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E64" w:rsidRPr="006A7E64" w:rsidRDefault="006A7E64" w:rsidP="006A7E64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6A7E64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020CD72F" wp14:editId="41A7CFE2">
            <wp:extent cx="5274310" cy="365966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E64" w:rsidRPr="006A7E64" w:rsidRDefault="006A7E64" w:rsidP="006A7E64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6A7E64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6A7E64" w:rsidRPr="006A7E64" w:rsidRDefault="006A7E64" w:rsidP="006A7E64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6A7E64">
        <w:rPr>
          <w:rFonts w:ascii="微软雅黑" w:eastAsia="微软雅黑" w:hAnsi="微软雅黑" w:cs="宋体"/>
          <w:kern w:val="0"/>
          <w:szCs w:val="21"/>
        </w:rPr>
        <w:t>新的右下角广告程序</w:t>
      </w:r>
      <w:r w:rsidRPr="006A7E64">
        <w:rPr>
          <w:rFonts w:ascii="微软雅黑" w:eastAsia="微软雅黑" w:hAnsi="微软雅黑" w:cs="宋体" w:hint="eastAsia"/>
          <w:kern w:val="0"/>
          <w:szCs w:val="21"/>
        </w:rPr>
        <w:t>：</w:t>
      </w:r>
    </w:p>
    <w:p w:rsidR="006A7E64" w:rsidRPr="006A7E64" w:rsidRDefault="006A7E64" w:rsidP="006A7E64">
      <w:pPr>
        <w:widowControl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6A7E64">
        <w:rPr>
          <w:rFonts w:ascii="微软雅黑" w:eastAsia="微软雅黑" w:hAnsi="微软雅黑" w:cs="宋体"/>
          <w:kern w:val="0"/>
          <w:szCs w:val="21"/>
        </w:rPr>
        <w:t>按照罗小夏要求，窗口大小由服务器决定</w:t>
      </w:r>
    </w:p>
    <w:p w:rsidR="006A7E64" w:rsidRPr="006A7E64" w:rsidRDefault="006A7E64" w:rsidP="006A7E64">
      <w:pPr>
        <w:widowControl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6A7E64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5DDEF894" wp14:editId="4DF330B0">
            <wp:extent cx="5274310" cy="214024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E64" w:rsidRPr="006A7E64" w:rsidRDefault="006A7E64" w:rsidP="006A7E64">
      <w:pPr>
        <w:widowControl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6A7E64">
        <w:rPr>
          <w:rFonts w:ascii="微软雅黑" w:eastAsia="微软雅黑" w:hAnsi="微软雅黑" w:cs="宋体"/>
          <w:kern w:val="0"/>
          <w:szCs w:val="21"/>
        </w:rPr>
        <w:t>关闭按钮</w:t>
      </w:r>
      <w:r w:rsidRPr="006A7E64">
        <w:rPr>
          <w:rFonts w:ascii="微软雅黑" w:eastAsia="微软雅黑" w:hAnsi="微软雅黑" w:cs="宋体" w:hint="eastAsia"/>
          <w:kern w:val="0"/>
          <w:szCs w:val="21"/>
        </w:rPr>
        <w:t>依然由服务端控制：</w:t>
      </w:r>
    </w:p>
    <w:p w:rsidR="006A7E64" w:rsidRPr="006A7E64" w:rsidRDefault="006A7E64" w:rsidP="006A7E64">
      <w:pPr>
        <w:widowControl/>
        <w:ind w:left="420"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6A7E64">
        <w:rPr>
          <w:rFonts w:ascii="微软雅黑" w:eastAsia="微软雅黑" w:hAnsi="微软雅黑" w:cs="宋体" w:hint="eastAsia"/>
          <w:kern w:val="0"/>
          <w:szCs w:val="21"/>
        </w:rPr>
        <w:t>&lt;button onclick="window.external.ClosePushBox()" style="position:right"&gt;关闭&lt;/button&gt;</w:t>
      </w:r>
    </w:p>
    <w:p w:rsidR="00401A28" w:rsidRDefault="006A7E64">
      <w:pPr>
        <w:rPr>
          <w:rFonts w:ascii="微软雅黑" w:eastAsia="微软雅黑" w:hAnsi="微软雅黑"/>
          <w:kern w:val="0"/>
          <w:szCs w:val="21"/>
        </w:rPr>
      </w:pPr>
      <w:r w:rsidRPr="006A7E64">
        <w:rPr>
          <w:rFonts w:ascii="微软雅黑" w:eastAsia="微软雅黑" w:hAnsi="微软雅黑" w:hint="eastAsia"/>
          <w:szCs w:val="21"/>
        </w:rPr>
        <w:tab/>
        <w:t>增加</w:t>
      </w:r>
      <w:r w:rsidRPr="006A7E64">
        <w:rPr>
          <w:rFonts w:ascii="微软雅黑" w:eastAsia="微软雅黑" w:hAnsi="微软雅黑"/>
          <w:color w:val="0000FF"/>
          <w:kern w:val="0"/>
          <w:szCs w:val="21"/>
        </w:rPr>
        <w:t>#define</w:t>
      </w:r>
      <w:r w:rsidRPr="006A7E64">
        <w:rPr>
          <w:rFonts w:ascii="微软雅黑" w:eastAsia="微软雅黑" w:hAnsi="微软雅黑"/>
          <w:kern w:val="0"/>
          <w:szCs w:val="21"/>
        </w:rPr>
        <w:t xml:space="preserve"> </w:t>
      </w:r>
      <w:r w:rsidRPr="006A7E64">
        <w:rPr>
          <w:rFonts w:ascii="微软雅黑" w:eastAsia="微软雅黑" w:hAnsi="微软雅黑"/>
          <w:color w:val="000000"/>
          <w:kern w:val="0"/>
          <w:szCs w:val="21"/>
        </w:rPr>
        <w:t>KILLER_ACTION</w:t>
      </w:r>
      <w:r w:rsidRPr="006A7E64">
        <w:rPr>
          <w:rFonts w:ascii="微软雅黑" w:eastAsia="微软雅黑" w:hAnsi="微软雅黑"/>
          <w:kern w:val="0"/>
          <w:szCs w:val="21"/>
        </w:rPr>
        <w:tab/>
      </w:r>
      <w:r w:rsidRPr="006A7E64">
        <w:rPr>
          <w:rFonts w:ascii="微软雅黑" w:eastAsia="微软雅黑" w:hAnsi="微软雅黑"/>
          <w:kern w:val="0"/>
          <w:szCs w:val="21"/>
        </w:rPr>
        <w:tab/>
        <w:t>"Action"</w:t>
      </w:r>
      <w:r w:rsidRPr="006A7E64">
        <w:rPr>
          <w:rFonts w:ascii="微软雅黑" w:eastAsia="微软雅黑" w:hAnsi="微软雅黑" w:hint="eastAsia"/>
          <w:kern w:val="0"/>
          <w:szCs w:val="21"/>
        </w:rPr>
        <w:t>模式以方便服务器应对紧急关闭情况</w:t>
      </w:r>
    </w:p>
    <w:p w:rsidR="0012777A" w:rsidRPr="0012777A" w:rsidRDefault="0012777A" w:rsidP="0012777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kern w:val="0"/>
          <w:szCs w:val="21"/>
        </w:rPr>
      </w:pPr>
      <w:r w:rsidRPr="0012777A">
        <w:rPr>
          <w:rFonts w:ascii="微软雅黑" w:eastAsia="微软雅黑" w:hAnsi="微软雅黑" w:hint="eastAsia"/>
          <w:kern w:val="0"/>
          <w:szCs w:val="21"/>
        </w:rPr>
        <w:lastRenderedPageBreak/>
        <w:t>当前还差电商搜索关键字分析上传</w:t>
      </w:r>
      <w:r>
        <w:rPr>
          <w:rFonts w:ascii="微软雅黑" w:eastAsia="微软雅黑" w:hAnsi="微软雅黑" w:hint="eastAsia"/>
          <w:kern w:val="0"/>
          <w:szCs w:val="21"/>
        </w:rPr>
        <w:t>功能没有完成</w:t>
      </w:r>
      <w:r w:rsidRPr="0012777A">
        <w:rPr>
          <w:rFonts w:ascii="微软雅黑" w:eastAsia="微软雅黑" w:hAnsi="微软雅黑" w:hint="eastAsia"/>
          <w:kern w:val="0"/>
          <w:szCs w:val="21"/>
        </w:rPr>
        <w:t>。</w:t>
      </w:r>
    </w:p>
    <w:p w:rsidR="0012777A" w:rsidRDefault="0012777A" w:rsidP="0012777A">
      <w:pPr>
        <w:ind w:left="36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 w:hint="eastAsia"/>
          <w:kern w:val="0"/>
          <w:szCs w:val="21"/>
        </w:rPr>
        <w:t>框架已经写好，采用的是线程分析上传方式。位于PushBoxDlg.cpp中</w:t>
      </w:r>
    </w:p>
    <w:p w:rsidR="0012777A" w:rsidRDefault="0012777A">
      <w:pPr>
        <w:rPr>
          <w:rFonts w:ascii="微软雅黑" w:eastAsia="微软雅黑" w:hint="eastAsia"/>
          <w:kern w:val="0"/>
          <w:sz w:val="32"/>
          <w:szCs w:val="32"/>
        </w:rPr>
      </w:pPr>
      <w:r>
        <w:rPr>
          <w:rFonts w:ascii="微软雅黑" w:eastAsia="微软雅黑" w:hAnsi="微软雅黑" w:hint="eastAsia"/>
          <w:kern w:val="0"/>
          <w:szCs w:val="21"/>
        </w:rPr>
        <w:tab/>
        <w:t xml:space="preserve">Line 399: </w:t>
      </w:r>
      <w:r>
        <w:rPr>
          <w:rFonts w:ascii="微软雅黑" w:eastAsia="微软雅黑"/>
          <w:color w:val="000000"/>
          <w:kern w:val="0"/>
          <w:sz w:val="32"/>
          <w:szCs w:val="32"/>
        </w:rPr>
        <w:t>UINT</w:t>
      </w:r>
      <w:r>
        <w:rPr>
          <w:rFonts w:ascii="微软雅黑" w:eastAsia="微软雅黑"/>
          <w:kern w:val="0"/>
          <w:sz w:val="32"/>
          <w:szCs w:val="32"/>
        </w:rPr>
        <w:t xml:space="preserve"> </w:t>
      </w:r>
      <w:r>
        <w:rPr>
          <w:rFonts w:ascii="微软雅黑" w:eastAsia="微软雅黑"/>
          <w:color w:val="0000FF"/>
          <w:kern w:val="0"/>
          <w:sz w:val="32"/>
          <w:szCs w:val="32"/>
        </w:rPr>
        <w:t>__cdecl</w:t>
      </w:r>
      <w:r>
        <w:rPr>
          <w:rFonts w:ascii="微软雅黑" w:eastAsia="微软雅黑"/>
          <w:kern w:val="0"/>
          <w:sz w:val="32"/>
          <w:szCs w:val="32"/>
        </w:rPr>
        <w:t xml:space="preserve"> </w:t>
      </w:r>
      <w:r>
        <w:rPr>
          <w:rFonts w:ascii="微软雅黑" w:eastAsia="微软雅黑"/>
          <w:color w:val="000000"/>
          <w:kern w:val="0"/>
          <w:sz w:val="32"/>
          <w:szCs w:val="32"/>
        </w:rPr>
        <w:t>uploadUserBehavior</w:t>
      </w:r>
      <w:r>
        <w:rPr>
          <w:rFonts w:ascii="微软雅黑" w:eastAsia="微软雅黑"/>
          <w:kern w:val="0"/>
          <w:sz w:val="32"/>
          <w:szCs w:val="32"/>
        </w:rPr>
        <w:t>(</w:t>
      </w:r>
      <w:r>
        <w:rPr>
          <w:rFonts w:ascii="微软雅黑" w:eastAsia="微软雅黑"/>
          <w:color w:val="000000"/>
          <w:kern w:val="0"/>
          <w:sz w:val="32"/>
          <w:szCs w:val="32"/>
        </w:rPr>
        <w:t>LPVOID</w:t>
      </w:r>
      <w:r>
        <w:rPr>
          <w:rFonts w:ascii="微软雅黑" w:eastAsia="微软雅黑"/>
          <w:kern w:val="0"/>
          <w:sz w:val="32"/>
          <w:szCs w:val="32"/>
        </w:rPr>
        <w:t xml:space="preserve"> </w:t>
      </w:r>
      <w:r>
        <w:rPr>
          <w:rFonts w:ascii="微软雅黑" w:eastAsia="微软雅黑"/>
          <w:color w:val="000000"/>
          <w:kern w:val="0"/>
          <w:sz w:val="32"/>
          <w:szCs w:val="32"/>
        </w:rPr>
        <w:t>pParam</w:t>
      </w:r>
      <w:r>
        <w:rPr>
          <w:rFonts w:ascii="微软雅黑" w:eastAsia="微软雅黑"/>
          <w:kern w:val="0"/>
          <w:sz w:val="32"/>
          <w:szCs w:val="32"/>
        </w:rPr>
        <w:t>)</w:t>
      </w:r>
    </w:p>
    <w:p w:rsidR="0086128D" w:rsidRDefault="0086128D">
      <w:pPr>
        <w:rPr>
          <w:rFonts w:ascii="微软雅黑" w:eastAsia="微软雅黑"/>
          <w:kern w:val="0"/>
          <w:sz w:val="32"/>
          <w:szCs w:val="32"/>
        </w:rPr>
      </w:pPr>
      <w:r>
        <w:rPr>
          <w:rFonts w:ascii="微软雅黑" w:eastAsia="微软雅黑" w:hint="eastAsia"/>
          <w:kern w:val="0"/>
          <w:sz w:val="32"/>
          <w:szCs w:val="32"/>
        </w:rPr>
        <w:tab/>
        <w:t>需要配合BHO_Demo收集用户访问URL。</w:t>
      </w:r>
      <w:bookmarkStart w:id="0" w:name="_GoBack"/>
      <w:bookmarkEnd w:id="0"/>
    </w:p>
    <w:p w:rsidR="0012777A" w:rsidRPr="0012777A" w:rsidRDefault="0012777A" w:rsidP="0012777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注册为服务并开机启动未做。</w:t>
      </w:r>
    </w:p>
    <w:sectPr w:rsidR="0012777A" w:rsidRPr="00127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F4C" w:rsidRDefault="00834F4C" w:rsidP="0012777A">
      <w:r>
        <w:separator/>
      </w:r>
    </w:p>
  </w:endnote>
  <w:endnote w:type="continuationSeparator" w:id="0">
    <w:p w:rsidR="00834F4C" w:rsidRDefault="00834F4C" w:rsidP="00127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F4C" w:rsidRDefault="00834F4C" w:rsidP="0012777A">
      <w:r>
        <w:separator/>
      </w:r>
    </w:p>
  </w:footnote>
  <w:footnote w:type="continuationSeparator" w:id="0">
    <w:p w:rsidR="00834F4C" w:rsidRDefault="00834F4C" w:rsidP="00127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604B3"/>
    <w:multiLevelType w:val="hybridMultilevel"/>
    <w:tmpl w:val="1A78C816"/>
    <w:lvl w:ilvl="0" w:tplc="40C68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E64"/>
    <w:rsid w:val="0012777A"/>
    <w:rsid w:val="0032163C"/>
    <w:rsid w:val="006A7E64"/>
    <w:rsid w:val="00834F4C"/>
    <w:rsid w:val="0086128D"/>
    <w:rsid w:val="00A255D2"/>
    <w:rsid w:val="00CB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A7E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A7E6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27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2777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277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2777A"/>
    <w:rPr>
      <w:sz w:val="18"/>
      <w:szCs w:val="18"/>
    </w:rPr>
  </w:style>
  <w:style w:type="paragraph" w:styleId="a6">
    <w:name w:val="List Paragraph"/>
    <w:basedOn w:val="a"/>
    <w:uiPriority w:val="34"/>
    <w:qFormat/>
    <w:rsid w:val="0012777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A7E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A7E6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27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2777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277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2777A"/>
    <w:rPr>
      <w:sz w:val="18"/>
      <w:szCs w:val="18"/>
    </w:rPr>
  </w:style>
  <w:style w:type="paragraph" w:styleId="a6">
    <w:name w:val="List Paragraph"/>
    <w:basedOn w:val="a"/>
    <w:uiPriority w:val="34"/>
    <w:qFormat/>
    <w:rsid w:val="001277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6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XinWei</dc:creator>
  <cp:lastModifiedBy>XinWei</cp:lastModifiedBy>
  <cp:revision>3</cp:revision>
  <dcterms:created xsi:type="dcterms:W3CDTF">2013-01-08T09:11:00Z</dcterms:created>
  <dcterms:modified xsi:type="dcterms:W3CDTF">2013-01-28T05:11:00Z</dcterms:modified>
</cp:coreProperties>
</file>