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C9" w:rsidRDefault="008C27C9" w:rsidP="008C27C9">
      <w:r>
        <w:rPr>
          <w:rFonts w:hint="eastAsia"/>
        </w:rPr>
        <w:t>【通关题】：</w:t>
      </w:r>
    </w:p>
    <w:p w:rsidR="008C27C9" w:rsidRPr="008C27C9" w:rsidRDefault="008C27C9" w:rsidP="008C27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C27C9">
        <w:rPr>
          <w:rFonts w:hint="eastAsia"/>
          <w:b/>
          <w:sz w:val="28"/>
          <w:szCs w:val="28"/>
        </w:rPr>
        <w:t>与朝阳产业和夕阳产业相比，哪些是日不落产业（请用四个字回答）</w:t>
      </w:r>
      <w:r w:rsidRPr="008C27C9">
        <w:rPr>
          <w:rFonts w:hint="eastAsia"/>
          <w:b/>
          <w:sz w:val="28"/>
          <w:szCs w:val="28"/>
        </w:rPr>
        <w:t>?</w:t>
      </w:r>
    </w:p>
    <w:p w:rsidR="008C27C9" w:rsidRPr="008C27C9" w:rsidRDefault="008C27C9" w:rsidP="008C27C9">
      <w:pPr>
        <w:rPr>
          <w:sz w:val="24"/>
          <w:szCs w:val="24"/>
        </w:rPr>
      </w:pPr>
      <w:r w:rsidRPr="008C27C9">
        <w:rPr>
          <w:sz w:val="24"/>
          <w:szCs w:val="24"/>
        </w:rPr>
        <w:t>答</w:t>
      </w:r>
      <w:r w:rsidRPr="008C27C9">
        <w:rPr>
          <w:rFonts w:hint="eastAsia"/>
          <w:sz w:val="24"/>
          <w:szCs w:val="24"/>
        </w:rPr>
        <w:t>：</w:t>
      </w:r>
      <w:r w:rsidRPr="008C27C9">
        <w:rPr>
          <w:sz w:val="24"/>
          <w:szCs w:val="24"/>
        </w:rPr>
        <w:t>衣食住行</w:t>
      </w:r>
    </w:p>
    <w:p w:rsidR="008C27C9" w:rsidRDefault="008C27C9" w:rsidP="008C27C9"/>
    <w:p w:rsidR="008C27C9" w:rsidRPr="008C27C9" w:rsidRDefault="008C27C9" w:rsidP="008C27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C27C9">
        <w:rPr>
          <w:rFonts w:hint="eastAsia"/>
          <w:b/>
          <w:sz w:val="28"/>
          <w:szCs w:val="28"/>
        </w:rPr>
        <w:t>为什么衣食这些一般能穿越牛熊的消费股在</w:t>
      </w:r>
      <w:r w:rsidRPr="008C27C9">
        <w:rPr>
          <w:rFonts w:hint="eastAsia"/>
          <w:b/>
          <w:sz w:val="28"/>
          <w:szCs w:val="28"/>
        </w:rPr>
        <w:t>A</w:t>
      </w:r>
      <w:r w:rsidRPr="008C27C9">
        <w:rPr>
          <w:rFonts w:hint="eastAsia"/>
          <w:b/>
          <w:sz w:val="28"/>
          <w:szCs w:val="28"/>
        </w:rPr>
        <w:t>股和港股会显出显著的周期性，例如白酒、鞋服</w:t>
      </w:r>
      <w:r w:rsidRPr="008C27C9">
        <w:rPr>
          <w:rFonts w:hint="eastAsia"/>
          <w:b/>
          <w:sz w:val="28"/>
          <w:szCs w:val="28"/>
        </w:rPr>
        <w:t>?</w:t>
      </w:r>
    </w:p>
    <w:p w:rsidR="008C27C9" w:rsidRPr="008C27C9" w:rsidRDefault="008C27C9" w:rsidP="008C27C9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7C9">
        <w:rPr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 w:rsidRPr="008C27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白酒、鞋服等属于快速消费品，宏观经济的波动对其影响较小，对经济波动具有较强的抵御能力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  在A股和港股会在股价上出现如“节日效益”等周期性规律。</w:t>
      </w:r>
    </w:p>
    <w:p w:rsidR="008C27C9" w:rsidRPr="008C27C9" w:rsidRDefault="008C27C9" w:rsidP="008C27C9"/>
    <w:p w:rsidR="008C27C9" w:rsidRDefault="008C27C9" w:rsidP="008C27C9"/>
    <w:p w:rsidR="008C27C9" w:rsidRDefault="008C27C9" w:rsidP="008C27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C27C9">
        <w:rPr>
          <w:rFonts w:hint="eastAsia"/>
          <w:b/>
          <w:sz w:val="28"/>
          <w:szCs w:val="28"/>
        </w:rPr>
        <w:t>3.</w:t>
      </w:r>
      <w:r w:rsidRPr="008C27C9">
        <w:rPr>
          <w:rFonts w:hint="eastAsia"/>
          <w:b/>
          <w:sz w:val="28"/>
          <w:szCs w:val="28"/>
        </w:rPr>
        <w:t>跟食品、鞋服等消费品行业相比，零售、餐饮、博彩、酒店甚至美容、足疗、洗浴、大保健的生意本质是什么</w:t>
      </w:r>
      <w:r w:rsidRPr="008C27C9">
        <w:rPr>
          <w:rFonts w:hint="eastAsia"/>
          <w:b/>
          <w:sz w:val="28"/>
          <w:szCs w:val="28"/>
        </w:rPr>
        <w:t>?</w:t>
      </w:r>
    </w:p>
    <w:p w:rsidR="008C27C9" w:rsidRDefault="008C27C9" w:rsidP="008C27C9">
      <w:pPr>
        <w:widowControl/>
        <w:rPr>
          <w:sz w:val="24"/>
          <w:szCs w:val="24"/>
        </w:rPr>
      </w:pPr>
      <w:r w:rsidRPr="008C27C9">
        <w:rPr>
          <w:sz w:val="24"/>
          <w:szCs w:val="24"/>
        </w:rPr>
        <w:t>答</w:t>
      </w:r>
      <w:r w:rsidRPr="008C27C9">
        <w:rPr>
          <w:rFonts w:hint="eastAsia"/>
          <w:sz w:val="24"/>
          <w:szCs w:val="24"/>
        </w:rPr>
        <w:t>：</w:t>
      </w:r>
      <w:r w:rsidR="00EF083B" w:rsidRPr="00EF083B">
        <w:rPr>
          <w:rFonts w:hint="eastAsia"/>
          <w:sz w:val="24"/>
          <w:szCs w:val="24"/>
        </w:rPr>
        <w:t>随着人均收入和娱乐消费预算的提高</w:t>
      </w:r>
      <w:r w:rsidR="00EF083B">
        <w:rPr>
          <w:rFonts w:hint="eastAsia"/>
          <w:sz w:val="24"/>
          <w:szCs w:val="24"/>
        </w:rPr>
        <w:t>，满足追求品质生活，追求</w:t>
      </w:r>
      <w:r w:rsidR="00EF083B" w:rsidRPr="00EF083B">
        <w:rPr>
          <w:rFonts w:hint="eastAsia"/>
          <w:sz w:val="24"/>
          <w:szCs w:val="24"/>
        </w:rPr>
        <w:t>精神满足感，</w:t>
      </w:r>
      <w:r w:rsidR="00401590" w:rsidRPr="00401590">
        <w:rPr>
          <w:rFonts w:hint="eastAsia"/>
          <w:sz w:val="24"/>
          <w:szCs w:val="24"/>
        </w:rPr>
        <w:t>零售、餐饮、博彩等行业满足这些需求从</w:t>
      </w:r>
      <w:r w:rsidR="00EF083B">
        <w:rPr>
          <w:rFonts w:hint="eastAsia"/>
          <w:sz w:val="24"/>
          <w:szCs w:val="24"/>
        </w:rPr>
        <w:t>而取得</w:t>
      </w:r>
      <w:r w:rsidR="00EF083B" w:rsidRPr="00EF083B">
        <w:rPr>
          <w:rFonts w:hint="eastAsia"/>
          <w:sz w:val="24"/>
          <w:szCs w:val="24"/>
        </w:rPr>
        <w:t>服务性利润</w:t>
      </w:r>
      <w:r w:rsidR="00EF083B">
        <w:rPr>
          <w:rFonts w:hint="eastAsia"/>
          <w:sz w:val="24"/>
          <w:szCs w:val="24"/>
        </w:rPr>
        <w:t>。</w:t>
      </w:r>
    </w:p>
    <w:p w:rsidR="00EF083B" w:rsidRDefault="00EF083B" w:rsidP="008C27C9">
      <w:pPr>
        <w:widowControl/>
        <w:rPr>
          <w:sz w:val="24"/>
          <w:szCs w:val="24"/>
        </w:rPr>
      </w:pPr>
    </w:p>
    <w:p w:rsidR="00EF083B" w:rsidRPr="008C27C9" w:rsidRDefault="00EF083B" w:rsidP="008C27C9">
      <w:pPr>
        <w:widowControl/>
        <w:rPr>
          <w:sz w:val="24"/>
          <w:szCs w:val="24"/>
        </w:rPr>
      </w:pP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4.</w:t>
      </w:r>
      <w:r w:rsidRPr="00EF083B">
        <w:rPr>
          <w:rFonts w:hint="eastAsia"/>
          <w:b/>
          <w:sz w:val="28"/>
          <w:szCs w:val="28"/>
        </w:rPr>
        <w:t>以下哪些因素导致了日不落行业的周期性</w:t>
      </w:r>
      <w:r w:rsidRPr="00EF083B">
        <w:rPr>
          <w:rFonts w:hint="eastAsia"/>
          <w:b/>
          <w:sz w:val="28"/>
          <w:szCs w:val="28"/>
        </w:rPr>
        <w:t>?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a.</w:t>
      </w:r>
      <w:r w:rsidRPr="00EF083B">
        <w:rPr>
          <w:rFonts w:hint="eastAsia"/>
          <w:b/>
          <w:sz w:val="28"/>
          <w:szCs w:val="28"/>
        </w:rPr>
        <w:t>经济周期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b.</w:t>
      </w:r>
      <w:r w:rsidRPr="00EF083B">
        <w:rPr>
          <w:rFonts w:hint="eastAsia"/>
          <w:b/>
          <w:sz w:val="28"/>
          <w:szCs w:val="28"/>
        </w:rPr>
        <w:t>政府的行业政策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c.</w:t>
      </w:r>
      <w:r w:rsidRPr="00EF083B">
        <w:rPr>
          <w:rFonts w:hint="eastAsia"/>
          <w:b/>
          <w:sz w:val="28"/>
          <w:szCs w:val="28"/>
        </w:rPr>
        <w:t>竞争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d.</w:t>
      </w:r>
      <w:r w:rsidRPr="00EF083B">
        <w:rPr>
          <w:rFonts w:hint="eastAsia"/>
          <w:b/>
          <w:sz w:val="28"/>
          <w:szCs w:val="28"/>
        </w:rPr>
        <w:t>产业升级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e.</w:t>
      </w:r>
      <w:r w:rsidRPr="00EF083B">
        <w:rPr>
          <w:rFonts w:hint="eastAsia"/>
          <w:b/>
          <w:sz w:val="28"/>
          <w:szCs w:val="28"/>
        </w:rPr>
        <w:t>反腐等政治因素</w:t>
      </w:r>
    </w:p>
    <w:p w:rsidR="008C27C9" w:rsidRPr="00EF083B" w:rsidRDefault="008C27C9" w:rsidP="008C27C9">
      <w:pPr>
        <w:rPr>
          <w:b/>
          <w:sz w:val="28"/>
          <w:szCs w:val="28"/>
        </w:rPr>
      </w:pPr>
      <w:r w:rsidRPr="00EF083B">
        <w:rPr>
          <w:rFonts w:hint="eastAsia"/>
          <w:b/>
          <w:sz w:val="28"/>
          <w:szCs w:val="28"/>
        </w:rPr>
        <w:t>f</w:t>
      </w:r>
      <w:r w:rsidRPr="00EF083B">
        <w:rPr>
          <w:rFonts w:hint="eastAsia"/>
          <w:b/>
          <w:sz w:val="28"/>
          <w:szCs w:val="28"/>
        </w:rPr>
        <w:t>战乱</w:t>
      </w:r>
    </w:p>
    <w:p w:rsidR="00EF083B" w:rsidRDefault="00EF083B" w:rsidP="008C27C9"/>
    <w:p w:rsidR="00EF083B" w:rsidRDefault="00EF083B" w:rsidP="008C27C9">
      <w:pPr>
        <w:rPr>
          <w:sz w:val="24"/>
          <w:szCs w:val="24"/>
        </w:rPr>
      </w:pPr>
      <w:r w:rsidRPr="00EF083B">
        <w:rPr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a,b,</w:t>
      </w:r>
      <w:r w:rsidR="00435543">
        <w:rPr>
          <w:sz w:val="24"/>
          <w:szCs w:val="24"/>
        </w:rPr>
        <w:t>d</w:t>
      </w:r>
      <w:r w:rsidR="00435543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e,f   </w:t>
      </w:r>
    </w:p>
    <w:p w:rsidR="00EF083B" w:rsidRDefault="00EF083B" w:rsidP="008C27C9">
      <w:pPr>
        <w:rPr>
          <w:sz w:val="24"/>
          <w:szCs w:val="24"/>
        </w:rPr>
      </w:pPr>
    </w:p>
    <w:p w:rsidR="00EF083B" w:rsidRPr="00EF083B" w:rsidRDefault="00EF083B" w:rsidP="008C27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083B" w:rsidRPr="00EF083B" w:rsidRDefault="00EF083B" w:rsidP="008C27C9">
      <w:pPr>
        <w:rPr>
          <w:b/>
          <w:sz w:val="28"/>
          <w:szCs w:val="28"/>
        </w:rPr>
      </w:pPr>
    </w:p>
    <w:p w:rsidR="008C27C9" w:rsidRPr="00EF083B" w:rsidRDefault="00EF083B" w:rsidP="00EF08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>.</w:t>
      </w:r>
      <w:r w:rsidR="008C27C9" w:rsidRPr="00EF083B">
        <w:rPr>
          <w:rFonts w:hint="eastAsia"/>
          <w:b/>
          <w:sz w:val="28"/>
          <w:szCs w:val="28"/>
        </w:rPr>
        <w:t>为什么在日不落产业中，博彩业的周期性特别显著</w:t>
      </w:r>
      <w:r w:rsidR="008C27C9" w:rsidRPr="00EF083B">
        <w:rPr>
          <w:rFonts w:hint="eastAsia"/>
          <w:b/>
          <w:sz w:val="28"/>
          <w:szCs w:val="28"/>
        </w:rPr>
        <w:t>?</w:t>
      </w:r>
      <w:r w:rsidR="008C27C9" w:rsidRPr="00EF083B">
        <w:rPr>
          <w:rFonts w:hint="eastAsia"/>
          <w:b/>
          <w:sz w:val="28"/>
          <w:szCs w:val="28"/>
        </w:rPr>
        <w:t>从供需两端加以说明。</w:t>
      </w:r>
    </w:p>
    <w:p w:rsidR="00EF083B" w:rsidRDefault="00435543" w:rsidP="00EF08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供应</w:t>
      </w:r>
      <w:r w:rsidR="008A4A03">
        <w:rPr>
          <w:rFonts w:hint="eastAsia"/>
          <w:sz w:val="24"/>
          <w:szCs w:val="24"/>
        </w:rPr>
        <w:t>方面</w:t>
      </w:r>
      <w:r>
        <w:rPr>
          <w:rFonts w:hint="eastAsia"/>
          <w:sz w:val="24"/>
          <w:szCs w:val="24"/>
        </w:rPr>
        <w:t>：</w:t>
      </w:r>
      <w:r w:rsidRPr="00435543">
        <w:rPr>
          <w:rFonts w:hint="eastAsia"/>
          <w:sz w:val="24"/>
          <w:szCs w:val="24"/>
        </w:rPr>
        <w:t>由于地理位置、税收、监管等条件高度一致，运营总体条件高度同质化，博彩运营商之间没有质的不同</w:t>
      </w:r>
      <w:r>
        <w:rPr>
          <w:rFonts w:hint="eastAsia"/>
          <w:sz w:val="24"/>
          <w:szCs w:val="24"/>
        </w:rPr>
        <w:t>。受经济周期、反腐</w:t>
      </w:r>
      <w:r w:rsidR="00985961">
        <w:rPr>
          <w:rFonts w:hint="eastAsia"/>
          <w:sz w:val="24"/>
          <w:szCs w:val="24"/>
        </w:rPr>
        <w:t>、反洗钱</w:t>
      </w:r>
      <w:r>
        <w:rPr>
          <w:rFonts w:hint="eastAsia"/>
          <w:sz w:val="24"/>
          <w:szCs w:val="24"/>
        </w:rPr>
        <w:t>等</w:t>
      </w:r>
      <w:r w:rsidR="00FC286D" w:rsidRPr="00FC286D">
        <w:rPr>
          <w:sz w:val="24"/>
          <w:szCs w:val="24"/>
        </w:rPr>
        <w:t>宏观和政策</w:t>
      </w:r>
      <w:r>
        <w:rPr>
          <w:rFonts w:hint="eastAsia"/>
          <w:sz w:val="24"/>
          <w:szCs w:val="24"/>
        </w:rPr>
        <w:t>影响</w:t>
      </w:r>
      <w:r w:rsidR="00985961">
        <w:rPr>
          <w:rFonts w:hint="eastAsia"/>
          <w:sz w:val="24"/>
          <w:szCs w:val="24"/>
        </w:rPr>
        <w:t>、客流量，人均可支配收入等</w:t>
      </w:r>
      <w:r>
        <w:rPr>
          <w:rFonts w:hint="eastAsia"/>
          <w:sz w:val="24"/>
          <w:szCs w:val="24"/>
        </w:rPr>
        <w:t>显现出</w:t>
      </w:r>
      <w:r w:rsidR="00985961">
        <w:rPr>
          <w:rFonts w:hint="eastAsia"/>
          <w:sz w:val="24"/>
          <w:szCs w:val="24"/>
        </w:rPr>
        <w:t>明显的周期性</w:t>
      </w:r>
    </w:p>
    <w:p w:rsidR="00985961" w:rsidRPr="00435543" w:rsidRDefault="00985961" w:rsidP="00EF083B">
      <w:pPr>
        <w:rPr>
          <w:sz w:val="24"/>
          <w:szCs w:val="24"/>
        </w:rPr>
      </w:pPr>
      <w:r>
        <w:rPr>
          <w:sz w:val="24"/>
          <w:szCs w:val="24"/>
        </w:rPr>
        <w:t>需求</w:t>
      </w:r>
      <w:r w:rsidR="008A4A03">
        <w:rPr>
          <w:rFonts w:hint="eastAsia"/>
          <w:sz w:val="24"/>
          <w:szCs w:val="24"/>
        </w:rPr>
        <w:t>方面</w:t>
      </w:r>
      <w:r>
        <w:rPr>
          <w:rFonts w:hint="eastAsia"/>
          <w:sz w:val="24"/>
          <w:szCs w:val="24"/>
        </w:rPr>
        <w:t>：人均支配收入增加，精神满足欲得以满足，具备吃喝玩乐一站式设施的博彩业酒店符合需求，同时政府部门加大基础设施建设，</w:t>
      </w:r>
      <w:r w:rsidRPr="00985961">
        <w:rPr>
          <w:rFonts w:hint="eastAsia"/>
          <w:sz w:val="24"/>
          <w:szCs w:val="24"/>
        </w:rPr>
        <w:t>使得消费的旅客变得更加平民化和大众化</w:t>
      </w:r>
      <w:r>
        <w:rPr>
          <w:rFonts w:hint="eastAsia"/>
          <w:sz w:val="24"/>
          <w:szCs w:val="24"/>
        </w:rPr>
        <w:t>。但受到经济周期放缓，资本外流管制，反洗钱等政策影响，也会使得一些高净值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宾客减少。</w:t>
      </w:r>
    </w:p>
    <w:p w:rsidR="00EF083B" w:rsidRDefault="00EF083B" w:rsidP="00EF083B"/>
    <w:p w:rsidR="00EF083B" w:rsidRDefault="00EF083B" w:rsidP="00EF083B"/>
    <w:p w:rsidR="008C27C9" w:rsidRDefault="008C27C9" w:rsidP="008C27C9">
      <w:pPr>
        <w:rPr>
          <w:b/>
          <w:sz w:val="28"/>
          <w:szCs w:val="28"/>
        </w:rPr>
      </w:pPr>
      <w:r w:rsidRPr="00435543">
        <w:rPr>
          <w:rFonts w:hint="eastAsia"/>
          <w:b/>
          <w:sz w:val="28"/>
          <w:szCs w:val="28"/>
        </w:rPr>
        <w:t>6.</w:t>
      </w:r>
      <w:r w:rsidRPr="00435543">
        <w:rPr>
          <w:rFonts w:hint="eastAsia"/>
          <w:b/>
          <w:sz w:val="28"/>
          <w:szCs w:val="28"/>
        </w:rPr>
        <w:t>博彩业的周期性带给投资者什么样的机会</w:t>
      </w:r>
      <w:r w:rsidRPr="00435543">
        <w:rPr>
          <w:rFonts w:hint="eastAsia"/>
          <w:b/>
          <w:sz w:val="28"/>
          <w:szCs w:val="28"/>
        </w:rPr>
        <w:t>?</w:t>
      </w:r>
    </w:p>
    <w:p w:rsidR="00581E96" w:rsidRDefault="00985961" w:rsidP="008C27C9">
      <w:pPr>
        <w:rPr>
          <w:sz w:val="24"/>
          <w:szCs w:val="24"/>
        </w:rPr>
      </w:pPr>
      <w:r w:rsidRPr="00985961">
        <w:rPr>
          <w:rFonts w:hint="eastAsia"/>
          <w:sz w:val="24"/>
          <w:szCs w:val="24"/>
        </w:rPr>
        <w:t>答：由于地理位置、税收、监管等条件高度一致，赌场业运营总体条件高度同质化，博彩运营商之间没有质的不同，行业整体因素的影响高于个股因素的影响，</w:t>
      </w:r>
      <w:r w:rsidR="00581E96">
        <w:rPr>
          <w:rFonts w:hint="eastAsia"/>
          <w:sz w:val="24"/>
          <w:szCs w:val="24"/>
        </w:rPr>
        <w:t>可见博彩行业板块性的机会高于个股机会</w:t>
      </w:r>
      <w:r w:rsidR="00532EC5">
        <w:rPr>
          <w:rFonts w:hint="eastAsia"/>
          <w:sz w:val="24"/>
          <w:szCs w:val="24"/>
        </w:rPr>
        <w:t>，同时认识并判断好政策形势，把握住行业周期性影响</w:t>
      </w:r>
      <w:r w:rsidR="00401590">
        <w:rPr>
          <w:rFonts w:hint="eastAsia"/>
          <w:sz w:val="24"/>
          <w:szCs w:val="24"/>
        </w:rPr>
        <w:t>，取得投资收益</w:t>
      </w:r>
      <w:r w:rsidR="00532EC5">
        <w:rPr>
          <w:rFonts w:hint="eastAsia"/>
          <w:sz w:val="24"/>
          <w:szCs w:val="24"/>
        </w:rPr>
        <w:t>。</w:t>
      </w:r>
    </w:p>
    <w:p w:rsidR="00581E96" w:rsidRDefault="00581E96" w:rsidP="008C27C9">
      <w:pPr>
        <w:rPr>
          <w:sz w:val="24"/>
          <w:szCs w:val="24"/>
        </w:rPr>
      </w:pPr>
    </w:p>
    <w:p w:rsidR="008C27C9" w:rsidRPr="00401590" w:rsidRDefault="008C27C9" w:rsidP="0040159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01590">
        <w:rPr>
          <w:rFonts w:hint="eastAsia"/>
          <w:b/>
          <w:sz w:val="28"/>
          <w:szCs w:val="28"/>
        </w:rPr>
        <w:t>计算银河娱乐</w:t>
      </w:r>
      <w:r w:rsidRPr="00401590">
        <w:rPr>
          <w:rFonts w:hint="eastAsia"/>
          <w:b/>
          <w:sz w:val="28"/>
          <w:szCs w:val="28"/>
        </w:rPr>
        <w:t>(27.HK)</w:t>
      </w:r>
      <w:r w:rsidRPr="00401590">
        <w:rPr>
          <w:rFonts w:hint="eastAsia"/>
          <w:b/>
          <w:sz w:val="28"/>
          <w:szCs w:val="28"/>
        </w:rPr>
        <w:t>借壳上市后至今的收益率和年化收益率</w:t>
      </w:r>
    </w:p>
    <w:p w:rsidR="00401590" w:rsidRDefault="00401590" w:rsidP="00401590">
      <w:pPr>
        <w:rPr>
          <w:sz w:val="24"/>
          <w:szCs w:val="24"/>
        </w:rPr>
      </w:pPr>
      <w:r w:rsidRPr="00401590">
        <w:rPr>
          <w:rFonts w:hint="eastAsia"/>
          <w:sz w:val="24"/>
          <w:szCs w:val="24"/>
        </w:rPr>
        <w:t>答：</w:t>
      </w:r>
      <w:r>
        <w:rPr>
          <w:rFonts w:hint="eastAsia"/>
          <w:sz w:val="24"/>
          <w:szCs w:val="24"/>
        </w:rPr>
        <w:t>发行价</w:t>
      </w:r>
      <w:r>
        <w:rPr>
          <w:rFonts w:hint="eastAsia"/>
          <w:sz w:val="24"/>
          <w:szCs w:val="24"/>
        </w:rPr>
        <w:t>8.00,  2018/4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收盘价</w:t>
      </w:r>
      <w:r>
        <w:rPr>
          <w:rFonts w:hint="eastAsia"/>
          <w:sz w:val="24"/>
          <w:szCs w:val="24"/>
        </w:rPr>
        <w:t>70.5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至今收益率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((</w:t>
      </w:r>
      <w:r>
        <w:rPr>
          <w:rFonts w:hint="eastAsia"/>
          <w:sz w:val="24"/>
          <w:szCs w:val="24"/>
        </w:rPr>
        <w:t>70.5/8</w:t>
      </w:r>
      <w:r>
        <w:rPr>
          <w:sz w:val="24"/>
          <w:szCs w:val="24"/>
        </w:rPr>
        <w:t>)-1)*100%=781.25%</w:t>
      </w:r>
    </w:p>
    <w:p w:rsidR="00401590" w:rsidRPr="00401590" w:rsidRDefault="00401590" w:rsidP="0040159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年化收益率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 </w:t>
      </w:r>
      <w:r w:rsidRPr="00401590">
        <w:rPr>
          <w:sz w:val="24"/>
          <w:szCs w:val="24"/>
        </w:rPr>
        <w:t>(70.5/8)^(1/1</w:t>
      </w:r>
      <w:r>
        <w:rPr>
          <w:sz w:val="24"/>
          <w:szCs w:val="24"/>
        </w:rPr>
        <w:t>3</w:t>
      </w:r>
      <w:r w:rsidRPr="00401590">
        <w:rPr>
          <w:sz w:val="24"/>
          <w:szCs w:val="24"/>
        </w:rPr>
        <w:t>)-1</w:t>
      </w:r>
      <w:r>
        <w:rPr>
          <w:sz w:val="24"/>
          <w:szCs w:val="24"/>
        </w:rPr>
        <w:t>)*100%=18.22%</w:t>
      </w:r>
    </w:p>
    <w:p w:rsidR="008C27C9" w:rsidRPr="00401590" w:rsidRDefault="008C27C9" w:rsidP="0040159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01590">
        <w:rPr>
          <w:rFonts w:hint="eastAsia"/>
          <w:b/>
          <w:sz w:val="28"/>
          <w:szCs w:val="28"/>
        </w:rPr>
        <w:t>计算银河娱乐借壳上市后至</w:t>
      </w:r>
      <w:r w:rsidRPr="00401590">
        <w:rPr>
          <w:rFonts w:hint="eastAsia"/>
          <w:b/>
          <w:sz w:val="28"/>
          <w:szCs w:val="28"/>
        </w:rPr>
        <w:t>2008</w:t>
      </w:r>
      <w:r w:rsidRPr="00401590">
        <w:rPr>
          <w:rFonts w:hint="eastAsia"/>
          <w:b/>
          <w:sz w:val="28"/>
          <w:szCs w:val="28"/>
        </w:rPr>
        <w:t>年股价最低点时的收益率</w:t>
      </w:r>
    </w:p>
    <w:p w:rsidR="00401590" w:rsidRPr="00401590" w:rsidRDefault="00401590" w:rsidP="00401590">
      <w:pPr>
        <w:rPr>
          <w:rFonts w:hint="eastAsia"/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 w:rsidR="0069197C">
        <w:rPr>
          <w:rFonts w:hint="eastAsia"/>
          <w:sz w:val="24"/>
          <w:szCs w:val="24"/>
        </w:rPr>
        <w:t xml:space="preserve">: </w:t>
      </w:r>
      <w:r w:rsidR="0069197C">
        <w:rPr>
          <w:rFonts w:hint="eastAsia"/>
          <w:sz w:val="24"/>
          <w:szCs w:val="24"/>
        </w:rPr>
        <w:t>发行价：</w:t>
      </w:r>
      <w:r w:rsidR="0069197C">
        <w:rPr>
          <w:rFonts w:hint="eastAsia"/>
          <w:sz w:val="24"/>
          <w:szCs w:val="24"/>
        </w:rPr>
        <w:t>8.00</w:t>
      </w:r>
      <w:r w:rsidR="0069197C">
        <w:rPr>
          <w:rFonts w:hint="eastAsia"/>
          <w:sz w:val="24"/>
          <w:szCs w:val="24"/>
        </w:rPr>
        <w:t>，</w:t>
      </w:r>
      <w:r w:rsidR="0069197C">
        <w:rPr>
          <w:rFonts w:hint="eastAsia"/>
          <w:sz w:val="24"/>
          <w:szCs w:val="24"/>
        </w:rPr>
        <w:t xml:space="preserve"> 2008/</w:t>
      </w:r>
      <w:r w:rsidR="0069197C">
        <w:rPr>
          <w:sz w:val="24"/>
          <w:szCs w:val="24"/>
        </w:rPr>
        <w:t>11/7,</w:t>
      </w:r>
      <w:r w:rsidR="0069197C">
        <w:rPr>
          <w:sz w:val="24"/>
          <w:szCs w:val="24"/>
        </w:rPr>
        <w:t>股价最低</w:t>
      </w:r>
      <w:r w:rsidR="0069197C">
        <w:rPr>
          <w:rFonts w:hint="eastAsia"/>
          <w:sz w:val="24"/>
          <w:szCs w:val="24"/>
        </w:rPr>
        <w:t>0.5</w:t>
      </w:r>
      <w:r w:rsidR="0069197C">
        <w:rPr>
          <w:sz w:val="24"/>
          <w:szCs w:val="24"/>
        </w:rPr>
        <w:t>,</w:t>
      </w:r>
      <w:r w:rsidR="0069197C">
        <w:rPr>
          <w:sz w:val="24"/>
          <w:szCs w:val="24"/>
        </w:rPr>
        <w:t>收益率</w:t>
      </w:r>
      <w:r w:rsidR="0069197C">
        <w:rPr>
          <w:rFonts w:hint="eastAsia"/>
          <w:sz w:val="24"/>
          <w:szCs w:val="24"/>
        </w:rPr>
        <w:t>（（</w:t>
      </w:r>
      <w:r w:rsidR="0069197C">
        <w:rPr>
          <w:rFonts w:hint="eastAsia"/>
          <w:sz w:val="24"/>
          <w:szCs w:val="24"/>
        </w:rPr>
        <w:t>0.5/8</w:t>
      </w:r>
      <w:r w:rsidR="0069197C">
        <w:rPr>
          <w:rFonts w:hint="eastAsia"/>
          <w:sz w:val="24"/>
          <w:szCs w:val="24"/>
        </w:rPr>
        <w:t>）</w:t>
      </w:r>
      <w:r w:rsidR="0069197C">
        <w:rPr>
          <w:rFonts w:hint="eastAsia"/>
          <w:sz w:val="24"/>
          <w:szCs w:val="24"/>
        </w:rPr>
        <w:t>-</w:t>
      </w:r>
      <w:r w:rsidR="0069197C">
        <w:rPr>
          <w:sz w:val="24"/>
          <w:szCs w:val="24"/>
        </w:rPr>
        <w:t>1</w:t>
      </w:r>
      <w:r w:rsidR="0069197C">
        <w:rPr>
          <w:rFonts w:hint="eastAsia"/>
          <w:sz w:val="24"/>
          <w:szCs w:val="24"/>
        </w:rPr>
        <w:t>）</w:t>
      </w:r>
      <w:r w:rsidR="0069197C">
        <w:rPr>
          <w:rFonts w:hint="eastAsia"/>
          <w:sz w:val="24"/>
          <w:szCs w:val="24"/>
        </w:rPr>
        <w:t>*</w:t>
      </w:r>
      <w:r w:rsidR="0069197C">
        <w:rPr>
          <w:sz w:val="24"/>
          <w:szCs w:val="24"/>
        </w:rPr>
        <w:t>100</w:t>
      </w:r>
      <w:r w:rsidR="0069197C">
        <w:rPr>
          <w:rFonts w:hint="eastAsia"/>
          <w:sz w:val="24"/>
          <w:szCs w:val="24"/>
        </w:rPr>
        <w:t>%=-</w:t>
      </w:r>
      <w:r w:rsidR="0069197C">
        <w:rPr>
          <w:sz w:val="24"/>
          <w:szCs w:val="24"/>
        </w:rPr>
        <w:t>93.75</w:t>
      </w:r>
      <w:r w:rsidR="0069197C">
        <w:rPr>
          <w:rFonts w:hint="eastAsia"/>
          <w:sz w:val="24"/>
          <w:szCs w:val="24"/>
        </w:rPr>
        <w:t>%</w:t>
      </w:r>
    </w:p>
    <w:p w:rsidR="008C27C9" w:rsidRPr="0069197C" w:rsidRDefault="008C27C9" w:rsidP="0069197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9197C">
        <w:rPr>
          <w:rFonts w:hint="eastAsia"/>
          <w:b/>
          <w:sz w:val="28"/>
          <w:szCs w:val="28"/>
        </w:rPr>
        <w:t>计算银河娱乐</w:t>
      </w:r>
      <w:r w:rsidRPr="0069197C">
        <w:rPr>
          <w:rFonts w:hint="eastAsia"/>
          <w:b/>
          <w:sz w:val="28"/>
          <w:szCs w:val="28"/>
        </w:rPr>
        <w:t>2008</w:t>
      </w:r>
      <w:r w:rsidRPr="0069197C">
        <w:rPr>
          <w:rFonts w:hint="eastAsia"/>
          <w:b/>
          <w:sz w:val="28"/>
          <w:szCs w:val="28"/>
        </w:rPr>
        <w:t>年股价最低点时的市值、</w:t>
      </w:r>
      <w:r w:rsidRPr="0069197C">
        <w:rPr>
          <w:rFonts w:hint="eastAsia"/>
          <w:b/>
          <w:sz w:val="28"/>
          <w:szCs w:val="28"/>
        </w:rPr>
        <w:t>PE</w:t>
      </w:r>
      <w:r w:rsidRPr="0069197C">
        <w:rPr>
          <w:rFonts w:hint="eastAsia"/>
          <w:b/>
          <w:sz w:val="28"/>
          <w:szCs w:val="28"/>
        </w:rPr>
        <w:t>和</w:t>
      </w:r>
      <w:r w:rsidRPr="0069197C">
        <w:rPr>
          <w:rFonts w:hint="eastAsia"/>
          <w:b/>
          <w:sz w:val="28"/>
          <w:szCs w:val="28"/>
        </w:rPr>
        <w:t>PB</w:t>
      </w:r>
    </w:p>
    <w:p w:rsidR="0069197C" w:rsidRDefault="0069197C" w:rsidP="0069197C">
      <w:pPr>
        <w:rPr>
          <w:sz w:val="24"/>
          <w:szCs w:val="24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：最低点市值</w:t>
      </w:r>
      <w:r>
        <w:rPr>
          <w:rFonts w:hint="eastAsia"/>
          <w:sz w:val="24"/>
          <w:szCs w:val="24"/>
        </w:rPr>
        <w:t>:</w:t>
      </w:r>
      <w:r w:rsidRPr="0069197C">
        <w:t xml:space="preserve"> </w:t>
      </w:r>
      <w:r w:rsidRPr="0069197C">
        <w:rPr>
          <w:sz w:val="24"/>
          <w:szCs w:val="24"/>
        </w:rPr>
        <w:t>0.5*3938.17*1000000</w:t>
      </w:r>
      <w:r>
        <w:rPr>
          <w:sz w:val="24"/>
          <w:szCs w:val="24"/>
        </w:rPr>
        <w:t>=19.69</w:t>
      </w:r>
      <w:r>
        <w:rPr>
          <w:sz w:val="24"/>
          <w:szCs w:val="24"/>
        </w:rPr>
        <w:t>亿</w:t>
      </w:r>
    </w:p>
    <w:p w:rsidR="0069197C" w:rsidRDefault="0069197C" w:rsidP="0069197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PE=</w:t>
      </w:r>
      <w:r w:rsidRPr="0069197C">
        <w:t xml:space="preserve"> </w:t>
      </w:r>
      <w:r w:rsidRPr="0069197C">
        <w:rPr>
          <w:sz w:val="24"/>
          <w:szCs w:val="24"/>
        </w:rPr>
        <w:t>3941.59*100*0.5/(-743211.9-19838.2)</w:t>
      </w:r>
      <w:r>
        <w:rPr>
          <w:rFonts w:hint="eastAsia"/>
          <w:sz w:val="24"/>
          <w:szCs w:val="24"/>
        </w:rPr>
        <w:t>=-</w:t>
      </w:r>
      <w:r>
        <w:rPr>
          <w:sz w:val="24"/>
          <w:szCs w:val="24"/>
        </w:rPr>
        <w:t>0.26</w:t>
      </w:r>
    </w:p>
    <w:p w:rsidR="0069197C" w:rsidRPr="0069197C" w:rsidRDefault="0069197C" w:rsidP="0069197C">
      <w:pPr>
        <w:ind w:firstLine="480"/>
        <w:rPr>
          <w:rFonts w:hint="eastAsia"/>
          <w:b/>
          <w:sz w:val="28"/>
          <w:szCs w:val="28"/>
        </w:rPr>
      </w:pPr>
      <w:r>
        <w:rPr>
          <w:sz w:val="24"/>
          <w:szCs w:val="24"/>
        </w:rPr>
        <w:t>PB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0.5/2.8=0.18</w:t>
      </w:r>
    </w:p>
    <w:p w:rsidR="008C27C9" w:rsidRPr="0069197C" w:rsidRDefault="008C27C9" w:rsidP="0069197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9197C">
        <w:rPr>
          <w:rFonts w:hint="eastAsia"/>
          <w:b/>
          <w:sz w:val="28"/>
          <w:szCs w:val="28"/>
        </w:rPr>
        <w:t>计算银河娱乐</w:t>
      </w:r>
      <w:r w:rsidRPr="0069197C">
        <w:rPr>
          <w:rFonts w:hint="eastAsia"/>
          <w:b/>
          <w:sz w:val="28"/>
          <w:szCs w:val="28"/>
        </w:rPr>
        <w:t>2008</w:t>
      </w:r>
      <w:r w:rsidRPr="0069197C">
        <w:rPr>
          <w:rFonts w:hint="eastAsia"/>
          <w:b/>
          <w:sz w:val="28"/>
          <w:szCs w:val="28"/>
        </w:rPr>
        <w:t>年股价最低点至此后</w:t>
      </w:r>
      <w:r w:rsidRPr="0069197C">
        <w:rPr>
          <w:rFonts w:hint="eastAsia"/>
          <w:b/>
          <w:sz w:val="28"/>
          <w:szCs w:val="28"/>
        </w:rPr>
        <w:t>2014</w:t>
      </w:r>
      <w:r w:rsidRPr="0069197C">
        <w:rPr>
          <w:rFonts w:hint="eastAsia"/>
          <w:b/>
          <w:sz w:val="28"/>
          <w:szCs w:val="28"/>
        </w:rPr>
        <w:t>年年最高点时的收益率</w:t>
      </w:r>
    </w:p>
    <w:p w:rsidR="0069197C" w:rsidRPr="0069197C" w:rsidRDefault="0069197C" w:rsidP="0069197C">
      <w:pPr>
        <w:rPr>
          <w:rFonts w:hint="eastAsia"/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最高点</w:t>
      </w:r>
      <w:r>
        <w:rPr>
          <w:rFonts w:hint="eastAsia"/>
          <w:sz w:val="24"/>
          <w:szCs w:val="24"/>
        </w:rPr>
        <w:t>2014/1/20,</w:t>
      </w:r>
      <w:r>
        <w:rPr>
          <w:rFonts w:hint="eastAsia"/>
          <w:sz w:val="24"/>
          <w:szCs w:val="24"/>
        </w:rPr>
        <w:t>股价</w:t>
      </w:r>
      <w:r>
        <w:rPr>
          <w:rFonts w:hint="eastAsia"/>
          <w:sz w:val="24"/>
          <w:szCs w:val="24"/>
        </w:rPr>
        <w:t>84.5</w:t>
      </w:r>
      <w:r>
        <w:rPr>
          <w:rFonts w:hint="eastAsia"/>
          <w:sz w:val="24"/>
          <w:szCs w:val="24"/>
        </w:rPr>
        <w:t>，收益率：</w:t>
      </w:r>
      <w:r>
        <w:rPr>
          <w:rFonts w:hint="eastAsia"/>
          <w:sz w:val="24"/>
          <w:szCs w:val="24"/>
        </w:rPr>
        <w:t>((84.5/0.5)</w:t>
      </w:r>
      <w:r>
        <w:rPr>
          <w:sz w:val="24"/>
          <w:szCs w:val="24"/>
        </w:rPr>
        <w:t>-1)*100%=16800%</w:t>
      </w:r>
    </w:p>
    <w:p w:rsidR="008C27C9" w:rsidRPr="00770696" w:rsidRDefault="008C27C9" w:rsidP="0077069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70696">
        <w:rPr>
          <w:rFonts w:hint="eastAsia"/>
          <w:b/>
          <w:sz w:val="28"/>
          <w:szCs w:val="28"/>
        </w:rPr>
        <w:t>计算银河娱乐</w:t>
      </w:r>
      <w:r w:rsidRPr="00770696">
        <w:rPr>
          <w:rFonts w:hint="eastAsia"/>
          <w:b/>
          <w:sz w:val="28"/>
          <w:szCs w:val="28"/>
        </w:rPr>
        <w:t>2014</w:t>
      </w:r>
      <w:r w:rsidRPr="00770696">
        <w:rPr>
          <w:rFonts w:hint="eastAsia"/>
          <w:b/>
          <w:sz w:val="28"/>
          <w:szCs w:val="28"/>
        </w:rPr>
        <w:t>年股价最高点时的市值、</w:t>
      </w:r>
      <w:r w:rsidRPr="00770696">
        <w:rPr>
          <w:rFonts w:hint="eastAsia"/>
          <w:b/>
          <w:sz w:val="28"/>
          <w:szCs w:val="28"/>
        </w:rPr>
        <w:t>PE</w:t>
      </w:r>
      <w:r w:rsidRPr="00770696">
        <w:rPr>
          <w:rFonts w:hint="eastAsia"/>
          <w:b/>
          <w:sz w:val="28"/>
          <w:szCs w:val="28"/>
        </w:rPr>
        <w:t>和</w:t>
      </w:r>
      <w:r w:rsidRPr="00770696">
        <w:rPr>
          <w:rFonts w:hint="eastAsia"/>
          <w:b/>
          <w:sz w:val="28"/>
          <w:szCs w:val="28"/>
        </w:rPr>
        <w:t>PB</w:t>
      </w:r>
    </w:p>
    <w:p w:rsidR="00770696" w:rsidRDefault="00770696" w:rsidP="00770696">
      <w:pPr>
        <w:rPr>
          <w:sz w:val="24"/>
          <w:szCs w:val="24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最高点市值：</w:t>
      </w:r>
      <w:r w:rsidRPr="00770696">
        <w:rPr>
          <w:sz w:val="24"/>
          <w:szCs w:val="24"/>
        </w:rPr>
        <w:t>84.5*4219.4*1000000</w:t>
      </w:r>
      <w:r>
        <w:rPr>
          <w:sz w:val="24"/>
          <w:szCs w:val="24"/>
        </w:rPr>
        <w:t>=3565.39</w:t>
      </w:r>
      <w:r>
        <w:rPr>
          <w:sz w:val="24"/>
          <w:szCs w:val="24"/>
        </w:rPr>
        <w:t>亿</w:t>
      </w:r>
    </w:p>
    <w:p w:rsidR="00770696" w:rsidRDefault="00770696" w:rsidP="0077069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PE=</w:t>
      </w:r>
      <w:r w:rsidRPr="00770696">
        <w:t xml:space="preserve"> </w:t>
      </w:r>
      <w:r w:rsidRPr="00770696">
        <w:rPr>
          <w:sz w:val="24"/>
          <w:szCs w:val="24"/>
        </w:rPr>
        <w:t>4219.4*100*84.5/(464593.9+737783.9-344650.7)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41.57</w:t>
      </w:r>
    </w:p>
    <w:p w:rsidR="00770696" w:rsidRPr="00770696" w:rsidRDefault="00770696" w:rsidP="00770696">
      <w:pPr>
        <w:ind w:firstLine="480"/>
        <w:rPr>
          <w:rFonts w:hint="eastAsia"/>
          <w:b/>
          <w:sz w:val="28"/>
          <w:szCs w:val="28"/>
        </w:rPr>
      </w:pPr>
      <w:r>
        <w:rPr>
          <w:sz w:val="24"/>
          <w:szCs w:val="24"/>
        </w:rPr>
        <w:t>PB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84</w:t>
      </w:r>
      <w:r>
        <w:rPr>
          <w:rFonts w:hint="eastAsia"/>
          <w:sz w:val="24"/>
          <w:szCs w:val="24"/>
        </w:rPr>
        <w:t>.5/</w:t>
      </w:r>
      <w:r>
        <w:rPr>
          <w:sz w:val="24"/>
          <w:szCs w:val="24"/>
        </w:rPr>
        <w:t>6.35=13.31</w:t>
      </w:r>
    </w:p>
    <w:p w:rsidR="00770696" w:rsidRDefault="00770696" w:rsidP="008C27C9">
      <w:pPr>
        <w:rPr>
          <w:b/>
          <w:sz w:val="28"/>
          <w:szCs w:val="28"/>
        </w:rPr>
      </w:pPr>
    </w:p>
    <w:p w:rsidR="008C27C9" w:rsidRDefault="008C27C9" w:rsidP="008C27C9">
      <w:pPr>
        <w:rPr>
          <w:b/>
          <w:sz w:val="28"/>
          <w:szCs w:val="28"/>
        </w:rPr>
      </w:pPr>
      <w:r w:rsidRPr="00435543">
        <w:rPr>
          <w:rFonts w:hint="eastAsia"/>
          <w:b/>
          <w:sz w:val="28"/>
          <w:szCs w:val="28"/>
        </w:rPr>
        <w:lastRenderedPageBreak/>
        <w:t>f</w:t>
      </w:r>
      <w:r w:rsidRPr="00435543">
        <w:rPr>
          <w:rFonts w:hint="eastAsia"/>
          <w:b/>
          <w:sz w:val="28"/>
          <w:szCs w:val="28"/>
        </w:rPr>
        <w:t>计算金沙中国</w:t>
      </w:r>
      <w:r w:rsidRPr="00435543">
        <w:rPr>
          <w:rFonts w:hint="eastAsia"/>
          <w:b/>
          <w:sz w:val="28"/>
          <w:szCs w:val="28"/>
        </w:rPr>
        <w:t>IPO</w:t>
      </w:r>
      <w:r w:rsidRPr="00435543">
        <w:rPr>
          <w:rFonts w:hint="eastAsia"/>
          <w:b/>
          <w:sz w:val="28"/>
          <w:szCs w:val="28"/>
        </w:rPr>
        <w:t>上市后至今的收益率和年化收益率</w:t>
      </w:r>
    </w:p>
    <w:p w:rsidR="00770696" w:rsidRPr="00435543" w:rsidRDefault="00770696" w:rsidP="008C27C9">
      <w:pPr>
        <w:rPr>
          <w:rFonts w:hint="eastAsia"/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发行价</w:t>
      </w:r>
      <w:r>
        <w:rPr>
          <w:rFonts w:hint="eastAsia"/>
          <w:sz w:val="24"/>
          <w:szCs w:val="24"/>
        </w:rPr>
        <w:t>10.38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2018/4/6</w:t>
      </w:r>
      <w:r>
        <w:rPr>
          <w:rFonts w:hint="eastAsia"/>
          <w:sz w:val="24"/>
          <w:szCs w:val="24"/>
        </w:rPr>
        <w:t>，收盘价</w:t>
      </w:r>
      <w:r>
        <w:rPr>
          <w:rFonts w:hint="eastAsia"/>
          <w:sz w:val="24"/>
          <w:szCs w:val="24"/>
        </w:rPr>
        <w:t>41.4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收益率：</w:t>
      </w:r>
      <w:r>
        <w:rPr>
          <w:rFonts w:hint="eastAsia"/>
          <w:sz w:val="24"/>
          <w:szCs w:val="24"/>
        </w:rPr>
        <w:t>((41.4/10.38)-1)*100%=</w:t>
      </w:r>
      <w:r>
        <w:rPr>
          <w:sz w:val="24"/>
          <w:szCs w:val="24"/>
        </w:rPr>
        <w:t>298.84%;</w:t>
      </w:r>
      <w:r>
        <w:rPr>
          <w:sz w:val="24"/>
          <w:szCs w:val="24"/>
        </w:rPr>
        <w:t>年化收益率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(</w:t>
      </w:r>
      <w:r w:rsidRPr="00770696">
        <w:rPr>
          <w:sz w:val="24"/>
          <w:szCs w:val="24"/>
        </w:rPr>
        <w:t>(41.4/10.38)^(1/9)-1</w:t>
      </w:r>
      <w:r>
        <w:rPr>
          <w:sz w:val="24"/>
          <w:szCs w:val="24"/>
        </w:rPr>
        <w:t>)*100%=16.62%</w:t>
      </w:r>
    </w:p>
    <w:p w:rsidR="00770696" w:rsidRDefault="00EC16F6" w:rsidP="0077069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770696">
        <w:rPr>
          <w:rFonts w:hint="eastAsia"/>
          <w:b/>
          <w:sz w:val="28"/>
          <w:szCs w:val="28"/>
        </w:rPr>
        <w:t>.</w:t>
      </w:r>
      <w:r w:rsidR="008C27C9" w:rsidRPr="00770696">
        <w:rPr>
          <w:rFonts w:hint="eastAsia"/>
          <w:b/>
          <w:sz w:val="28"/>
          <w:szCs w:val="28"/>
        </w:rPr>
        <w:t>计算金沙中国按</w:t>
      </w:r>
      <w:r w:rsidR="008C27C9" w:rsidRPr="00770696">
        <w:rPr>
          <w:rFonts w:hint="eastAsia"/>
          <w:b/>
          <w:sz w:val="28"/>
          <w:szCs w:val="28"/>
        </w:rPr>
        <w:t>IPO</w:t>
      </w:r>
      <w:r w:rsidR="008C27C9" w:rsidRPr="00770696">
        <w:rPr>
          <w:rFonts w:hint="eastAsia"/>
          <w:b/>
          <w:sz w:val="28"/>
          <w:szCs w:val="28"/>
        </w:rPr>
        <w:t>发行价计算的市值、</w:t>
      </w:r>
      <w:r w:rsidR="008C27C9" w:rsidRPr="00770696">
        <w:rPr>
          <w:rFonts w:hint="eastAsia"/>
          <w:b/>
          <w:sz w:val="28"/>
          <w:szCs w:val="28"/>
        </w:rPr>
        <w:t>PE</w:t>
      </w:r>
      <w:r w:rsidR="008C27C9" w:rsidRPr="00770696">
        <w:rPr>
          <w:rFonts w:hint="eastAsia"/>
          <w:b/>
          <w:sz w:val="28"/>
          <w:szCs w:val="28"/>
        </w:rPr>
        <w:t>和</w:t>
      </w:r>
      <w:r w:rsidR="00770696">
        <w:rPr>
          <w:rFonts w:hint="eastAsia"/>
          <w:b/>
          <w:sz w:val="28"/>
          <w:szCs w:val="28"/>
        </w:rPr>
        <w:t>PB</w:t>
      </w:r>
      <w:r w:rsidR="00770696">
        <w:rPr>
          <w:rFonts w:hint="eastAsia"/>
          <w:b/>
          <w:sz w:val="28"/>
          <w:szCs w:val="28"/>
        </w:rPr>
        <w:t>（汇率</w:t>
      </w:r>
      <w:r w:rsidR="00770696">
        <w:rPr>
          <w:rFonts w:hint="eastAsia"/>
          <w:b/>
          <w:sz w:val="28"/>
          <w:szCs w:val="28"/>
        </w:rPr>
        <w:t>7.75</w:t>
      </w:r>
      <w:r w:rsidR="00770696">
        <w:rPr>
          <w:rFonts w:hint="eastAsia"/>
          <w:b/>
          <w:sz w:val="28"/>
          <w:szCs w:val="28"/>
        </w:rPr>
        <w:t>）</w:t>
      </w:r>
    </w:p>
    <w:p w:rsidR="00770696" w:rsidRDefault="00770696" w:rsidP="00770696">
      <w:pPr>
        <w:rPr>
          <w:sz w:val="24"/>
          <w:szCs w:val="24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市值：</w:t>
      </w:r>
      <w:r w:rsidRPr="00770696">
        <w:rPr>
          <w:sz w:val="24"/>
          <w:szCs w:val="24"/>
        </w:rPr>
        <w:t>10.38*8047858661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835.36</w:t>
      </w:r>
      <w:r>
        <w:rPr>
          <w:sz w:val="24"/>
          <w:szCs w:val="24"/>
        </w:rPr>
        <w:t>亿</w:t>
      </w:r>
      <w:r>
        <w:rPr>
          <w:rFonts w:hint="eastAsia"/>
          <w:sz w:val="24"/>
          <w:szCs w:val="24"/>
        </w:rPr>
        <w:t>，</w:t>
      </w:r>
    </w:p>
    <w:p w:rsidR="00770696" w:rsidRDefault="00770696" w:rsidP="0077069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PE=</w:t>
      </w:r>
      <w:r w:rsidRPr="00770696">
        <w:t xml:space="preserve"> </w:t>
      </w:r>
      <w:r w:rsidRPr="00770696">
        <w:rPr>
          <w:sz w:val="24"/>
          <w:szCs w:val="24"/>
        </w:rPr>
        <w:t>10.38*8047.87*100/((5797.7+17573.6-11398.5)*7.75)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90.03</w:t>
      </w:r>
    </w:p>
    <w:p w:rsidR="00770696" w:rsidRPr="00770696" w:rsidRDefault="00770696" w:rsidP="00770696">
      <w:pPr>
        <w:ind w:firstLineChars="100" w:firstLine="240"/>
        <w:rPr>
          <w:rFonts w:hint="eastAsia"/>
          <w:b/>
          <w:sz w:val="28"/>
          <w:szCs w:val="28"/>
        </w:rPr>
      </w:pPr>
      <w:r>
        <w:rPr>
          <w:sz w:val="24"/>
          <w:szCs w:val="24"/>
        </w:rPr>
        <w:t xml:space="preserve"> PB</w:t>
      </w:r>
      <w:r>
        <w:rPr>
          <w:rFonts w:hint="eastAsia"/>
          <w:sz w:val="24"/>
          <w:szCs w:val="24"/>
        </w:rPr>
        <w:t>=</w:t>
      </w:r>
      <w:r w:rsidRPr="00770696">
        <w:t xml:space="preserve"> </w:t>
      </w:r>
      <w:r w:rsidRPr="00770696">
        <w:rPr>
          <w:sz w:val="24"/>
          <w:szCs w:val="24"/>
        </w:rPr>
        <w:t>10.38</w:t>
      </w:r>
      <w:r w:rsidRPr="00770696">
        <w:rPr>
          <w:sz w:val="24"/>
          <w:szCs w:val="24"/>
        </w:rPr>
        <w:t>/(0.21*7.75)</w:t>
      </w:r>
      <w:r>
        <w:rPr>
          <w:sz w:val="24"/>
          <w:szCs w:val="24"/>
        </w:rPr>
        <w:t>=6.38</w:t>
      </w:r>
    </w:p>
    <w:p w:rsidR="00EC16F6" w:rsidRDefault="008C27C9" w:rsidP="008C27C9">
      <w:pPr>
        <w:rPr>
          <w:b/>
          <w:sz w:val="28"/>
          <w:szCs w:val="28"/>
        </w:rPr>
      </w:pPr>
      <w:r w:rsidRPr="00435543">
        <w:rPr>
          <w:rFonts w:hint="eastAsia"/>
          <w:b/>
          <w:sz w:val="28"/>
          <w:szCs w:val="28"/>
        </w:rPr>
        <w:t>h</w:t>
      </w:r>
      <w:r w:rsidRPr="00435543">
        <w:rPr>
          <w:rFonts w:hint="eastAsia"/>
          <w:b/>
          <w:sz w:val="28"/>
          <w:szCs w:val="28"/>
        </w:rPr>
        <w:t>计算金沙中国</w:t>
      </w:r>
      <w:r w:rsidRPr="00435543">
        <w:rPr>
          <w:rFonts w:hint="eastAsia"/>
          <w:b/>
          <w:sz w:val="28"/>
          <w:szCs w:val="28"/>
        </w:rPr>
        <w:t>IPO</w:t>
      </w:r>
      <w:r w:rsidRPr="00435543">
        <w:rPr>
          <w:rFonts w:hint="eastAsia"/>
          <w:b/>
          <w:sz w:val="28"/>
          <w:szCs w:val="28"/>
        </w:rPr>
        <w:t>上市后至</w:t>
      </w:r>
      <w:r w:rsidRPr="00435543">
        <w:rPr>
          <w:rFonts w:hint="eastAsia"/>
          <w:b/>
          <w:sz w:val="28"/>
          <w:szCs w:val="28"/>
        </w:rPr>
        <w:t>2014</w:t>
      </w:r>
      <w:r w:rsidRPr="00435543">
        <w:rPr>
          <w:rFonts w:hint="eastAsia"/>
          <w:b/>
          <w:sz w:val="28"/>
          <w:szCs w:val="28"/>
        </w:rPr>
        <w:t>年最高点时的收益率</w:t>
      </w:r>
    </w:p>
    <w:p w:rsidR="00EC16F6" w:rsidRPr="00EC16F6" w:rsidRDefault="00EC16F6" w:rsidP="008C27C9">
      <w:pPr>
        <w:rPr>
          <w:rFonts w:hint="eastAsia"/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最高价</w:t>
      </w:r>
      <w:r>
        <w:rPr>
          <w:rFonts w:hint="eastAsia"/>
          <w:sz w:val="24"/>
          <w:szCs w:val="24"/>
        </w:rPr>
        <w:t>2014/2/28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股价</w:t>
      </w:r>
      <w:r>
        <w:rPr>
          <w:rFonts w:hint="eastAsia"/>
          <w:sz w:val="24"/>
          <w:szCs w:val="24"/>
        </w:rPr>
        <w:t>68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收益率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68/10.38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-1</w:t>
      </w:r>
      <w:r>
        <w:rPr>
          <w:sz w:val="24"/>
          <w:szCs w:val="24"/>
        </w:rPr>
        <w:t>)=555.11%</w:t>
      </w:r>
    </w:p>
    <w:p w:rsidR="008C27C9" w:rsidRDefault="008C27C9" w:rsidP="008C27C9">
      <w:pPr>
        <w:rPr>
          <w:b/>
          <w:sz w:val="28"/>
          <w:szCs w:val="28"/>
        </w:rPr>
      </w:pPr>
      <w:r w:rsidRPr="00435543">
        <w:rPr>
          <w:rFonts w:hint="eastAsia"/>
          <w:b/>
          <w:sz w:val="28"/>
          <w:szCs w:val="28"/>
        </w:rPr>
        <w:t>i</w:t>
      </w:r>
      <w:r w:rsidRPr="00435543">
        <w:rPr>
          <w:rFonts w:hint="eastAsia"/>
          <w:b/>
          <w:sz w:val="28"/>
          <w:szCs w:val="28"/>
        </w:rPr>
        <w:t>计算金沙中国</w:t>
      </w:r>
      <w:r w:rsidRPr="00435543">
        <w:rPr>
          <w:rFonts w:hint="eastAsia"/>
          <w:b/>
          <w:sz w:val="28"/>
          <w:szCs w:val="28"/>
        </w:rPr>
        <w:t>2014</w:t>
      </w:r>
      <w:r w:rsidRPr="00435543">
        <w:rPr>
          <w:rFonts w:hint="eastAsia"/>
          <w:b/>
          <w:sz w:val="28"/>
          <w:szCs w:val="28"/>
        </w:rPr>
        <w:t>年股价最高点时的市值、</w:t>
      </w:r>
      <w:r w:rsidRPr="00435543">
        <w:rPr>
          <w:rFonts w:hint="eastAsia"/>
          <w:b/>
          <w:sz w:val="28"/>
          <w:szCs w:val="28"/>
        </w:rPr>
        <w:t>PE</w:t>
      </w:r>
      <w:r w:rsidRPr="00435543">
        <w:rPr>
          <w:rFonts w:hint="eastAsia"/>
          <w:b/>
          <w:sz w:val="28"/>
          <w:szCs w:val="28"/>
        </w:rPr>
        <w:t>和</w:t>
      </w:r>
      <w:r w:rsidRPr="00435543">
        <w:rPr>
          <w:rFonts w:hint="eastAsia"/>
          <w:b/>
          <w:sz w:val="28"/>
          <w:szCs w:val="28"/>
        </w:rPr>
        <w:t>PB</w:t>
      </w:r>
      <w:r w:rsidR="00EC16F6">
        <w:rPr>
          <w:rFonts w:hint="eastAsia"/>
          <w:b/>
          <w:sz w:val="28"/>
          <w:szCs w:val="28"/>
        </w:rPr>
        <w:t>（汇率</w:t>
      </w:r>
      <w:r w:rsidR="00EC16F6">
        <w:rPr>
          <w:rFonts w:hint="eastAsia"/>
          <w:b/>
          <w:sz w:val="28"/>
          <w:szCs w:val="28"/>
        </w:rPr>
        <w:t>7.75</w:t>
      </w:r>
      <w:r w:rsidR="00EC16F6">
        <w:rPr>
          <w:rFonts w:hint="eastAsia"/>
          <w:b/>
          <w:sz w:val="28"/>
          <w:szCs w:val="28"/>
        </w:rPr>
        <w:t>）</w:t>
      </w:r>
    </w:p>
    <w:p w:rsidR="00EC16F6" w:rsidRDefault="00EC16F6" w:rsidP="008C27C9">
      <w:pPr>
        <w:rPr>
          <w:sz w:val="24"/>
          <w:szCs w:val="24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最高点市值</w:t>
      </w:r>
      <w:r>
        <w:rPr>
          <w:rFonts w:hint="eastAsia"/>
          <w:sz w:val="24"/>
          <w:szCs w:val="24"/>
        </w:rPr>
        <w:t>：</w:t>
      </w:r>
      <w:r w:rsidRPr="00EC16F6">
        <w:rPr>
          <w:sz w:val="24"/>
          <w:szCs w:val="24"/>
        </w:rPr>
        <w:t>68*8063.71*1000000</w:t>
      </w:r>
      <w:r>
        <w:rPr>
          <w:rFonts w:hint="eastAsia"/>
          <w:sz w:val="24"/>
          <w:szCs w:val="24"/>
        </w:rPr>
        <w:t>=</w:t>
      </w:r>
      <w:r w:rsidRPr="00EC16F6">
        <w:rPr>
          <w:rFonts w:hint="eastAsia"/>
        </w:rPr>
        <w:t xml:space="preserve"> </w:t>
      </w:r>
      <w:r w:rsidRPr="00EC16F6">
        <w:rPr>
          <w:rFonts w:hint="eastAsia"/>
          <w:sz w:val="24"/>
          <w:szCs w:val="24"/>
        </w:rPr>
        <w:t>5483.32</w:t>
      </w:r>
      <w:r w:rsidRPr="00EC16F6">
        <w:rPr>
          <w:rFonts w:hint="eastAsia"/>
          <w:sz w:val="24"/>
          <w:szCs w:val="24"/>
        </w:rPr>
        <w:t>亿</w:t>
      </w:r>
    </w:p>
    <w:p w:rsidR="00EC16F6" w:rsidRDefault="00EC16F6" w:rsidP="008C2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PE</w:t>
      </w:r>
      <w:r>
        <w:rPr>
          <w:rFonts w:hint="eastAsia"/>
          <w:sz w:val="24"/>
          <w:szCs w:val="24"/>
        </w:rPr>
        <w:t>=</w:t>
      </w:r>
      <w:r w:rsidRPr="00EC16F6">
        <w:t xml:space="preserve"> </w:t>
      </w:r>
      <w:r w:rsidRPr="00EC16F6">
        <w:rPr>
          <w:sz w:val="24"/>
          <w:szCs w:val="24"/>
        </w:rPr>
        <w:t>(68*8063.71*1000000)/((155915.4+123568.1-76797)*10000*7.75)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34.91</w:t>
      </w:r>
    </w:p>
    <w:p w:rsidR="00EC16F6" w:rsidRPr="00435543" w:rsidRDefault="00EC16F6" w:rsidP="008C27C9">
      <w:pPr>
        <w:rPr>
          <w:rFonts w:hint="eastAsia"/>
          <w:b/>
          <w:sz w:val="28"/>
          <w:szCs w:val="28"/>
        </w:rPr>
      </w:pPr>
      <w:r>
        <w:rPr>
          <w:sz w:val="24"/>
          <w:szCs w:val="24"/>
        </w:rPr>
        <w:t xml:space="preserve">  PB</w:t>
      </w:r>
      <w:r>
        <w:rPr>
          <w:rFonts w:hint="eastAsia"/>
          <w:sz w:val="24"/>
          <w:szCs w:val="24"/>
        </w:rPr>
        <w:t>=</w:t>
      </w:r>
      <w:r w:rsidRPr="00EC16F6">
        <w:t xml:space="preserve"> </w:t>
      </w:r>
      <w:r>
        <w:rPr>
          <w:sz w:val="24"/>
          <w:szCs w:val="24"/>
        </w:rPr>
        <w:t>68</w:t>
      </w:r>
      <w:r w:rsidRPr="00EC16F6">
        <w:rPr>
          <w:sz w:val="24"/>
          <w:szCs w:val="24"/>
        </w:rPr>
        <w:t>/(0.8*7.75)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10.97</w:t>
      </w:r>
    </w:p>
    <w:p w:rsidR="008C27C9" w:rsidRDefault="008C27C9" w:rsidP="008C27C9">
      <w:pPr>
        <w:rPr>
          <w:b/>
          <w:sz w:val="28"/>
          <w:szCs w:val="28"/>
        </w:rPr>
      </w:pPr>
      <w:r w:rsidRPr="00EC16F6">
        <w:rPr>
          <w:rFonts w:hint="eastAsia"/>
          <w:b/>
          <w:sz w:val="28"/>
          <w:szCs w:val="28"/>
        </w:rPr>
        <w:t>7.</w:t>
      </w:r>
      <w:r w:rsidRPr="00EC16F6">
        <w:rPr>
          <w:rFonts w:hint="eastAsia"/>
          <w:b/>
          <w:sz w:val="28"/>
          <w:szCs w:val="28"/>
        </w:rPr>
        <w:t>参考美股、港股其它博彩股</w:t>
      </w:r>
      <w:r w:rsidRPr="00EC16F6">
        <w:rPr>
          <w:rFonts w:hint="eastAsia"/>
          <w:b/>
          <w:sz w:val="28"/>
          <w:szCs w:val="28"/>
        </w:rPr>
        <w:t>(</w:t>
      </w:r>
      <w:r w:rsidRPr="00EC16F6">
        <w:rPr>
          <w:rFonts w:hint="eastAsia"/>
          <w:b/>
          <w:sz w:val="28"/>
          <w:szCs w:val="28"/>
        </w:rPr>
        <w:t>永利</w:t>
      </w:r>
      <w:r w:rsidRPr="00EC16F6">
        <w:rPr>
          <w:rFonts w:hint="eastAsia"/>
          <w:b/>
          <w:sz w:val="28"/>
          <w:szCs w:val="28"/>
        </w:rPr>
        <w:t>NYSE:WYNN</w:t>
      </w:r>
      <w:r w:rsidRPr="00EC16F6">
        <w:rPr>
          <w:rFonts w:hint="eastAsia"/>
          <w:b/>
          <w:sz w:val="28"/>
          <w:szCs w:val="28"/>
        </w:rPr>
        <w:t>、米高梅</w:t>
      </w:r>
      <w:r w:rsidRPr="00EC16F6">
        <w:rPr>
          <w:rFonts w:hint="eastAsia"/>
          <w:b/>
          <w:sz w:val="28"/>
          <w:szCs w:val="28"/>
        </w:rPr>
        <w:t>NYSE:MGM</w:t>
      </w:r>
      <w:r w:rsidRPr="00EC16F6">
        <w:rPr>
          <w:rFonts w:hint="eastAsia"/>
          <w:b/>
          <w:sz w:val="28"/>
          <w:szCs w:val="28"/>
        </w:rPr>
        <w:t>、澳博控股</w:t>
      </w:r>
      <w:r w:rsidRPr="00EC16F6">
        <w:rPr>
          <w:rFonts w:hint="eastAsia"/>
          <w:b/>
          <w:sz w:val="28"/>
          <w:szCs w:val="28"/>
        </w:rPr>
        <w:t>880.HK</w:t>
      </w:r>
      <w:r w:rsidRPr="00EC16F6">
        <w:rPr>
          <w:rFonts w:hint="eastAsia"/>
          <w:b/>
          <w:sz w:val="28"/>
          <w:szCs w:val="28"/>
        </w:rPr>
        <w:t>等</w:t>
      </w:r>
      <w:r w:rsidRPr="00EC16F6">
        <w:rPr>
          <w:rFonts w:hint="eastAsia"/>
          <w:b/>
          <w:sz w:val="28"/>
          <w:szCs w:val="28"/>
        </w:rPr>
        <w:t>),</w:t>
      </w:r>
      <w:r w:rsidRPr="00EC16F6">
        <w:rPr>
          <w:rFonts w:hint="eastAsia"/>
          <w:b/>
          <w:sz w:val="28"/>
          <w:szCs w:val="28"/>
        </w:rPr>
        <w:t>熊市投资博彩股是否包赚不赔</w:t>
      </w:r>
      <w:r w:rsidRPr="00EC16F6">
        <w:rPr>
          <w:rFonts w:hint="eastAsia"/>
          <w:b/>
          <w:sz w:val="28"/>
          <w:szCs w:val="28"/>
        </w:rPr>
        <w:t>?</w:t>
      </w:r>
      <w:r w:rsidRPr="00EC16F6">
        <w:rPr>
          <w:rFonts w:hint="eastAsia"/>
          <w:b/>
          <w:sz w:val="28"/>
          <w:szCs w:val="28"/>
        </w:rPr>
        <w:t>有何风险</w:t>
      </w:r>
      <w:r w:rsidRPr="00EC16F6">
        <w:rPr>
          <w:rFonts w:hint="eastAsia"/>
          <w:b/>
          <w:sz w:val="28"/>
          <w:szCs w:val="28"/>
        </w:rPr>
        <w:t>?</w:t>
      </w:r>
    </w:p>
    <w:p w:rsidR="00EC16F6" w:rsidRPr="00EC16F6" w:rsidRDefault="00EC16F6" w:rsidP="008C27C9">
      <w:pPr>
        <w:rPr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 w:rsidRPr="00EC16F6">
        <w:rPr>
          <w:rFonts w:hint="eastAsia"/>
        </w:rPr>
        <w:t xml:space="preserve"> </w:t>
      </w:r>
      <w:r w:rsidRPr="00EC16F6">
        <w:rPr>
          <w:rFonts w:hint="eastAsia"/>
          <w:sz w:val="24"/>
          <w:szCs w:val="24"/>
        </w:rPr>
        <w:t>并不是，收经济下行的影响，博彩业消费人群收入降低，会直接影响博彩业业绩，从而使得博彩业股票下跌。</w:t>
      </w:r>
    </w:p>
    <w:p w:rsidR="008C27C9" w:rsidRPr="00EC16F6" w:rsidRDefault="008C27C9" w:rsidP="008C27C9">
      <w:pPr>
        <w:rPr>
          <w:b/>
          <w:sz w:val="28"/>
          <w:szCs w:val="28"/>
        </w:rPr>
      </w:pPr>
      <w:r w:rsidRPr="00EC16F6">
        <w:rPr>
          <w:rFonts w:hint="eastAsia"/>
          <w:b/>
          <w:sz w:val="28"/>
          <w:szCs w:val="28"/>
        </w:rPr>
        <w:t>8.</w:t>
      </w:r>
      <w:r w:rsidRPr="00EC16F6">
        <w:rPr>
          <w:rFonts w:hint="eastAsia"/>
          <w:b/>
          <w:sz w:val="28"/>
          <w:szCs w:val="28"/>
        </w:rPr>
        <w:t>博彩业提升收入主要靠哪些驱动因素</w:t>
      </w:r>
      <w:r w:rsidRPr="00EC16F6">
        <w:rPr>
          <w:rFonts w:hint="eastAsia"/>
          <w:b/>
          <w:sz w:val="28"/>
          <w:szCs w:val="28"/>
        </w:rPr>
        <w:t>?</w:t>
      </w:r>
    </w:p>
    <w:p w:rsidR="008C27C9" w:rsidRPr="00EC16F6" w:rsidRDefault="008C27C9" w:rsidP="008C27C9">
      <w:pPr>
        <w:rPr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a.</w:t>
      </w:r>
      <w:r w:rsidRPr="00EC16F6">
        <w:rPr>
          <w:rFonts w:hint="eastAsia"/>
          <w:b/>
          <w:sz w:val="24"/>
          <w:szCs w:val="24"/>
        </w:rPr>
        <w:t>客流增加</w:t>
      </w:r>
      <w:r w:rsidR="00EC16F6">
        <w:rPr>
          <w:rFonts w:hint="eastAsia"/>
          <w:b/>
          <w:sz w:val="24"/>
          <w:szCs w:val="24"/>
        </w:rPr>
        <w:t>：</w:t>
      </w:r>
      <w:r w:rsidR="00EC16F6" w:rsidRPr="00EC16F6">
        <w:rPr>
          <w:rFonts w:hint="eastAsia"/>
          <w:sz w:val="24"/>
          <w:szCs w:val="24"/>
        </w:rPr>
        <w:t>会增加博彩业酒店入住率，从而会对赌业以及酒店收入增加</w:t>
      </w:r>
    </w:p>
    <w:p w:rsidR="008C27C9" w:rsidRPr="00EC16F6" w:rsidRDefault="008C27C9" w:rsidP="008C27C9">
      <w:pPr>
        <w:rPr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b.</w:t>
      </w:r>
      <w:r w:rsidRPr="00EC16F6">
        <w:rPr>
          <w:rFonts w:hint="eastAsia"/>
          <w:b/>
          <w:sz w:val="24"/>
          <w:szCs w:val="24"/>
        </w:rPr>
        <w:t>客人的收入增加</w:t>
      </w:r>
      <w:r w:rsidR="00EC16F6">
        <w:rPr>
          <w:rFonts w:hint="eastAsia"/>
          <w:b/>
          <w:sz w:val="24"/>
          <w:szCs w:val="24"/>
        </w:rPr>
        <w:t>：</w:t>
      </w:r>
      <w:r w:rsidR="00EC16F6" w:rsidRPr="00EC16F6">
        <w:rPr>
          <w:rFonts w:hint="eastAsia"/>
          <w:sz w:val="24"/>
          <w:szCs w:val="24"/>
        </w:rPr>
        <w:t>收入有增加的客人，增加投注金额，从而对博彩业收入增加</w:t>
      </w:r>
    </w:p>
    <w:p w:rsidR="008C27C9" w:rsidRPr="00EC16F6" w:rsidRDefault="008C27C9" w:rsidP="008C27C9">
      <w:pPr>
        <w:rPr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c.</w:t>
      </w:r>
      <w:r w:rsidRPr="00EC16F6">
        <w:rPr>
          <w:rFonts w:hint="eastAsia"/>
          <w:b/>
          <w:sz w:val="24"/>
          <w:szCs w:val="24"/>
        </w:rPr>
        <w:t>增加赌台数量</w:t>
      </w:r>
      <w:r w:rsidR="00EC16F6">
        <w:rPr>
          <w:rFonts w:hint="eastAsia"/>
          <w:b/>
          <w:sz w:val="24"/>
          <w:szCs w:val="24"/>
        </w:rPr>
        <w:t>：</w:t>
      </w:r>
      <w:r w:rsidR="00EC16F6" w:rsidRPr="00EC16F6">
        <w:rPr>
          <w:rFonts w:hint="eastAsia"/>
          <w:sz w:val="24"/>
          <w:szCs w:val="24"/>
        </w:rPr>
        <w:t>赌桌数增加能带来明显的群聚效应，但随着赌桌数的增加，边际群聚效应递减</w:t>
      </w:r>
    </w:p>
    <w:p w:rsidR="008C27C9" w:rsidRPr="00EC16F6" w:rsidRDefault="008C27C9" w:rsidP="008C27C9">
      <w:pPr>
        <w:rPr>
          <w:b/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d.</w:t>
      </w:r>
      <w:r w:rsidRPr="00EC16F6">
        <w:rPr>
          <w:rFonts w:hint="eastAsia"/>
          <w:b/>
          <w:sz w:val="24"/>
          <w:szCs w:val="24"/>
        </w:rPr>
        <w:t>开新赌场</w:t>
      </w:r>
      <w:r w:rsidR="00EC16F6">
        <w:rPr>
          <w:rFonts w:hint="eastAsia"/>
          <w:b/>
          <w:sz w:val="24"/>
          <w:szCs w:val="24"/>
        </w:rPr>
        <w:t>：</w:t>
      </w:r>
      <w:r w:rsidR="00FC286D" w:rsidRPr="00FC286D">
        <w:rPr>
          <w:sz w:val="24"/>
          <w:szCs w:val="24"/>
        </w:rPr>
        <w:t>群聚效应以及市场份额</w:t>
      </w:r>
      <w:r w:rsidR="00FC286D" w:rsidRPr="00FC286D">
        <w:rPr>
          <w:sz w:val="24"/>
          <w:szCs w:val="24"/>
        </w:rPr>
        <w:t>会增加</w:t>
      </w:r>
      <w:r w:rsidR="00FC286D" w:rsidRPr="00FC286D">
        <w:rPr>
          <w:rFonts w:hint="eastAsia"/>
          <w:sz w:val="24"/>
          <w:szCs w:val="24"/>
        </w:rPr>
        <w:t>，</w:t>
      </w:r>
      <w:r w:rsidR="00FC286D" w:rsidRPr="00FC286D">
        <w:rPr>
          <w:sz w:val="24"/>
          <w:szCs w:val="24"/>
        </w:rPr>
        <w:t>会推动收入增加</w:t>
      </w:r>
      <w:r w:rsidR="00FC286D">
        <w:rPr>
          <w:rFonts w:hint="eastAsia"/>
          <w:sz w:val="24"/>
          <w:szCs w:val="24"/>
        </w:rPr>
        <w:t>；</w:t>
      </w:r>
      <w:r w:rsidR="00FC286D">
        <w:rPr>
          <w:sz w:val="24"/>
          <w:szCs w:val="24"/>
        </w:rPr>
        <w:t>由于赌牌有限</w:t>
      </w:r>
      <w:r w:rsidR="00FC286D">
        <w:rPr>
          <w:rFonts w:hint="eastAsia"/>
          <w:sz w:val="24"/>
          <w:szCs w:val="24"/>
        </w:rPr>
        <w:t>，</w:t>
      </w:r>
      <w:r w:rsidR="00FC286D" w:rsidRPr="00FC286D">
        <w:rPr>
          <w:rFonts w:hint="eastAsia"/>
          <w:sz w:val="24"/>
          <w:szCs w:val="24"/>
        </w:rPr>
        <w:t>新增赌场的回报率仍能维持在可观的水平，未来出现严重供过于求的可能性不大</w:t>
      </w:r>
    </w:p>
    <w:p w:rsidR="008C27C9" w:rsidRPr="00FC286D" w:rsidRDefault="008C27C9" w:rsidP="008C27C9">
      <w:pPr>
        <w:rPr>
          <w:b/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e.</w:t>
      </w:r>
      <w:r w:rsidRPr="00EC16F6">
        <w:rPr>
          <w:rFonts w:hint="eastAsia"/>
          <w:b/>
          <w:sz w:val="24"/>
          <w:szCs w:val="24"/>
        </w:rPr>
        <w:t>提高最低投注金额</w:t>
      </w:r>
      <w:r w:rsidR="00FC286D">
        <w:rPr>
          <w:rFonts w:hint="eastAsia"/>
          <w:b/>
          <w:sz w:val="24"/>
          <w:szCs w:val="24"/>
        </w:rPr>
        <w:t>：</w:t>
      </w:r>
      <w:r w:rsidR="00FC286D">
        <w:rPr>
          <w:rFonts w:hint="eastAsia"/>
          <w:b/>
          <w:sz w:val="24"/>
          <w:szCs w:val="24"/>
        </w:rPr>
        <w:t xml:space="preserve"> </w:t>
      </w:r>
      <w:r w:rsidR="00FC286D" w:rsidRPr="00FC286D">
        <w:rPr>
          <w:rFonts w:hint="eastAsia"/>
          <w:sz w:val="24"/>
          <w:szCs w:val="24"/>
        </w:rPr>
        <w:t>提高最低投注金额</w:t>
      </w:r>
      <w:r w:rsidR="00FC286D">
        <w:rPr>
          <w:rFonts w:hint="eastAsia"/>
          <w:sz w:val="24"/>
          <w:szCs w:val="24"/>
        </w:rPr>
        <w:t>短期是可以提升收入，比如</w:t>
      </w:r>
      <w:r w:rsidR="00FC286D">
        <w:rPr>
          <w:rFonts w:hint="eastAsia"/>
          <w:sz w:val="24"/>
          <w:szCs w:val="24"/>
        </w:rPr>
        <w:t>VIP</w:t>
      </w:r>
      <w:r w:rsidR="00FC286D">
        <w:rPr>
          <w:rFonts w:hint="eastAsia"/>
          <w:sz w:val="24"/>
          <w:szCs w:val="24"/>
        </w:rPr>
        <w:t>贵宾模式，但是从长期趋势看，未来是大众化、平民化的消费时代，只有降低门槛，人人参与模式才能有更好的上升空间。</w:t>
      </w:r>
    </w:p>
    <w:p w:rsidR="008C27C9" w:rsidRDefault="008C27C9" w:rsidP="008C27C9">
      <w:pPr>
        <w:rPr>
          <w:sz w:val="24"/>
          <w:szCs w:val="24"/>
        </w:rPr>
      </w:pPr>
      <w:r w:rsidRPr="00EC16F6">
        <w:rPr>
          <w:rFonts w:hint="eastAsia"/>
          <w:b/>
          <w:sz w:val="24"/>
          <w:szCs w:val="24"/>
        </w:rPr>
        <w:t>f.</w:t>
      </w:r>
      <w:r w:rsidRPr="00EC16F6">
        <w:rPr>
          <w:rFonts w:hint="eastAsia"/>
          <w:b/>
          <w:sz w:val="24"/>
          <w:szCs w:val="24"/>
        </w:rPr>
        <w:t>增加非赌业收入</w:t>
      </w:r>
      <w:r w:rsidR="00FC286D">
        <w:rPr>
          <w:rFonts w:hint="eastAsia"/>
          <w:b/>
          <w:sz w:val="24"/>
          <w:szCs w:val="24"/>
        </w:rPr>
        <w:t>：</w:t>
      </w:r>
      <w:r w:rsidR="004428D4" w:rsidRPr="004428D4">
        <w:rPr>
          <w:sz w:val="24"/>
          <w:szCs w:val="24"/>
        </w:rPr>
        <w:t>博彩业正往综合旅游度假村转型</w:t>
      </w:r>
      <w:r w:rsidR="004428D4">
        <w:rPr>
          <w:rFonts w:hint="eastAsia"/>
          <w:sz w:val="24"/>
          <w:szCs w:val="24"/>
        </w:rPr>
        <w:t>，</w:t>
      </w:r>
      <w:r w:rsidR="004428D4" w:rsidRPr="004428D4">
        <w:rPr>
          <w:rFonts w:hint="eastAsia"/>
          <w:sz w:val="24"/>
          <w:szCs w:val="24"/>
        </w:rPr>
        <w:t>成功转型为以旅游驱动的中场和非博彩业务</w:t>
      </w:r>
      <w:r w:rsidR="004428D4">
        <w:rPr>
          <w:rFonts w:hint="eastAsia"/>
          <w:sz w:val="24"/>
          <w:szCs w:val="24"/>
        </w:rPr>
        <w:t>会进一步提升。</w:t>
      </w:r>
    </w:p>
    <w:p w:rsidR="004428D4" w:rsidRDefault="004428D4" w:rsidP="008C27C9">
      <w:pPr>
        <w:rPr>
          <w:sz w:val="24"/>
          <w:szCs w:val="24"/>
        </w:rPr>
      </w:pPr>
    </w:p>
    <w:p w:rsidR="004428D4" w:rsidRPr="004428D4" w:rsidRDefault="004428D4" w:rsidP="008C27C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a&gt;b&gt;d&gt;c&gt;f&gt;e</w:t>
      </w:r>
    </w:p>
    <w:p w:rsidR="004428D4" w:rsidRDefault="004428D4" w:rsidP="008C27C9">
      <w:pPr>
        <w:rPr>
          <w:b/>
          <w:sz w:val="24"/>
          <w:szCs w:val="24"/>
        </w:rPr>
      </w:pPr>
    </w:p>
    <w:p w:rsidR="008C27C9" w:rsidRDefault="008C27C9" w:rsidP="008C27C9">
      <w:pPr>
        <w:rPr>
          <w:b/>
          <w:sz w:val="28"/>
          <w:szCs w:val="28"/>
        </w:rPr>
      </w:pPr>
      <w:r w:rsidRPr="00EC16F6">
        <w:rPr>
          <w:rFonts w:hint="eastAsia"/>
          <w:b/>
          <w:sz w:val="28"/>
          <w:szCs w:val="28"/>
        </w:rPr>
        <w:t>9.14</w:t>
      </w:r>
      <w:r w:rsidRPr="00EC16F6">
        <w:rPr>
          <w:rFonts w:hint="eastAsia"/>
          <w:b/>
          <w:sz w:val="28"/>
          <w:szCs w:val="28"/>
        </w:rPr>
        <w:t>年后澳门博彩业不振主要有哪些主要原因</w:t>
      </w:r>
      <w:r w:rsidRPr="00EC16F6">
        <w:rPr>
          <w:rFonts w:hint="eastAsia"/>
          <w:b/>
          <w:sz w:val="28"/>
          <w:szCs w:val="28"/>
        </w:rPr>
        <w:t>?</w:t>
      </w:r>
    </w:p>
    <w:p w:rsidR="00EC16F6" w:rsidRPr="00EC16F6" w:rsidRDefault="00EC16F6" w:rsidP="008C27C9">
      <w:pPr>
        <w:rPr>
          <w:b/>
          <w:sz w:val="28"/>
          <w:szCs w:val="28"/>
        </w:rPr>
      </w:pPr>
      <w:r w:rsidRPr="00401590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 w:rsidR="004428D4" w:rsidRPr="004428D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428D4">
        <w:rPr>
          <w:rFonts w:ascii="Arial" w:hAnsi="Arial" w:cs="Arial" w:hint="eastAsia"/>
          <w:color w:val="333333"/>
          <w:shd w:val="clear" w:color="auto" w:fill="FFFFFF"/>
        </w:rPr>
        <w:t>反腐政策加剧、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M2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增速放缓</w:t>
      </w:r>
      <w:r w:rsidR="00293CE1">
        <w:rPr>
          <w:rFonts w:ascii="Arial" w:hAnsi="Arial" w:cs="Arial" w:hint="eastAsia"/>
          <w:color w:val="333333"/>
          <w:shd w:val="clear" w:color="auto" w:fill="FFFFFF"/>
        </w:rPr>
        <w:t>、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过夜游客数下降</w:t>
      </w:r>
      <w:r w:rsidR="00293CE1">
        <w:rPr>
          <w:rFonts w:ascii="Arial" w:hAnsi="Arial" w:cs="Arial" w:hint="eastAsia"/>
          <w:color w:val="333333"/>
          <w:shd w:val="clear" w:color="auto" w:fill="FFFFFF"/>
        </w:rPr>
        <w:t>、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工业企业利润下降</w:t>
      </w:r>
      <w:r w:rsidR="00293CE1">
        <w:rPr>
          <w:rFonts w:ascii="Arial" w:hAnsi="Arial" w:cs="Arial" w:hint="eastAsia"/>
          <w:color w:val="333333"/>
          <w:shd w:val="clear" w:color="auto" w:fill="FFFFFF"/>
        </w:rPr>
        <w:t>、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大宗商品价格下降</w:t>
      </w:r>
      <w:r w:rsidR="00293CE1">
        <w:rPr>
          <w:rFonts w:ascii="Arial" w:hAnsi="Arial" w:cs="Arial" w:hint="eastAsia"/>
          <w:color w:val="333333"/>
          <w:shd w:val="clear" w:color="auto" w:fill="FFFFFF"/>
        </w:rPr>
        <w:t>、</w:t>
      </w:r>
      <w:r w:rsidR="004428D4" w:rsidRPr="004428D4">
        <w:rPr>
          <w:rFonts w:ascii="Arial" w:hAnsi="Arial" w:cs="Arial" w:hint="eastAsia"/>
          <w:color w:val="333333"/>
          <w:shd w:val="clear" w:color="auto" w:fill="FFFFFF"/>
        </w:rPr>
        <w:t>房价调整下降</w:t>
      </w:r>
      <w:r w:rsidR="00293CE1">
        <w:rPr>
          <w:rFonts w:ascii="Arial" w:hAnsi="Arial" w:cs="Arial" w:hint="eastAsia"/>
          <w:color w:val="333333"/>
          <w:shd w:val="clear" w:color="auto" w:fill="FFFFFF"/>
        </w:rPr>
        <w:t>、签证政策、中场禁烟等为主要原因</w:t>
      </w:r>
    </w:p>
    <w:p w:rsidR="00293CE1" w:rsidRDefault="00293CE1" w:rsidP="008C27C9"/>
    <w:p w:rsidR="008C27C9" w:rsidRPr="00293CE1" w:rsidRDefault="008C27C9" w:rsidP="008C27C9">
      <w:pPr>
        <w:rPr>
          <w:b/>
          <w:sz w:val="28"/>
          <w:szCs w:val="28"/>
        </w:rPr>
      </w:pPr>
      <w:r w:rsidRPr="00293CE1">
        <w:rPr>
          <w:rFonts w:hint="eastAsia"/>
          <w:b/>
          <w:sz w:val="28"/>
          <w:szCs w:val="28"/>
        </w:rPr>
        <w:lastRenderedPageBreak/>
        <w:t>【附加题】：</w:t>
      </w:r>
    </w:p>
    <w:p w:rsidR="00293CE1" w:rsidRPr="00293CE1" w:rsidRDefault="008C27C9" w:rsidP="00293CE1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293CE1">
        <w:rPr>
          <w:rFonts w:hint="eastAsia"/>
          <w:b/>
          <w:sz w:val="28"/>
          <w:szCs w:val="28"/>
        </w:rPr>
        <w:t>酒店的入住率，餐饮的翻台率和博彩单个台子的净收入有何联系</w:t>
      </w:r>
      <w:r w:rsidRPr="00293CE1">
        <w:rPr>
          <w:rFonts w:hint="eastAsia"/>
          <w:b/>
          <w:sz w:val="28"/>
          <w:szCs w:val="28"/>
        </w:rPr>
        <w:t>?</w:t>
      </w:r>
      <w:r w:rsidRPr="00293CE1">
        <w:rPr>
          <w:rFonts w:hint="eastAsia"/>
          <w:b/>
          <w:sz w:val="28"/>
          <w:szCs w:val="28"/>
        </w:rPr>
        <w:t>对比快餐和赌场，商业模式和关键营运指标有何异同</w:t>
      </w:r>
      <w:r w:rsidRPr="00293CE1">
        <w:rPr>
          <w:rFonts w:hint="eastAsia"/>
          <w:b/>
          <w:sz w:val="28"/>
          <w:szCs w:val="28"/>
        </w:rPr>
        <w:t>?</w:t>
      </w:r>
      <w:r w:rsidR="00293CE1" w:rsidRPr="00293CE1">
        <w:rPr>
          <w:rFonts w:hint="eastAsia"/>
          <w:sz w:val="24"/>
          <w:szCs w:val="24"/>
        </w:rPr>
        <w:t xml:space="preserve"> </w:t>
      </w:r>
    </w:p>
    <w:p w:rsidR="00293CE1" w:rsidRDefault="00293CE1" w:rsidP="00293CE1">
      <w:pPr>
        <w:rPr>
          <w:sz w:val="24"/>
          <w:szCs w:val="24"/>
        </w:rPr>
      </w:pPr>
      <w:r w:rsidRPr="00293CE1">
        <w:rPr>
          <w:rFonts w:hint="eastAsia"/>
          <w:sz w:val="24"/>
          <w:szCs w:val="24"/>
        </w:rPr>
        <w:t>答</w:t>
      </w:r>
      <w:r w:rsidRPr="00293CE1">
        <w:rPr>
          <w:rFonts w:hint="eastAsia"/>
          <w:sz w:val="24"/>
          <w:szCs w:val="24"/>
        </w:rPr>
        <w:t>:</w:t>
      </w:r>
      <w:r w:rsidRPr="00293CE1">
        <w:rPr>
          <w:rFonts w:hint="eastAsia"/>
        </w:rPr>
        <w:t xml:space="preserve"> </w:t>
      </w:r>
      <w:r w:rsidRPr="00293CE1">
        <w:rPr>
          <w:rFonts w:hint="eastAsia"/>
          <w:sz w:val="24"/>
          <w:szCs w:val="24"/>
        </w:rPr>
        <w:t>酒店入住率高，可以说明过夜客人多，停留时间也会长，从而会使得餐饮得益，增加了翻台率，也会使得博彩参与人增加，博彩台净收入会增加</w:t>
      </w:r>
      <w:r>
        <w:rPr>
          <w:rFonts w:hint="eastAsia"/>
          <w:sz w:val="24"/>
          <w:szCs w:val="24"/>
        </w:rPr>
        <w:t>。</w:t>
      </w:r>
    </w:p>
    <w:p w:rsidR="00C4502B" w:rsidRDefault="00C4502B" w:rsidP="00293CE1">
      <w:pPr>
        <w:rPr>
          <w:sz w:val="24"/>
          <w:szCs w:val="24"/>
        </w:rPr>
      </w:pPr>
    </w:p>
    <w:p w:rsidR="00752700" w:rsidRDefault="00293CE1" w:rsidP="00293CE1">
      <w:pPr>
        <w:rPr>
          <w:sz w:val="24"/>
          <w:szCs w:val="24"/>
        </w:rPr>
      </w:pPr>
      <w:r w:rsidRPr="00293CE1">
        <w:rPr>
          <w:rFonts w:hint="eastAsia"/>
          <w:sz w:val="24"/>
          <w:szCs w:val="24"/>
        </w:rPr>
        <w:t>快餐店</w:t>
      </w:r>
      <w:r>
        <w:rPr>
          <w:rFonts w:hint="eastAsia"/>
          <w:sz w:val="24"/>
          <w:szCs w:val="24"/>
        </w:rPr>
        <w:t>：人流较多区域开店，即达到群聚效益</w:t>
      </w:r>
      <w:r w:rsidR="00C4502B">
        <w:rPr>
          <w:rFonts w:hint="eastAsia"/>
          <w:sz w:val="24"/>
          <w:szCs w:val="24"/>
        </w:rPr>
        <w:t>，</w:t>
      </w:r>
      <w:r w:rsidR="00C4502B" w:rsidRPr="00C4502B">
        <w:rPr>
          <w:rFonts w:hint="eastAsia"/>
          <w:sz w:val="24"/>
          <w:szCs w:val="24"/>
        </w:rPr>
        <w:t>使得各个时间段都会有客人消费，</w:t>
      </w:r>
      <w:r w:rsidR="00752700">
        <w:rPr>
          <w:rFonts w:hint="eastAsia"/>
          <w:sz w:val="24"/>
          <w:szCs w:val="24"/>
        </w:rPr>
        <w:t>同时提升服务品质，让每位客观都感到满意。</w:t>
      </w:r>
    </w:p>
    <w:p w:rsidR="00293CE1" w:rsidRDefault="00752700" w:rsidP="00293CE1">
      <w:pPr>
        <w:rPr>
          <w:sz w:val="24"/>
          <w:szCs w:val="24"/>
        </w:rPr>
      </w:pPr>
      <w:r>
        <w:rPr>
          <w:sz w:val="24"/>
          <w:szCs w:val="24"/>
        </w:rPr>
        <w:t>快餐店商业模式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提高</w:t>
      </w:r>
      <w:r w:rsidR="00C4502B" w:rsidRPr="00C4502B">
        <w:rPr>
          <w:rFonts w:hint="eastAsia"/>
          <w:sz w:val="24"/>
          <w:szCs w:val="24"/>
        </w:rPr>
        <w:t>客单率</w:t>
      </w:r>
      <w:r>
        <w:rPr>
          <w:rFonts w:hint="eastAsia"/>
          <w:sz w:val="24"/>
          <w:szCs w:val="24"/>
        </w:rPr>
        <w:t>和出单率</w:t>
      </w:r>
      <w:r w:rsidR="00C4502B" w:rsidRPr="00C4502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使得收入增加；</w:t>
      </w:r>
    </w:p>
    <w:p w:rsidR="00752700" w:rsidRDefault="00752700" w:rsidP="00293CE1">
      <w:pPr>
        <w:rPr>
          <w:sz w:val="24"/>
          <w:szCs w:val="24"/>
        </w:rPr>
      </w:pPr>
    </w:p>
    <w:p w:rsidR="00752700" w:rsidRDefault="00752700" w:rsidP="00293CE1">
      <w:pPr>
        <w:rPr>
          <w:sz w:val="24"/>
          <w:szCs w:val="24"/>
        </w:rPr>
      </w:pPr>
      <w:r>
        <w:rPr>
          <w:sz w:val="24"/>
          <w:szCs w:val="24"/>
        </w:rPr>
        <w:t>赌场</w:t>
      </w:r>
      <w:r>
        <w:rPr>
          <w:rFonts w:hint="eastAsia"/>
          <w:sz w:val="24"/>
          <w:szCs w:val="24"/>
        </w:rPr>
        <w:t>：</w:t>
      </w:r>
      <w:r w:rsidRPr="00752700">
        <w:rPr>
          <w:rFonts w:hint="eastAsia"/>
          <w:sz w:val="24"/>
          <w:szCs w:val="24"/>
        </w:rPr>
        <w:t>一站式设施服务，要能容纳大人流，</w:t>
      </w:r>
      <w:r>
        <w:rPr>
          <w:rFonts w:hint="eastAsia"/>
          <w:sz w:val="24"/>
          <w:szCs w:val="24"/>
        </w:rPr>
        <w:t>形成群聚效益，</w:t>
      </w:r>
      <w:r w:rsidRPr="00752700">
        <w:rPr>
          <w:rFonts w:hint="eastAsia"/>
          <w:sz w:val="24"/>
          <w:szCs w:val="24"/>
        </w:rPr>
        <w:t>同时不会让人</w:t>
      </w:r>
      <w:r>
        <w:rPr>
          <w:rFonts w:hint="eastAsia"/>
          <w:sz w:val="24"/>
          <w:szCs w:val="24"/>
        </w:rPr>
        <w:t>产生</w:t>
      </w:r>
      <w:r w:rsidRPr="00752700">
        <w:rPr>
          <w:rFonts w:hint="eastAsia"/>
          <w:sz w:val="24"/>
          <w:szCs w:val="24"/>
        </w:rPr>
        <w:t>疲劳感，吃喝玩乐均在赌场里完成。</w:t>
      </w:r>
    </w:p>
    <w:p w:rsidR="00752700" w:rsidRDefault="00752700" w:rsidP="00293CE1">
      <w:pPr>
        <w:rPr>
          <w:sz w:val="24"/>
          <w:szCs w:val="24"/>
        </w:rPr>
      </w:pPr>
      <w:r w:rsidRPr="00752700">
        <w:rPr>
          <w:sz w:val="24"/>
          <w:szCs w:val="24"/>
        </w:rPr>
        <w:t>赌场的商业</w:t>
      </w:r>
      <w:r>
        <w:rPr>
          <w:rFonts w:hint="eastAsia"/>
          <w:sz w:val="24"/>
          <w:szCs w:val="24"/>
        </w:rPr>
        <w:t>模式</w:t>
      </w:r>
      <w:r w:rsidRPr="00752700">
        <w:rPr>
          <w:sz w:val="24"/>
          <w:szCs w:val="24"/>
        </w:rPr>
        <w:t>：依靠微小的赢率优势和大数定理赚钱。</w:t>
      </w:r>
    </w:p>
    <w:p w:rsidR="00C4502B" w:rsidRDefault="00752700" w:rsidP="00293CE1">
      <w:pPr>
        <w:rPr>
          <w:sz w:val="24"/>
          <w:szCs w:val="24"/>
        </w:rPr>
      </w:pPr>
      <w:r w:rsidRPr="00752700">
        <w:rPr>
          <w:rFonts w:hint="eastAsia"/>
          <w:sz w:val="24"/>
          <w:szCs w:val="24"/>
        </w:rPr>
        <w:t>关键运营指标，每张赌桌</w:t>
      </w:r>
      <w:r>
        <w:rPr>
          <w:rFonts w:hint="eastAsia"/>
          <w:sz w:val="24"/>
          <w:szCs w:val="24"/>
        </w:rPr>
        <w:t>或者角子机</w:t>
      </w:r>
      <w:r w:rsidRPr="00752700">
        <w:rPr>
          <w:rFonts w:hint="eastAsia"/>
          <w:sz w:val="24"/>
          <w:szCs w:val="24"/>
        </w:rPr>
        <w:t>的净收入</w:t>
      </w:r>
    </w:p>
    <w:p w:rsidR="00752700" w:rsidRDefault="00752700" w:rsidP="00293CE1">
      <w:pPr>
        <w:rPr>
          <w:sz w:val="24"/>
          <w:szCs w:val="24"/>
        </w:rPr>
      </w:pPr>
    </w:p>
    <w:p w:rsidR="00DD48F1" w:rsidRDefault="00752700" w:rsidP="00293CE1">
      <w:pPr>
        <w:rPr>
          <w:sz w:val="24"/>
          <w:szCs w:val="24"/>
        </w:rPr>
      </w:pPr>
      <w:r>
        <w:rPr>
          <w:sz w:val="24"/>
          <w:szCs w:val="24"/>
        </w:rPr>
        <w:t>不同之处</w:t>
      </w:r>
      <w:r>
        <w:rPr>
          <w:rFonts w:hint="eastAsia"/>
          <w:sz w:val="24"/>
          <w:szCs w:val="24"/>
        </w:rPr>
        <w:t>，</w:t>
      </w:r>
      <w:r w:rsidR="00DD48F1">
        <w:rPr>
          <w:sz w:val="24"/>
          <w:szCs w:val="24"/>
        </w:rPr>
        <w:t>快餐业以统一性为特色，消费完就离场</w:t>
      </w:r>
      <w:r w:rsidR="00DD48F1">
        <w:rPr>
          <w:rFonts w:hint="eastAsia"/>
          <w:sz w:val="24"/>
          <w:szCs w:val="24"/>
        </w:rPr>
        <w:t>；</w:t>
      </w:r>
    </w:p>
    <w:p w:rsidR="00752700" w:rsidRDefault="00DD48F1" w:rsidP="00293CE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赌场则以全覆盖为特色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让顾客感觉不要疲劳</w:t>
      </w:r>
      <w:r>
        <w:rPr>
          <w:rFonts w:hint="eastAsia"/>
          <w:sz w:val="24"/>
          <w:szCs w:val="24"/>
        </w:rPr>
        <w:t>，尽可能让客人不</w:t>
      </w:r>
      <w:r>
        <w:rPr>
          <w:sz w:val="24"/>
          <w:szCs w:val="24"/>
        </w:rPr>
        <w:t>离场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娱乐</w:t>
      </w:r>
      <w:r>
        <w:rPr>
          <w:rFonts w:hint="eastAsia"/>
          <w:sz w:val="24"/>
          <w:szCs w:val="24"/>
        </w:rPr>
        <w:t>消费一体化。</w:t>
      </w:r>
    </w:p>
    <w:p w:rsidR="008C27C9" w:rsidRPr="00DD48F1" w:rsidRDefault="008C27C9" w:rsidP="00DD48F1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DD48F1">
        <w:rPr>
          <w:rFonts w:hint="eastAsia"/>
          <w:b/>
          <w:sz w:val="28"/>
          <w:szCs w:val="28"/>
        </w:rPr>
        <w:t>按照中美人口、经济总量对比，澳门和拉斯维加斯博彩业收入对比，你认为澳门的博彩业发展是否面临増长的极限</w:t>
      </w:r>
      <w:r w:rsidRPr="00DD48F1">
        <w:rPr>
          <w:rFonts w:hint="eastAsia"/>
          <w:b/>
          <w:sz w:val="28"/>
          <w:szCs w:val="28"/>
        </w:rPr>
        <w:t>?</w:t>
      </w:r>
    </w:p>
    <w:p w:rsidR="00702F9F" w:rsidRPr="00702F9F" w:rsidRDefault="00DD48F1" w:rsidP="00DD48F1">
      <w:pPr>
        <w:rPr>
          <w:rFonts w:hint="eastAsia"/>
          <w:b/>
          <w:sz w:val="28"/>
          <w:szCs w:val="28"/>
        </w:rPr>
      </w:pPr>
      <w:r w:rsidRPr="00293CE1">
        <w:rPr>
          <w:rFonts w:hint="eastAsia"/>
          <w:sz w:val="24"/>
          <w:szCs w:val="24"/>
        </w:rPr>
        <w:t>答</w:t>
      </w:r>
      <w:r w:rsidRPr="00293CE1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中国人口约为美国人口的</w:t>
      </w: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倍，经济总量上，目前美国约为中国的</w:t>
      </w:r>
      <w:r>
        <w:rPr>
          <w:rFonts w:hint="eastAsia"/>
          <w:sz w:val="24"/>
          <w:szCs w:val="24"/>
        </w:rPr>
        <w:t>1.65</w:t>
      </w:r>
      <w:r>
        <w:rPr>
          <w:rFonts w:hint="eastAsia"/>
          <w:sz w:val="24"/>
          <w:szCs w:val="24"/>
        </w:rPr>
        <w:t>倍。</w:t>
      </w:r>
      <w:r w:rsidR="00702F9F" w:rsidRPr="00702F9F">
        <w:rPr>
          <w:sz w:val="24"/>
          <w:szCs w:val="24"/>
        </w:rPr>
        <w:t>从下表中我们对比</w:t>
      </w:r>
      <w:r w:rsidR="00702F9F" w:rsidRPr="00702F9F">
        <w:rPr>
          <w:rFonts w:hint="eastAsia"/>
          <w:sz w:val="24"/>
          <w:szCs w:val="24"/>
        </w:rPr>
        <w:t>澳门和拉斯维加斯博彩业</w:t>
      </w:r>
      <w:r w:rsidR="00702F9F" w:rsidRPr="00702F9F">
        <w:rPr>
          <w:rFonts w:hint="eastAsia"/>
          <w:sz w:val="24"/>
          <w:szCs w:val="24"/>
        </w:rPr>
        <w:t>应收对比</w:t>
      </w:r>
    </w:p>
    <w:p w:rsidR="00DD48F1" w:rsidRPr="00DD48F1" w:rsidRDefault="00702F9F" w:rsidP="00DD48F1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3FCED8" wp14:editId="4DFEA79C">
            <wp:extent cx="5048509" cy="31624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E1" w:rsidRDefault="00702F9F" w:rsidP="00293CE1">
      <w:pPr>
        <w:rPr>
          <w:sz w:val="24"/>
          <w:szCs w:val="24"/>
        </w:rPr>
      </w:pPr>
      <w:r w:rsidRPr="00702F9F">
        <w:rPr>
          <w:sz w:val="24"/>
          <w:szCs w:val="24"/>
        </w:rPr>
        <w:t>相比澳门，拉斯维加斯（</w:t>
      </w:r>
      <w:r w:rsidRPr="00702F9F">
        <w:rPr>
          <w:sz w:val="24"/>
          <w:szCs w:val="24"/>
        </w:rPr>
        <w:t>LV</w:t>
      </w:r>
      <w:r w:rsidRPr="00702F9F">
        <w:rPr>
          <w:sz w:val="24"/>
          <w:szCs w:val="24"/>
        </w:rPr>
        <w:t>）的非博彩业务占比更高，达到</w:t>
      </w:r>
      <w:r w:rsidRPr="00702F9F">
        <w:rPr>
          <w:sz w:val="24"/>
          <w:szCs w:val="24"/>
        </w:rPr>
        <w:t>63%</w:t>
      </w:r>
      <w:r w:rsidRPr="00702F9F">
        <w:rPr>
          <w:sz w:val="24"/>
          <w:szCs w:val="24"/>
        </w:rPr>
        <w:t>，其中最主要的</w:t>
      </w:r>
      <w:r w:rsidRPr="00702F9F">
        <w:rPr>
          <w:sz w:val="24"/>
          <w:szCs w:val="24"/>
        </w:rPr>
        <w:lastRenderedPageBreak/>
        <w:t>是酒店和餐饮。</w:t>
      </w:r>
      <w:r w:rsidRPr="00702F9F">
        <w:rPr>
          <w:sz w:val="24"/>
          <w:szCs w:val="24"/>
        </w:rPr>
        <w:t>LV</w:t>
      </w:r>
      <w:r w:rsidRPr="00702F9F">
        <w:rPr>
          <w:sz w:val="24"/>
          <w:szCs w:val="24"/>
        </w:rPr>
        <w:t>的博彩业务中，</w:t>
      </w:r>
      <w:r w:rsidRPr="00702F9F">
        <w:rPr>
          <w:sz w:val="24"/>
          <w:szCs w:val="24"/>
        </w:rPr>
        <w:t>VIP</w:t>
      </w:r>
      <w:r w:rsidRPr="00702F9F">
        <w:rPr>
          <w:sz w:val="24"/>
          <w:szCs w:val="24"/>
        </w:rPr>
        <w:t>占比最小（占整体营收</w:t>
      </w:r>
      <w:r w:rsidRPr="00702F9F">
        <w:rPr>
          <w:sz w:val="24"/>
          <w:szCs w:val="24"/>
        </w:rPr>
        <w:t>7%</w:t>
      </w:r>
      <w:r w:rsidRPr="00702F9F">
        <w:rPr>
          <w:sz w:val="24"/>
          <w:szCs w:val="24"/>
        </w:rPr>
        <w:t>），老虎机比例最大（占整体营收</w:t>
      </w:r>
      <w:r w:rsidRPr="00702F9F">
        <w:rPr>
          <w:sz w:val="24"/>
          <w:szCs w:val="24"/>
        </w:rPr>
        <w:t>19%</w:t>
      </w:r>
      <w:r w:rsidRPr="00702F9F">
        <w:rPr>
          <w:sz w:val="24"/>
          <w:szCs w:val="24"/>
        </w:rPr>
        <w:t>）。此外，由于低利润率的</w:t>
      </w:r>
      <w:r w:rsidRPr="00702F9F">
        <w:rPr>
          <w:sz w:val="24"/>
          <w:szCs w:val="24"/>
        </w:rPr>
        <w:t>VIP</w:t>
      </w:r>
      <w:r w:rsidRPr="00702F9F">
        <w:rPr>
          <w:sz w:val="24"/>
          <w:szCs w:val="24"/>
        </w:rPr>
        <w:t>占比较低，</w:t>
      </w:r>
      <w:r w:rsidRPr="00702F9F">
        <w:rPr>
          <w:sz w:val="24"/>
          <w:szCs w:val="24"/>
        </w:rPr>
        <w:t>LV EBITDA margin</w:t>
      </w:r>
      <w:r w:rsidRPr="00702F9F">
        <w:rPr>
          <w:sz w:val="24"/>
          <w:szCs w:val="24"/>
        </w:rPr>
        <w:t>达到</w:t>
      </w:r>
      <w:r w:rsidRPr="00702F9F">
        <w:rPr>
          <w:sz w:val="24"/>
          <w:szCs w:val="24"/>
        </w:rPr>
        <w:t>25.6%</w:t>
      </w:r>
      <w:r w:rsidRPr="00702F9F">
        <w:rPr>
          <w:sz w:val="24"/>
          <w:szCs w:val="24"/>
        </w:rPr>
        <w:t>，高于澳门的</w:t>
      </w:r>
      <w:r w:rsidRPr="00702F9F">
        <w:rPr>
          <w:sz w:val="24"/>
          <w:szCs w:val="24"/>
        </w:rPr>
        <w:t>21.6%</w:t>
      </w:r>
      <w:r w:rsidRPr="00702F9F">
        <w:rPr>
          <w:sz w:val="24"/>
          <w:szCs w:val="24"/>
        </w:rPr>
        <w:t>。</w:t>
      </w:r>
      <w:r w:rsidR="009143F7" w:rsidRPr="009143F7">
        <w:rPr>
          <w:sz w:val="24"/>
          <w:szCs w:val="24"/>
        </w:rPr>
        <w:t>目前澳门博彩业正往综合旅游度假村转型，</w:t>
      </w:r>
      <w:r w:rsidR="008A4A03" w:rsidRPr="008A4A03">
        <w:rPr>
          <w:rFonts w:hint="eastAsia"/>
          <w:sz w:val="24"/>
          <w:szCs w:val="24"/>
        </w:rPr>
        <w:t>新建赌场都是集娱乐、购物、度假为一体的大型项目</w:t>
      </w:r>
      <w:r w:rsidR="008A4A03">
        <w:rPr>
          <w:rFonts w:hint="eastAsia"/>
          <w:sz w:val="24"/>
          <w:szCs w:val="24"/>
        </w:rPr>
        <w:t>，</w:t>
      </w:r>
      <w:r w:rsidR="009143F7" w:rsidRPr="009143F7">
        <w:rPr>
          <w:sz w:val="24"/>
          <w:szCs w:val="24"/>
        </w:rPr>
        <w:t>中场和非博彩业务占比不断提升。</w:t>
      </w:r>
      <w:r w:rsidR="009143F7" w:rsidRPr="009143F7">
        <w:rPr>
          <w:sz w:val="24"/>
          <w:szCs w:val="24"/>
        </w:rPr>
        <w:t>VIP</w:t>
      </w:r>
      <w:r w:rsidR="009143F7" w:rsidRPr="009143F7">
        <w:rPr>
          <w:sz w:val="24"/>
          <w:szCs w:val="24"/>
        </w:rPr>
        <w:t>业务周期性较强，如未来成功转型为以旅游驱动的中场和非博彩业务，行业整体的估值水平有提升空间。</w:t>
      </w:r>
      <w:r w:rsidR="009143F7">
        <w:rPr>
          <w:sz w:val="24"/>
          <w:szCs w:val="24"/>
        </w:rPr>
        <w:t>再者澳门博彩收入</w:t>
      </w:r>
      <w:r w:rsidR="009143F7">
        <w:rPr>
          <w:rFonts w:hint="eastAsia"/>
          <w:sz w:val="24"/>
          <w:szCs w:val="24"/>
        </w:rPr>
        <w:t>约</w:t>
      </w:r>
      <w:r w:rsidR="009143F7">
        <w:rPr>
          <w:rFonts w:hint="eastAsia"/>
          <w:sz w:val="24"/>
          <w:szCs w:val="24"/>
        </w:rPr>
        <w:t>80%</w:t>
      </w:r>
      <w:r w:rsidR="009143F7">
        <w:rPr>
          <w:rFonts w:hint="eastAsia"/>
          <w:sz w:val="24"/>
          <w:szCs w:val="24"/>
        </w:rPr>
        <w:t>来自中国大陆游客，</w:t>
      </w:r>
      <w:r w:rsidR="009143F7" w:rsidRPr="009143F7">
        <w:rPr>
          <w:rFonts w:hint="eastAsia"/>
          <w:sz w:val="24"/>
          <w:szCs w:val="24"/>
        </w:rPr>
        <w:t>基建设施提升</w:t>
      </w:r>
      <w:r w:rsidR="009143F7">
        <w:rPr>
          <w:rFonts w:hint="eastAsia"/>
          <w:sz w:val="24"/>
          <w:szCs w:val="24"/>
        </w:rPr>
        <w:t>，有助于进一步提升客流量。</w:t>
      </w:r>
      <w:r w:rsidRPr="00702F9F">
        <w:rPr>
          <w:sz w:val="24"/>
          <w:szCs w:val="24"/>
        </w:rPr>
        <w:t>因此，澳门转型</w:t>
      </w:r>
      <w:r w:rsidR="008A4A03">
        <w:rPr>
          <w:rFonts w:hint="eastAsia"/>
          <w:sz w:val="24"/>
          <w:szCs w:val="24"/>
        </w:rPr>
        <w:t>和</w:t>
      </w:r>
      <w:r w:rsidR="008A4A03">
        <w:rPr>
          <w:sz w:val="24"/>
          <w:szCs w:val="24"/>
        </w:rPr>
        <w:t>进一步增长</w:t>
      </w:r>
      <w:r w:rsidRPr="00702F9F">
        <w:rPr>
          <w:sz w:val="24"/>
          <w:szCs w:val="24"/>
        </w:rPr>
        <w:t>空间仍然很大。</w:t>
      </w:r>
    </w:p>
    <w:p w:rsidR="00702F9F" w:rsidRDefault="00702F9F" w:rsidP="00293CE1">
      <w:pPr>
        <w:rPr>
          <w:sz w:val="24"/>
          <w:szCs w:val="24"/>
        </w:rPr>
      </w:pPr>
    </w:p>
    <w:p w:rsidR="00702F9F" w:rsidRPr="00702F9F" w:rsidRDefault="00702F9F" w:rsidP="00293CE1">
      <w:pPr>
        <w:rPr>
          <w:rFonts w:hint="eastAsia"/>
          <w:sz w:val="24"/>
          <w:szCs w:val="24"/>
        </w:rPr>
      </w:pPr>
    </w:p>
    <w:p w:rsidR="00F9227A" w:rsidRPr="00702F9F" w:rsidRDefault="008C27C9" w:rsidP="00702F9F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02F9F">
        <w:rPr>
          <w:rFonts w:hint="eastAsia"/>
          <w:b/>
          <w:sz w:val="28"/>
          <w:szCs w:val="28"/>
        </w:rPr>
        <w:t>你认为人均</w:t>
      </w:r>
      <w:r w:rsidRPr="00702F9F">
        <w:rPr>
          <w:rFonts w:hint="eastAsia"/>
          <w:b/>
          <w:sz w:val="28"/>
          <w:szCs w:val="28"/>
        </w:rPr>
        <w:t>GDP</w:t>
      </w:r>
      <w:r w:rsidRPr="00702F9F">
        <w:rPr>
          <w:rFonts w:hint="eastAsia"/>
          <w:b/>
          <w:sz w:val="28"/>
          <w:szCs w:val="28"/>
        </w:rPr>
        <w:t>与博彩行业发展有怎样的联系</w:t>
      </w:r>
      <w:r w:rsidRPr="00702F9F">
        <w:rPr>
          <w:rFonts w:hint="eastAsia"/>
          <w:b/>
          <w:sz w:val="28"/>
          <w:szCs w:val="28"/>
        </w:rPr>
        <w:t>?</w:t>
      </w:r>
    </w:p>
    <w:p w:rsidR="008A4A03" w:rsidRPr="008A4A03" w:rsidRDefault="00702F9F" w:rsidP="00702F9F">
      <w:r w:rsidRPr="00293CE1">
        <w:rPr>
          <w:rFonts w:hint="eastAsia"/>
          <w:sz w:val="24"/>
          <w:szCs w:val="24"/>
        </w:rPr>
        <w:t>答</w:t>
      </w:r>
      <w:r w:rsidRPr="00293CE1">
        <w:rPr>
          <w:rFonts w:hint="eastAsia"/>
          <w:sz w:val="24"/>
          <w:szCs w:val="24"/>
        </w:rPr>
        <w:t>:</w:t>
      </w:r>
      <w:r w:rsidR="008A4A03" w:rsidRPr="008A4A03">
        <w:rPr>
          <w:rFonts w:hint="eastAsia"/>
        </w:rPr>
        <w:t xml:space="preserve"> </w:t>
      </w:r>
      <w:r w:rsidR="008A4A03" w:rsidRPr="008A4A03">
        <w:rPr>
          <w:rFonts w:hint="eastAsia"/>
          <w:sz w:val="24"/>
          <w:szCs w:val="24"/>
        </w:rPr>
        <w:t>如下图所示，人均</w:t>
      </w:r>
      <w:r w:rsidR="008A4A03" w:rsidRPr="008A4A03">
        <w:rPr>
          <w:rFonts w:hint="eastAsia"/>
          <w:sz w:val="24"/>
          <w:szCs w:val="24"/>
        </w:rPr>
        <w:t>GDP</w:t>
      </w:r>
      <w:r w:rsidR="008A4A03" w:rsidRPr="008A4A03">
        <w:rPr>
          <w:rFonts w:hint="eastAsia"/>
          <w:sz w:val="24"/>
          <w:szCs w:val="24"/>
        </w:rPr>
        <w:t>同博彩行业是线性正相关的关系。</w:t>
      </w:r>
    </w:p>
    <w:p w:rsidR="008A4A03" w:rsidRDefault="008A4A03" w:rsidP="00702F9F">
      <w:r>
        <w:rPr>
          <w:noProof/>
        </w:rPr>
        <w:drawing>
          <wp:inline distT="0" distB="0" distL="0" distR="0" wp14:anchorId="3D8FE0C8" wp14:editId="594B359A">
            <wp:extent cx="4921503" cy="266078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3" w:rsidRDefault="008A4A03" w:rsidP="00702F9F"/>
    <w:p w:rsidR="008A4A03" w:rsidRDefault="008A4A03" w:rsidP="00702F9F">
      <w:pPr>
        <w:rPr>
          <w:sz w:val="24"/>
          <w:szCs w:val="24"/>
        </w:rPr>
      </w:pPr>
      <w:r w:rsidRPr="008A4A03">
        <w:rPr>
          <w:rFonts w:hint="eastAsia"/>
          <w:sz w:val="24"/>
          <w:szCs w:val="24"/>
        </w:rPr>
        <w:t>需求方面</w:t>
      </w:r>
      <w:r>
        <w:rPr>
          <w:rFonts w:hint="eastAsia"/>
          <w:sz w:val="24"/>
          <w:szCs w:val="24"/>
        </w:rPr>
        <w:t>：</w:t>
      </w:r>
      <w:r w:rsidRPr="008A4A03">
        <w:rPr>
          <w:rFonts w:hint="eastAsia"/>
          <w:sz w:val="24"/>
          <w:szCs w:val="24"/>
        </w:rPr>
        <w:t>目前中国人均博彩支出仍然较低，随着人均收入的提高，未来在娱乐消费的需求也将有所提升。</w:t>
      </w:r>
      <w:r>
        <w:rPr>
          <w:sz w:val="24"/>
          <w:szCs w:val="24"/>
        </w:rPr>
        <w:br/>
      </w:r>
      <w:r w:rsidRPr="008A4A03">
        <w:rPr>
          <w:rFonts w:hint="eastAsia"/>
          <w:sz w:val="24"/>
          <w:szCs w:val="24"/>
        </w:rPr>
        <w:t>供应方面</w:t>
      </w:r>
      <w:r>
        <w:rPr>
          <w:rFonts w:hint="eastAsia"/>
          <w:sz w:val="24"/>
          <w:szCs w:val="24"/>
        </w:rPr>
        <w:t>：</w:t>
      </w:r>
      <w:r w:rsidRPr="008A4A03">
        <w:rPr>
          <w:rFonts w:hint="eastAsia"/>
          <w:sz w:val="24"/>
          <w:szCs w:val="24"/>
        </w:rPr>
        <w:t>参考全球博彩业发展，赌场是从低规管、高</w:t>
      </w:r>
      <w:r w:rsidRPr="008A4A03">
        <w:rPr>
          <w:rFonts w:hint="eastAsia"/>
          <w:sz w:val="24"/>
          <w:szCs w:val="24"/>
        </w:rPr>
        <w:t>VIP</w:t>
      </w:r>
      <w:r w:rsidRPr="008A4A03">
        <w:rPr>
          <w:rFonts w:hint="eastAsia"/>
          <w:sz w:val="24"/>
          <w:szCs w:val="24"/>
        </w:rPr>
        <w:t>比例、低项目成本（如柬埔寨）往高规管、高中场和非博彩比例、高项目成本（如拉斯维加斯）发展。</w:t>
      </w:r>
    </w:p>
    <w:p w:rsidR="008A4A03" w:rsidRDefault="008A4A03" w:rsidP="00702F9F">
      <w:pPr>
        <w:rPr>
          <w:sz w:val="24"/>
          <w:szCs w:val="24"/>
        </w:rPr>
      </w:pPr>
    </w:p>
    <w:p w:rsidR="00702F9F" w:rsidRPr="008A4A03" w:rsidRDefault="008A4A03" w:rsidP="00702F9F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8A4A03">
        <w:rPr>
          <w:rFonts w:hint="eastAsia"/>
          <w:sz w:val="24"/>
          <w:szCs w:val="24"/>
        </w:rPr>
        <w:t>目前澳门已经发展到相对成熟的阶段（高规管、均衡的</w:t>
      </w:r>
      <w:r w:rsidRPr="008A4A03">
        <w:rPr>
          <w:rFonts w:hint="eastAsia"/>
          <w:sz w:val="24"/>
          <w:szCs w:val="24"/>
        </w:rPr>
        <w:t>VIP</w:t>
      </w:r>
      <w:r w:rsidRPr="008A4A03">
        <w:rPr>
          <w:rFonts w:hint="eastAsia"/>
          <w:sz w:val="24"/>
          <w:szCs w:val="24"/>
        </w:rPr>
        <w:t>和中场、相对高的项目成本），大多数的澳门赌场也在往综合旅游度假转型</w:t>
      </w:r>
      <w:r w:rsidRPr="008A4A03">
        <w:rPr>
          <w:rFonts w:hint="eastAsia"/>
          <w:sz w:val="24"/>
          <w:szCs w:val="24"/>
        </w:rPr>
        <w:t xml:space="preserve">, </w:t>
      </w:r>
      <w:r w:rsidRPr="008A4A03">
        <w:rPr>
          <w:rFonts w:hint="eastAsia"/>
          <w:sz w:val="24"/>
          <w:szCs w:val="24"/>
        </w:rPr>
        <w:t>新建赌场都是集娱乐、购物、度假为一体的大型项目，过去几年中场毛收入占比逐渐提高。</w:t>
      </w:r>
      <w:r w:rsidRPr="008A4A03">
        <w:rPr>
          <w:rFonts w:hint="eastAsia"/>
          <w:sz w:val="24"/>
          <w:szCs w:val="24"/>
        </w:rPr>
        <w:t>VIP</w:t>
      </w:r>
      <w:r w:rsidRPr="008A4A03">
        <w:rPr>
          <w:rFonts w:hint="eastAsia"/>
          <w:sz w:val="24"/>
          <w:szCs w:val="24"/>
        </w:rPr>
        <w:t>业务利润率低、周期性较强，对宏观和政策的敏感性很高，如未来成功转型为以旅游驱动的中场和非博彩业务，行业整体的估值水平有提升空间</w:t>
      </w:r>
    </w:p>
    <w:sectPr w:rsidR="00702F9F" w:rsidRPr="008A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9D" w:rsidRDefault="0049459D" w:rsidP="008C27C9">
      <w:r>
        <w:separator/>
      </w:r>
    </w:p>
  </w:endnote>
  <w:endnote w:type="continuationSeparator" w:id="0">
    <w:p w:rsidR="0049459D" w:rsidRDefault="0049459D" w:rsidP="008C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9D" w:rsidRDefault="0049459D" w:rsidP="008C27C9">
      <w:r>
        <w:separator/>
      </w:r>
    </w:p>
  </w:footnote>
  <w:footnote w:type="continuationSeparator" w:id="0">
    <w:p w:rsidR="0049459D" w:rsidRDefault="0049459D" w:rsidP="008C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E3C"/>
    <w:multiLevelType w:val="hybridMultilevel"/>
    <w:tmpl w:val="620E4A6C"/>
    <w:lvl w:ilvl="0" w:tplc="6F103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03FAF"/>
    <w:multiLevelType w:val="hybridMultilevel"/>
    <w:tmpl w:val="6AEC580E"/>
    <w:lvl w:ilvl="0" w:tplc="CBDA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E83E8A"/>
    <w:multiLevelType w:val="hybridMultilevel"/>
    <w:tmpl w:val="C81A2C54"/>
    <w:lvl w:ilvl="0" w:tplc="F216BF26">
      <w:start w:val="5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7E5527"/>
    <w:multiLevelType w:val="hybridMultilevel"/>
    <w:tmpl w:val="F28A285E"/>
    <w:lvl w:ilvl="0" w:tplc="2ACC51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E"/>
    <w:rsid w:val="002546AE"/>
    <w:rsid w:val="00293CE1"/>
    <w:rsid w:val="002B7D04"/>
    <w:rsid w:val="00401590"/>
    <w:rsid w:val="00435543"/>
    <w:rsid w:val="004428D4"/>
    <w:rsid w:val="0049459D"/>
    <w:rsid w:val="00532EC5"/>
    <w:rsid w:val="00581E96"/>
    <w:rsid w:val="0069197C"/>
    <w:rsid w:val="00702F9F"/>
    <w:rsid w:val="00752700"/>
    <w:rsid w:val="00770696"/>
    <w:rsid w:val="008A4A03"/>
    <w:rsid w:val="008C27C9"/>
    <w:rsid w:val="009143F7"/>
    <w:rsid w:val="00985961"/>
    <w:rsid w:val="00C4502B"/>
    <w:rsid w:val="00DD48F1"/>
    <w:rsid w:val="00EC16F6"/>
    <w:rsid w:val="00EF083B"/>
    <w:rsid w:val="00F9227A"/>
    <w:rsid w:val="00F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AD67F-B7D0-4001-AA6D-94063206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7C9"/>
    <w:rPr>
      <w:sz w:val="18"/>
      <w:szCs w:val="18"/>
    </w:rPr>
  </w:style>
  <w:style w:type="paragraph" w:styleId="a5">
    <w:name w:val="List Paragraph"/>
    <w:basedOn w:val="a"/>
    <w:uiPriority w:val="34"/>
    <w:qFormat/>
    <w:rsid w:val="008C2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538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Shen</dc:creator>
  <cp:keywords/>
  <dc:description/>
  <cp:lastModifiedBy>Xudong Shen</cp:lastModifiedBy>
  <cp:revision>5</cp:revision>
  <dcterms:created xsi:type="dcterms:W3CDTF">2018-04-08T11:39:00Z</dcterms:created>
  <dcterms:modified xsi:type="dcterms:W3CDTF">2018-04-08T15:00:00Z</dcterms:modified>
</cp:coreProperties>
</file>