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F02" w:rsidRDefault="009D5C08" w:rsidP="009D5C08">
      <w:pPr>
        <w:pStyle w:val="1"/>
        <w:rPr>
          <w:sz w:val="36"/>
          <w:szCs w:val="36"/>
        </w:rPr>
      </w:pPr>
      <w:r w:rsidRPr="009D5C08">
        <w:rPr>
          <w:rFonts w:hint="eastAsia"/>
          <w:sz w:val="36"/>
          <w:szCs w:val="36"/>
        </w:rPr>
        <w:t>1</w:t>
      </w:r>
      <w:r w:rsidRPr="009D5C08">
        <w:rPr>
          <w:sz w:val="36"/>
          <w:szCs w:val="36"/>
        </w:rPr>
        <w:t>8</w:t>
      </w:r>
      <w:r w:rsidRPr="009D5C08">
        <w:rPr>
          <w:rFonts w:hint="eastAsia"/>
          <w:sz w:val="36"/>
          <w:szCs w:val="36"/>
        </w:rPr>
        <w:t>春训营任务1</w:t>
      </w:r>
      <w:r w:rsidRPr="009D5C08">
        <w:rPr>
          <w:sz w:val="36"/>
          <w:szCs w:val="36"/>
        </w:rPr>
        <w:t xml:space="preserve"> </w:t>
      </w:r>
      <w:r w:rsidRPr="009D5C08">
        <w:rPr>
          <w:rFonts w:hint="eastAsia"/>
          <w:sz w:val="36"/>
          <w:szCs w:val="36"/>
        </w:rPr>
        <w:t>：发现能赚钱的制造业新股</w:t>
      </w:r>
    </w:p>
    <w:p w:rsidR="009D5C08" w:rsidRDefault="009D5C08" w:rsidP="009D5C08"/>
    <w:p w:rsidR="009D5C08" w:rsidRDefault="009D5C08" w:rsidP="009D5C08">
      <w:pPr>
        <w:pStyle w:val="2"/>
      </w:pPr>
      <w:r>
        <w:rPr>
          <w:rFonts w:hint="eastAsia"/>
        </w:rPr>
        <w:t>通关题：</w:t>
      </w:r>
    </w:p>
    <w:p w:rsidR="009D5C08" w:rsidRPr="00277977" w:rsidRDefault="009D5C08" w:rsidP="009D5C08">
      <w:pPr>
        <w:pStyle w:val="a3"/>
        <w:numPr>
          <w:ilvl w:val="0"/>
          <w:numId w:val="1"/>
        </w:numPr>
        <w:ind w:firstLineChars="0"/>
        <w:rPr>
          <w:b/>
          <w:sz w:val="24"/>
          <w:szCs w:val="24"/>
        </w:rPr>
      </w:pPr>
      <w:r w:rsidRPr="00277977">
        <w:rPr>
          <w:b/>
          <w:sz w:val="24"/>
          <w:szCs w:val="24"/>
        </w:rPr>
        <w:t>2010</w:t>
      </w:r>
      <w:r w:rsidRPr="00277977">
        <w:rPr>
          <w:rFonts w:hint="eastAsia"/>
          <w:b/>
          <w:sz w:val="24"/>
          <w:szCs w:val="24"/>
        </w:rPr>
        <w:t>年底中小板和创业板分别上市了两家泵业企业，到2</w:t>
      </w:r>
      <w:r w:rsidRPr="00277977">
        <w:rPr>
          <w:b/>
          <w:sz w:val="24"/>
          <w:szCs w:val="24"/>
        </w:rPr>
        <w:t>012</w:t>
      </w:r>
      <w:r w:rsidRPr="00277977">
        <w:rPr>
          <w:rFonts w:hint="eastAsia"/>
          <w:b/>
          <w:sz w:val="24"/>
          <w:szCs w:val="24"/>
        </w:rPr>
        <w:t>年1</w:t>
      </w:r>
      <w:r w:rsidRPr="00277977">
        <w:rPr>
          <w:b/>
          <w:sz w:val="24"/>
          <w:szCs w:val="24"/>
        </w:rPr>
        <w:t>2</w:t>
      </w:r>
      <w:r w:rsidRPr="00277977">
        <w:rPr>
          <w:rFonts w:hint="eastAsia"/>
          <w:b/>
          <w:sz w:val="24"/>
          <w:szCs w:val="24"/>
        </w:rPr>
        <w:t>月3日（前一轮熊市中小板和创业板）的底部，两家公司相比发行价分别下跌了多少？</w:t>
      </w:r>
    </w:p>
    <w:p w:rsidR="009D5C08" w:rsidRDefault="009D5C08" w:rsidP="009D5C08">
      <w:pPr>
        <w:pStyle w:val="a3"/>
        <w:ind w:left="420" w:firstLineChars="0" w:firstLine="0"/>
        <w:rPr>
          <w:sz w:val="24"/>
          <w:szCs w:val="24"/>
        </w:rPr>
      </w:pPr>
      <w:r>
        <w:rPr>
          <w:rFonts w:hint="eastAsia"/>
          <w:sz w:val="24"/>
          <w:szCs w:val="24"/>
        </w:rPr>
        <w:t>答：根据后复权计算，南方泵业</w:t>
      </w:r>
      <w:r w:rsidR="00277977">
        <w:rPr>
          <w:rFonts w:hint="eastAsia"/>
          <w:sz w:val="24"/>
          <w:szCs w:val="24"/>
        </w:rPr>
        <w:t>（3</w:t>
      </w:r>
      <w:r w:rsidR="00277977">
        <w:rPr>
          <w:sz w:val="24"/>
          <w:szCs w:val="24"/>
        </w:rPr>
        <w:t>00145</w:t>
      </w:r>
      <w:r w:rsidR="00277977">
        <w:rPr>
          <w:rFonts w:hint="eastAsia"/>
          <w:sz w:val="24"/>
          <w:szCs w:val="24"/>
        </w:rPr>
        <w:t>）</w:t>
      </w:r>
      <w:r w:rsidR="00E44BF2">
        <w:rPr>
          <w:rFonts w:hint="eastAsia"/>
          <w:sz w:val="24"/>
          <w:szCs w:val="24"/>
        </w:rPr>
        <w:t>相比其发行价下跌了2</w:t>
      </w:r>
      <w:r w:rsidR="00E44BF2">
        <w:rPr>
          <w:sz w:val="24"/>
          <w:szCs w:val="24"/>
        </w:rPr>
        <w:t>1.27</w:t>
      </w:r>
      <w:r w:rsidR="00E44BF2">
        <w:rPr>
          <w:rFonts w:hint="eastAsia"/>
          <w:sz w:val="24"/>
          <w:szCs w:val="24"/>
        </w:rPr>
        <w:t>%</w:t>
      </w:r>
      <w:r w:rsidR="00277977">
        <w:rPr>
          <w:rFonts w:hint="eastAsia"/>
          <w:sz w:val="24"/>
          <w:szCs w:val="24"/>
        </w:rPr>
        <w:t>；新界泵业（0</w:t>
      </w:r>
      <w:r w:rsidR="00277977">
        <w:rPr>
          <w:sz w:val="24"/>
          <w:szCs w:val="24"/>
        </w:rPr>
        <w:t>02532</w:t>
      </w:r>
      <w:r w:rsidR="00277977">
        <w:rPr>
          <w:rFonts w:hint="eastAsia"/>
          <w:sz w:val="24"/>
          <w:szCs w:val="24"/>
        </w:rPr>
        <w:t>）相比其发行价下跌了3</w:t>
      </w:r>
      <w:r w:rsidR="00277977">
        <w:rPr>
          <w:sz w:val="24"/>
          <w:szCs w:val="24"/>
        </w:rPr>
        <w:t>.35</w:t>
      </w:r>
      <w:r w:rsidR="00277977">
        <w:rPr>
          <w:rFonts w:hint="eastAsia"/>
          <w:sz w:val="24"/>
          <w:szCs w:val="24"/>
        </w:rPr>
        <w:t>%</w:t>
      </w:r>
    </w:p>
    <w:p w:rsidR="009D5C08" w:rsidRPr="00277977" w:rsidRDefault="009D5C08" w:rsidP="009D5C08">
      <w:pPr>
        <w:pStyle w:val="a3"/>
        <w:ind w:left="420" w:firstLineChars="0" w:firstLine="0"/>
        <w:rPr>
          <w:sz w:val="24"/>
          <w:szCs w:val="24"/>
        </w:rPr>
      </w:pPr>
    </w:p>
    <w:p w:rsidR="009D5C08" w:rsidRPr="00277977" w:rsidRDefault="00277977" w:rsidP="009D5C08">
      <w:pPr>
        <w:pStyle w:val="a3"/>
        <w:numPr>
          <w:ilvl w:val="0"/>
          <w:numId w:val="1"/>
        </w:numPr>
        <w:ind w:firstLineChars="0"/>
        <w:rPr>
          <w:b/>
          <w:sz w:val="24"/>
          <w:szCs w:val="24"/>
        </w:rPr>
      </w:pPr>
      <w:r w:rsidRPr="00277977">
        <w:rPr>
          <w:rFonts w:hint="eastAsia"/>
          <w:b/>
          <w:sz w:val="24"/>
          <w:szCs w:val="24"/>
        </w:rPr>
        <w:t>下跌的主要原因是什么？业绩还是估值？请定量说明。</w:t>
      </w:r>
    </w:p>
    <w:p w:rsidR="00277977" w:rsidRDefault="00277977" w:rsidP="00277977">
      <w:pPr>
        <w:pStyle w:val="a3"/>
        <w:ind w:left="420" w:firstLineChars="0" w:firstLine="0"/>
        <w:rPr>
          <w:sz w:val="24"/>
          <w:szCs w:val="24"/>
        </w:rPr>
      </w:pPr>
      <w:r>
        <w:rPr>
          <w:rFonts w:hint="eastAsia"/>
          <w:sz w:val="24"/>
          <w:szCs w:val="24"/>
        </w:rPr>
        <w:t>答：</w:t>
      </w:r>
      <w:r w:rsidR="00181E30">
        <w:rPr>
          <w:rFonts w:hint="eastAsia"/>
          <w:sz w:val="24"/>
          <w:szCs w:val="24"/>
        </w:rPr>
        <w:t>南方泵业下跌的主要原因是</w:t>
      </w:r>
      <w:r w:rsidR="008E2C4C">
        <w:rPr>
          <w:rFonts w:hint="eastAsia"/>
          <w:sz w:val="24"/>
          <w:szCs w:val="24"/>
        </w:rPr>
        <w:t>估值</w:t>
      </w:r>
      <w:r w:rsidR="00181E30">
        <w:rPr>
          <w:rFonts w:hint="eastAsia"/>
          <w:sz w:val="24"/>
          <w:szCs w:val="24"/>
        </w:rPr>
        <w:t>，</w:t>
      </w:r>
      <w:r w:rsidR="002336AE">
        <w:rPr>
          <w:rFonts w:hint="eastAsia"/>
          <w:sz w:val="24"/>
          <w:szCs w:val="24"/>
        </w:rPr>
        <w:t>2</w:t>
      </w:r>
      <w:r w:rsidR="002336AE">
        <w:rPr>
          <w:sz w:val="24"/>
          <w:szCs w:val="24"/>
        </w:rPr>
        <w:t>012</w:t>
      </w:r>
      <w:r w:rsidR="002336AE">
        <w:rPr>
          <w:rFonts w:hint="eastAsia"/>
          <w:sz w:val="24"/>
          <w:szCs w:val="24"/>
        </w:rPr>
        <w:t>年1</w:t>
      </w:r>
      <w:r w:rsidR="002336AE">
        <w:rPr>
          <w:sz w:val="24"/>
          <w:szCs w:val="24"/>
        </w:rPr>
        <w:t>2</w:t>
      </w:r>
      <w:r w:rsidR="002336AE">
        <w:rPr>
          <w:rFonts w:hint="eastAsia"/>
          <w:sz w:val="24"/>
          <w:szCs w:val="24"/>
        </w:rPr>
        <w:t>月3日当天市盈率为2</w:t>
      </w:r>
      <w:r w:rsidR="002336AE">
        <w:rPr>
          <w:sz w:val="24"/>
          <w:szCs w:val="24"/>
        </w:rPr>
        <w:t>0.30</w:t>
      </w:r>
      <w:r w:rsidR="002336AE">
        <w:rPr>
          <w:rFonts w:hint="eastAsia"/>
          <w:sz w:val="24"/>
          <w:szCs w:val="24"/>
        </w:rPr>
        <w:t>，</w:t>
      </w:r>
      <w:r w:rsidR="001673A6">
        <w:rPr>
          <w:rFonts w:hint="eastAsia"/>
          <w:sz w:val="24"/>
          <w:szCs w:val="24"/>
        </w:rPr>
        <w:t>而</w:t>
      </w:r>
      <w:r w:rsidR="002A4ED4">
        <w:rPr>
          <w:rFonts w:hint="eastAsia"/>
          <w:sz w:val="24"/>
          <w:szCs w:val="24"/>
        </w:rPr>
        <w:t>上市之时市盈率为</w:t>
      </w:r>
      <w:r w:rsidR="002A4ED4">
        <w:rPr>
          <w:sz w:val="24"/>
          <w:szCs w:val="24"/>
        </w:rPr>
        <w:t>74.12</w:t>
      </w:r>
      <w:r w:rsidR="001673A6">
        <w:rPr>
          <w:rFonts w:hint="eastAsia"/>
          <w:sz w:val="24"/>
          <w:szCs w:val="24"/>
        </w:rPr>
        <w:t>，根据</w:t>
      </w:r>
      <w:r w:rsidR="00193885">
        <w:rPr>
          <w:rFonts w:hint="eastAsia"/>
          <w:sz w:val="24"/>
          <w:szCs w:val="24"/>
        </w:rPr>
        <w:t>2</w:t>
      </w:r>
      <w:r w:rsidR="00193885">
        <w:rPr>
          <w:sz w:val="24"/>
          <w:szCs w:val="24"/>
        </w:rPr>
        <w:t>010</w:t>
      </w:r>
      <w:r w:rsidR="00193885">
        <w:rPr>
          <w:rFonts w:hint="eastAsia"/>
          <w:sz w:val="24"/>
          <w:szCs w:val="24"/>
        </w:rPr>
        <w:t>年、2</w:t>
      </w:r>
      <w:r w:rsidR="00193885">
        <w:rPr>
          <w:sz w:val="24"/>
          <w:szCs w:val="24"/>
        </w:rPr>
        <w:t>011</w:t>
      </w:r>
      <w:r w:rsidR="00193885">
        <w:rPr>
          <w:rFonts w:hint="eastAsia"/>
          <w:sz w:val="24"/>
          <w:szCs w:val="24"/>
        </w:rPr>
        <w:t>年年报</w:t>
      </w:r>
      <w:r w:rsidR="001673A6">
        <w:rPr>
          <w:rFonts w:hint="eastAsia"/>
          <w:sz w:val="24"/>
          <w:szCs w:val="24"/>
        </w:rPr>
        <w:t>，</w:t>
      </w:r>
      <w:r w:rsidR="001673A6">
        <w:rPr>
          <w:sz w:val="24"/>
          <w:szCs w:val="24"/>
        </w:rPr>
        <w:t>2010</w:t>
      </w:r>
      <w:r w:rsidR="001673A6">
        <w:rPr>
          <w:rFonts w:hint="eastAsia"/>
          <w:sz w:val="24"/>
          <w:szCs w:val="24"/>
        </w:rPr>
        <w:t>年R</w:t>
      </w:r>
      <w:r w:rsidR="001673A6">
        <w:rPr>
          <w:sz w:val="24"/>
          <w:szCs w:val="24"/>
        </w:rPr>
        <w:t>OE</w:t>
      </w:r>
      <w:r w:rsidR="001673A6">
        <w:rPr>
          <w:rFonts w:hint="eastAsia"/>
          <w:sz w:val="24"/>
          <w:szCs w:val="24"/>
        </w:rPr>
        <w:t>为7</w:t>
      </w:r>
      <w:r w:rsidR="001673A6">
        <w:rPr>
          <w:sz w:val="24"/>
          <w:szCs w:val="24"/>
        </w:rPr>
        <w:t>.43</w:t>
      </w:r>
      <w:r w:rsidR="001673A6">
        <w:rPr>
          <w:rFonts w:hint="eastAsia"/>
          <w:sz w:val="24"/>
          <w:szCs w:val="24"/>
        </w:rPr>
        <w:t>%，2</w:t>
      </w:r>
      <w:r w:rsidR="001673A6">
        <w:rPr>
          <w:sz w:val="24"/>
          <w:szCs w:val="24"/>
        </w:rPr>
        <w:t>011</w:t>
      </w:r>
      <w:r w:rsidR="001673A6">
        <w:rPr>
          <w:rFonts w:hint="eastAsia"/>
          <w:sz w:val="24"/>
          <w:szCs w:val="24"/>
        </w:rPr>
        <w:t>年R</w:t>
      </w:r>
      <w:r w:rsidR="001673A6">
        <w:rPr>
          <w:sz w:val="24"/>
          <w:szCs w:val="24"/>
        </w:rPr>
        <w:t>OE</w:t>
      </w:r>
      <w:r w:rsidR="001673A6">
        <w:rPr>
          <w:rFonts w:hint="eastAsia"/>
          <w:sz w:val="24"/>
          <w:szCs w:val="24"/>
        </w:rPr>
        <w:t>为9</w:t>
      </w:r>
      <w:r w:rsidR="001673A6">
        <w:rPr>
          <w:sz w:val="24"/>
          <w:szCs w:val="24"/>
        </w:rPr>
        <w:t>.86</w:t>
      </w:r>
      <w:r w:rsidR="001673A6">
        <w:rPr>
          <w:rFonts w:hint="eastAsia"/>
          <w:sz w:val="24"/>
          <w:szCs w:val="24"/>
        </w:rPr>
        <w:t>%，</w:t>
      </w:r>
      <w:r w:rsidR="002A59D5">
        <w:rPr>
          <w:rFonts w:hint="eastAsia"/>
          <w:sz w:val="24"/>
          <w:szCs w:val="24"/>
        </w:rPr>
        <w:t>R</w:t>
      </w:r>
      <w:r w:rsidR="002A59D5">
        <w:rPr>
          <w:sz w:val="24"/>
          <w:szCs w:val="24"/>
        </w:rPr>
        <w:t>OE</w:t>
      </w:r>
      <w:r w:rsidR="002A59D5">
        <w:rPr>
          <w:rFonts w:hint="eastAsia"/>
          <w:sz w:val="24"/>
          <w:szCs w:val="24"/>
        </w:rPr>
        <w:t>稳步上升；</w:t>
      </w:r>
      <w:r w:rsidR="00B20422">
        <w:rPr>
          <w:rFonts w:hint="eastAsia"/>
          <w:sz w:val="24"/>
          <w:szCs w:val="24"/>
        </w:rPr>
        <w:t>2</w:t>
      </w:r>
      <w:r w:rsidR="00B20422">
        <w:rPr>
          <w:sz w:val="24"/>
          <w:szCs w:val="24"/>
        </w:rPr>
        <w:t>010</w:t>
      </w:r>
      <w:r w:rsidR="00B20422">
        <w:rPr>
          <w:rFonts w:hint="eastAsia"/>
          <w:sz w:val="24"/>
          <w:szCs w:val="24"/>
        </w:rPr>
        <w:t>年现金流同比</w:t>
      </w:r>
      <w:r w:rsidR="002A59D5">
        <w:rPr>
          <w:rFonts w:hint="eastAsia"/>
          <w:sz w:val="24"/>
          <w:szCs w:val="24"/>
        </w:rPr>
        <w:t>减少</w:t>
      </w:r>
      <w:r w:rsidR="00B20422">
        <w:rPr>
          <w:sz w:val="24"/>
          <w:szCs w:val="24"/>
        </w:rPr>
        <w:t>1.01</w:t>
      </w:r>
      <w:r w:rsidR="00B20422">
        <w:rPr>
          <w:rFonts w:hint="eastAsia"/>
          <w:sz w:val="24"/>
          <w:szCs w:val="24"/>
        </w:rPr>
        <w:t>%，2</w:t>
      </w:r>
      <w:r w:rsidR="00B20422">
        <w:rPr>
          <w:sz w:val="24"/>
          <w:szCs w:val="24"/>
        </w:rPr>
        <w:t>011</w:t>
      </w:r>
      <w:r w:rsidR="00B20422">
        <w:rPr>
          <w:rFonts w:hint="eastAsia"/>
          <w:sz w:val="24"/>
          <w:szCs w:val="24"/>
        </w:rPr>
        <w:t>年现金流同比增长1</w:t>
      </w:r>
      <w:r w:rsidR="00B20422">
        <w:rPr>
          <w:sz w:val="24"/>
          <w:szCs w:val="24"/>
        </w:rPr>
        <w:t>0.13</w:t>
      </w:r>
      <w:r w:rsidR="00B20422">
        <w:rPr>
          <w:rFonts w:hint="eastAsia"/>
          <w:sz w:val="24"/>
          <w:szCs w:val="24"/>
        </w:rPr>
        <w:t>%，</w:t>
      </w:r>
      <w:r w:rsidR="002A59D5">
        <w:rPr>
          <w:rFonts w:hint="eastAsia"/>
          <w:sz w:val="24"/>
          <w:szCs w:val="24"/>
        </w:rPr>
        <w:t>现金流稳中有升；</w:t>
      </w:r>
      <w:r w:rsidR="00BF4B2A">
        <w:rPr>
          <w:rFonts w:hint="eastAsia"/>
          <w:sz w:val="24"/>
          <w:szCs w:val="24"/>
        </w:rPr>
        <w:t>按照</w:t>
      </w:r>
      <w:r w:rsidR="00C23633">
        <w:rPr>
          <w:sz w:val="24"/>
          <w:szCs w:val="24"/>
        </w:rPr>
        <w:t>2011</w:t>
      </w:r>
      <w:r w:rsidR="00863B71">
        <w:rPr>
          <w:rFonts w:hint="eastAsia"/>
          <w:sz w:val="24"/>
          <w:szCs w:val="24"/>
        </w:rPr>
        <w:t>年年报计算得到的2</w:t>
      </w:r>
      <w:r w:rsidR="00863B71">
        <w:rPr>
          <w:sz w:val="24"/>
          <w:szCs w:val="24"/>
        </w:rPr>
        <w:t>009</w:t>
      </w:r>
      <w:r w:rsidR="00863B71">
        <w:rPr>
          <w:rFonts w:hint="eastAsia"/>
          <w:sz w:val="24"/>
          <w:szCs w:val="24"/>
        </w:rPr>
        <w:t>-</w:t>
      </w:r>
      <w:r w:rsidR="00863B71">
        <w:rPr>
          <w:sz w:val="24"/>
          <w:szCs w:val="24"/>
        </w:rPr>
        <w:t>2011</w:t>
      </w:r>
      <w:r w:rsidR="00C23633">
        <w:rPr>
          <w:rFonts w:hint="eastAsia"/>
          <w:sz w:val="24"/>
          <w:szCs w:val="24"/>
        </w:rPr>
        <w:t>年</w:t>
      </w:r>
      <w:r w:rsidR="00863B71">
        <w:rPr>
          <w:rFonts w:hint="eastAsia"/>
          <w:sz w:val="24"/>
          <w:szCs w:val="24"/>
        </w:rPr>
        <w:t>年</w:t>
      </w:r>
      <w:r w:rsidR="00C23633">
        <w:rPr>
          <w:rFonts w:hint="eastAsia"/>
          <w:sz w:val="24"/>
          <w:szCs w:val="24"/>
        </w:rPr>
        <w:t>均</w:t>
      </w:r>
      <w:r w:rsidR="00BF4B2A">
        <w:rPr>
          <w:rFonts w:hint="eastAsia"/>
          <w:sz w:val="24"/>
          <w:szCs w:val="24"/>
        </w:rPr>
        <w:t>净利</w:t>
      </w:r>
      <w:r w:rsidR="002A59D5">
        <w:rPr>
          <w:rFonts w:hint="eastAsia"/>
          <w:sz w:val="24"/>
          <w:szCs w:val="24"/>
        </w:rPr>
        <w:t>润</w:t>
      </w:r>
      <w:r w:rsidR="00BF4B2A">
        <w:rPr>
          <w:rFonts w:hint="eastAsia"/>
          <w:sz w:val="24"/>
          <w:szCs w:val="24"/>
        </w:rPr>
        <w:t>增速为</w:t>
      </w:r>
      <w:r w:rsidR="00863B71">
        <w:rPr>
          <w:rFonts w:hint="eastAsia"/>
          <w:sz w:val="24"/>
          <w:szCs w:val="24"/>
        </w:rPr>
        <w:t>（（9</w:t>
      </w:r>
      <w:r w:rsidR="00863B71">
        <w:rPr>
          <w:sz w:val="24"/>
          <w:szCs w:val="24"/>
        </w:rPr>
        <w:t>729.95/4580.23</w:t>
      </w:r>
      <w:r w:rsidR="00863B71">
        <w:rPr>
          <w:rFonts w:hint="eastAsia"/>
          <w:sz w:val="24"/>
          <w:szCs w:val="24"/>
        </w:rPr>
        <w:t>）^</w:t>
      </w:r>
      <w:r w:rsidR="00863B71">
        <w:rPr>
          <w:sz w:val="24"/>
          <w:szCs w:val="24"/>
        </w:rPr>
        <w:t>1/2-1=</w:t>
      </w:r>
      <w:r w:rsidR="00863B71">
        <w:rPr>
          <w:rFonts w:hint="eastAsia"/>
          <w:sz w:val="24"/>
          <w:szCs w:val="24"/>
        </w:rPr>
        <w:t>）4</w:t>
      </w:r>
      <w:r w:rsidR="00863B71">
        <w:rPr>
          <w:sz w:val="24"/>
          <w:szCs w:val="24"/>
        </w:rPr>
        <w:t>5.75</w:t>
      </w:r>
      <w:r w:rsidR="00BF4B2A">
        <w:rPr>
          <w:rFonts w:hint="eastAsia"/>
          <w:sz w:val="24"/>
          <w:szCs w:val="24"/>
        </w:rPr>
        <w:t>%来计算，</w:t>
      </w:r>
      <w:r w:rsidR="00C23633">
        <w:rPr>
          <w:rFonts w:hint="eastAsia"/>
          <w:sz w:val="24"/>
          <w:szCs w:val="24"/>
        </w:rPr>
        <w:t>年均</w:t>
      </w:r>
      <w:r w:rsidR="00BF4B2A">
        <w:rPr>
          <w:rFonts w:hint="eastAsia"/>
          <w:sz w:val="24"/>
          <w:szCs w:val="24"/>
        </w:rPr>
        <w:t>P</w:t>
      </w:r>
      <w:r w:rsidR="00BF4B2A">
        <w:rPr>
          <w:sz w:val="24"/>
          <w:szCs w:val="24"/>
        </w:rPr>
        <w:t>EG</w:t>
      </w:r>
      <w:r w:rsidR="00BF4B2A">
        <w:rPr>
          <w:rFonts w:hint="eastAsia"/>
          <w:sz w:val="24"/>
          <w:szCs w:val="24"/>
        </w:rPr>
        <w:t>=</w:t>
      </w:r>
      <w:r w:rsidR="00863B71">
        <w:rPr>
          <w:sz w:val="24"/>
          <w:szCs w:val="24"/>
        </w:rPr>
        <w:t>0.44</w:t>
      </w:r>
      <w:r w:rsidR="00863B71">
        <w:rPr>
          <w:rFonts w:hint="eastAsia"/>
          <w:sz w:val="24"/>
          <w:szCs w:val="24"/>
        </w:rPr>
        <w:t>，低估明显，</w:t>
      </w:r>
      <w:proofErr w:type="gramStart"/>
      <w:r w:rsidR="00863B71">
        <w:rPr>
          <w:rFonts w:hint="eastAsia"/>
          <w:sz w:val="24"/>
          <w:szCs w:val="24"/>
        </w:rPr>
        <w:t>故下跌</w:t>
      </w:r>
      <w:proofErr w:type="gramEnd"/>
      <w:r w:rsidR="00863B71">
        <w:rPr>
          <w:rFonts w:hint="eastAsia"/>
          <w:sz w:val="24"/>
          <w:szCs w:val="24"/>
        </w:rPr>
        <w:t>应该主要是低估所致。</w:t>
      </w:r>
    </w:p>
    <w:p w:rsidR="00277977" w:rsidRDefault="00E66CAB" w:rsidP="003F27A9">
      <w:pPr>
        <w:pStyle w:val="a3"/>
        <w:ind w:left="420" w:firstLineChars="0" w:firstLine="0"/>
        <w:rPr>
          <w:sz w:val="24"/>
          <w:szCs w:val="24"/>
        </w:rPr>
      </w:pPr>
      <w:r>
        <w:rPr>
          <w:rFonts w:hint="eastAsia"/>
          <w:sz w:val="24"/>
          <w:szCs w:val="24"/>
        </w:rPr>
        <w:t>新界泵业下跌的主要原因是</w:t>
      </w:r>
      <w:r w:rsidR="00113C2A">
        <w:rPr>
          <w:rFonts w:hint="eastAsia"/>
          <w:sz w:val="24"/>
          <w:szCs w:val="24"/>
        </w:rPr>
        <w:t>业绩</w:t>
      </w:r>
      <w:r>
        <w:rPr>
          <w:rFonts w:hint="eastAsia"/>
          <w:sz w:val="24"/>
          <w:szCs w:val="24"/>
        </w:rPr>
        <w:t>，2</w:t>
      </w:r>
      <w:r>
        <w:rPr>
          <w:sz w:val="24"/>
          <w:szCs w:val="24"/>
        </w:rPr>
        <w:t>012</w:t>
      </w:r>
      <w:r>
        <w:rPr>
          <w:rFonts w:hint="eastAsia"/>
          <w:sz w:val="24"/>
          <w:szCs w:val="24"/>
        </w:rPr>
        <w:t>年1</w:t>
      </w:r>
      <w:r>
        <w:rPr>
          <w:sz w:val="24"/>
          <w:szCs w:val="24"/>
        </w:rPr>
        <w:t>2</w:t>
      </w:r>
      <w:r>
        <w:rPr>
          <w:rFonts w:hint="eastAsia"/>
          <w:sz w:val="24"/>
          <w:szCs w:val="24"/>
        </w:rPr>
        <w:t>月3日当天市盈率为</w:t>
      </w:r>
      <w:r>
        <w:rPr>
          <w:sz w:val="24"/>
          <w:szCs w:val="24"/>
        </w:rPr>
        <w:t>31.48</w:t>
      </w:r>
      <w:r>
        <w:rPr>
          <w:rFonts w:hint="eastAsia"/>
          <w:sz w:val="24"/>
          <w:szCs w:val="24"/>
        </w:rPr>
        <w:t>，上市时市盈率为5</w:t>
      </w:r>
      <w:r>
        <w:rPr>
          <w:sz w:val="24"/>
          <w:szCs w:val="24"/>
        </w:rPr>
        <w:t>8.71</w:t>
      </w:r>
      <w:r>
        <w:rPr>
          <w:rFonts w:hint="eastAsia"/>
          <w:sz w:val="24"/>
          <w:szCs w:val="24"/>
        </w:rPr>
        <w:t>，</w:t>
      </w:r>
      <w:r w:rsidR="00193885">
        <w:rPr>
          <w:rFonts w:hint="eastAsia"/>
          <w:sz w:val="24"/>
          <w:szCs w:val="24"/>
        </w:rPr>
        <w:t>根据2</w:t>
      </w:r>
      <w:r w:rsidR="00193885">
        <w:rPr>
          <w:sz w:val="24"/>
          <w:szCs w:val="24"/>
        </w:rPr>
        <w:t>010</w:t>
      </w:r>
      <w:r w:rsidR="00193885">
        <w:rPr>
          <w:rFonts w:hint="eastAsia"/>
          <w:sz w:val="24"/>
          <w:szCs w:val="24"/>
        </w:rPr>
        <w:t>年、2</w:t>
      </w:r>
      <w:r w:rsidR="00193885">
        <w:rPr>
          <w:sz w:val="24"/>
          <w:szCs w:val="24"/>
        </w:rPr>
        <w:t>011</w:t>
      </w:r>
      <w:r w:rsidR="00193885">
        <w:rPr>
          <w:rFonts w:hint="eastAsia"/>
          <w:sz w:val="24"/>
          <w:szCs w:val="24"/>
        </w:rPr>
        <w:t>年年报，2</w:t>
      </w:r>
      <w:r w:rsidR="00193885">
        <w:rPr>
          <w:sz w:val="24"/>
          <w:szCs w:val="24"/>
        </w:rPr>
        <w:t>010</w:t>
      </w:r>
      <w:r w:rsidR="00193885">
        <w:rPr>
          <w:rFonts w:hint="eastAsia"/>
          <w:sz w:val="24"/>
          <w:szCs w:val="24"/>
        </w:rPr>
        <w:t>年R</w:t>
      </w:r>
      <w:r w:rsidR="00193885">
        <w:rPr>
          <w:sz w:val="24"/>
          <w:szCs w:val="24"/>
        </w:rPr>
        <w:t>OE</w:t>
      </w:r>
      <w:r w:rsidR="00193885">
        <w:rPr>
          <w:rFonts w:hint="eastAsia"/>
          <w:sz w:val="24"/>
          <w:szCs w:val="24"/>
        </w:rPr>
        <w:t>为7</w:t>
      </w:r>
      <w:r w:rsidR="00193885">
        <w:rPr>
          <w:sz w:val="24"/>
          <w:szCs w:val="24"/>
        </w:rPr>
        <w:t>.62</w:t>
      </w:r>
      <w:r w:rsidR="00193885">
        <w:rPr>
          <w:rFonts w:hint="eastAsia"/>
          <w:sz w:val="24"/>
          <w:szCs w:val="24"/>
        </w:rPr>
        <w:t>%，2</w:t>
      </w:r>
      <w:r w:rsidR="00193885">
        <w:rPr>
          <w:sz w:val="24"/>
          <w:szCs w:val="24"/>
        </w:rPr>
        <w:t>011</w:t>
      </w:r>
      <w:r w:rsidR="00193885">
        <w:rPr>
          <w:rFonts w:hint="eastAsia"/>
          <w:sz w:val="24"/>
          <w:szCs w:val="24"/>
        </w:rPr>
        <w:t>年R</w:t>
      </w:r>
      <w:r w:rsidR="00193885">
        <w:rPr>
          <w:sz w:val="24"/>
          <w:szCs w:val="24"/>
        </w:rPr>
        <w:t>OE</w:t>
      </w:r>
      <w:r w:rsidR="00193885">
        <w:rPr>
          <w:rFonts w:hint="eastAsia"/>
          <w:sz w:val="24"/>
          <w:szCs w:val="24"/>
        </w:rPr>
        <w:t>为</w:t>
      </w:r>
      <w:r w:rsidR="00B20422">
        <w:rPr>
          <w:rFonts w:hint="eastAsia"/>
          <w:sz w:val="24"/>
          <w:szCs w:val="24"/>
        </w:rPr>
        <w:t>7</w:t>
      </w:r>
      <w:r w:rsidR="00B20422">
        <w:rPr>
          <w:sz w:val="24"/>
          <w:szCs w:val="24"/>
        </w:rPr>
        <w:t>.27</w:t>
      </w:r>
      <w:r w:rsidR="00B20422">
        <w:rPr>
          <w:rFonts w:hint="eastAsia"/>
          <w:sz w:val="24"/>
          <w:szCs w:val="24"/>
        </w:rPr>
        <w:t>%，</w:t>
      </w:r>
      <w:r w:rsidR="002A59D5">
        <w:rPr>
          <w:rFonts w:hint="eastAsia"/>
          <w:sz w:val="24"/>
          <w:szCs w:val="24"/>
        </w:rPr>
        <w:t>R</w:t>
      </w:r>
      <w:r w:rsidR="002A59D5">
        <w:rPr>
          <w:sz w:val="24"/>
          <w:szCs w:val="24"/>
        </w:rPr>
        <w:t>OE</w:t>
      </w:r>
      <w:r w:rsidR="002A59D5">
        <w:rPr>
          <w:rFonts w:hint="eastAsia"/>
          <w:sz w:val="24"/>
          <w:szCs w:val="24"/>
        </w:rPr>
        <w:t>稳定，但</w:t>
      </w:r>
      <w:r w:rsidR="00B20422">
        <w:rPr>
          <w:rFonts w:hint="eastAsia"/>
          <w:sz w:val="24"/>
          <w:szCs w:val="24"/>
        </w:rPr>
        <w:t>2</w:t>
      </w:r>
      <w:r w:rsidR="00B20422">
        <w:rPr>
          <w:sz w:val="24"/>
          <w:szCs w:val="24"/>
        </w:rPr>
        <w:t>010</w:t>
      </w:r>
      <w:r w:rsidR="00B20422">
        <w:rPr>
          <w:rFonts w:hint="eastAsia"/>
          <w:sz w:val="24"/>
          <w:szCs w:val="24"/>
        </w:rPr>
        <w:t>年现金流同比</w:t>
      </w:r>
      <w:r w:rsidR="002A59D5">
        <w:rPr>
          <w:rFonts w:hint="eastAsia"/>
          <w:sz w:val="24"/>
          <w:szCs w:val="24"/>
        </w:rPr>
        <w:t>减少</w:t>
      </w:r>
      <w:r w:rsidR="00B20422">
        <w:rPr>
          <w:sz w:val="24"/>
          <w:szCs w:val="24"/>
        </w:rPr>
        <w:t>8.86</w:t>
      </w:r>
      <w:r w:rsidR="00B20422">
        <w:rPr>
          <w:rFonts w:hint="eastAsia"/>
          <w:sz w:val="24"/>
          <w:szCs w:val="24"/>
        </w:rPr>
        <w:t>%，2</w:t>
      </w:r>
      <w:r w:rsidR="00B20422">
        <w:rPr>
          <w:sz w:val="24"/>
          <w:szCs w:val="24"/>
        </w:rPr>
        <w:t>011</w:t>
      </w:r>
      <w:r w:rsidR="00B20422">
        <w:rPr>
          <w:rFonts w:hint="eastAsia"/>
          <w:sz w:val="24"/>
          <w:szCs w:val="24"/>
        </w:rPr>
        <w:t>年现金流同比</w:t>
      </w:r>
      <w:r w:rsidR="002A59D5">
        <w:rPr>
          <w:rFonts w:hint="eastAsia"/>
          <w:sz w:val="24"/>
          <w:szCs w:val="24"/>
        </w:rPr>
        <w:t>减少</w:t>
      </w:r>
      <w:r w:rsidR="002A59D5">
        <w:rPr>
          <w:sz w:val="24"/>
          <w:szCs w:val="24"/>
        </w:rPr>
        <w:t>58.90</w:t>
      </w:r>
      <w:r w:rsidR="002A59D5">
        <w:rPr>
          <w:rFonts w:hint="eastAsia"/>
          <w:sz w:val="24"/>
          <w:szCs w:val="24"/>
        </w:rPr>
        <w:t>%，现金</w:t>
      </w:r>
      <w:proofErr w:type="gramStart"/>
      <w:r w:rsidR="002A59D5">
        <w:rPr>
          <w:rFonts w:hint="eastAsia"/>
          <w:sz w:val="24"/>
          <w:szCs w:val="24"/>
        </w:rPr>
        <w:t>流表现</w:t>
      </w:r>
      <w:proofErr w:type="gramEnd"/>
      <w:r w:rsidR="002A59D5">
        <w:rPr>
          <w:rFonts w:hint="eastAsia"/>
          <w:sz w:val="24"/>
          <w:szCs w:val="24"/>
        </w:rPr>
        <w:t>出较大风险，按照</w:t>
      </w:r>
      <w:r w:rsidR="00113C2A">
        <w:rPr>
          <w:rFonts w:hint="eastAsia"/>
          <w:sz w:val="24"/>
          <w:szCs w:val="24"/>
        </w:rPr>
        <w:t>2</w:t>
      </w:r>
      <w:r w:rsidR="00113C2A">
        <w:rPr>
          <w:sz w:val="24"/>
          <w:szCs w:val="24"/>
        </w:rPr>
        <w:t>01</w:t>
      </w:r>
      <w:r w:rsidR="00212C6E">
        <w:rPr>
          <w:sz w:val="24"/>
          <w:szCs w:val="24"/>
        </w:rPr>
        <w:t>1</w:t>
      </w:r>
      <w:r w:rsidR="00113C2A">
        <w:rPr>
          <w:rFonts w:hint="eastAsia"/>
          <w:sz w:val="24"/>
          <w:szCs w:val="24"/>
        </w:rPr>
        <w:t>年</w:t>
      </w:r>
      <w:r w:rsidR="00212C6E">
        <w:rPr>
          <w:rFonts w:hint="eastAsia"/>
          <w:sz w:val="24"/>
          <w:szCs w:val="24"/>
        </w:rPr>
        <w:t>年报计算</w:t>
      </w:r>
      <w:r w:rsidR="00863B71">
        <w:rPr>
          <w:rFonts w:hint="eastAsia"/>
          <w:sz w:val="24"/>
          <w:szCs w:val="24"/>
        </w:rPr>
        <w:lastRenderedPageBreak/>
        <w:t>2</w:t>
      </w:r>
      <w:r w:rsidR="00863B71">
        <w:rPr>
          <w:sz w:val="24"/>
          <w:szCs w:val="24"/>
        </w:rPr>
        <w:t>009</w:t>
      </w:r>
      <w:r w:rsidR="00863B71">
        <w:rPr>
          <w:rFonts w:hint="eastAsia"/>
          <w:sz w:val="24"/>
          <w:szCs w:val="24"/>
        </w:rPr>
        <w:t>-</w:t>
      </w:r>
      <w:r w:rsidR="00863B71">
        <w:rPr>
          <w:sz w:val="24"/>
          <w:szCs w:val="24"/>
        </w:rPr>
        <w:t>2011</w:t>
      </w:r>
      <w:r w:rsidR="00212C6E">
        <w:rPr>
          <w:rFonts w:hint="eastAsia"/>
          <w:sz w:val="24"/>
          <w:szCs w:val="24"/>
        </w:rPr>
        <w:t>的年均净利润增速</w:t>
      </w:r>
      <w:r w:rsidR="00863B71">
        <w:rPr>
          <w:rFonts w:hint="eastAsia"/>
          <w:sz w:val="24"/>
          <w:szCs w:val="24"/>
        </w:rPr>
        <w:t>（</w:t>
      </w:r>
      <w:r w:rsidR="00212C6E">
        <w:rPr>
          <w:rFonts w:hint="eastAsia"/>
          <w:sz w:val="24"/>
          <w:szCs w:val="24"/>
        </w:rPr>
        <w:t>（6</w:t>
      </w:r>
      <w:r w:rsidR="00212C6E">
        <w:rPr>
          <w:sz w:val="24"/>
          <w:szCs w:val="24"/>
        </w:rPr>
        <w:t>019.27</w:t>
      </w:r>
      <w:r w:rsidR="00863B71">
        <w:rPr>
          <w:rFonts w:hint="eastAsia"/>
          <w:sz w:val="24"/>
          <w:szCs w:val="24"/>
        </w:rPr>
        <w:t>/</w:t>
      </w:r>
      <w:r w:rsidR="00212C6E">
        <w:rPr>
          <w:sz w:val="24"/>
          <w:szCs w:val="24"/>
        </w:rPr>
        <w:t>4709.24</w:t>
      </w:r>
      <w:r w:rsidR="00212C6E">
        <w:rPr>
          <w:rFonts w:hint="eastAsia"/>
          <w:sz w:val="24"/>
          <w:szCs w:val="24"/>
        </w:rPr>
        <w:t>）</w:t>
      </w:r>
      <w:r w:rsidR="00863B71">
        <w:rPr>
          <w:sz w:val="24"/>
          <w:szCs w:val="24"/>
        </w:rPr>
        <w:t>^1/2-1</w:t>
      </w:r>
      <w:r w:rsidR="00863B71">
        <w:rPr>
          <w:rFonts w:hint="eastAsia"/>
          <w:sz w:val="24"/>
          <w:szCs w:val="24"/>
        </w:rPr>
        <w:t>=）1</w:t>
      </w:r>
      <w:r w:rsidR="00863B71">
        <w:rPr>
          <w:sz w:val="24"/>
          <w:szCs w:val="24"/>
        </w:rPr>
        <w:t>3.06</w:t>
      </w:r>
      <w:r w:rsidR="00113C2A">
        <w:rPr>
          <w:rFonts w:hint="eastAsia"/>
          <w:sz w:val="24"/>
          <w:szCs w:val="24"/>
        </w:rPr>
        <w:t>%来计算，</w:t>
      </w:r>
      <w:r w:rsidR="00113C2A">
        <w:rPr>
          <w:sz w:val="24"/>
          <w:szCs w:val="24"/>
        </w:rPr>
        <w:t>PEG</w:t>
      </w:r>
      <w:r w:rsidR="00113C2A">
        <w:rPr>
          <w:rFonts w:hint="eastAsia"/>
          <w:sz w:val="24"/>
          <w:szCs w:val="24"/>
        </w:rPr>
        <w:t>=</w:t>
      </w:r>
      <w:r w:rsidR="00863B71">
        <w:rPr>
          <w:sz w:val="24"/>
          <w:szCs w:val="24"/>
        </w:rPr>
        <w:t>2.41</w:t>
      </w:r>
      <w:r w:rsidR="00113C2A">
        <w:rPr>
          <w:rFonts w:hint="eastAsia"/>
          <w:sz w:val="24"/>
          <w:szCs w:val="24"/>
        </w:rPr>
        <w:t>，以此来看，估值</w:t>
      </w:r>
      <w:r w:rsidR="00863B71">
        <w:rPr>
          <w:rFonts w:hint="eastAsia"/>
          <w:sz w:val="24"/>
          <w:szCs w:val="24"/>
        </w:rPr>
        <w:t>偏高</w:t>
      </w:r>
      <w:r w:rsidR="00113C2A">
        <w:rPr>
          <w:rFonts w:hint="eastAsia"/>
          <w:sz w:val="24"/>
          <w:szCs w:val="24"/>
        </w:rPr>
        <w:t>，</w:t>
      </w:r>
      <w:r w:rsidR="00AF4CC6">
        <w:rPr>
          <w:rFonts w:hint="eastAsia"/>
          <w:sz w:val="24"/>
          <w:szCs w:val="24"/>
        </w:rPr>
        <w:t>下跌应主要由业绩导致。</w:t>
      </w:r>
    </w:p>
    <w:p w:rsidR="003F27A9" w:rsidRPr="003F27A9" w:rsidRDefault="003F27A9" w:rsidP="003F27A9">
      <w:pPr>
        <w:pStyle w:val="a3"/>
        <w:ind w:left="420" w:firstLineChars="0" w:firstLine="0"/>
        <w:rPr>
          <w:sz w:val="24"/>
          <w:szCs w:val="24"/>
        </w:rPr>
      </w:pPr>
    </w:p>
    <w:p w:rsidR="00277977" w:rsidRPr="00A61827" w:rsidRDefault="00AF4CC6" w:rsidP="009D5C08">
      <w:pPr>
        <w:pStyle w:val="a3"/>
        <w:numPr>
          <w:ilvl w:val="0"/>
          <w:numId w:val="1"/>
        </w:numPr>
        <w:ind w:firstLineChars="0"/>
        <w:rPr>
          <w:b/>
          <w:sz w:val="24"/>
          <w:szCs w:val="24"/>
        </w:rPr>
      </w:pPr>
      <w:r w:rsidRPr="00A61827">
        <w:rPr>
          <w:rFonts w:hint="eastAsia"/>
          <w:b/>
          <w:sz w:val="24"/>
          <w:szCs w:val="24"/>
        </w:rPr>
        <w:t>2</w:t>
      </w:r>
      <w:r w:rsidRPr="00A61827">
        <w:rPr>
          <w:b/>
          <w:sz w:val="24"/>
          <w:szCs w:val="24"/>
        </w:rPr>
        <w:t>010</w:t>
      </w:r>
      <w:r w:rsidRPr="00A61827">
        <w:rPr>
          <w:rFonts w:hint="eastAsia"/>
          <w:b/>
          <w:sz w:val="24"/>
          <w:szCs w:val="24"/>
        </w:rPr>
        <w:t>年后，你认为中国制造业（第二产业的主要代表）总体增速是多少？为什么？对应合理的P</w:t>
      </w:r>
      <w:r w:rsidRPr="00A61827">
        <w:rPr>
          <w:b/>
          <w:sz w:val="24"/>
          <w:szCs w:val="24"/>
        </w:rPr>
        <w:t>E</w:t>
      </w:r>
      <w:r w:rsidRPr="00A61827">
        <w:rPr>
          <w:rFonts w:hint="eastAsia"/>
          <w:b/>
          <w:sz w:val="24"/>
          <w:szCs w:val="24"/>
        </w:rPr>
        <w:t>是多少</w:t>
      </w:r>
      <w:proofErr w:type="gramStart"/>
      <w:r w:rsidRPr="00A61827">
        <w:rPr>
          <w:rFonts w:hint="eastAsia"/>
          <w:b/>
          <w:sz w:val="24"/>
          <w:szCs w:val="24"/>
        </w:rPr>
        <w:t>倍</w:t>
      </w:r>
      <w:proofErr w:type="gramEnd"/>
      <w:r w:rsidRPr="00A61827">
        <w:rPr>
          <w:rFonts w:hint="eastAsia"/>
          <w:b/>
          <w:sz w:val="24"/>
          <w:szCs w:val="24"/>
        </w:rPr>
        <w:t>？</w:t>
      </w:r>
    </w:p>
    <w:p w:rsidR="00AF4CC6" w:rsidRDefault="00AF4CC6" w:rsidP="00AF4CC6">
      <w:pPr>
        <w:pStyle w:val="a3"/>
        <w:ind w:left="420" w:firstLineChars="0" w:firstLine="0"/>
        <w:rPr>
          <w:sz w:val="24"/>
          <w:szCs w:val="24"/>
        </w:rPr>
      </w:pPr>
      <w:r>
        <w:rPr>
          <w:rFonts w:hint="eastAsia"/>
          <w:sz w:val="24"/>
          <w:szCs w:val="24"/>
        </w:rPr>
        <w:t>答：</w:t>
      </w:r>
      <w:r w:rsidR="00A61827">
        <w:rPr>
          <w:rFonts w:hint="eastAsia"/>
          <w:sz w:val="24"/>
          <w:szCs w:val="24"/>
        </w:rPr>
        <w:t>2</w:t>
      </w:r>
      <w:r w:rsidR="00A61827">
        <w:rPr>
          <w:sz w:val="24"/>
          <w:szCs w:val="24"/>
        </w:rPr>
        <w:t>010</w:t>
      </w:r>
      <w:r w:rsidR="00A61827">
        <w:rPr>
          <w:rFonts w:hint="eastAsia"/>
          <w:sz w:val="24"/>
          <w:szCs w:val="24"/>
        </w:rPr>
        <w:t>年我国G</w:t>
      </w:r>
      <w:r w:rsidR="00A61827">
        <w:rPr>
          <w:sz w:val="24"/>
          <w:szCs w:val="24"/>
        </w:rPr>
        <w:t>DP</w:t>
      </w:r>
      <w:r w:rsidR="00A61827">
        <w:rPr>
          <w:rFonts w:hint="eastAsia"/>
          <w:sz w:val="24"/>
          <w:szCs w:val="24"/>
        </w:rPr>
        <w:t>增长率为1</w:t>
      </w:r>
      <w:r w:rsidR="00A61827">
        <w:rPr>
          <w:sz w:val="24"/>
          <w:szCs w:val="24"/>
        </w:rPr>
        <w:t>0.6</w:t>
      </w:r>
      <w:r w:rsidR="00A61827">
        <w:rPr>
          <w:rFonts w:hint="eastAsia"/>
          <w:sz w:val="24"/>
          <w:szCs w:val="24"/>
        </w:rPr>
        <w:t>%，制造业作为我国G</w:t>
      </w:r>
      <w:r w:rsidR="00447865">
        <w:rPr>
          <w:sz w:val="24"/>
          <w:szCs w:val="24"/>
        </w:rPr>
        <w:t>DP</w:t>
      </w:r>
      <w:r w:rsidR="00A61827">
        <w:rPr>
          <w:rFonts w:hint="eastAsia"/>
          <w:sz w:val="24"/>
          <w:szCs w:val="24"/>
        </w:rPr>
        <w:t>的主要推动力量之一，正在逐步淘汰过剩的落后产能，</w:t>
      </w:r>
      <w:proofErr w:type="gramStart"/>
      <w:r w:rsidR="00A61827">
        <w:rPr>
          <w:rFonts w:hint="eastAsia"/>
          <w:sz w:val="24"/>
          <w:szCs w:val="24"/>
        </w:rPr>
        <w:t>往消费</w:t>
      </w:r>
      <w:proofErr w:type="gramEnd"/>
      <w:r w:rsidR="00A61827">
        <w:rPr>
          <w:rFonts w:hint="eastAsia"/>
          <w:sz w:val="24"/>
          <w:szCs w:val="24"/>
        </w:rPr>
        <w:t>制造业和设备制造业的方向发展，以国产替代进口、高技术制造业的发展是大势所趋，</w:t>
      </w:r>
      <w:r>
        <w:rPr>
          <w:rFonts w:hint="eastAsia"/>
          <w:sz w:val="24"/>
          <w:szCs w:val="24"/>
        </w:rPr>
        <w:t>我认为2</w:t>
      </w:r>
      <w:r>
        <w:rPr>
          <w:sz w:val="24"/>
          <w:szCs w:val="24"/>
        </w:rPr>
        <w:t>010</w:t>
      </w:r>
      <w:r>
        <w:rPr>
          <w:rFonts w:hint="eastAsia"/>
          <w:sz w:val="24"/>
          <w:szCs w:val="24"/>
        </w:rPr>
        <w:t>年后中国制造业</w:t>
      </w:r>
      <w:proofErr w:type="gramStart"/>
      <w:r w:rsidR="00917249">
        <w:rPr>
          <w:rFonts w:hint="eastAsia"/>
          <w:sz w:val="24"/>
          <w:szCs w:val="24"/>
        </w:rPr>
        <w:t>应经历增速先</w:t>
      </w:r>
      <w:proofErr w:type="gramEnd"/>
      <w:r w:rsidR="00917249">
        <w:rPr>
          <w:rFonts w:hint="eastAsia"/>
          <w:sz w:val="24"/>
          <w:szCs w:val="24"/>
        </w:rPr>
        <w:t>提升后慢慢衰减</w:t>
      </w:r>
      <w:r w:rsidR="00E778DB">
        <w:rPr>
          <w:rFonts w:hint="eastAsia"/>
          <w:sz w:val="24"/>
          <w:szCs w:val="24"/>
        </w:rPr>
        <w:t>并稳定</w:t>
      </w:r>
      <w:r w:rsidR="00917249">
        <w:rPr>
          <w:rFonts w:hint="eastAsia"/>
          <w:sz w:val="24"/>
          <w:szCs w:val="24"/>
        </w:rPr>
        <w:t>的过程，</w:t>
      </w:r>
      <w:r>
        <w:rPr>
          <w:rFonts w:hint="eastAsia"/>
          <w:sz w:val="24"/>
          <w:szCs w:val="24"/>
        </w:rPr>
        <w:t>总体增速</w:t>
      </w:r>
      <w:r w:rsidR="00A61827">
        <w:rPr>
          <w:rFonts w:hint="eastAsia"/>
          <w:sz w:val="24"/>
          <w:szCs w:val="24"/>
        </w:rPr>
        <w:t>应该</w:t>
      </w:r>
      <w:r>
        <w:rPr>
          <w:rFonts w:hint="eastAsia"/>
          <w:sz w:val="24"/>
          <w:szCs w:val="24"/>
        </w:rPr>
        <w:t>是百分之</w:t>
      </w:r>
      <w:proofErr w:type="gramStart"/>
      <w:r>
        <w:rPr>
          <w:rFonts w:hint="eastAsia"/>
          <w:sz w:val="24"/>
          <w:szCs w:val="24"/>
        </w:rPr>
        <w:t>1</w:t>
      </w:r>
      <w:r w:rsidR="00CD74F5">
        <w:rPr>
          <w:sz w:val="24"/>
          <w:szCs w:val="24"/>
        </w:rPr>
        <w:t>5</w:t>
      </w:r>
      <w:proofErr w:type="gramEnd"/>
      <w:r>
        <w:rPr>
          <w:rFonts w:hint="eastAsia"/>
          <w:sz w:val="24"/>
          <w:szCs w:val="24"/>
        </w:rPr>
        <w:t>左右</w:t>
      </w:r>
      <w:r w:rsidR="00A61827">
        <w:rPr>
          <w:rFonts w:hint="eastAsia"/>
          <w:sz w:val="24"/>
          <w:szCs w:val="24"/>
        </w:rPr>
        <w:t>，</w:t>
      </w:r>
      <w:r w:rsidR="00E778DB">
        <w:rPr>
          <w:rFonts w:hint="eastAsia"/>
          <w:sz w:val="24"/>
          <w:szCs w:val="24"/>
        </w:rPr>
        <w:t>同时</w:t>
      </w:r>
      <w:r w:rsidR="00A61827">
        <w:rPr>
          <w:rFonts w:hint="eastAsia"/>
          <w:sz w:val="24"/>
          <w:szCs w:val="24"/>
        </w:rPr>
        <w:t>随着</w:t>
      </w:r>
      <w:r w:rsidR="00E778DB">
        <w:rPr>
          <w:rFonts w:hint="eastAsia"/>
          <w:sz w:val="24"/>
          <w:szCs w:val="24"/>
        </w:rPr>
        <w:t>市场环境变化，</w:t>
      </w:r>
      <w:r w:rsidR="00A61827">
        <w:rPr>
          <w:rFonts w:hint="eastAsia"/>
          <w:sz w:val="24"/>
          <w:szCs w:val="24"/>
        </w:rPr>
        <w:t>落后产能的减少，增速应该</w:t>
      </w:r>
      <w:r w:rsidR="00E778DB">
        <w:rPr>
          <w:rFonts w:hint="eastAsia"/>
          <w:sz w:val="24"/>
          <w:szCs w:val="24"/>
        </w:rPr>
        <w:t>仍能稳中有升</w:t>
      </w:r>
      <w:r w:rsidR="00A61827">
        <w:rPr>
          <w:rFonts w:hint="eastAsia"/>
          <w:sz w:val="24"/>
          <w:szCs w:val="24"/>
        </w:rPr>
        <w:t>。所以我认为相对应较为合理的P</w:t>
      </w:r>
      <w:r w:rsidR="00A61827">
        <w:rPr>
          <w:sz w:val="24"/>
          <w:szCs w:val="24"/>
        </w:rPr>
        <w:t>E</w:t>
      </w:r>
      <w:r w:rsidR="00A61827">
        <w:rPr>
          <w:rFonts w:hint="eastAsia"/>
          <w:sz w:val="24"/>
          <w:szCs w:val="24"/>
        </w:rPr>
        <w:t>应该是</w:t>
      </w:r>
      <w:r w:rsidR="00AA0887">
        <w:rPr>
          <w:rFonts w:hint="eastAsia"/>
          <w:sz w:val="24"/>
          <w:szCs w:val="24"/>
        </w:rPr>
        <w:t>1</w:t>
      </w:r>
      <w:r w:rsidR="00CD74F5">
        <w:rPr>
          <w:sz w:val="24"/>
          <w:szCs w:val="24"/>
        </w:rPr>
        <w:t>5</w:t>
      </w:r>
      <w:r w:rsidR="002A6CB7">
        <w:rPr>
          <w:rFonts w:hint="eastAsia"/>
          <w:sz w:val="24"/>
          <w:szCs w:val="24"/>
        </w:rPr>
        <w:t>-</w:t>
      </w:r>
      <w:r w:rsidR="00CD74F5">
        <w:rPr>
          <w:sz w:val="24"/>
          <w:szCs w:val="24"/>
        </w:rPr>
        <w:t>20</w:t>
      </w:r>
      <w:r w:rsidR="00A61827">
        <w:rPr>
          <w:rFonts w:hint="eastAsia"/>
          <w:sz w:val="24"/>
          <w:szCs w:val="24"/>
        </w:rPr>
        <w:t>。</w:t>
      </w:r>
    </w:p>
    <w:p w:rsidR="00AF4CC6" w:rsidRDefault="00AF4CC6" w:rsidP="00AF4CC6">
      <w:pPr>
        <w:pStyle w:val="a3"/>
        <w:ind w:left="420" w:firstLineChars="0" w:firstLine="0"/>
        <w:rPr>
          <w:sz w:val="24"/>
          <w:szCs w:val="24"/>
        </w:rPr>
      </w:pPr>
    </w:p>
    <w:p w:rsidR="00AA0887" w:rsidRPr="00AA0887" w:rsidRDefault="00AA0887" w:rsidP="00AA0887">
      <w:pPr>
        <w:pStyle w:val="a3"/>
        <w:numPr>
          <w:ilvl w:val="0"/>
          <w:numId w:val="1"/>
        </w:numPr>
        <w:ind w:firstLineChars="0"/>
        <w:rPr>
          <w:sz w:val="24"/>
          <w:szCs w:val="24"/>
        </w:rPr>
      </w:pPr>
      <w:r>
        <w:rPr>
          <w:rFonts w:hint="eastAsia"/>
          <w:b/>
          <w:sz w:val="24"/>
          <w:szCs w:val="24"/>
        </w:rPr>
        <w:t>制造业上市公司要获得</w:t>
      </w:r>
      <w:proofErr w:type="gramStart"/>
      <w:r>
        <w:rPr>
          <w:rFonts w:hint="eastAsia"/>
          <w:b/>
          <w:sz w:val="24"/>
          <w:szCs w:val="24"/>
        </w:rPr>
        <w:t>比整体</w:t>
      </w:r>
      <w:proofErr w:type="gramEnd"/>
      <w:r>
        <w:rPr>
          <w:rFonts w:hint="eastAsia"/>
          <w:b/>
          <w:sz w:val="24"/>
          <w:szCs w:val="24"/>
        </w:rPr>
        <w:t>行业更快的增速主要有哪些途径？</w:t>
      </w:r>
    </w:p>
    <w:p w:rsidR="00A735D2" w:rsidRPr="007677E8" w:rsidRDefault="00AA0887" w:rsidP="007677E8">
      <w:pPr>
        <w:pStyle w:val="a3"/>
        <w:ind w:left="420" w:firstLineChars="0" w:firstLine="0"/>
        <w:rPr>
          <w:sz w:val="24"/>
          <w:szCs w:val="24"/>
        </w:rPr>
      </w:pPr>
      <w:r>
        <w:rPr>
          <w:rFonts w:hint="eastAsia"/>
          <w:sz w:val="24"/>
          <w:szCs w:val="24"/>
        </w:rPr>
        <w:t>答：</w:t>
      </w:r>
      <w:r w:rsidR="007677E8">
        <w:rPr>
          <w:rFonts w:hint="eastAsia"/>
          <w:sz w:val="24"/>
          <w:szCs w:val="24"/>
        </w:rPr>
        <w:t xml:space="preserve">① </w:t>
      </w:r>
      <w:r w:rsidR="00E60A68">
        <w:rPr>
          <w:rFonts w:hint="eastAsia"/>
          <w:sz w:val="24"/>
          <w:szCs w:val="24"/>
        </w:rPr>
        <w:t>在中国制造业逐渐淘汰污染高、效率低的落后产能的发展方向下，更新生产线，提质增效是保持不掉队的最基本要求；</w:t>
      </w:r>
      <w:r w:rsidR="007677E8" w:rsidRPr="007677E8">
        <w:rPr>
          <w:rFonts w:hint="eastAsia"/>
          <w:sz w:val="24"/>
          <w:szCs w:val="24"/>
        </w:rPr>
        <w:t xml:space="preserve">② </w:t>
      </w:r>
      <w:r w:rsidR="00E60A68" w:rsidRPr="007677E8">
        <w:rPr>
          <w:rFonts w:hint="eastAsia"/>
          <w:sz w:val="24"/>
          <w:szCs w:val="24"/>
        </w:rPr>
        <w:t>对于消费类制造业公司，需要把握人们消费水平增长，消费需求改变的现实情况，及时调整方向；</w:t>
      </w:r>
      <w:r w:rsidR="007677E8">
        <w:rPr>
          <w:rFonts w:hint="eastAsia"/>
          <w:sz w:val="24"/>
          <w:szCs w:val="24"/>
        </w:rPr>
        <w:t xml:space="preserve">③ </w:t>
      </w:r>
      <w:r w:rsidR="007677E8" w:rsidRPr="007677E8">
        <w:rPr>
          <w:rFonts w:hint="eastAsia"/>
          <w:sz w:val="24"/>
          <w:szCs w:val="24"/>
        </w:rPr>
        <w:t>努力</w:t>
      </w:r>
      <w:proofErr w:type="gramStart"/>
      <w:r w:rsidR="007677E8" w:rsidRPr="007677E8">
        <w:rPr>
          <w:rFonts w:hint="eastAsia"/>
          <w:sz w:val="24"/>
          <w:szCs w:val="24"/>
        </w:rPr>
        <w:t>走进口</w:t>
      </w:r>
      <w:proofErr w:type="gramEnd"/>
      <w:r w:rsidR="007677E8" w:rsidRPr="007677E8">
        <w:rPr>
          <w:rFonts w:hint="eastAsia"/>
          <w:sz w:val="24"/>
          <w:szCs w:val="24"/>
        </w:rPr>
        <w:t>产品国产化的道路，一方面可以降低成本，提高竞价能力，另一方面更对本土要求的满足能力更强，进一步提升企业竞争力；</w:t>
      </w:r>
      <w:r w:rsidR="007677E8">
        <w:rPr>
          <w:rFonts w:hint="eastAsia"/>
          <w:sz w:val="24"/>
          <w:szCs w:val="24"/>
        </w:rPr>
        <w:t xml:space="preserve">④ </w:t>
      </w:r>
      <w:r w:rsidR="007677E8" w:rsidRPr="007677E8">
        <w:rPr>
          <w:rFonts w:hint="eastAsia"/>
          <w:sz w:val="24"/>
          <w:szCs w:val="24"/>
        </w:rPr>
        <w:t>尽量走有政策补贴支持的发展方向，一方面降低投资风险，另一方面</w:t>
      </w:r>
      <w:r w:rsidR="007677E8">
        <w:rPr>
          <w:rFonts w:hint="eastAsia"/>
          <w:sz w:val="24"/>
          <w:szCs w:val="24"/>
        </w:rPr>
        <w:t>也一样可以开疆拓土，提升公司竞争力；⑤ 区域型制造业公司也可以通过扩大规模、地域扩张的方式来提升辐射半径，从而获得更快增速。</w:t>
      </w:r>
    </w:p>
    <w:p w:rsidR="00AA0887" w:rsidRPr="00A735D2" w:rsidRDefault="00AA0887" w:rsidP="00AA0887">
      <w:pPr>
        <w:pStyle w:val="a3"/>
        <w:ind w:left="420" w:firstLineChars="0" w:firstLine="0"/>
        <w:rPr>
          <w:sz w:val="24"/>
          <w:szCs w:val="24"/>
        </w:rPr>
      </w:pPr>
    </w:p>
    <w:p w:rsidR="007677E8" w:rsidRDefault="007677E8" w:rsidP="007677E8">
      <w:pPr>
        <w:pStyle w:val="a3"/>
        <w:numPr>
          <w:ilvl w:val="0"/>
          <w:numId w:val="1"/>
        </w:numPr>
        <w:ind w:firstLineChars="0"/>
        <w:rPr>
          <w:b/>
          <w:sz w:val="24"/>
          <w:szCs w:val="24"/>
        </w:rPr>
      </w:pPr>
      <w:r w:rsidRPr="007677E8">
        <w:rPr>
          <w:rFonts w:hint="eastAsia"/>
          <w:b/>
          <w:sz w:val="24"/>
          <w:szCs w:val="24"/>
        </w:rPr>
        <w:lastRenderedPageBreak/>
        <w:t>你认为上市对制造业企业的主要帮助是什么？</w:t>
      </w:r>
    </w:p>
    <w:p w:rsidR="007677E8" w:rsidRPr="00E2011B" w:rsidRDefault="00E2011B" w:rsidP="007677E8">
      <w:pPr>
        <w:pStyle w:val="a3"/>
        <w:ind w:left="420" w:firstLineChars="0" w:firstLine="0"/>
        <w:rPr>
          <w:sz w:val="24"/>
          <w:szCs w:val="24"/>
        </w:rPr>
      </w:pPr>
      <w:r>
        <w:rPr>
          <w:rFonts w:hint="eastAsia"/>
          <w:sz w:val="24"/>
          <w:szCs w:val="24"/>
        </w:rPr>
        <w:t>答：</w:t>
      </w:r>
      <w:r w:rsidR="006D0B1E">
        <w:rPr>
          <w:rFonts w:hint="eastAsia"/>
          <w:sz w:val="24"/>
          <w:szCs w:val="24"/>
        </w:rPr>
        <w:t>① 上市可以给企业的</w:t>
      </w:r>
      <w:proofErr w:type="gramStart"/>
      <w:r w:rsidR="003F27A9">
        <w:rPr>
          <w:rFonts w:hint="eastAsia"/>
          <w:sz w:val="24"/>
          <w:szCs w:val="24"/>
        </w:rPr>
        <w:t>募投项目</w:t>
      </w:r>
      <w:proofErr w:type="gramEnd"/>
      <w:r w:rsidR="003F27A9">
        <w:rPr>
          <w:rFonts w:hint="eastAsia"/>
          <w:sz w:val="24"/>
          <w:szCs w:val="24"/>
        </w:rPr>
        <w:t>融资</w:t>
      </w:r>
      <w:r w:rsidR="0020450F">
        <w:rPr>
          <w:rFonts w:hint="eastAsia"/>
          <w:sz w:val="24"/>
          <w:szCs w:val="24"/>
        </w:rPr>
        <w:t>，提升研发能力，抢占高端市场，提高价格；</w:t>
      </w:r>
      <w:r w:rsidR="003E2735">
        <w:rPr>
          <w:rFonts w:hint="eastAsia"/>
          <w:sz w:val="24"/>
          <w:szCs w:val="24"/>
        </w:rPr>
        <w:t>② 可以获得资金以提升现有生产水平，比如购置更高自动化的生产线以保证产品质量稳定；③</w:t>
      </w:r>
      <w:r w:rsidR="003F27A9">
        <w:rPr>
          <w:sz w:val="24"/>
          <w:szCs w:val="24"/>
        </w:rPr>
        <w:t xml:space="preserve"> </w:t>
      </w:r>
      <w:r w:rsidR="003F27A9">
        <w:rPr>
          <w:rFonts w:hint="eastAsia"/>
          <w:sz w:val="24"/>
          <w:szCs w:val="24"/>
        </w:rPr>
        <w:t>可以获得大量经营资本，缓解企业资金短缺问题，</w:t>
      </w:r>
      <w:r w:rsidR="003E2735">
        <w:rPr>
          <w:rFonts w:hint="eastAsia"/>
          <w:sz w:val="24"/>
          <w:szCs w:val="24"/>
        </w:rPr>
        <w:t>改善财务状况，增强公司盈利能力</w:t>
      </w:r>
      <w:r w:rsidR="003F27A9">
        <w:rPr>
          <w:rFonts w:hint="eastAsia"/>
          <w:sz w:val="24"/>
          <w:szCs w:val="24"/>
        </w:rPr>
        <w:t>；</w:t>
      </w:r>
      <w:r w:rsidR="003E2735">
        <w:rPr>
          <w:rFonts w:hint="eastAsia"/>
          <w:sz w:val="24"/>
          <w:szCs w:val="24"/>
        </w:rPr>
        <w:t xml:space="preserve">④ </w:t>
      </w:r>
      <w:r w:rsidR="003F27A9">
        <w:rPr>
          <w:rFonts w:hint="eastAsia"/>
          <w:sz w:val="24"/>
          <w:szCs w:val="24"/>
        </w:rPr>
        <w:t>可以提升企业知名度，有利于其发展；</w:t>
      </w:r>
      <w:r w:rsidR="003E2735">
        <w:rPr>
          <w:rFonts w:hint="eastAsia"/>
          <w:sz w:val="24"/>
          <w:szCs w:val="24"/>
        </w:rPr>
        <w:t xml:space="preserve">⑤ </w:t>
      </w:r>
      <w:r w:rsidR="003F27A9">
        <w:rPr>
          <w:rFonts w:hint="eastAsia"/>
          <w:sz w:val="24"/>
          <w:szCs w:val="24"/>
        </w:rPr>
        <w:t>企业对员工的激励手段可以变得更加丰富，比如对核心员工给予股权激励，从而增加企业内部动力；</w:t>
      </w:r>
      <w:r w:rsidR="003E2735">
        <w:rPr>
          <w:rFonts w:hint="eastAsia"/>
          <w:sz w:val="24"/>
          <w:szCs w:val="24"/>
        </w:rPr>
        <w:t>⑥</w:t>
      </w:r>
      <w:r w:rsidR="003F27A9">
        <w:rPr>
          <w:rFonts w:hint="eastAsia"/>
          <w:sz w:val="24"/>
          <w:szCs w:val="24"/>
        </w:rPr>
        <w:t xml:space="preserve"> 得到国家更多扶持和优惠政策、得到更多补贴福利。</w:t>
      </w:r>
    </w:p>
    <w:p w:rsidR="00E2011B" w:rsidRDefault="00E2011B" w:rsidP="007677E8">
      <w:pPr>
        <w:pStyle w:val="a3"/>
        <w:ind w:left="420" w:firstLineChars="0" w:firstLine="0"/>
        <w:rPr>
          <w:b/>
          <w:sz w:val="24"/>
          <w:szCs w:val="24"/>
        </w:rPr>
      </w:pPr>
    </w:p>
    <w:p w:rsidR="003F27A9" w:rsidRDefault="003F27A9" w:rsidP="003F27A9">
      <w:pPr>
        <w:pStyle w:val="a3"/>
        <w:numPr>
          <w:ilvl w:val="0"/>
          <w:numId w:val="1"/>
        </w:numPr>
        <w:ind w:firstLineChars="0"/>
        <w:rPr>
          <w:b/>
          <w:sz w:val="24"/>
          <w:szCs w:val="24"/>
        </w:rPr>
      </w:pPr>
      <w:r>
        <w:rPr>
          <w:rFonts w:hint="eastAsia"/>
          <w:b/>
          <w:sz w:val="24"/>
          <w:szCs w:val="24"/>
        </w:rPr>
        <w:t>写出南方泵业和新界泵业上市时候</w:t>
      </w:r>
      <w:proofErr w:type="gramStart"/>
      <w:r>
        <w:rPr>
          <w:rFonts w:hint="eastAsia"/>
          <w:b/>
          <w:sz w:val="24"/>
          <w:szCs w:val="24"/>
        </w:rPr>
        <w:t>的募投项目</w:t>
      </w:r>
      <w:proofErr w:type="gramEnd"/>
      <w:r>
        <w:rPr>
          <w:rFonts w:hint="eastAsia"/>
          <w:b/>
          <w:sz w:val="24"/>
          <w:szCs w:val="24"/>
        </w:rPr>
        <w:t>。归纳制造业企业I</w:t>
      </w:r>
      <w:r>
        <w:rPr>
          <w:b/>
          <w:sz w:val="24"/>
          <w:szCs w:val="24"/>
        </w:rPr>
        <w:t>PO</w:t>
      </w:r>
      <w:r>
        <w:rPr>
          <w:rFonts w:hint="eastAsia"/>
          <w:b/>
          <w:sz w:val="24"/>
          <w:szCs w:val="24"/>
        </w:rPr>
        <w:t>的</w:t>
      </w:r>
      <w:proofErr w:type="gramStart"/>
      <w:r>
        <w:rPr>
          <w:rFonts w:hint="eastAsia"/>
          <w:b/>
          <w:sz w:val="24"/>
          <w:szCs w:val="24"/>
        </w:rPr>
        <w:t>主要募投方向</w:t>
      </w:r>
      <w:proofErr w:type="gramEnd"/>
      <w:r>
        <w:rPr>
          <w:rFonts w:hint="eastAsia"/>
          <w:b/>
          <w:sz w:val="24"/>
          <w:szCs w:val="24"/>
        </w:rPr>
        <w:t>。</w:t>
      </w:r>
    </w:p>
    <w:p w:rsidR="003F27A9" w:rsidRDefault="003F27A9" w:rsidP="003F27A9">
      <w:pPr>
        <w:pStyle w:val="a3"/>
        <w:ind w:left="420" w:firstLineChars="0" w:firstLine="0"/>
        <w:rPr>
          <w:sz w:val="24"/>
          <w:szCs w:val="24"/>
        </w:rPr>
      </w:pPr>
      <w:r>
        <w:rPr>
          <w:rFonts w:hint="eastAsia"/>
          <w:sz w:val="24"/>
          <w:szCs w:val="24"/>
        </w:rPr>
        <w:t>答：</w:t>
      </w:r>
      <w:r w:rsidR="00E06E58">
        <w:rPr>
          <w:rFonts w:hint="eastAsia"/>
          <w:sz w:val="24"/>
          <w:szCs w:val="24"/>
        </w:rPr>
        <w:t>南方泵业</w:t>
      </w:r>
      <w:r w:rsidR="003E2735">
        <w:rPr>
          <w:rFonts w:hint="eastAsia"/>
          <w:sz w:val="24"/>
          <w:szCs w:val="24"/>
        </w:rPr>
        <w:t>上市时的</w:t>
      </w:r>
      <w:proofErr w:type="gramStart"/>
      <w:r w:rsidR="003E2735">
        <w:rPr>
          <w:rFonts w:hint="eastAsia"/>
          <w:sz w:val="24"/>
          <w:szCs w:val="24"/>
        </w:rPr>
        <w:t>募投项目</w:t>
      </w:r>
      <w:proofErr w:type="gramEnd"/>
      <w:r w:rsidR="003E2735">
        <w:rPr>
          <w:rFonts w:hint="eastAsia"/>
          <w:sz w:val="24"/>
          <w:szCs w:val="24"/>
        </w:rPr>
        <w:t>为“年新增2</w:t>
      </w:r>
      <w:r w:rsidR="003E2735">
        <w:rPr>
          <w:sz w:val="24"/>
          <w:szCs w:val="24"/>
        </w:rPr>
        <w:t>0</w:t>
      </w:r>
      <w:r w:rsidR="003E2735">
        <w:rPr>
          <w:rFonts w:hint="eastAsia"/>
          <w:sz w:val="24"/>
          <w:szCs w:val="24"/>
        </w:rPr>
        <w:t>万台不锈钢离心泵技术改造项目”、“年产2</w:t>
      </w:r>
      <w:r w:rsidR="003E2735">
        <w:rPr>
          <w:sz w:val="24"/>
          <w:szCs w:val="24"/>
        </w:rPr>
        <w:t>000</w:t>
      </w:r>
      <w:r w:rsidR="003E2735">
        <w:rPr>
          <w:rFonts w:hint="eastAsia"/>
          <w:sz w:val="24"/>
          <w:szCs w:val="24"/>
        </w:rPr>
        <w:t>套无负压变频供水设备建设项目”</w:t>
      </w:r>
      <w:r w:rsidR="00EC44D9">
        <w:rPr>
          <w:rFonts w:hint="eastAsia"/>
          <w:sz w:val="24"/>
          <w:szCs w:val="24"/>
        </w:rPr>
        <w:t>、“海水淡化高压泵研发项目”。新界泵业上市时的</w:t>
      </w:r>
      <w:proofErr w:type="gramStart"/>
      <w:r w:rsidR="00EC44D9">
        <w:rPr>
          <w:rFonts w:hint="eastAsia"/>
          <w:sz w:val="24"/>
          <w:szCs w:val="24"/>
        </w:rPr>
        <w:t>募投项目</w:t>
      </w:r>
      <w:proofErr w:type="gramEnd"/>
      <w:r w:rsidR="00EC44D9">
        <w:rPr>
          <w:rFonts w:hint="eastAsia"/>
          <w:sz w:val="24"/>
          <w:szCs w:val="24"/>
        </w:rPr>
        <w:t>为“</w:t>
      </w:r>
      <w:r w:rsidR="00763322">
        <w:rPr>
          <w:rFonts w:hint="eastAsia"/>
          <w:sz w:val="24"/>
          <w:szCs w:val="24"/>
        </w:rPr>
        <w:t>年产1</w:t>
      </w:r>
      <w:r w:rsidR="00763322">
        <w:rPr>
          <w:sz w:val="24"/>
          <w:szCs w:val="24"/>
        </w:rPr>
        <w:t>00</w:t>
      </w:r>
      <w:r w:rsidR="00763322">
        <w:rPr>
          <w:rFonts w:hint="eastAsia"/>
          <w:sz w:val="24"/>
          <w:szCs w:val="24"/>
        </w:rPr>
        <w:t>万台农用水泵建设项目</w:t>
      </w:r>
      <w:r w:rsidR="00EC44D9">
        <w:rPr>
          <w:rFonts w:hint="eastAsia"/>
          <w:sz w:val="24"/>
          <w:szCs w:val="24"/>
        </w:rPr>
        <w:t>”</w:t>
      </w:r>
      <w:r w:rsidR="00763322">
        <w:rPr>
          <w:rFonts w:hint="eastAsia"/>
          <w:sz w:val="24"/>
          <w:szCs w:val="24"/>
        </w:rPr>
        <w:t>、“技术中心建设项目”。制造业企业I</w:t>
      </w:r>
      <w:r w:rsidR="00763322">
        <w:rPr>
          <w:sz w:val="24"/>
          <w:szCs w:val="24"/>
        </w:rPr>
        <w:t>PO</w:t>
      </w:r>
      <w:r w:rsidR="00763322">
        <w:rPr>
          <w:rFonts w:hint="eastAsia"/>
          <w:sz w:val="24"/>
          <w:szCs w:val="24"/>
        </w:rPr>
        <w:t>的主要</w:t>
      </w:r>
      <w:proofErr w:type="gramStart"/>
      <w:r w:rsidR="00763322">
        <w:rPr>
          <w:rFonts w:hint="eastAsia"/>
          <w:sz w:val="24"/>
          <w:szCs w:val="24"/>
        </w:rPr>
        <w:t>募投方向</w:t>
      </w:r>
      <w:proofErr w:type="gramEnd"/>
      <w:r w:rsidR="00763322">
        <w:rPr>
          <w:rFonts w:hint="eastAsia"/>
          <w:sz w:val="24"/>
          <w:szCs w:val="24"/>
        </w:rPr>
        <w:t>是</w:t>
      </w:r>
      <w:r w:rsidR="000B526D">
        <w:rPr>
          <w:rFonts w:hint="eastAsia"/>
          <w:sz w:val="24"/>
          <w:szCs w:val="24"/>
        </w:rPr>
        <w:t>：① 提升现有的产品的生产能力，扩大规模，占据成本优势，提升市场竞争力；②</w:t>
      </w:r>
      <w:r w:rsidR="000B526D">
        <w:rPr>
          <w:sz w:val="24"/>
          <w:szCs w:val="24"/>
        </w:rPr>
        <w:t xml:space="preserve"> </w:t>
      </w:r>
      <w:r w:rsidR="000B526D">
        <w:rPr>
          <w:rFonts w:hint="eastAsia"/>
          <w:sz w:val="24"/>
          <w:szCs w:val="24"/>
        </w:rPr>
        <w:t>提升研发新产品能力，布局新兴发展方向，巩固公司在研发、制造、质量管理等方面的优势。</w:t>
      </w:r>
    </w:p>
    <w:p w:rsidR="003F27A9" w:rsidRPr="003F27A9" w:rsidRDefault="003F27A9" w:rsidP="003F27A9">
      <w:pPr>
        <w:pStyle w:val="a3"/>
        <w:ind w:left="420" w:firstLineChars="0" w:firstLine="0"/>
        <w:rPr>
          <w:sz w:val="24"/>
          <w:szCs w:val="24"/>
        </w:rPr>
      </w:pPr>
    </w:p>
    <w:p w:rsidR="003F27A9" w:rsidRDefault="000B526D" w:rsidP="003F27A9">
      <w:pPr>
        <w:pStyle w:val="a3"/>
        <w:numPr>
          <w:ilvl w:val="0"/>
          <w:numId w:val="1"/>
        </w:numPr>
        <w:ind w:firstLineChars="0"/>
        <w:rPr>
          <w:b/>
          <w:sz w:val="24"/>
          <w:szCs w:val="24"/>
        </w:rPr>
      </w:pPr>
      <w:r>
        <w:rPr>
          <w:rFonts w:hint="eastAsia"/>
          <w:b/>
          <w:sz w:val="24"/>
          <w:szCs w:val="24"/>
        </w:rPr>
        <w:t>写出南方泵业和新界泵业上市申报前几年的产能利用率。标注所在招股说明书的位置。你认为该如何解读制造业企业上市时的产能利用率。</w:t>
      </w:r>
    </w:p>
    <w:p w:rsidR="009A6472" w:rsidRPr="009A6472" w:rsidRDefault="000B526D" w:rsidP="000B526D">
      <w:pPr>
        <w:pStyle w:val="a3"/>
        <w:ind w:left="420" w:firstLineChars="0" w:firstLine="0"/>
        <w:rPr>
          <w:sz w:val="24"/>
          <w:szCs w:val="24"/>
        </w:rPr>
      </w:pPr>
      <w:r>
        <w:rPr>
          <w:rFonts w:hint="eastAsia"/>
          <w:sz w:val="24"/>
          <w:szCs w:val="24"/>
        </w:rPr>
        <w:t>答：</w:t>
      </w:r>
      <w:r w:rsidR="009A6472" w:rsidRPr="009A6472">
        <w:rPr>
          <w:rFonts w:hint="eastAsia"/>
          <w:sz w:val="24"/>
          <w:szCs w:val="24"/>
        </w:rPr>
        <w:t>南方泵业</w:t>
      </w:r>
      <w:r w:rsidR="009A6472">
        <w:rPr>
          <w:rFonts w:hint="eastAsia"/>
          <w:sz w:val="24"/>
          <w:szCs w:val="24"/>
        </w:rPr>
        <w:t>、</w:t>
      </w:r>
      <w:r w:rsidR="009A6472" w:rsidRPr="009A6472">
        <w:rPr>
          <w:rFonts w:hint="eastAsia"/>
          <w:sz w:val="24"/>
          <w:szCs w:val="24"/>
        </w:rPr>
        <w:t>新界泵业上市申报前几年的产能利用率及所在位置如下表</w:t>
      </w:r>
    </w:p>
    <w:tbl>
      <w:tblPr>
        <w:tblStyle w:val="a4"/>
        <w:tblW w:w="0" w:type="auto"/>
        <w:tblInd w:w="704" w:type="dxa"/>
        <w:tblLook w:val="04A0" w:firstRow="1" w:lastRow="0" w:firstColumn="1" w:lastColumn="0" w:noHBand="0" w:noVBand="1"/>
      </w:tblPr>
      <w:tblGrid>
        <w:gridCol w:w="2126"/>
        <w:gridCol w:w="2694"/>
        <w:gridCol w:w="2693"/>
      </w:tblGrid>
      <w:tr w:rsidR="00BD6E5A" w:rsidTr="00BD6E5A">
        <w:tc>
          <w:tcPr>
            <w:tcW w:w="2126" w:type="dxa"/>
          </w:tcPr>
          <w:p w:rsidR="00BD6E5A" w:rsidRDefault="00BD6E5A" w:rsidP="000B526D">
            <w:pPr>
              <w:pStyle w:val="a3"/>
              <w:ind w:firstLineChars="0" w:firstLine="0"/>
              <w:rPr>
                <w:sz w:val="24"/>
                <w:szCs w:val="24"/>
              </w:rPr>
            </w:pPr>
            <w:r>
              <w:rPr>
                <w:rFonts w:hint="eastAsia"/>
                <w:sz w:val="24"/>
                <w:szCs w:val="24"/>
              </w:rPr>
              <w:lastRenderedPageBreak/>
              <w:t>年份 、所在位置</w:t>
            </w:r>
          </w:p>
        </w:tc>
        <w:tc>
          <w:tcPr>
            <w:tcW w:w="2694" w:type="dxa"/>
          </w:tcPr>
          <w:p w:rsidR="00BD6E5A" w:rsidRDefault="00BD6E5A" w:rsidP="000B526D">
            <w:pPr>
              <w:pStyle w:val="a3"/>
              <w:ind w:firstLineChars="0" w:firstLine="0"/>
              <w:rPr>
                <w:sz w:val="24"/>
                <w:szCs w:val="24"/>
              </w:rPr>
            </w:pPr>
            <w:r>
              <w:rPr>
                <w:rFonts w:hint="eastAsia"/>
                <w:sz w:val="24"/>
                <w:szCs w:val="24"/>
              </w:rPr>
              <w:t>南方泵业产能利用率</w:t>
            </w:r>
          </w:p>
        </w:tc>
        <w:tc>
          <w:tcPr>
            <w:tcW w:w="2693" w:type="dxa"/>
          </w:tcPr>
          <w:p w:rsidR="00BD6E5A" w:rsidRDefault="00BD6E5A" w:rsidP="000B526D">
            <w:pPr>
              <w:pStyle w:val="a3"/>
              <w:ind w:firstLineChars="0" w:firstLine="0"/>
              <w:rPr>
                <w:sz w:val="24"/>
                <w:szCs w:val="24"/>
              </w:rPr>
            </w:pPr>
            <w:r>
              <w:rPr>
                <w:rFonts w:hint="eastAsia"/>
                <w:sz w:val="24"/>
                <w:szCs w:val="24"/>
              </w:rPr>
              <w:t>新界泵业产能利用率</w:t>
            </w:r>
          </w:p>
        </w:tc>
      </w:tr>
      <w:tr w:rsidR="00BD6E5A" w:rsidTr="00BD6E5A">
        <w:tc>
          <w:tcPr>
            <w:tcW w:w="2126" w:type="dxa"/>
          </w:tcPr>
          <w:p w:rsidR="00BD6E5A" w:rsidRDefault="00BD6E5A" w:rsidP="000B526D">
            <w:pPr>
              <w:pStyle w:val="a3"/>
              <w:ind w:firstLineChars="0" w:firstLine="0"/>
              <w:rPr>
                <w:sz w:val="24"/>
                <w:szCs w:val="24"/>
              </w:rPr>
            </w:pPr>
            <w:r>
              <w:rPr>
                <w:rFonts w:hint="eastAsia"/>
                <w:sz w:val="24"/>
                <w:szCs w:val="24"/>
              </w:rPr>
              <w:t>2</w:t>
            </w:r>
            <w:r>
              <w:rPr>
                <w:sz w:val="24"/>
                <w:szCs w:val="24"/>
              </w:rPr>
              <w:t>010</w:t>
            </w:r>
            <w:r>
              <w:rPr>
                <w:rFonts w:hint="eastAsia"/>
                <w:sz w:val="24"/>
                <w:szCs w:val="24"/>
              </w:rPr>
              <w:t>年</w:t>
            </w:r>
            <w:r>
              <w:rPr>
                <w:sz w:val="24"/>
                <w:szCs w:val="24"/>
              </w:rPr>
              <w:t>1</w:t>
            </w:r>
            <w:r>
              <w:rPr>
                <w:rFonts w:hint="eastAsia"/>
                <w:sz w:val="24"/>
                <w:szCs w:val="24"/>
              </w:rPr>
              <w:t>-</w:t>
            </w:r>
            <w:r>
              <w:rPr>
                <w:sz w:val="24"/>
                <w:szCs w:val="24"/>
              </w:rPr>
              <w:t>6</w:t>
            </w:r>
            <w:r>
              <w:rPr>
                <w:rFonts w:hint="eastAsia"/>
                <w:sz w:val="24"/>
                <w:szCs w:val="24"/>
              </w:rPr>
              <w:t>月</w:t>
            </w:r>
          </w:p>
        </w:tc>
        <w:tc>
          <w:tcPr>
            <w:tcW w:w="2694" w:type="dxa"/>
          </w:tcPr>
          <w:p w:rsidR="00BD6E5A" w:rsidRDefault="00BD6E5A" w:rsidP="000B526D">
            <w:pPr>
              <w:pStyle w:val="a3"/>
              <w:ind w:firstLineChars="0" w:firstLine="0"/>
              <w:rPr>
                <w:sz w:val="24"/>
                <w:szCs w:val="24"/>
              </w:rPr>
            </w:pPr>
          </w:p>
        </w:tc>
        <w:tc>
          <w:tcPr>
            <w:tcW w:w="2693" w:type="dxa"/>
          </w:tcPr>
          <w:p w:rsidR="00BD6E5A" w:rsidRDefault="00BD6E5A" w:rsidP="000B526D">
            <w:pPr>
              <w:pStyle w:val="a3"/>
              <w:ind w:firstLineChars="0" w:firstLine="0"/>
              <w:rPr>
                <w:sz w:val="24"/>
                <w:szCs w:val="24"/>
              </w:rPr>
            </w:pPr>
            <w:r>
              <w:rPr>
                <w:rFonts w:hint="eastAsia"/>
                <w:sz w:val="24"/>
                <w:szCs w:val="24"/>
              </w:rPr>
              <w:t>9</w:t>
            </w:r>
            <w:r>
              <w:rPr>
                <w:sz w:val="24"/>
                <w:szCs w:val="24"/>
              </w:rPr>
              <w:t>5.96</w:t>
            </w:r>
            <w:r>
              <w:rPr>
                <w:rFonts w:hint="eastAsia"/>
                <w:sz w:val="24"/>
                <w:szCs w:val="24"/>
              </w:rPr>
              <w:t>%</w:t>
            </w:r>
          </w:p>
        </w:tc>
      </w:tr>
      <w:tr w:rsidR="00BD6E5A" w:rsidTr="00BD6E5A">
        <w:tc>
          <w:tcPr>
            <w:tcW w:w="2126" w:type="dxa"/>
          </w:tcPr>
          <w:p w:rsidR="00BD6E5A" w:rsidRDefault="00BD6E5A" w:rsidP="000B526D">
            <w:pPr>
              <w:pStyle w:val="a3"/>
              <w:ind w:firstLineChars="0" w:firstLine="0"/>
              <w:rPr>
                <w:sz w:val="24"/>
                <w:szCs w:val="24"/>
              </w:rPr>
            </w:pPr>
            <w:r>
              <w:rPr>
                <w:rFonts w:hint="eastAsia"/>
                <w:sz w:val="24"/>
                <w:szCs w:val="24"/>
              </w:rPr>
              <w:t>2</w:t>
            </w:r>
            <w:r>
              <w:rPr>
                <w:sz w:val="24"/>
                <w:szCs w:val="24"/>
              </w:rPr>
              <w:t>009</w:t>
            </w:r>
            <w:r>
              <w:rPr>
                <w:rFonts w:hint="eastAsia"/>
                <w:sz w:val="24"/>
                <w:szCs w:val="24"/>
              </w:rPr>
              <w:t>年</w:t>
            </w:r>
          </w:p>
        </w:tc>
        <w:tc>
          <w:tcPr>
            <w:tcW w:w="2694" w:type="dxa"/>
          </w:tcPr>
          <w:p w:rsidR="00BD6E5A" w:rsidRDefault="00BD6E5A" w:rsidP="000B526D">
            <w:pPr>
              <w:pStyle w:val="a3"/>
              <w:ind w:firstLineChars="0" w:firstLine="0"/>
              <w:rPr>
                <w:sz w:val="24"/>
                <w:szCs w:val="24"/>
              </w:rPr>
            </w:pPr>
            <w:r>
              <w:rPr>
                <w:rFonts w:hint="eastAsia"/>
                <w:sz w:val="24"/>
                <w:szCs w:val="24"/>
              </w:rPr>
              <w:t>1</w:t>
            </w:r>
            <w:r>
              <w:rPr>
                <w:sz w:val="24"/>
                <w:szCs w:val="24"/>
              </w:rPr>
              <w:t>08.03</w:t>
            </w:r>
            <w:r>
              <w:rPr>
                <w:rFonts w:hint="eastAsia"/>
                <w:sz w:val="24"/>
                <w:szCs w:val="24"/>
              </w:rPr>
              <w:t>%</w:t>
            </w:r>
          </w:p>
        </w:tc>
        <w:tc>
          <w:tcPr>
            <w:tcW w:w="2693" w:type="dxa"/>
          </w:tcPr>
          <w:p w:rsidR="00BD6E5A" w:rsidRDefault="00BD6E5A" w:rsidP="000B526D">
            <w:pPr>
              <w:pStyle w:val="a3"/>
              <w:ind w:firstLineChars="0" w:firstLine="0"/>
              <w:rPr>
                <w:sz w:val="24"/>
                <w:szCs w:val="24"/>
              </w:rPr>
            </w:pPr>
            <w:r>
              <w:rPr>
                <w:rFonts w:hint="eastAsia"/>
                <w:sz w:val="24"/>
                <w:szCs w:val="24"/>
              </w:rPr>
              <w:t>9</w:t>
            </w:r>
            <w:r>
              <w:rPr>
                <w:sz w:val="24"/>
                <w:szCs w:val="24"/>
              </w:rPr>
              <w:t>4.07</w:t>
            </w:r>
            <w:r>
              <w:rPr>
                <w:rFonts w:hint="eastAsia"/>
                <w:sz w:val="24"/>
                <w:szCs w:val="24"/>
              </w:rPr>
              <w:t>%</w:t>
            </w:r>
          </w:p>
        </w:tc>
      </w:tr>
      <w:tr w:rsidR="00BD6E5A" w:rsidTr="00BD6E5A">
        <w:tc>
          <w:tcPr>
            <w:tcW w:w="2126" w:type="dxa"/>
          </w:tcPr>
          <w:p w:rsidR="00BD6E5A" w:rsidRDefault="00BD6E5A" w:rsidP="000B526D">
            <w:pPr>
              <w:pStyle w:val="a3"/>
              <w:ind w:firstLineChars="0" w:firstLine="0"/>
              <w:rPr>
                <w:sz w:val="24"/>
                <w:szCs w:val="24"/>
              </w:rPr>
            </w:pPr>
            <w:r>
              <w:rPr>
                <w:rFonts w:hint="eastAsia"/>
                <w:sz w:val="24"/>
                <w:szCs w:val="24"/>
              </w:rPr>
              <w:t>2</w:t>
            </w:r>
            <w:r>
              <w:rPr>
                <w:sz w:val="24"/>
                <w:szCs w:val="24"/>
              </w:rPr>
              <w:t>008</w:t>
            </w:r>
            <w:r>
              <w:rPr>
                <w:rFonts w:hint="eastAsia"/>
                <w:sz w:val="24"/>
                <w:szCs w:val="24"/>
              </w:rPr>
              <w:t>年</w:t>
            </w:r>
          </w:p>
        </w:tc>
        <w:tc>
          <w:tcPr>
            <w:tcW w:w="2694" w:type="dxa"/>
          </w:tcPr>
          <w:p w:rsidR="00BD6E5A" w:rsidRDefault="00BD6E5A" w:rsidP="000B526D">
            <w:pPr>
              <w:pStyle w:val="a3"/>
              <w:ind w:firstLineChars="0" w:firstLine="0"/>
              <w:rPr>
                <w:sz w:val="24"/>
                <w:szCs w:val="24"/>
              </w:rPr>
            </w:pPr>
            <w:r>
              <w:rPr>
                <w:rFonts w:hint="eastAsia"/>
                <w:sz w:val="24"/>
                <w:szCs w:val="24"/>
              </w:rPr>
              <w:t>1</w:t>
            </w:r>
            <w:r>
              <w:rPr>
                <w:sz w:val="24"/>
                <w:szCs w:val="24"/>
              </w:rPr>
              <w:t>07.73</w:t>
            </w:r>
            <w:r>
              <w:rPr>
                <w:rFonts w:hint="eastAsia"/>
                <w:sz w:val="24"/>
                <w:szCs w:val="24"/>
              </w:rPr>
              <w:t>%</w:t>
            </w:r>
          </w:p>
        </w:tc>
        <w:tc>
          <w:tcPr>
            <w:tcW w:w="2693" w:type="dxa"/>
          </w:tcPr>
          <w:p w:rsidR="00BD6E5A" w:rsidRDefault="00BD6E5A" w:rsidP="000B526D">
            <w:pPr>
              <w:pStyle w:val="a3"/>
              <w:ind w:firstLineChars="0" w:firstLine="0"/>
              <w:rPr>
                <w:sz w:val="24"/>
                <w:szCs w:val="24"/>
              </w:rPr>
            </w:pPr>
            <w:r>
              <w:rPr>
                <w:rFonts w:hint="eastAsia"/>
                <w:sz w:val="24"/>
                <w:szCs w:val="24"/>
              </w:rPr>
              <w:t>8</w:t>
            </w:r>
            <w:r>
              <w:rPr>
                <w:sz w:val="24"/>
                <w:szCs w:val="24"/>
              </w:rPr>
              <w:t>5.21</w:t>
            </w:r>
            <w:r>
              <w:rPr>
                <w:rFonts w:hint="eastAsia"/>
                <w:sz w:val="24"/>
                <w:szCs w:val="24"/>
              </w:rPr>
              <w:t>%</w:t>
            </w:r>
          </w:p>
        </w:tc>
      </w:tr>
      <w:tr w:rsidR="00BD6E5A" w:rsidTr="00BD6E5A">
        <w:tc>
          <w:tcPr>
            <w:tcW w:w="2126" w:type="dxa"/>
          </w:tcPr>
          <w:p w:rsidR="00BD6E5A" w:rsidRDefault="00BD6E5A" w:rsidP="000B526D">
            <w:pPr>
              <w:pStyle w:val="a3"/>
              <w:ind w:firstLineChars="0" w:firstLine="0"/>
              <w:rPr>
                <w:sz w:val="24"/>
                <w:szCs w:val="24"/>
              </w:rPr>
            </w:pPr>
            <w:r>
              <w:rPr>
                <w:rFonts w:hint="eastAsia"/>
                <w:sz w:val="24"/>
                <w:szCs w:val="24"/>
              </w:rPr>
              <w:t>2</w:t>
            </w:r>
            <w:r>
              <w:rPr>
                <w:sz w:val="24"/>
                <w:szCs w:val="24"/>
              </w:rPr>
              <w:t>007</w:t>
            </w:r>
            <w:r>
              <w:rPr>
                <w:rFonts w:hint="eastAsia"/>
                <w:sz w:val="24"/>
                <w:szCs w:val="24"/>
              </w:rPr>
              <w:t>年</w:t>
            </w:r>
          </w:p>
        </w:tc>
        <w:tc>
          <w:tcPr>
            <w:tcW w:w="2694" w:type="dxa"/>
          </w:tcPr>
          <w:p w:rsidR="00BD6E5A" w:rsidRDefault="00BD6E5A" w:rsidP="000B526D">
            <w:pPr>
              <w:pStyle w:val="a3"/>
              <w:ind w:firstLineChars="0" w:firstLine="0"/>
              <w:rPr>
                <w:sz w:val="24"/>
                <w:szCs w:val="24"/>
              </w:rPr>
            </w:pPr>
            <w:r>
              <w:rPr>
                <w:rFonts w:hint="eastAsia"/>
                <w:sz w:val="24"/>
                <w:szCs w:val="24"/>
              </w:rPr>
              <w:t>1</w:t>
            </w:r>
            <w:r>
              <w:rPr>
                <w:sz w:val="24"/>
                <w:szCs w:val="24"/>
              </w:rPr>
              <w:t>21.97</w:t>
            </w:r>
            <w:r>
              <w:rPr>
                <w:rFonts w:hint="eastAsia"/>
                <w:sz w:val="24"/>
                <w:szCs w:val="24"/>
              </w:rPr>
              <w:t>%</w:t>
            </w:r>
          </w:p>
        </w:tc>
        <w:tc>
          <w:tcPr>
            <w:tcW w:w="2693" w:type="dxa"/>
          </w:tcPr>
          <w:p w:rsidR="00BD6E5A" w:rsidRDefault="00BD6E5A" w:rsidP="000B526D">
            <w:pPr>
              <w:pStyle w:val="a3"/>
              <w:ind w:firstLineChars="0" w:firstLine="0"/>
              <w:rPr>
                <w:sz w:val="24"/>
                <w:szCs w:val="24"/>
              </w:rPr>
            </w:pPr>
            <w:r>
              <w:rPr>
                <w:rFonts w:hint="eastAsia"/>
                <w:sz w:val="24"/>
                <w:szCs w:val="24"/>
              </w:rPr>
              <w:t>8</w:t>
            </w:r>
            <w:r>
              <w:rPr>
                <w:sz w:val="24"/>
                <w:szCs w:val="24"/>
              </w:rPr>
              <w:t>8.16</w:t>
            </w:r>
            <w:r>
              <w:rPr>
                <w:rFonts w:hint="eastAsia"/>
                <w:sz w:val="24"/>
                <w:szCs w:val="24"/>
              </w:rPr>
              <w:t>%</w:t>
            </w:r>
          </w:p>
        </w:tc>
      </w:tr>
      <w:tr w:rsidR="00BD6E5A" w:rsidTr="00BD6E5A">
        <w:tc>
          <w:tcPr>
            <w:tcW w:w="2126" w:type="dxa"/>
          </w:tcPr>
          <w:p w:rsidR="00BD6E5A" w:rsidRDefault="00BD6E5A" w:rsidP="000B526D">
            <w:pPr>
              <w:pStyle w:val="a3"/>
              <w:ind w:firstLineChars="0" w:firstLine="0"/>
              <w:rPr>
                <w:sz w:val="24"/>
                <w:szCs w:val="24"/>
              </w:rPr>
            </w:pPr>
            <w:r>
              <w:rPr>
                <w:rFonts w:hint="eastAsia"/>
                <w:sz w:val="24"/>
                <w:szCs w:val="24"/>
              </w:rPr>
              <w:t>所在位置</w:t>
            </w:r>
          </w:p>
        </w:tc>
        <w:tc>
          <w:tcPr>
            <w:tcW w:w="2694" w:type="dxa"/>
          </w:tcPr>
          <w:p w:rsidR="00BD6E5A" w:rsidRDefault="00BD6E5A" w:rsidP="000B526D">
            <w:pPr>
              <w:pStyle w:val="a3"/>
              <w:ind w:firstLineChars="0" w:firstLine="0"/>
              <w:rPr>
                <w:sz w:val="24"/>
                <w:szCs w:val="24"/>
              </w:rPr>
            </w:pPr>
            <w:r>
              <w:rPr>
                <w:rFonts w:hint="eastAsia"/>
                <w:sz w:val="24"/>
                <w:szCs w:val="24"/>
              </w:rPr>
              <w:t>招股说明书3</w:t>
            </w:r>
            <w:r>
              <w:rPr>
                <w:sz w:val="24"/>
                <w:szCs w:val="24"/>
              </w:rPr>
              <w:t>39</w:t>
            </w:r>
            <w:r>
              <w:rPr>
                <w:rFonts w:hint="eastAsia"/>
                <w:sz w:val="24"/>
                <w:szCs w:val="24"/>
              </w:rPr>
              <w:t>页</w:t>
            </w:r>
          </w:p>
        </w:tc>
        <w:tc>
          <w:tcPr>
            <w:tcW w:w="2693" w:type="dxa"/>
          </w:tcPr>
          <w:p w:rsidR="00BD6E5A" w:rsidRDefault="00BD6E5A" w:rsidP="000B526D">
            <w:pPr>
              <w:pStyle w:val="a3"/>
              <w:ind w:firstLineChars="0" w:firstLine="0"/>
              <w:rPr>
                <w:sz w:val="24"/>
                <w:szCs w:val="24"/>
              </w:rPr>
            </w:pPr>
            <w:r>
              <w:rPr>
                <w:rFonts w:hint="eastAsia"/>
                <w:sz w:val="24"/>
                <w:szCs w:val="24"/>
              </w:rPr>
              <w:t>招股说明书9</w:t>
            </w:r>
            <w:r>
              <w:rPr>
                <w:sz w:val="24"/>
                <w:szCs w:val="24"/>
              </w:rPr>
              <w:t>5</w:t>
            </w:r>
            <w:r>
              <w:rPr>
                <w:rFonts w:hint="eastAsia"/>
                <w:sz w:val="24"/>
                <w:szCs w:val="24"/>
              </w:rPr>
              <w:t>-</w:t>
            </w:r>
            <w:r>
              <w:rPr>
                <w:sz w:val="24"/>
                <w:szCs w:val="24"/>
              </w:rPr>
              <w:t>96</w:t>
            </w:r>
            <w:r>
              <w:rPr>
                <w:rFonts w:hint="eastAsia"/>
                <w:sz w:val="24"/>
                <w:szCs w:val="24"/>
              </w:rPr>
              <w:t>页</w:t>
            </w:r>
          </w:p>
        </w:tc>
      </w:tr>
    </w:tbl>
    <w:p w:rsidR="000B526D" w:rsidRPr="000B526D" w:rsidRDefault="00BD6E5A" w:rsidP="0052124E">
      <w:pPr>
        <w:pStyle w:val="a3"/>
        <w:ind w:left="420" w:firstLineChars="0"/>
        <w:rPr>
          <w:sz w:val="24"/>
          <w:szCs w:val="24"/>
        </w:rPr>
      </w:pPr>
      <w:r>
        <w:rPr>
          <w:rFonts w:hint="eastAsia"/>
          <w:sz w:val="24"/>
          <w:szCs w:val="24"/>
        </w:rPr>
        <w:t>制造业企业的产能利用率关乎到其生产成本，产能利用率＞1</w:t>
      </w:r>
      <w:r>
        <w:rPr>
          <w:sz w:val="24"/>
          <w:szCs w:val="24"/>
        </w:rPr>
        <w:t>00</w:t>
      </w:r>
      <w:r>
        <w:rPr>
          <w:rFonts w:hint="eastAsia"/>
          <w:sz w:val="24"/>
          <w:szCs w:val="24"/>
        </w:rPr>
        <w:t>%的制造业企业，说明经常需要加班、外协来生产相应产品，其产品市场的供需关系应为供不应求的状态，此时产能利用率是制约其成长的关键性因素，通过上市融资</w:t>
      </w:r>
      <w:r w:rsidR="0004722E">
        <w:rPr>
          <w:rFonts w:hint="eastAsia"/>
          <w:sz w:val="24"/>
          <w:szCs w:val="24"/>
        </w:rPr>
        <w:t>扩产、技改</w:t>
      </w:r>
      <w:r>
        <w:rPr>
          <w:rFonts w:hint="eastAsia"/>
          <w:sz w:val="24"/>
          <w:szCs w:val="24"/>
        </w:rPr>
        <w:t>来扩大产能对</w:t>
      </w:r>
      <w:r w:rsidR="0004722E">
        <w:rPr>
          <w:rFonts w:hint="eastAsia"/>
          <w:sz w:val="24"/>
          <w:szCs w:val="24"/>
        </w:rPr>
        <w:t>公司的发展来说，是</w:t>
      </w:r>
      <w:r>
        <w:rPr>
          <w:rFonts w:hint="eastAsia"/>
          <w:sz w:val="24"/>
          <w:szCs w:val="24"/>
        </w:rPr>
        <w:t>一大关键性利好。</w:t>
      </w:r>
      <w:r w:rsidR="00EA2978">
        <w:rPr>
          <w:rFonts w:hint="eastAsia"/>
          <w:sz w:val="24"/>
          <w:szCs w:val="24"/>
        </w:rPr>
        <w:t>若产能利用率＜</w:t>
      </w:r>
      <w:r w:rsidR="00EA2978">
        <w:rPr>
          <w:sz w:val="24"/>
          <w:szCs w:val="24"/>
        </w:rPr>
        <w:t>90</w:t>
      </w:r>
      <w:r w:rsidR="00EA2978">
        <w:rPr>
          <w:rFonts w:hint="eastAsia"/>
          <w:sz w:val="24"/>
          <w:szCs w:val="24"/>
        </w:rPr>
        <w:t>%，则说明有大量产能闲置，增加了企业成本，是一不利因素。我认为一个具备足够市场竞争力的、其主营产品面对的市场具备足够活力的制造业企业，其上市之前三年的产能利用率应该总体＞1</w:t>
      </w:r>
      <w:r w:rsidR="00EA2978">
        <w:rPr>
          <w:sz w:val="24"/>
          <w:szCs w:val="24"/>
        </w:rPr>
        <w:t>00</w:t>
      </w:r>
      <w:r w:rsidR="00EA2978">
        <w:rPr>
          <w:rFonts w:hint="eastAsia"/>
          <w:sz w:val="24"/>
          <w:szCs w:val="24"/>
        </w:rPr>
        <w:t>%，这样融资提升主营产品的产能有利于公司的成长才显得更有说服力。</w:t>
      </w:r>
    </w:p>
    <w:p w:rsidR="000B526D" w:rsidRPr="00EA2978" w:rsidRDefault="000B526D" w:rsidP="000B526D">
      <w:pPr>
        <w:pStyle w:val="a3"/>
        <w:ind w:left="420" w:firstLineChars="0" w:firstLine="0"/>
        <w:rPr>
          <w:b/>
          <w:sz w:val="24"/>
          <w:szCs w:val="24"/>
        </w:rPr>
      </w:pPr>
    </w:p>
    <w:p w:rsidR="000B526D" w:rsidRDefault="00EA2978" w:rsidP="003F27A9">
      <w:pPr>
        <w:pStyle w:val="a3"/>
        <w:numPr>
          <w:ilvl w:val="0"/>
          <w:numId w:val="1"/>
        </w:numPr>
        <w:ind w:firstLineChars="0"/>
        <w:rPr>
          <w:b/>
          <w:sz w:val="24"/>
          <w:szCs w:val="24"/>
        </w:rPr>
      </w:pPr>
      <w:r>
        <w:rPr>
          <w:rFonts w:hint="eastAsia"/>
          <w:b/>
          <w:sz w:val="24"/>
          <w:szCs w:val="24"/>
        </w:rPr>
        <w:t>从上市后两家公司的业绩表现来看，你认为产能是否对两家公司的发展</w:t>
      </w:r>
      <w:r w:rsidR="004B2F97">
        <w:rPr>
          <w:rFonts w:hint="eastAsia"/>
          <w:b/>
          <w:sz w:val="24"/>
          <w:szCs w:val="24"/>
        </w:rPr>
        <w:t>形成</w:t>
      </w:r>
      <w:r>
        <w:rPr>
          <w:rFonts w:hint="eastAsia"/>
          <w:b/>
          <w:sz w:val="24"/>
          <w:szCs w:val="24"/>
        </w:rPr>
        <w:t>制约？</w:t>
      </w:r>
    </w:p>
    <w:p w:rsidR="002671C6" w:rsidRPr="002671C6" w:rsidRDefault="00EA2978" w:rsidP="002671C6">
      <w:pPr>
        <w:pStyle w:val="a3"/>
        <w:ind w:left="420" w:firstLineChars="0" w:firstLine="0"/>
        <w:rPr>
          <w:sz w:val="24"/>
          <w:szCs w:val="24"/>
        </w:rPr>
      </w:pPr>
      <w:r>
        <w:rPr>
          <w:rFonts w:hint="eastAsia"/>
          <w:sz w:val="24"/>
          <w:szCs w:val="24"/>
        </w:rPr>
        <w:t>答：</w:t>
      </w:r>
      <w:r w:rsidR="0055145E">
        <w:rPr>
          <w:rFonts w:hint="eastAsia"/>
          <w:sz w:val="24"/>
          <w:szCs w:val="24"/>
        </w:rPr>
        <w:t>南方泵业</w:t>
      </w:r>
      <w:r w:rsidR="002671C6">
        <w:rPr>
          <w:rFonts w:hint="eastAsia"/>
          <w:sz w:val="24"/>
          <w:szCs w:val="24"/>
        </w:rPr>
        <w:t>上市前</w:t>
      </w:r>
      <w:r w:rsidR="00C82FA8">
        <w:rPr>
          <w:rFonts w:hint="eastAsia"/>
          <w:sz w:val="24"/>
          <w:szCs w:val="24"/>
        </w:rPr>
        <w:t>2</w:t>
      </w:r>
      <w:r w:rsidR="00C82FA8">
        <w:rPr>
          <w:sz w:val="24"/>
          <w:szCs w:val="24"/>
        </w:rPr>
        <w:t>008</w:t>
      </w:r>
      <w:r w:rsidR="002671C6">
        <w:rPr>
          <w:rFonts w:hint="eastAsia"/>
          <w:sz w:val="24"/>
          <w:szCs w:val="24"/>
        </w:rPr>
        <w:t>-</w:t>
      </w:r>
      <w:r w:rsidR="002671C6">
        <w:rPr>
          <w:sz w:val="24"/>
          <w:szCs w:val="24"/>
        </w:rPr>
        <w:t>2010</w:t>
      </w:r>
      <w:r w:rsidR="00C82FA8">
        <w:rPr>
          <w:rFonts w:hint="eastAsia"/>
          <w:sz w:val="24"/>
          <w:szCs w:val="24"/>
        </w:rPr>
        <w:t>年</w:t>
      </w:r>
      <w:proofErr w:type="gramStart"/>
      <w:r w:rsidR="00C82FA8">
        <w:rPr>
          <w:rFonts w:hint="eastAsia"/>
          <w:sz w:val="24"/>
          <w:szCs w:val="24"/>
        </w:rPr>
        <w:t>扣非净</w:t>
      </w:r>
      <w:proofErr w:type="gramEnd"/>
      <w:r w:rsidR="00C82FA8">
        <w:rPr>
          <w:rFonts w:hint="eastAsia"/>
          <w:sz w:val="24"/>
          <w:szCs w:val="24"/>
        </w:rPr>
        <w:t>利润</w:t>
      </w:r>
      <w:r w:rsidR="002671C6">
        <w:rPr>
          <w:rFonts w:hint="eastAsia"/>
          <w:sz w:val="24"/>
          <w:szCs w:val="24"/>
        </w:rPr>
        <w:t>同比</w:t>
      </w:r>
      <w:r w:rsidR="00C82FA8">
        <w:rPr>
          <w:rFonts w:hint="eastAsia"/>
          <w:sz w:val="24"/>
          <w:szCs w:val="24"/>
        </w:rPr>
        <w:t>增速为12</w:t>
      </w:r>
      <w:r w:rsidR="00C82FA8">
        <w:rPr>
          <w:sz w:val="24"/>
          <w:szCs w:val="24"/>
        </w:rPr>
        <w:t>2.17</w:t>
      </w:r>
      <w:r w:rsidR="00C82FA8">
        <w:rPr>
          <w:rFonts w:hint="eastAsia"/>
          <w:sz w:val="24"/>
          <w:szCs w:val="24"/>
        </w:rPr>
        <w:t>%</w:t>
      </w:r>
      <w:r w:rsidR="002671C6">
        <w:rPr>
          <w:rFonts w:hint="eastAsia"/>
          <w:sz w:val="24"/>
          <w:szCs w:val="24"/>
        </w:rPr>
        <w:t>、4</w:t>
      </w:r>
      <w:r w:rsidR="002671C6">
        <w:rPr>
          <w:sz w:val="24"/>
          <w:szCs w:val="24"/>
        </w:rPr>
        <w:t>9.34</w:t>
      </w:r>
      <w:r w:rsidR="002671C6">
        <w:rPr>
          <w:rFonts w:hint="eastAsia"/>
          <w:sz w:val="24"/>
          <w:szCs w:val="24"/>
        </w:rPr>
        <w:t>%、</w:t>
      </w:r>
      <w:r w:rsidR="002671C6">
        <w:rPr>
          <w:sz w:val="24"/>
          <w:szCs w:val="24"/>
        </w:rPr>
        <w:t>52.27</w:t>
      </w:r>
      <w:r w:rsidR="002671C6">
        <w:rPr>
          <w:rFonts w:hint="eastAsia"/>
          <w:sz w:val="24"/>
          <w:szCs w:val="24"/>
        </w:rPr>
        <w:t>%</w:t>
      </w:r>
      <w:r w:rsidR="00191027">
        <w:rPr>
          <w:rFonts w:hint="eastAsia"/>
          <w:sz w:val="24"/>
          <w:szCs w:val="24"/>
        </w:rPr>
        <w:t>，毛利率为2</w:t>
      </w:r>
      <w:r w:rsidR="00191027">
        <w:rPr>
          <w:sz w:val="24"/>
          <w:szCs w:val="24"/>
        </w:rPr>
        <w:t>3.92</w:t>
      </w:r>
      <w:r w:rsidR="00191027">
        <w:rPr>
          <w:rFonts w:hint="eastAsia"/>
          <w:sz w:val="24"/>
          <w:szCs w:val="24"/>
        </w:rPr>
        <w:t>%、2</w:t>
      </w:r>
      <w:r w:rsidR="00191027">
        <w:rPr>
          <w:sz w:val="24"/>
          <w:szCs w:val="24"/>
        </w:rPr>
        <w:t>9.87</w:t>
      </w:r>
      <w:r w:rsidR="00191027">
        <w:rPr>
          <w:rFonts w:hint="eastAsia"/>
          <w:sz w:val="24"/>
          <w:szCs w:val="24"/>
        </w:rPr>
        <w:t>%、</w:t>
      </w:r>
      <w:r w:rsidR="00191027">
        <w:rPr>
          <w:sz w:val="24"/>
          <w:szCs w:val="24"/>
        </w:rPr>
        <w:t>31.17</w:t>
      </w:r>
      <w:r w:rsidR="00191027">
        <w:rPr>
          <w:rFonts w:hint="eastAsia"/>
          <w:sz w:val="24"/>
          <w:szCs w:val="24"/>
        </w:rPr>
        <w:t>%；</w:t>
      </w:r>
      <w:r w:rsidR="00387A09">
        <w:rPr>
          <w:rFonts w:hint="eastAsia"/>
          <w:sz w:val="24"/>
          <w:szCs w:val="24"/>
        </w:rPr>
        <w:t>上市后2</w:t>
      </w:r>
      <w:r w:rsidR="00387A09">
        <w:rPr>
          <w:sz w:val="24"/>
          <w:szCs w:val="24"/>
        </w:rPr>
        <w:t>011</w:t>
      </w:r>
      <w:r w:rsidR="00AB2EE0">
        <w:rPr>
          <w:sz w:val="24"/>
          <w:szCs w:val="24"/>
        </w:rPr>
        <w:t>-</w:t>
      </w:r>
      <w:r w:rsidR="002671C6">
        <w:rPr>
          <w:rFonts w:hint="eastAsia"/>
          <w:sz w:val="24"/>
          <w:szCs w:val="24"/>
        </w:rPr>
        <w:t>2</w:t>
      </w:r>
      <w:r w:rsidR="002671C6">
        <w:rPr>
          <w:sz w:val="24"/>
          <w:szCs w:val="24"/>
        </w:rPr>
        <w:t>01</w:t>
      </w:r>
      <w:r w:rsidR="00AB2EE0">
        <w:rPr>
          <w:sz w:val="24"/>
          <w:szCs w:val="24"/>
        </w:rPr>
        <w:t>3</w:t>
      </w:r>
      <w:r w:rsidR="002671C6">
        <w:rPr>
          <w:rFonts w:hint="eastAsia"/>
          <w:sz w:val="24"/>
          <w:szCs w:val="24"/>
        </w:rPr>
        <w:t>年</w:t>
      </w:r>
      <w:proofErr w:type="gramStart"/>
      <w:r w:rsidR="002671C6">
        <w:rPr>
          <w:rFonts w:hint="eastAsia"/>
          <w:sz w:val="24"/>
          <w:szCs w:val="24"/>
        </w:rPr>
        <w:t>扣非</w:t>
      </w:r>
      <w:r w:rsidR="00387A09">
        <w:rPr>
          <w:rFonts w:hint="eastAsia"/>
          <w:sz w:val="24"/>
          <w:szCs w:val="24"/>
        </w:rPr>
        <w:t>净</w:t>
      </w:r>
      <w:proofErr w:type="gramEnd"/>
      <w:r w:rsidR="00387A09">
        <w:rPr>
          <w:rFonts w:hint="eastAsia"/>
          <w:sz w:val="24"/>
          <w:szCs w:val="24"/>
        </w:rPr>
        <w:t>利润</w:t>
      </w:r>
      <w:r w:rsidR="002671C6">
        <w:rPr>
          <w:rFonts w:hint="eastAsia"/>
          <w:sz w:val="24"/>
          <w:szCs w:val="24"/>
        </w:rPr>
        <w:t>同比</w:t>
      </w:r>
      <w:r w:rsidR="00387A09">
        <w:rPr>
          <w:rFonts w:hint="eastAsia"/>
          <w:sz w:val="24"/>
          <w:szCs w:val="24"/>
        </w:rPr>
        <w:t>增速为</w:t>
      </w:r>
      <w:r w:rsidR="002671C6">
        <w:rPr>
          <w:rFonts w:hint="eastAsia"/>
          <w:sz w:val="24"/>
          <w:szCs w:val="24"/>
        </w:rPr>
        <w:t>5</w:t>
      </w:r>
      <w:r w:rsidR="002671C6">
        <w:rPr>
          <w:sz w:val="24"/>
          <w:szCs w:val="24"/>
        </w:rPr>
        <w:t>5.31</w:t>
      </w:r>
      <w:r w:rsidR="002671C6">
        <w:rPr>
          <w:rFonts w:hint="eastAsia"/>
          <w:sz w:val="24"/>
          <w:szCs w:val="24"/>
        </w:rPr>
        <w:t>%、</w:t>
      </w:r>
      <w:r w:rsidR="00AB2EE0">
        <w:rPr>
          <w:rFonts w:hint="eastAsia"/>
          <w:sz w:val="24"/>
          <w:szCs w:val="24"/>
        </w:rPr>
        <w:t>2</w:t>
      </w:r>
      <w:r w:rsidR="00AB2EE0">
        <w:rPr>
          <w:sz w:val="24"/>
          <w:szCs w:val="24"/>
        </w:rPr>
        <w:t>1</w:t>
      </w:r>
      <w:r w:rsidR="002671C6">
        <w:rPr>
          <w:sz w:val="24"/>
          <w:szCs w:val="24"/>
        </w:rPr>
        <w:t>.</w:t>
      </w:r>
      <w:r w:rsidR="00AB2EE0">
        <w:rPr>
          <w:sz w:val="24"/>
          <w:szCs w:val="24"/>
        </w:rPr>
        <w:t>29</w:t>
      </w:r>
      <w:r w:rsidR="002671C6">
        <w:rPr>
          <w:rFonts w:hint="eastAsia"/>
          <w:sz w:val="24"/>
          <w:szCs w:val="24"/>
        </w:rPr>
        <w:t>%</w:t>
      </w:r>
      <w:r w:rsidR="00AB2EE0">
        <w:rPr>
          <w:rFonts w:hint="eastAsia"/>
          <w:sz w:val="24"/>
          <w:szCs w:val="24"/>
        </w:rPr>
        <w:t>、2</w:t>
      </w:r>
      <w:r w:rsidR="00AB2EE0">
        <w:rPr>
          <w:sz w:val="24"/>
          <w:szCs w:val="24"/>
        </w:rPr>
        <w:t>7.12</w:t>
      </w:r>
      <w:r w:rsidR="00AB2EE0">
        <w:rPr>
          <w:rFonts w:hint="eastAsia"/>
          <w:sz w:val="24"/>
          <w:szCs w:val="24"/>
        </w:rPr>
        <w:t>%</w:t>
      </w:r>
      <w:r w:rsidR="002671C6">
        <w:rPr>
          <w:rFonts w:hint="eastAsia"/>
          <w:sz w:val="24"/>
          <w:szCs w:val="24"/>
        </w:rPr>
        <w:t>，</w:t>
      </w:r>
      <w:r w:rsidR="00191027">
        <w:rPr>
          <w:rFonts w:hint="eastAsia"/>
          <w:sz w:val="24"/>
          <w:szCs w:val="24"/>
        </w:rPr>
        <w:t>毛利率为3</w:t>
      </w:r>
      <w:r w:rsidR="00191027">
        <w:rPr>
          <w:sz w:val="24"/>
          <w:szCs w:val="24"/>
        </w:rPr>
        <w:t>5.96</w:t>
      </w:r>
      <w:r w:rsidR="00191027">
        <w:rPr>
          <w:rFonts w:hint="eastAsia"/>
          <w:sz w:val="24"/>
          <w:szCs w:val="24"/>
        </w:rPr>
        <w:t>%、3</w:t>
      </w:r>
      <w:r w:rsidR="00191027">
        <w:rPr>
          <w:sz w:val="24"/>
          <w:szCs w:val="24"/>
        </w:rPr>
        <w:t>6.10</w:t>
      </w:r>
      <w:r w:rsidR="00191027">
        <w:rPr>
          <w:rFonts w:hint="eastAsia"/>
          <w:sz w:val="24"/>
          <w:szCs w:val="24"/>
        </w:rPr>
        <w:t>%</w:t>
      </w:r>
      <w:r w:rsidR="00437304">
        <w:rPr>
          <w:rFonts w:hint="eastAsia"/>
          <w:sz w:val="24"/>
          <w:szCs w:val="24"/>
        </w:rPr>
        <w:t>、3</w:t>
      </w:r>
      <w:r w:rsidR="00437304">
        <w:rPr>
          <w:sz w:val="24"/>
          <w:szCs w:val="24"/>
        </w:rPr>
        <w:t>7.1</w:t>
      </w:r>
      <w:r w:rsidR="00437304">
        <w:rPr>
          <w:rFonts w:hint="eastAsia"/>
          <w:sz w:val="24"/>
          <w:szCs w:val="24"/>
        </w:rPr>
        <w:t>%</w:t>
      </w:r>
      <w:r w:rsidR="00191027">
        <w:rPr>
          <w:rFonts w:hint="eastAsia"/>
          <w:sz w:val="24"/>
          <w:szCs w:val="24"/>
        </w:rPr>
        <w:t>。</w:t>
      </w:r>
      <w:r w:rsidR="00A867B5">
        <w:rPr>
          <w:rFonts w:hint="eastAsia"/>
          <w:sz w:val="24"/>
          <w:szCs w:val="24"/>
        </w:rPr>
        <w:t>其中</w:t>
      </w:r>
      <w:r w:rsidR="0004722E">
        <w:rPr>
          <w:rFonts w:hint="eastAsia"/>
          <w:sz w:val="24"/>
          <w:szCs w:val="24"/>
        </w:rPr>
        <w:t>上市前的</w:t>
      </w:r>
      <w:r w:rsidR="00A867B5">
        <w:rPr>
          <w:rFonts w:hint="eastAsia"/>
          <w:sz w:val="24"/>
          <w:szCs w:val="24"/>
        </w:rPr>
        <w:t>2</w:t>
      </w:r>
      <w:r w:rsidR="00A867B5">
        <w:rPr>
          <w:sz w:val="24"/>
          <w:szCs w:val="24"/>
        </w:rPr>
        <w:t>008</w:t>
      </w:r>
      <w:r w:rsidR="00A867B5">
        <w:rPr>
          <w:rFonts w:hint="eastAsia"/>
          <w:sz w:val="24"/>
          <w:szCs w:val="24"/>
        </w:rPr>
        <w:t>年正是由于进行了技改和扩产，使产能由1</w:t>
      </w:r>
      <w:r w:rsidR="00A867B5">
        <w:rPr>
          <w:sz w:val="24"/>
          <w:szCs w:val="24"/>
        </w:rPr>
        <w:t>5</w:t>
      </w:r>
      <w:r w:rsidR="00A867B5">
        <w:rPr>
          <w:rFonts w:hint="eastAsia"/>
          <w:sz w:val="24"/>
          <w:szCs w:val="24"/>
        </w:rPr>
        <w:t>万台/</w:t>
      </w:r>
      <w:proofErr w:type="gramStart"/>
      <w:r w:rsidR="00A867B5">
        <w:rPr>
          <w:rFonts w:hint="eastAsia"/>
          <w:sz w:val="24"/>
          <w:szCs w:val="24"/>
        </w:rPr>
        <w:t>年扩大</w:t>
      </w:r>
      <w:proofErr w:type="gramEnd"/>
      <w:r w:rsidR="00A867B5">
        <w:rPr>
          <w:rFonts w:hint="eastAsia"/>
          <w:sz w:val="24"/>
          <w:szCs w:val="24"/>
        </w:rPr>
        <w:t>到了2</w:t>
      </w:r>
      <w:r w:rsidR="00A867B5">
        <w:rPr>
          <w:sz w:val="24"/>
          <w:szCs w:val="24"/>
        </w:rPr>
        <w:t>0</w:t>
      </w:r>
      <w:r w:rsidR="00A867B5">
        <w:rPr>
          <w:rFonts w:hint="eastAsia"/>
          <w:sz w:val="24"/>
          <w:szCs w:val="24"/>
        </w:rPr>
        <w:t>万台</w:t>
      </w:r>
      <w:r w:rsidR="0004722E">
        <w:rPr>
          <w:rFonts w:hint="eastAsia"/>
          <w:sz w:val="24"/>
          <w:szCs w:val="24"/>
        </w:rPr>
        <w:t>/年，</w:t>
      </w:r>
      <w:r w:rsidR="00C67947">
        <w:rPr>
          <w:rFonts w:hint="eastAsia"/>
          <w:sz w:val="24"/>
          <w:szCs w:val="24"/>
        </w:rPr>
        <w:t>再加上</w:t>
      </w:r>
      <w:r w:rsidR="00C67947">
        <w:rPr>
          <w:sz w:val="24"/>
          <w:szCs w:val="24"/>
        </w:rPr>
        <w:t>08</w:t>
      </w:r>
      <w:r w:rsidR="00C67947">
        <w:rPr>
          <w:rFonts w:hint="eastAsia"/>
          <w:sz w:val="24"/>
          <w:szCs w:val="24"/>
        </w:rPr>
        <w:t>年金融危机使得其原材料成本下降，令</w:t>
      </w:r>
      <w:r w:rsidR="0004722E">
        <w:rPr>
          <w:rFonts w:hint="eastAsia"/>
          <w:sz w:val="24"/>
          <w:szCs w:val="24"/>
        </w:rPr>
        <w:t>公司</w:t>
      </w:r>
      <w:r w:rsidR="0004722E">
        <w:rPr>
          <w:rFonts w:hint="eastAsia"/>
          <w:sz w:val="24"/>
          <w:szCs w:val="24"/>
        </w:rPr>
        <w:lastRenderedPageBreak/>
        <w:t>得以快速成长。上市后通过融资，进一步扩产和技改，</w:t>
      </w:r>
      <w:r w:rsidR="002671C6">
        <w:rPr>
          <w:rFonts w:hint="eastAsia"/>
          <w:sz w:val="24"/>
          <w:szCs w:val="24"/>
        </w:rPr>
        <w:t>逐步</w:t>
      </w:r>
      <w:r w:rsidR="0004722E">
        <w:rPr>
          <w:rFonts w:hint="eastAsia"/>
          <w:sz w:val="24"/>
          <w:szCs w:val="24"/>
        </w:rPr>
        <w:t>改善</w:t>
      </w:r>
      <w:r w:rsidR="00C82FA8">
        <w:rPr>
          <w:rFonts w:hint="eastAsia"/>
          <w:sz w:val="24"/>
          <w:szCs w:val="24"/>
        </w:rPr>
        <w:t>上市之前产能利用率体现的产能不足</w:t>
      </w:r>
      <w:r w:rsidR="002671C6">
        <w:rPr>
          <w:rFonts w:hint="eastAsia"/>
          <w:sz w:val="24"/>
          <w:szCs w:val="24"/>
        </w:rPr>
        <w:t>问题，</w:t>
      </w:r>
      <w:r w:rsidR="00C82FA8">
        <w:rPr>
          <w:rFonts w:hint="eastAsia"/>
          <w:sz w:val="24"/>
          <w:szCs w:val="24"/>
        </w:rPr>
        <w:t>在提升产能之后</w:t>
      </w:r>
      <w:r w:rsidR="002671C6">
        <w:rPr>
          <w:rFonts w:hint="eastAsia"/>
          <w:sz w:val="24"/>
          <w:szCs w:val="24"/>
        </w:rPr>
        <w:t>基本延续</w:t>
      </w:r>
      <w:r w:rsidR="00C82FA8">
        <w:rPr>
          <w:rFonts w:hint="eastAsia"/>
          <w:sz w:val="24"/>
          <w:szCs w:val="24"/>
        </w:rPr>
        <w:t>了上市之前的高增长</w:t>
      </w:r>
      <w:r w:rsidR="002671C6">
        <w:rPr>
          <w:rFonts w:hint="eastAsia"/>
          <w:sz w:val="24"/>
          <w:szCs w:val="24"/>
        </w:rPr>
        <w:t>态势</w:t>
      </w:r>
      <w:r w:rsidR="00C13660">
        <w:rPr>
          <w:rFonts w:hint="eastAsia"/>
          <w:sz w:val="24"/>
          <w:szCs w:val="24"/>
        </w:rPr>
        <w:t>，</w:t>
      </w:r>
      <w:r w:rsidR="00191027">
        <w:rPr>
          <w:rFonts w:hint="eastAsia"/>
          <w:sz w:val="24"/>
          <w:szCs w:val="24"/>
        </w:rPr>
        <w:t>随着产能提升成本下降，毛利率也进一步提升。</w:t>
      </w:r>
      <w:r w:rsidR="00C13660">
        <w:rPr>
          <w:rFonts w:hint="eastAsia"/>
          <w:sz w:val="24"/>
          <w:szCs w:val="24"/>
        </w:rPr>
        <w:t>因而我认为之前的产能不足问题对南方泵业的发展形成了制约作用</w:t>
      </w:r>
      <w:r w:rsidR="002671C6">
        <w:rPr>
          <w:rFonts w:hint="eastAsia"/>
          <w:sz w:val="24"/>
          <w:szCs w:val="24"/>
        </w:rPr>
        <w:t>。新界泵业上市前2</w:t>
      </w:r>
      <w:r w:rsidR="002671C6">
        <w:rPr>
          <w:sz w:val="24"/>
          <w:szCs w:val="24"/>
        </w:rPr>
        <w:t>008</w:t>
      </w:r>
      <w:r w:rsidR="002671C6">
        <w:rPr>
          <w:rFonts w:hint="eastAsia"/>
          <w:sz w:val="24"/>
          <w:szCs w:val="24"/>
        </w:rPr>
        <w:t>-</w:t>
      </w:r>
      <w:r w:rsidR="002671C6">
        <w:rPr>
          <w:sz w:val="24"/>
          <w:szCs w:val="24"/>
        </w:rPr>
        <w:t>2010</w:t>
      </w:r>
      <w:r w:rsidR="002671C6">
        <w:rPr>
          <w:rFonts w:hint="eastAsia"/>
          <w:sz w:val="24"/>
          <w:szCs w:val="24"/>
        </w:rPr>
        <w:t>年</w:t>
      </w:r>
      <w:proofErr w:type="gramStart"/>
      <w:r w:rsidR="002671C6">
        <w:rPr>
          <w:rFonts w:hint="eastAsia"/>
          <w:sz w:val="24"/>
          <w:szCs w:val="24"/>
        </w:rPr>
        <w:t>扣</w:t>
      </w:r>
      <w:r w:rsidR="00B52E8E">
        <w:rPr>
          <w:rFonts w:hint="eastAsia"/>
          <w:sz w:val="24"/>
          <w:szCs w:val="24"/>
        </w:rPr>
        <w:t>非</w:t>
      </w:r>
      <w:r w:rsidR="002671C6">
        <w:rPr>
          <w:rFonts w:hint="eastAsia"/>
          <w:sz w:val="24"/>
          <w:szCs w:val="24"/>
        </w:rPr>
        <w:t>净</w:t>
      </w:r>
      <w:proofErr w:type="gramEnd"/>
      <w:r w:rsidR="002671C6">
        <w:rPr>
          <w:rFonts w:hint="eastAsia"/>
          <w:sz w:val="24"/>
          <w:szCs w:val="24"/>
        </w:rPr>
        <w:t>利润同比增速为</w:t>
      </w:r>
      <w:r w:rsidR="00AB2EE0">
        <w:rPr>
          <w:rFonts w:hint="eastAsia"/>
          <w:sz w:val="24"/>
          <w:szCs w:val="24"/>
        </w:rPr>
        <w:t>2</w:t>
      </w:r>
      <w:r w:rsidR="00AB2EE0">
        <w:rPr>
          <w:sz w:val="24"/>
          <w:szCs w:val="24"/>
        </w:rPr>
        <w:t>0.14</w:t>
      </w:r>
      <w:r w:rsidR="00AB2EE0">
        <w:rPr>
          <w:rFonts w:hint="eastAsia"/>
          <w:sz w:val="24"/>
          <w:szCs w:val="24"/>
        </w:rPr>
        <w:t>%、6</w:t>
      </w:r>
      <w:r w:rsidR="00AB2EE0">
        <w:rPr>
          <w:sz w:val="24"/>
          <w:szCs w:val="24"/>
        </w:rPr>
        <w:t>9.58</w:t>
      </w:r>
      <w:r w:rsidR="00AB2EE0">
        <w:rPr>
          <w:rFonts w:hint="eastAsia"/>
          <w:sz w:val="24"/>
          <w:szCs w:val="24"/>
        </w:rPr>
        <w:t>%、1</w:t>
      </w:r>
      <w:r w:rsidR="00AB2EE0">
        <w:rPr>
          <w:sz w:val="24"/>
          <w:szCs w:val="24"/>
        </w:rPr>
        <w:t>2.58</w:t>
      </w:r>
      <w:r w:rsidR="00AB2EE0">
        <w:rPr>
          <w:rFonts w:hint="eastAsia"/>
          <w:sz w:val="24"/>
          <w:szCs w:val="24"/>
        </w:rPr>
        <w:t>%，</w:t>
      </w:r>
      <w:r w:rsidR="00191027">
        <w:rPr>
          <w:rFonts w:hint="eastAsia"/>
          <w:sz w:val="24"/>
          <w:szCs w:val="24"/>
        </w:rPr>
        <w:t>毛利率为</w:t>
      </w:r>
      <w:r w:rsidR="00437304">
        <w:rPr>
          <w:rFonts w:hint="eastAsia"/>
          <w:sz w:val="24"/>
          <w:szCs w:val="24"/>
        </w:rPr>
        <w:t>1</w:t>
      </w:r>
      <w:r w:rsidR="00437304">
        <w:rPr>
          <w:sz w:val="24"/>
          <w:szCs w:val="24"/>
        </w:rPr>
        <w:t>9.20</w:t>
      </w:r>
      <w:r w:rsidR="00437304">
        <w:rPr>
          <w:rFonts w:hint="eastAsia"/>
          <w:sz w:val="24"/>
          <w:szCs w:val="24"/>
        </w:rPr>
        <w:t>%、2</w:t>
      </w:r>
      <w:r w:rsidR="00437304">
        <w:rPr>
          <w:sz w:val="24"/>
          <w:szCs w:val="24"/>
        </w:rPr>
        <w:t>5.07</w:t>
      </w:r>
      <w:r w:rsidR="00437304">
        <w:rPr>
          <w:rFonts w:hint="eastAsia"/>
          <w:sz w:val="24"/>
          <w:szCs w:val="24"/>
        </w:rPr>
        <w:t>%、2</w:t>
      </w:r>
      <w:r w:rsidR="00437304">
        <w:rPr>
          <w:sz w:val="24"/>
          <w:szCs w:val="24"/>
        </w:rPr>
        <w:t>2.01</w:t>
      </w:r>
      <w:r w:rsidR="00437304">
        <w:rPr>
          <w:rFonts w:hint="eastAsia"/>
          <w:sz w:val="24"/>
          <w:szCs w:val="24"/>
        </w:rPr>
        <w:t>%，</w:t>
      </w:r>
      <w:r w:rsidR="00AB2EE0">
        <w:rPr>
          <w:rFonts w:hint="eastAsia"/>
          <w:sz w:val="24"/>
          <w:szCs w:val="24"/>
        </w:rPr>
        <w:t>上市后2</w:t>
      </w:r>
      <w:r w:rsidR="00AB2EE0">
        <w:rPr>
          <w:sz w:val="24"/>
          <w:szCs w:val="24"/>
        </w:rPr>
        <w:t>011</w:t>
      </w:r>
      <w:r w:rsidR="00AB2EE0">
        <w:rPr>
          <w:rFonts w:hint="eastAsia"/>
          <w:sz w:val="24"/>
          <w:szCs w:val="24"/>
        </w:rPr>
        <w:t>-2</w:t>
      </w:r>
      <w:r w:rsidR="00AB2EE0">
        <w:rPr>
          <w:sz w:val="24"/>
          <w:szCs w:val="24"/>
        </w:rPr>
        <w:t>013</w:t>
      </w:r>
      <w:r w:rsidR="00AB2EE0">
        <w:rPr>
          <w:rFonts w:hint="eastAsia"/>
          <w:sz w:val="24"/>
          <w:szCs w:val="24"/>
        </w:rPr>
        <w:t>年</w:t>
      </w:r>
      <w:proofErr w:type="gramStart"/>
      <w:r w:rsidR="00AB2EE0">
        <w:rPr>
          <w:rFonts w:hint="eastAsia"/>
          <w:sz w:val="24"/>
          <w:szCs w:val="24"/>
        </w:rPr>
        <w:t>扣非净</w:t>
      </w:r>
      <w:proofErr w:type="gramEnd"/>
      <w:r w:rsidR="00AB2EE0">
        <w:rPr>
          <w:rFonts w:hint="eastAsia"/>
          <w:sz w:val="24"/>
          <w:szCs w:val="24"/>
        </w:rPr>
        <w:t>利润同比增速为7</w:t>
      </w:r>
      <w:r w:rsidR="00AB2EE0">
        <w:rPr>
          <w:sz w:val="24"/>
          <w:szCs w:val="24"/>
        </w:rPr>
        <w:t>.86</w:t>
      </w:r>
      <w:r w:rsidR="00AB2EE0">
        <w:rPr>
          <w:rFonts w:hint="eastAsia"/>
          <w:sz w:val="24"/>
          <w:szCs w:val="24"/>
        </w:rPr>
        <w:t>%、4</w:t>
      </w:r>
      <w:r w:rsidR="00AB2EE0">
        <w:rPr>
          <w:sz w:val="24"/>
          <w:szCs w:val="24"/>
        </w:rPr>
        <w:t>2.66</w:t>
      </w:r>
      <w:r w:rsidR="00AB2EE0">
        <w:rPr>
          <w:rFonts w:hint="eastAsia"/>
          <w:sz w:val="24"/>
          <w:szCs w:val="24"/>
        </w:rPr>
        <w:t>%、-</w:t>
      </w:r>
      <w:r w:rsidR="00C13660">
        <w:rPr>
          <w:sz w:val="24"/>
          <w:szCs w:val="24"/>
        </w:rPr>
        <w:t>2</w:t>
      </w:r>
      <w:r w:rsidR="00AB2EE0">
        <w:rPr>
          <w:sz w:val="24"/>
          <w:szCs w:val="24"/>
        </w:rPr>
        <w:t>.</w:t>
      </w:r>
      <w:r w:rsidR="00C13660">
        <w:rPr>
          <w:sz w:val="24"/>
          <w:szCs w:val="24"/>
        </w:rPr>
        <w:t>06</w:t>
      </w:r>
      <w:r w:rsidR="00AB2EE0">
        <w:rPr>
          <w:rFonts w:hint="eastAsia"/>
          <w:sz w:val="24"/>
          <w:szCs w:val="24"/>
        </w:rPr>
        <w:t>%，</w:t>
      </w:r>
      <w:r w:rsidR="00437304">
        <w:rPr>
          <w:rFonts w:hint="eastAsia"/>
          <w:sz w:val="24"/>
          <w:szCs w:val="24"/>
        </w:rPr>
        <w:t>毛利率为2</w:t>
      </w:r>
      <w:r w:rsidR="00437304">
        <w:rPr>
          <w:sz w:val="24"/>
          <w:szCs w:val="24"/>
        </w:rPr>
        <w:t>0.60</w:t>
      </w:r>
      <w:r w:rsidR="00437304">
        <w:rPr>
          <w:rFonts w:hint="eastAsia"/>
          <w:sz w:val="24"/>
          <w:szCs w:val="24"/>
        </w:rPr>
        <w:t>%、2</w:t>
      </w:r>
      <w:r w:rsidR="00437304">
        <w:rPr>
          <w:sz w:val="24"/>
          <w:szCs w:val="24"/>
        </w:rPr>
        <w:t>4.23</w:t>
      </w:r>
      <w:r w:rsidR="00437304">
        <w:rPr>
          <w:rFonts w:hint="eastAsia"/>
          <w:sz w:val="24"/>
          <w:szCs w:val="24"/>
        </w:rPr>
        <w:t>%、2</w:t>
      </w:r>
      <w:r w:rsidR="00437304">
        <w:rPr>
          <w:sz w:val="24"/>
          <w:szCs w:val="24"/>
        </w:rPr>
        <w:t>5.03</w:t>
      </w:r>
      <w:r w:rsidR="00437304">
        <w:rPr>
          <w:rFonts w:hint="eastAsia"/>
          <w:sz w:val="24"/>
          <w:szCs w:val="24"/>
        </w:rPr>
        <w:t>%，</w:t>
      </w:r>
      <w:r w:rsidR="00AB2EE0">
        <w:rPr>
          <w:rFonts w:hint="eastAsia"/>
          <w:sz w:val="24"/>
          <w:szCs w:val="24"/>
        </w:rPr>
        <w:t>其</w:t>
      </w:r>
      <w:r w:rsidR="00C13660">
        <w:rPr>
          <w:rFonts w:hint="eastAsia"/>
          <w:sz w:val="24"/>
          <w:szCs w:val="24"/>
        </w:rPr>
        <w:t>2</w:t>
      </w:r>
      <w:r w:rsidR="00C13660">
        <w:rPr>
          <w:sz w:val="24"/>
          <w:szCs w:val="24"/>
        </w:rPr>
        <w:t>013</w:t>
      </w:r>
      <w:r w:rsidR="00C13660">
        <w:rPr>
          <w:rFonts w:hint="eastAsia"/>
          <w:sz w:val="24"/>
          <w:szCs w:val="24"/>
        </w:rPr>
        <w:t>年年报中</w:t>
      </w:r>
      <w:r w:rsidR="00AB2EE0">
        <w:rPr>
          <w:rFonts w:hint="eastAsia"/>
          <w:sz w:val="24"/>
          <w:szCs w:val="24"/>
        </w:rPr>
        <w:t>满足募集资金投入</w:t>
      </w:r>
      <w:r w:rsidR="00C13660">
        <w:rPr>
          <w:rFonts w:hint="eastAsia"/>
          <w:sz w:val="24"/>
          <w:szCs w:val="24"/>
        </w:rPr>
        <w:t>1</w:t>
      </w:r>
      <w:r w:rsidR="00C13660">
        <w:rPr>
          <w:sz w:val="24"/>
          <w:szCs w:val="24"/>
        </w:rPr>
        <w:t>06.7</w:t>
      </w:r>
      <w:r w:rsidR="00C13660">
        <w:rPr>
          <w:rFonts w:hint="eastAsia"/>
          <w:sz w:val="24"/>
          <w:szCs w:val="24"/>
        </w:rPr>
        <w:t>%</w:t>
      </w:r>
      <w:r w:rsidR="00437304">
        <w:rPr>
          <w:rFonts w:hint="eastAsia"/>
          <w:sz w:val="24"/>
          <w:szCs w:val="24"/>
        </w:rPr>
        <w:t>在意图</w:t>
      </w:r>
      <w:r w:rsidR="00C13660">
        <w:rPr>
          <w:rFonts w:hint="eastAsia"/>
          <w:sz w:val="24"/>
          <w:szCs w:val="24"/>
        </w:rPr>
        <w:t>扩大产能的年产1</w:t>
      </w:r>
      <w:r w:rsidR="00C13660">
        <w:rPr>
          <w:sz w:val="24"/>
          <w:szCs w:val="24"/>
        </w:rPr>
        <w:t>00</w:t>
      </w:r>
      <w:r w:rsidR="00C13660">
        <w:rPr>
          <w:rFonts w:hint="eastAsia"/>
          <w:sz w:val="24"/>
          <w:szCs w:val="24"/>
        </w:rPr>
        <w:t>万台农用水泵建设项目中时，并没有将</w:t>
      </w:r>
      <w:proofErr w:type="gramStart"/>
      <w:r w:rsidR="00C13660">
        <w:rPr>
          <w:rFonts w:hint="eastAsia"/>
          <w:sz w:val="24"/>
          <w:szCs w:val="24"/>
        </w:rPr>
        <w:t>扣非净</w:t>
      </w:r>
      <w:proofErr w:type="gramEnd"/>
      <w:r w:rsidR="00C13660">
        <w:rPr>
          <w:rFonts w:hint="eastAsia"/>
          <w:sz w:val="24"/>
          <w:szCs w:val="24"/>
        </w:rPr>
        <w:t>利润增速保持在较高水平，甚至负增长，</w:t>
      </w:r>
      <w:r w:rsidR="00437304">
        <w:rPr>
          <w:rFonts w:hint="eastAsia"/>
          <w:sz w:val="24"/>
          <w:szCs w:val="24"/>
        </w:rPr>
        <w:t>毛利率的增长也不够显著，</w:t>
      </w:r>
      <w:r w:rsidR="00C13660">
        <w:rPr>
          <w:rFonts w:hint="eastAsia"/>
          <w:sz w:val="24"/>
          <w:szCs w:val="24"/>
        </w:rPr>
        <w:t>再观察其上市前产能利用率没有过＞1</w:t>
      </w:r>
      <w:r w:rsidR="00C13660">
        <w:rPr>
          <w:sz w:val="24"/>
          <w:szCs w:val="24"/>
        </w:rPr>
        <w:t>00</w:t>
      </w:r>
      <w:r w:rsidR="00C13660">
        <w:rPr>
          <w:rFonts w:hint="eastAsia"/>
          <w:sz w:val="24"/>
          <w:szCs w:val="24"/>
        </w:rPr>
        <w:t>%的情况，所以我认为之前产能不足并没有对新界泵业的发展形成主要制约力量。</w:t>
      </w:r>
    </w:p>
    <w:p w:rsidR="00EA2978" w:rsidRPr="00387A09" w:rsidRDefault="00EA2978" w:rsidP="00EA2978">
      <w:pPr>
        <w:pStyle w:val="a3"/>
        <w:ind w:left="420" w:firstLineChars="0" w:firstLine="0"/>
        <w:rPr>
          <w:b/>
          <w:sz w:val="24"/>
          <w:szCs w:val="24"/>
        </w:rPr>
      </w:pPr>
    </w:p>
    <w:p w:rsidR="00EA2978" w:rsidRDefault="00C13660" w:rsidP="003F27A9">
      <w:pPr>
        <w:pStyle w:val="a3"/>
        <w:numPr>
          <w:ilvl w:val="0"/>
          <w:numId w:val="1"/>
        </w:numPr>
        <w:ind w:firstLineChars="0"/>
        <w:rPr>
          <w:b/>
          <w:sz w:val="24"/>
          <w:szCs w:val="24"/>
        </w:rPr>
      </w:pPr>
      <w:r>
        <w:rPr>
          <w:rFonts w:hint="eastAsia"/>
          <w:b/>
          <w:sz w:val="24"/>
          <w:szCs w:val="24"/>
        </w:rPr>
        <w:t>从2</w:t>
      </w:r>
      <w:r>
        <w:rPr>
          <w:b/>
          <w:sz w:val="24"/>
          <w:szCs w:val="24"/>
        </w:rPr>
        <w:t>011-2013</w:t>
      </w:r>
      <w:r>
        <w:rPr>
          <w:rFonts w:hint="eastAsia"/>
          <w:b/>
          <w:sz w:val="24"/>
          <w:szCs w:val="24"/>
        </w:rPr>
        <w:t>年的中报和年报中持续追踪</w:t>
      </w:r>
      <w:proofErr w:type="gramStart"/>
      <w:r>
        <w:rPr>
          <w:rFonts w:hint="eastAsia"/>
          <w:b/>
          <w:sz w:val="24"/>
          <w:szCs w:val="24"/>
        </w:rPr>
        <w:t>募投项目</w:t>
      </w:r>
      <w:proofErr w:type="gramEnd"/>
      <w:r>
        <w:rPr>
          <w:rFonts w:hint="eastAsia"/>
          <w:b/>
          <w:sz w:val="24"/>
          <w:szCs w:val="24"/>
        </w:rPr>
        <w:t>的进展，列表投资完成度和实现的效益。</w:t>
      </w:r>
    </w:p>
    <w:p w:rsidR="00C13660" w:rsidRPr="00A77EF3" w:rsidRDefault="00C13660" w:rsidP="00A77EF3">
      <w:pPr>
        <w:pStyle w:val="a3"/>
        <w:ind w:left="420" w:firstLineChars="0" w:firstLine="0"/>
        <w:rPr>
          <w:sz w:val="24"/>
          <w:szCs w:val="24"/>
        </w:rPr>
      </w:pPr>
      <w:r>
        <w:rPr>
          <w:rFonts w:hint="eastAsia"/>
          <w:sz w:val="24"/>
          <w:szCs w:val="24"/>
        </w:rPr>
        <w:t>答：</w:t>
      </w:r>
      <w:r w:rsidRPr="00A77EF3">
        <w:rPr>
          <w:rFonts w:hint="eastAsia"/>
          <w:sz w:val="24"/>
          <w:szCs w:val="24"/>
        </w:rPr>
        <w:t>南方泵业</w:t>
      </w:r>
      <w:r w:rsidR="0001079D" w:rsidRPr="00A77EF3">
        <w:rPr>
          <w:rFonts w:hint="eastAsia"/>
          <w:sz w:val="24"/>
          <w:szCs w:val="24"/>
        </w:rPr>
        <w:t xml:space="preserve"> </w:t>
      </w:r>
      <w:proofErr w:type="gramStart"/>
      <w:r w:rsidRPr="00A77EF3">
        <w:rPr>
          <w:rFonts w:hint="eastAsia"/>
          <w:sz w:val="24"/>
          <w:szCs w:val="24"/>
        </w:rPr>
        <w:t>募投项目</w:t>
      </w:r>
      <w:proofErr w:type="gramEnd"/>
      <w:r w:rsidRPr="00A77EF3">
        <w:rPr>
          <w:rFonts w:hint="eastAsia"/>
          <w:sz w:val="24"/>
          <w:szCs w:val="24"/>
        </w:rPr>
        <w:t>完成度</w:t>
      </w:r>
      <w:r w:rsidR="0001079D" w:rsidRPr="00A77EF3">
        <w:rPr>
          <w:rFonts w:hint="eastAsia"/>
          <w:sz w:val="24"/>
          <w:szCs w:val="24"/>
        </w:rPr>
        <w:t xml:space="preserve"> </w:t>
      </w:r>
      <w:r w:rsidRPr="00A77EF3">
        <w:rPr>
          <w:rFonts w:hint="eastAsia"/>
          <w:sz w:val="24"/>
          <w:szCs w:val="24"/>
        </w:rPr>
        <w:t>和</w:t>
      </w:r>
      <w:r w:rsidR="0001079D" w:rsidRPr="00A77EF3">
        <w:rPr>
          <w:rFonts w:hint="eastAsia"/>
          <w:sz w:val="24"/>
          <w:szCs w:val="24"/>
        </w:rPr>
        <w:t xml:space="preserve"> 相应报告期间</w:t>
      </w:r>
      <w:r w:rsidRPr="00A77EF3">
        <w:rPr>
          <w:rFonts w:hint="eastAsia"/>
          <w:sz w:val="24"/>
          <w:szCs w:val="24"/>
        </w:rPr>
        <w:t>实现效益</w:t>
      </w:r>
      <w:r w:rsidR="0001079D" w:rsidRPr="00A77EF3">
        <w:rPr>
          <w:rFonts w:hint="eastAsia"/>
          <w:sz w:val="24"/>
          <w:szCs w:val="24"/>
        </w:rPr>
        <w:t xml:space="preserve"> </w:t>
      </w:r>
      <w:r w:rsidRPr="00A77EF3">
        <w:rPr>
          <w:rFonts w:hint="eastAsia"/>
          <w:sz w:val="24"/>
          <w:szCs w:val="24"/>
        </w:rPr>
        <w:t>列表如下：</w:t>
      </w:r>
    </w:p>
    <w:tbl>
      <w:tblPr>
        <w:tblStyle w:val="a4"/>
        <w:tblW w:w="7939" w:type="dxa"/>
        <w:jc w:val="center"/>
        <w:tblLook w:val="04A0" w:firstRow="1" w:lastRow="0" w:firstColumn="1" w:lastColumn="0" w:noHBand="0" w:noVBand="1"/>
      </w:tblPr>
      <w:tblGrid>
        <w:gridCol w:w="1988"/>
        <w:gridCol w:w="2123"/>
        <w:gridCol w:w="1985"/>
        <w:gridCol w:w="1843"/>
      </w:tblGrid>
      <w:tr w:rsidR="00F230E0" w:rsidTr="007535F8">
        <w:trPr>
          <w:trHeight w:val="844"/>
          <w:jc w:val="center"/>
        </w:trPr>
        <w:tc>
          <w:tcPr>
            <w:tcW w:w="1988" w:type="dxa"/>
            <w:vAlign w:val="center"/>
          </w:tcPr>
          <w:p w:rsidR="00F230E0" w:rsidRPr="00F230E0" w:rsidRDefault="00F230E0" w:rsidP="007535F8">
            <w:pPr>
              <w:pStyle w:val="a3"/>
              <w:ind w:firstLineChars="0" w:firstLine="0"/>
              <w:jc w:val="center"/>
              <w:rPr>
                <w:szCs w:val="21"/>
              </w:rPr>
            </w:pPr>
            <w:r w:rsidRPr="00F230E0">
              <w:rPr>
                <w:rFonts w:hint="eastAsia"/>
                <w:szCs w:val="21"/>
              </w:rPr>
              <w:t>项目名称</w:t>
            </w:r>
          </w:p>
        </w:tc>
        <w:tc>
          <w:tcPr>
            <w:tcW w:w="2123" w:type="dxa"/>
            <w:vAlign w:val="center"/>
          </w:tcPr>
          <w:p w:rsidR="00F230E0" w:rsidRPr="00F230E0" w:rsidRDefault="00F230E0" w:rsidP="007535F8">
            <w:pPr>
              <w:pStyle w:val="a3"/>
              <w:ind w:firstLineChars="0" w:firstLine="0"/>
              <w:jc w:val="center"/>
              <w:rPr>
                <w:szCs w:val="21"/>
              </w:rPr>
            </w:pPr>
            <w:r w:rsidRPr="00F230E0">
              <w:rPr>
                <w:rFonts w:hint="eastAsia"/>
                <w:szCs w:val="21"/>
              </w:rPr>
              <w:t>年新增</w:t>
            </w:r>
            <w:r w:rsidRPr="00F230E0">
              <w:rPr>
                <w:szCs w:val="21"/>
              </w:rPr>
              <w:t>20万台</w:t>
            </w:r>
            <w:bookmarkStart w:id="0" w:name="_Hlk510354593"/>
            <w:r w:rsidRPr="00F230E0">
              <w:rPr>
                <w:szCs w:val="21"/>
              </w:rPr>
              <w:t>不锈钢冲压焊接离心泵</w:t>
            </w:r>
            <w:bookmarkEnd w:id="0"/>
            <w:r w:rsidRPr="00F230E0">
              <w:rPr>
                <w:szCs w:val="21"/>
              </w:rPr>
              <w:t>生产线技改项目</w:t>
            </w:r>
          </w:p>
        </w:tc>
        <w:tc>
          <w:tcPr>
            <w:tcW w:w="1985" w:type="dxa"/>
            <w:vAlign w:val="center"/>
          </w:tcPr>
          <w:p w:rsidR="00F230E0" w:rsidRPr="00F230E0" w:rsidRDefault="00F230E0" w:rsidP="007535F8">
            <w:pPr>
              <w:pStyle w:val="a3"/>
              <w:ind w:firstLineChars="0" w:firstLine="0"/>
              <w:jc w:val="center"/>
              <w:rPr>
                <w:szCs w:val="21"/>
              </w:rPr>
            </w:pPr>
            <w:r w:rsidRPr="00F230E0">
              <w:rPr>
                <w:rFonts w:hint="eastAsia"/>
                <w:szCs w:val="21"/>
              </w:rPr>
              <w:t>年产</w:t>
            </w:r>
            <w:r w:rsidRPr="00F230E0">
              <w:rPr>
                <w:szCs w:val="21"/>
              </w:rPr>
              <w:t>2000套无负压变频供水设备建设项</w:t>
            </w:r>
            <w:r w:rsidRPr="00F230E0">
              <w:rPr>
                <w:rFonts w:hint="eastAsia"/>
                <w:szCs w:val="21"/>
              </w:rPr>
              <w:t>目</w:t>
            </w:r>
          </w:p>
        </w:tc>
        <w:tc>
          <w:tcPr>
            <w:tcW w:w="1843" w:type="dxa"/>
            <w:vAlign w:val="center"/>
          </w:tcPr>
          <w:p w:rsidR="00F230E0" w:rsidRPr="00F230E0" w:rsidRDefault="00F230E0" w:rsidP="007535F8">
            <w:pPr>
              <w:pStyle w:val="a3"/>
              <w:ind w:firstLineChars="0" w:firstLine="0"/>
              <w:jc w:val="center"/>
              <w:rPr>
                <w:szCs w:val="21"/>
              </w:rPr>
            </w:pPr>
            <w:r w:rsidRPr="00F230E0">
              <w:rPr>
                <w:rFonts w:hint="eastAsia"/>
                <w:szCs w:val="21"/>
              </w:rPr>
              <w:t>海水淡化高压泵研发项目</w:t>
            </w:r>
          </w:p>
        </w:tc>
      </w:tr>
      <w:tr w:rsidR="00F230E0" w:rsidTr="007535F8">
        <w:trPr>
          <w:trHeight w:val="886"/>
          <w:jc w:val="center"/>
        </w:trPr>
        <w:tc>
          <w:tcPr>
            <w:tcW w:w="1988" w:type="dxa"/>
            <w:vAlign w:val="center"/>
          </w:tcPr>
          <w:p w:rsidR="00F230E0" w:rsidRDefault="00F230E0" w:rsidP="007535F8">
            <w:pPr>
              <w:pStyle w:val="a3"/>
              <w:ind w:firstLineChars="0" w:firstLine="0"/>
              <w:jc w:val="center"/>
              <w:rPr>
                <w:szCs w:val="21"/>
              </w:rPr>
            </w:pPr>
            <w:r>
              <w:rPr>
                <w:rFonts w:hint="eastAsia"/>
                <w:szCs w:val="21"/>
              </w:rPr>
              <w:t>2</w:t>
            </w:r>
            <w:r>
              <w:rPr>
                <w:szCs w:val="21"/>
              </w:rPr>
              <w:t>011</w:t>
            </w:r>
            <w:r>
              <w:rPr>
                <w:rFonts w:hint="eastAsia"/>
                <w:szCs w:val="21"/>
              </w:rPr>
              <w:t>年中报</w:t>
            </w:r>
          </w:p>
          <w:p w:rsidR="00F230E0" w:rsidRPr="00F230E0" w:rsidRDefault="00F230E0" w:rsidP="007535F8">
            <w:pPr>
              <w:pStyle w:val="a3"/>
              <w:ind w:firstLineChars="0" w:firstLine="0"/>
              <w:jc w:val="center"/>
              <w:rPr>
                <w:szCs w:val="21"/>
              </w:rPr>
            </w:pPr>
            <w:r>
              <w:rPr>
                <w:rFonts w:hint="eastAsia"/>
                <w:szCs w:val="21"/>
              </w:rPr>
              <w:t>项目进展、实现的收益</w:t>
            </w:r>
          </w:p>
        </w:tc>
        <w:tc>
          <w:tcPr>
            <w:tcW w:w="2123" w:type="dxa"/>
            <w:vAlign w:val="center"/>
          </w:tcPr>
          <w:p w:rsidR="00F230E0" w:rsidRPr="00F230E0" w:rsidRDefault="00F230E0" w:rsidP="007535F8">
            <w:pPr>
              <w:pStyle w:val="a3"/>
              <w:ind w:firstLineChars="0" w:firstLine="0"/>
              <w:jc w:val="center"/>
              <w:rPr>
                <w:szCs w:val="21"/>
              </w:rPr>
            </w:pPr>
            <w:r w:rsidRPr="00F230E0">
              <w:rPr>
                <w:rFonts w:hint="eastAsia"/>
                <w:szCs w:val="21"/>
              </w:rPr>
              <w:t>1</w:t>
            </w:r>
            <w:r w:rsidRPr="00F230E0">
              <w:rPr>
                <w:szCs w:val="21"/>
              </w:rPr>
              <w:t>8.60</w:t>
            </w:r>
            <w:r w:rsidRPr="00F230E0">
              <w:rPr>
                <w:rFonts w:hint="eastAsia"/>
                <w:szCs w:val="21"/>
              </w:rPr>
              <w:t>%</w:t>
            </w:r>
            <w:r>
              <w:rPr>
                <w:rFonts w:hint="eastAsia"/>
                <w:szCs w:val="21"/>
              </w:rPr>
              <w:t>、7</w:t>
            </w:r>
            <w:r>
              <w:rPr>
                <w:szCs w:val="21"/>
              </w:rPr>
              <w:t>86</w:t>
            </w:r>
            <w:r>
              <w:rPr>
                <w:rFonts w:hint="eastAsia"/>
                <w:szCs w:val="21"/>
              </w:rPr>
              <w:t>万元</w:t>
            </w:r>
          </w:p>
        </w:tc>
        <w:tc>
          <w:tcPr>
            <w:tcW w:w="1985" w:type="dxa"/>
            <w:vAlign w:val="center"/>
          </w:tcPr>
          <w:p w:rsidR="00F230E0" w:rsidRPr="00F230E0" w:rsidRDefault="00F230E0" w:rsidP="007535F8">
            <w:pPr>
              <w:pStyle w:val="a3"/>
              <w:ind w:firstLineChars="0" w:firstLine="0"/>
              <w:jc w:val="center"/>
              <w:rPr>
                <w:szCs w:val="21"/>
              </w:rPr>
            </w:pPr>
            <w:r w:rsidRPr="00F230E0">
              <w:rPr>
                <w:rFonts w:hint="eastAsia"/>
                <w:szCs w:val="21"/>
              </w:rPr>
              <w:t>1</w:t>
            </w:r>
            <w:r w:rsidRPr="00F230E0">
              <w:rPr>
                <w:szCs w:val="21"/>
              </w:rPr>
              <w:t>3.80</w:t>
            </w:r>
            <w:r w:rsidRPr="00F230E0">
              <w:rPr>
                <w:rFonts w:hint="eastAsia"/>
                <w:szCs w:val="21"/>
              </w:rPr>
              <w:t>%</w:t>
            </w:r>
            <w:r>
              <w:rPr>
                <w:rFonts w:hint="eastAsia"/>
                <w:szCs w:val="21"/>
              </w:rPr>
              <w:t>、</w:t>
            </w:r>
            <w:r w:rsidRPr="00F230E0">
              <w:rPr>
                <w:rFonts w:hint="eastAsia"/>
                <w:szCs w:val="21"/>
              </w:rPr>
              <w:t>2</w:t>
            </w:r>
            <w:r w:rsidRPr="00F230E0">
              <w:rPr>
                <w:szCs w:val="21"/>
              </w:rPr>
              <w:t>20</w:t>
            </w:r>
            <w:r w:rsidRPr="00F230E0">
              <w:rPr>
                <w:rFonts w:hint="eastAsia"/>
                <w:szCs w:val="21"/>
              </w:rPr>
              <w:t>万元</w:t>
            </w:r>
          </w:p>
        </w:tc>
        <w:tc>
          <w:tcPr>
            <w:tcW w:w="1843" w:type="dxa"/>
            <w:vAlign w:val="center"/>
          </w:tcPr>
          <w:p w:rsidR="00F230E0" w:rsidRPr="00F230E0" w:rsidRDefault="00F230E0" w:rsidP="007535F8">
            <w:pPr>
              <w:pStyle w:val="a3"/>
              <w:ind w:firstLineChars="0" w:firstLine="0"/>
              <w:jc w:val="center"/>
              <w:rPr>
                <w:szCs w:val="21"/>
              </w:rPr>
            </w:pPr>
            <w:r w:rsidRPr="00F230E0">
              <w:rPr>
                <w:rFonts w:hint="eastAsia"/>
                <w:szCs w:val="21"/>
              </w:rPr>
              <w:t>5</w:t>
            </w:r>
            <w:r w:rsidRPr="00F230E0">
              <w:rPr>
                <w:szCs w:val="21"/>
              </w:rPr>
              <w:t>.40</w:t>
            </w:r>
            <w:r w:rsidRPr="00F230E0">
              <w:rPr>
                <w:rFonts w:hint="eastAsia"/>
                <w:szCs w:val="21"/>
              </w:rPr>
              <w:t>%</w:t>
            </w:r>
            <w:r>
              <w:rPr>
                <w:rFonts w:hint="eastAsia"/>
                <w:szCs w:val="21"/>
              </w:rPr>
              <w:t>、</w:t>
            </w:r>
            <w:r w:rsidR="007535F8">
              <w:rPr>
                <w:rFonts w:hint="eastAsia"/>
                <w:szCs w:val="21"/>
              </w:rPr>
              <w:t>不适用</w:t>
            </w:r>
          </w:p>
        </w:tc>
      </w:tr>
      <w:tr w:rsidR="00F230E0" w:rsidTr="007535F8">
        <w:trPr>
          <w:trHeight w:val="984"/>
          <w:jc w:val="center"/>
        </w:trPr>
        <w:tc>
          <w:tcPr>
            <w:tcW w:w="1988" w:type="dxa"/>
            <w:vAlign w:val="center"/>
          </w:tcPr>
          <w:p w:rsidR="00F230E0" w:rsidRDefault="00F230E0" w:rsidP="007535F8">
            <w:pPr>
              <w:pStyle w:val="a3"/>
              <w:ind w:firstLineChars="0" w:firstLine="0"/>
              <w:jc w:val="center"/>
              <w:rPr>
                <w:szCs w:val="21"/>
              </w:rPr>
            </w:pPr>
            <w:r>
              <w:rPr>
                <w:rFonts w:hint="eastAsia"/>
                <w:szCs w:val="21"/>
              </w:rPr>
              <w:t>2</w:t>
            </w:r>
            <w:r>
              <w:rPr>
                <w:szCs w:val="21"/>
              </w:rPr>
              <w:t>011</w:t>
            </w:r>
            <w:r>
              <w:rPr>
                <w:rFonts w:hint="eastAsia"/>
                <w:szCs w:val="21"/>
              </w:rPr>
              <w:t>年年报</w:t>
            </w:r>
          </w:p>
          <w:p w:rsidR="00F230E0" w:rsidRPr="00F230E0" w:rsidRDefault="00F230E0" w:rsidP="007535F8">
            <w:pPr>
              <w:pStyle w:val="a3"/>
              <w:ind w:firstLineChars="0" w:firstLine="0"/>
              <w:jc w:val="center"/>
              <w:rPr>
                <w:szCs w:val="21"/>
              </w:rPr>
            </w:pPr>
            <w:r>
              <w:rPr>
                <w:rFonts w:hint="eastAsia"/>
                <w:szCs w:val="21"/>
              </w:rPr>
              <w:t>项目进展、实现的收益</w:t>
            </w:r>
          </w:p>
        </w:tc>
        <w:tc>
          <w:tcPr>
            <w:tcW w:w="2123" w:type="dxa"/>
            <w:vAlign w:val="center"/>
          </w:tcPr>
          <w:p w:rsidR="00F230E0" w:rsidRPr="00F230E0" w:rsidRDefault="0001079D" w:rsidP="007535F8">
            <w:pPr>
              <w:pStyle w:val="a3"/>
              <w:ind w:firstLineChars="0" w:firstLine="0"/>
              <w:jc w:val="center"/>
              <w:rPr>
                <w:szCs w:val="21"/>
              </w:rPr>
            </w:pPr>
            <w:r>
              <w:rPr>
                <w:rFonts w:hint="eastAsia"/>
                <w:szCs w:val="21"/>
              </w:rPr>
              <w:t>2</w:t>
            </w:r>
            <w:r>
              <w:rPr>
                <w:szCs w:val="21"/>
              </w:rPr>
              <w:t>7.08</w:t>
            </w:r>
            <w:r>
              <w:rPr>
                <w:rFonts w:hint="eastAsia"/>
                <w:szCs w:val="21"/>
              </w:rPr>
              <w:t>%、2</w:t>
            </w:r>
            <w:r>
              <w:rPr>
                <w:szCs w:val="21"/>
              </w:rPr>
              <w:t>116.82</w:t>
            </w:r>
            <w:r>
              <w:rPr>
                <w:rFonts w:hint="eastAsia"/>
                <w:szCs w:val="21"/>
              </w:rPr>
              <w:t>万元</w:t>
            </w:r>
          </w:p>
        </w:tc>
        <w:tc>
          <w:tcPr>
            <w:tcW w:w="1985" w:type="dxa"/>
            <w:vAlign w:val="center"/>
          </w:tcPr>
          <w:p w:rsidR="00F230E0" w:rsidRPr="00F230E0" w:rsidRDefault="0001079D" w:rsidP="007535F8">
            <w:pPr>
              <w:pStyle w:val="a3"/>
              <w:ind w:firstLineChars="0" w:firstLine="0"/>
              <w:jc w:val="center"/>
              <w:rPr>
                <w:szCs w:val="21"/>
              </w:rPr>
            </w:pPr>
            <w:r>
              <w:rPr>
                <w:rFonts w:hint="eastAsia"/>
                <w:szCs w:val="21"/>
              </w:rPr>
              <w:t>1</w:t>
            </w:r>
            <w:r>
              <w:rPr>
                <w:szCs w:val="21"/>
              </w:rPr>
              <w:t>8.74</w:t>
            </w:r>
            <w:r>
              <w:rPr>
                <w:rFonts w:hint="eastAsia"/>
                <w:szCs w:val="21"/>
              </w:rPr>
              <w:t>%、1</w:t>
            </w:r>
            <w:r>
              <w:rPr>
                <w:szCs w:val="21"/>
              </w:rPr>
              <w:t>66.55</w:t>
            </w:r>
            <w:r>
              <w:rPr>
                <w:rFonts w:hint="eastAsia"/>
                <w:szCs w:val="21"/>
              </w:rPr>
              <w:t>万元</w:t>
            </w:r>
          </w:p>
        </w:tc>
        <w:tc>
          <w:tcPr>
            <w:tcW w:w="1843" w:type="dxa"/>
            <w:vAlign w:val="center"/>
          </w:tcPr>
          <w:p w:rsidR="00F230E0" w:rsidRPr="00F230E0" w:rsidRDefault="0001079D" w:rsidP="007535F8">
            <w:pPr>
              <w:pStyle w:val="a3"/>
              <w:ind w:firstLineChars="0" w:firstLine="0"/>
              <w:jc w:val="center"/>
              <w:rPr>
                <w:szCs w:val="21"/>
              </w:rPr>
            </w:pPr>
            <w:r>
              <w:rPr>
                <w:rFonts w:hint="eastAsia"/>
                <w:szCs w:val="21"/>
              </w:rPr>
              <w:t>1</w:t>
            </w:r>
            <w:r>
              <w:rPr>
                <w:szCs w:val="21"/>
              </w:rPr>
              <w:t>0.24%</w:t>
            </w:r>
            <w:r>
              <w:rPr>
                <w:rFonts w:hint="eastAsia"/>
                <w:szCs w:val="21"/>
              </w:rPr>
              <w:t>、</w:t>
            </w:r>
            <w:r w:rsidR="007535F8">
              <w:rPr>
                <w:rFonts w:hint="eastAsia"/>
                <w:szCs w:val="21"/>
              </w:rPr>
              <w:t>不适用</w:t>
            </w:r>
          </w:p>
        </w:tc>
      </w:tr>
      <w:tr w:rsidR="00F230E0" w:rsidTr="007535F8">
        <w:trPr>
          <w:trHeight w:val="979"/>
          <w:jc w:val="center"/>
        </w:trPr>
        <w:tc>
          <w:tcPr>
            <w:tcW w:w="1988" w:type="dxa"/>
            <w:vAlign w:val="center"/>
          </w:tcPr>
          <w:p w:rsidR="00F230E0" w:rsidRDefault="00F230E0" w:rsidP="007535F8">
            <w:pPr>
              <w:pStyle w:val="a3"/>
              <w:ind w:firstLineChars="0" w:firstLine="0"/>
              <w:jc w:val="center"/>
              <w:rPr>
                <w:szCs w:val="21"/>
              </w:rPr>
            </w:pPr>
            <w:r>
              <w:rPr>
                <w:rFonts w:hint="eastAsia"/>
                <w:szCs w:val="21"/>
              </w:rPr>
              <w:t>2</w:t>
            </w:r>
            <w:r>
              <w:rPr>
                <w:szCs w:val="21"/>
              </w:rPr>
              <w:t>012</w:t>
            </w:r>
            <w:r>
              <w:rPr>
                <w:rFonts w:hint="eastAsia"/>
                <w:szCs w:val="21"/>
              </w:rPr>
              <w:t>年中报</w:t>
            </w:r>
          </w:p>
          <w:p w:rsidR="00F230E0" w:rsidRPr="00F230E0" w:rsidRDefault="00F230E0" w:rsidP="007535F8">
            <w:pPr>
              <w:pStyle w:val="a3"/>
              <w:ind w:firstLineChars="0" w:firstLine="0"/>
              <w:jc w:val="center"/>
              <w:rPr>
                <w:szCs w:val="21"/>
              </w:rPr>
            </w:pPr>
            <w:r>
              <w:rPr>
                <w:rFonts w:hint="eastAsia"/>
                <w:szCs w:val="21"/>
              </w:rPr>
              <w:t>项目进展、实现的收益</w:t>
            </w:r>
          </w:p>
        </w:tc>
        <w:tc>
          <w:tcPr>
            <w:tcW w:w="2123" w:type="dxa"/>
            <w:vAlign w:val="center"/>
          </w:tcPr>
          <w:p w:rsidR="00F230E0" w:rsidRPr="00F230E0" w:rsidRDefault="0001079D" w:rsidP="007535F8">
            <w:pPr>
              <w:pStyle w:val="a3"/>
              <w:ind w:firstLineChars="0" w:firstLine="0"/>
              <w:jc w:val="center"/>
              <w:rPr>
                <w:szCs w:val="21"/>
              </w:rPr>
            </w:pPr>
            <w:r>
              <w:rPr>
                <w:rFonts w:hint="eastAsia"/>
                <w:szCs w:val="21"/>
              </w:rPr>
              <w:t>3</w:t>
            </w:r>
            <w:r>
              <w:rPr>
                <w:szCs w:val="21"/>
              </w:rPr>
              <w:t>0.83</w:t>
            </w:r>
            <w:r>
              <w:rPr>
                <w:rFonts w:hint="eastAsia"/>
                <w:szCs w:val="21"/>
              </w:rPr>
              <w:t>%、1</w:t>
            </w:r>
            <w:r>
              <w:rPr>
                <w:szCs w:val="21"/>
              </w:rPr>
              <w:t>012.25</w:t>
            </w:r>
            <w:r>
              <w:rPr>
                <w:rFonts w:hint="eastAsia"/>
                <w:szCs w:val="21"/>
              </w:rPr>
              <w:t>万元</w:t>
            </w:r>
          </w:p>
        </w:tc>
        <w:tc>
          <w:tcPr>
            <w:tcW w:w="1985" w:type="dxa"/>
            <w:vAlign w:val="center"/>
          </w:tcPr>
          <w:p w:rsidR="00F230E0" w:rsidRPr="00F230E0" w:rsidRDefault="0001079D" w:rsidP="007535F8">
            <w:pPr>
              <w:pStyle w:val="a3"/>
              <w:ind w:firstLineChars="0" w:firstLine="0"/>
              <w:jc w:val="center"/>
              <w:rPr>
                <w:szCs w:val="21"/>
              </w:rPr>
            </w:pPr>
            <w:r>
              <w:rPr>
                <w:rFonts w:hint="eastAsia"/>
                <w:szCs w:val="21"/>
              </w:rPr>
              <w:t>2</w:t>
            </w:r>
            <w:r>
              <w:rPr>
                <w:szCs w:val="21"/>
              </w:rPr>
              <w:t>7.84</w:t>
            </w:r>
            <w:r>
              <w:rPr>
                <w:rFonts w:hint="eastAsia"/>
                <w:szCs w:val="21"/>
              </w:rPr>
              <w:t>%、8</w:t>
            </w:r>
            <w:r>
              <w:rPr>
                <w:szCs w:val="21"/>
              </w:rPr>
              <w:t>7.47</w:t>
            </w:r>
            <w:r>
              <w:rPr>
                <w:rFonts w:hint="eastAsia"/>
                <w:szCs w:val="21"/>
              </w:rPr>
              <w:t>万元</w:t>
            </w:r>
          </w:p>
        </w:tc>
        <w:tc>
          <w:tcPr>
            <w:tcW w:w="1843" w:type="dxa"/>
            <w:vAlign w:val="center"/>
          </w:tcPr>
          <w:p w:rsidR="00F230E0" w:rsidRPr="00F230E0" w:rsidRDefault="0001079D" w:rsidP="007535F8">
            <w:pPr>
              <w:pStyle w:val="a3"/>
              <w:ind w:firstLineChars="0" w:firstLine="0"/>
              <w:jc w:val="center"/>
              <w:rPr>
                <w:szCs w:val="21"/>
              </w:rPr>
            </w:pPr>
            <w:r>
              <w:rPr>
                <w:rFonts w:hint="eastAsia"/>
                <w:szCs w:val="21"/>
              </w:rPr>
              <w:t>1</w:t>
            </w:r>
            <w:r>
              <w:rPr>
                <w:szCs w:val="21"/>
              </w:rPr>
              <w:t>0.67</w:t>
            </w:r>
            <w:r>
              <w:rPr>
                <w:rFonts w:hint="eastAsia"/>
                <w:szCs w:val="21"/>
              </w:rPr>
              <w:t>%、</w:t>
            </w:r>
            <w:r w:rsidR="007535F8">
              <w:rPr>
                <w:rFonts w:hint="eastAsia"/>
                <w:szCs w:val="21"/>
              </w:rPr>
              <w:t>不适用</w:t>
            </w:r>
          </w:p>
        </w:tc>
      </w:tr>
      <w:tr w:rsidR="00F230E0" w:rsidTr="007535F8">
        <w:trPr>
          <w:trHeight w:val="979"/>
          <w:jc w:val="center"/>
        </w:trPr>
        <w:tc>
          <w:tcPr>
            <w:tcW w:w="1988" w:type="dxa"/>
            <w:vAlign w:val="center"/>
          </w:tcPr>
          <w:p w:rsidR="00F230E0" w:rsidRDefault="00F230E0" w:rsidP="007535F8">
            <w:pPr>
              <w:pStyle w:val="a3"/>
              <w:ind w:firstLineChars="0" w:firstLine="0"/>
              <w:jc w:val="center"/>
              <w:rPr>
                <w:szCs w:val="21"/>
              </w:rPr>
            </w:pPr>
            <w:r>
              <w:rPr>
                <w:rFonts w:hint="eastAsia"/>
                <w:szCs w:val="21"/>
              </w:rPr>
              <w:lastRenderedPageBreak/>
              <w:t>2</w:t>
            </w:r>
            <w:r>
              <w:rPr>
                <w:szCs w:val="21"/>
              </w:rPr>
              <w:t>012</w:t>
            </w:r>
            <w:r>
              <w:rPr>
                <w:rFonts w:hint="eastAsia"/>
                <w:szCs w:val="21"/>
              </w:rPr>
              <w:t>年年报</w:t>
            </w:r>
          </w:p>
          <w:p w:rsidR="00F230E0" w:rsidRDefault="00F230E0" w:rsidP="007535F8">
            <w:pPr>
              <w:pStyle w:val="a3"/>
              <w:ind w:firstLineChars="0" w:firstLine="0"/>
              <w:jc w:val="center"/>
              <w:rPr>
                <w:szCs w:val="21"/>
              </w:rPr>
            </w:pPr>
            <w:r>
              <w:rPr>
                <w:rFonts w:hint="eastAsia"/>
                <w:szCs w:val="21"/>
              </w:rPr>
              <w:t>项目进展、实现的收益</w:t>
            </w:r>
          </w:p>
        </w:tc>
        <w:tc>
          <w:tcPr>
            <w:tcW w:w="2123" w:type="dxa"/>
            <w:vAlign w:val="center"/>
          </w:tcPr>
          <w:p w:rsidR="00F230E0" w:rsidRPr="00F230E0" w:rsidRDefault="0001079D" w:rsidP="007535F8">
            <w:pPr>
              <w:pStyle w:val="a3"/>
              <w:ind w:firstLineChars="0" w:firstLine="0"/>
              <w:jc w:val="center"/>
              <w:rPr>
                <w:szCs w:val="21"/>
              </w:rPr>
            </w:pPr>
            <w:r>
              <w:rPr>
                <w:rFonts w:hint="eastAsia"/>
                <w:szCs w:val="21"/>
              </w:rPr>
              <w:t>4</w:t>
            </w:r>
            <w:r>
              <w:rPr>
                <w:szCs w:val="21"/>
              </w:rPr>
              <w:t>7.67</w:t>
            </w:r>
            <w:r>
              <w:rPr>
                <w:rFonts w:hint="eastAsia"/>
                <w:szCs w:val="21"/>
              </w:rPr>
              <w:t>%、3</w:t>
            </w:r>
            <w:r>
              <w:rPr>
                <w:szCs w:val="21"/>
              </w:rPr>
              <w:t>167.4</w:t>
            </w:r>
            <w:r>
              <w:rPr>
                <w:rFonts w:hint="eastAsia"/>
                <w:szCs w:val="21"/>
              </w:rPr>
              <w:t>万元</w:t>
            </w:r>
          </w:p>
        </w:tc>
        <w:tc>
          <w:tcPr>
            <w:tcW w:w="1985" w:type="dxa"/>
            <w:vAlign w:val="center"/>
          </w:tcPr>
          <w:p w:rsidR="00F230E0" w:rsidRPr="00F230E0" w:rsidRDefault="0001079D" w:rsidP="007535F8">
            <w:pPr>
              <w:pStyle w:val="a3"/>
              <w:ind w:firstLineChars="0" w:firstLine="0"/>
              <w:jc w:val="center"/>
              <w:rPr>
                <w:szCs w:val="21"/>
              </w:rPr>
            </w:pPr>
            <w:r>
              <w:rPr>
                <w:rFonts w:hint="eastAsia"/>
                <w:szCs w:val="21"/>
              </w:rPr>
              <w:t>2</w:t>
            </w:r>
            <w:r>
              <w:rPr>
                <w:szCs w:val="21"/>
              </w:rPr>
              <w:t>4.95</w:t>
            </w:r>
            <w:r>
              <w:rPr>
                <w:rFonts w:hint="eastAsia"/>
                <w:szCs w:val="21"/>
              </w:rPr>
              <w:t>%、4</w:t>
            </w:r>
            <w:r>
              <w:rPr>
                <w:szCs w:val="21"/>
              </w:rPr>
              <w:t>39.36</w:t>
            </w:r>
            <w:r>
              <w:rPr>
                <w:rFonts w:hint="eastAsia"/>
                <w:szCs w:val="21"/>
              </w:rPr>
              <w:t>万元</w:t>
            </w:r>
          </w:p>
        </w:tc>
        <w:tc>
          <w:tcPr>
            <w:tcW w:w="1843" w:type="dxa"/>
            <w:vAlign w:val="center"/>
          </w:tcPr>
          <w:p w:rsidR="00F230E0" w:rsidRPr="00F230E0" w:rsidRDefault="0001079D" w:rsidP="007535F8">
            <w:pPr>
              <w:pStyle w:val="a3"/>
              <w:ind w:firstLineChars="0" w:firstLine="0"/>
              <w:jc w:val="center"/>
              <w:rPr>
                <w:szCs w:val="21"/>
              </w:rPr>
            </w:pPr>
            <w:r>
              <w:rPr>
                <w:rFonts w:hint="eastAsia"/>
                <w:szCs w:val="21"/>
              </w:rPr>
              <w:t>1</w:t>
            </w:r>
            <w:r>
              <w:rPr>
                <w:szCs w:val="21"/>
              </w:rPr>
              <w:t>8.96</w:t>
            </w:r>
            <w:r>
              <w:rPr>
                <w:rFonts w:hint="eastAsia"/>
                <w:szCs w:val="21"/>
              </w:rPr>
              <w:t>%、</w:t>
            </w:r>
            <w:r w:rsidR="007535F8">
              <w:rPr>
                <w:rFonts w:hint="eastAsia"/>
                <w:szCs w:val="21"/>
              </w:rPr>
              <w:t>不适用</w:t>
            </w:r>
          </w:p>
        </w:tc>
      </w:tr>
      <w:tr w:rsidR="00F230E0" w:rsidTr="007535F8">
        <w:trPr>
          <w:trHeight w:val="979"/>
          <w:jc w:val="center"/>
        </w:trPr>
        <w:tc>
          <w:tcPr>
            <w:tcW w:w="1988" w:type="dxa"/>
            <w:vAlign w:val="center"/>
          </w:tcPr>
          <w:p w:rsidR="00F230E0" w:rsidRDefault="00F230E0" w:rsidP="007535F8">
            <w:pPr>
              <w:pStyle w:val="a3"/>
              <w:ind w:firstLineChars="0" w:firstLine="0"/>
              <w:jc w:val="center"/>
              <w:rPr>
                <w:szCs w:val="21"/>
              </w:rPr>
            </w:pPr>
            <w:r>
              <w:rPr>
                <w:rFonts w:hint="eastAsia"/>
                <w:szCs w:val="21"/>
              </w:rPr>
              <w:t>2</w:t>
            </w:r>
            <w:r>
              <w:rPr>
                <w:szCs w:val="21"/>
              </w:rPr>
              <w:t>013</w:t>
            </w:r>
            <w:r>
              <w:rPr>
                <w:rFonts w:hint="eastAsia"/>
                <w:szCs w:val="21"/>
              </w:rPr>
              <w:t>年中报</w:t>
            </w:r>
          </w:p>
          <w:p w:rsidR="00F230E0" w:rsidRDefault="00F230E0" w:rsidP="007535F8">
            <w:pPr>
              <w:pStyle w:val="a3"/>
              <w:ind w:firstLineChars="0" w:firstLine="0"/>
              <w:jc w:val="center"/>
              <w:rPr>
                <w:szCs w:val="21"/>
              </w:rPr>
            </w:pPr>
            <w:r>
              <w:rPr>
                <w:rFonts w:hint="eastAsia"/>
                <w:szCs w:val="21"/>
              </w:rPr>
              <w:t>项目进展、实现的收益</w:t>
            </w:r>
          </w:p>
        </w:tc>
        <w:tc>
          <w:tcPr>
            <w:tcW w:w="2123" w:type="dxa"/>
            <w:vAlign w:val="center"/>
          </w:tcPr>
          <w:p w:rsidR="00F230E0" w:rsidRPr="00F230E0" w:rsidRDefault="0001079D" w:rsidP="007535F8">
            <w:pPr>
              <w:pStyle w:val="a3"/>
              <w:ind w:firstLineChars="0" w:firstLine="0"/>
              <w:jc w:val="center"/>
              <w:rPr>
                <w:szCs w:val="21"/>
              </w:rPr>
            </w:pPr>
            <w:r>
              <w:rPr>
                <w:rFonts w:hint="eastAsia"/>
                <w:szCs w:val="21"/>
              </w:rPr>
              <w:t>6</w:t>
            </w:r>
            <w:r>
              <w:rPr>
                <w:szCs w:val="21"/>
              </w:rPr>
              <w:t>8.39</w:t>
            </w:r>
            <w:r>
              <w:rPr>
                <w:rFonts w:hint="eastAsia"/>
                <w:szCs w:val="21"/>
              </w:rPr>
              <w:t>%、2</w:t>
            </w:r>
            <w:r>
              <w:rPr>
                <w:szCs w:val="21"/>
              </w:rPr>
              <w:t>339.69</w:t>
            </w:r>
            <w:r>
              <w:rPr>
                <w:rFonts w:hint="eastAsia"/>
                <w:szCs w:val="21"/>
              </w:rPr>
              <w:t>万元</w:t>
            </w:r>
          </w:p>
        </w:tc>
        <w:tc>
          <w:tcPr>
            <w:tcW w:w="1985" w:type="dxa"/>
            <w:vAlign w:val="center"/>
          </w:tcPr>
          <w:p w:rsidR="00F230E0" w:rsidRPr="00F230E0" w:rsidRDefault="0001079D" w:rsidP="007535F8">
            <w:pPr>
              <w:pStyle w:val="a3"/>
              <w:ind w:firstLineChars="0" w:firstLine="0"/>
              <w:jc w:val="center"/>
              <w:rPr>
                <w:szCs w:val="21"/>
              </w:rPr>
            </w:pPr>
            <w:r>
              <w:rPr>
                <w:rFonts w:hint="eastAsia"/>
                <w:szCs w:val="21"/>
              </w:rPr>
              <w:t>2</w:t>
            </w:r>
            <w:r>
              <w:rPr>
                <w:szCs w:val="21"/>
              </w:rPr>
              <w:t>4.95</w:t>
            </w:r>
            <w:r>
              <w:rPr>
                <w:rFonts w:hint="eastAsia"/>
                <w:szCs w:val="21"/>
              </w:rPr>
              <w:t>%、3</w:t>
            </w:r>
            <w:r>
              <w:rPr>
                <w:szCs w:val="21"/>
              </w:rPr>
              <w:t>21.21</w:t>
            </w:r>
            <w:r>
              <w:rPr>
                <w:rFonts w:hint="eastAsia"/>
                <w:szCs w:val="21"/>
              </w:rPr>
              <w:t>万元</w:t>
            </w:r>
          </w:p>
        </w:tc>
        <w:tc>
          <w:tcPr>
            <w:tcW w:w="1843" w:type="dxa"/>
            <w:vAlign w:val="center"/>
          </w:tcPr>
          <w:p w:rsidR="00F230E0" w:rsidRPr="00F230E0" w:rsidRDefault="0001079D" w:rsidP="007535F8">
            <w:pPr>
              <w:pStyle w:val="a3"/>
              <w:ind w:firstLineChars="0" w:firstLine="0"/>
              <w:jc w:val="center"/>
              <w:rPr>
                <w:szCs w:val="21"/>
              </w:rPr>
            </w:pPr>
            <w:r>
              <w:rPr>
                <w:rFonts w:hint="eastAsia"/>
                <w:szCs w:val="21"/>
              </w:rPr>
              <w:t>2</w:t>
            </w:r>
            <w:r>
              <w:rPr>
                <w:szCs w:val="21"/>
              </w:rPr>
              <w:t>6.28</w:t>
            </w:r>
            <w:r>
              <w:rPr>
                <w:rFonts w:hint="eastAsia"/>
                <w:szCs w:val="21"/>
              </w:rPr>
              <w:t>%、</w:t>
            </w:r>
            <w:r w:rsidR="007535F8">
              <w:rPr>
                <w:rFonts w:hint="eastAsia"/>
                <w:szCs w:val="21"/>
              </w:rPr>
              <w:t>不适用</w:t>
            </w:r>
          </w:p>
        </w:tc>
      </w:tr>
      <w:tr w:rsidR="00F230E0" w:rsidTr="007535F8">
        <w:trPr>
          <w:trHeight w:val="979"/>
          <w:jc w:val="center"/>
        </w:trPr>
        <w:tc>
          <w:tcPr>
            <w:tcW w:w="1988" w:type="dxa"/>
            <w:vAlign w:val="center"/>
          </w:tcPr>
          <w:p w:rsidR="00F230E0" w:rsidRDefault="00F230E0" w:rsidP="007535F8">
            <w:pPr>
              <w:pStyle w:val="a3"/>
              <w:ind w:firstLineChars="0" w:firstLine="0"/>
              <w:jc w:val="center"/>
              <w:rPr>
                <w:szCs w:val="21"/>
              </w:rPr>
            </w:pPr>
            <w:r>
              <w:rPr>
                <w:rFonts w:hint="eastAsia"/>
                <w:szCs w:val="21"/>
              </w:rPr>
              <w:t>2</w:t>
            </w:r>
            <w:r>
              <w:rPr>
                <w:szCs w:val="21"/>
              </w:rPr>
              <w:t>013</w:t>
            </w:r>
            <w:r>
              <w:rPr>
                <w:rFonts w:hint="eastAsia"/>
                <w:szCs w:val="21"/>
              </w:rPr>
              <w:t>年年报</w:t>
            </w:r>
          </w:p>
          <w:p w:rsidR="00F230E0" w:rsidRDefault="00F230E0" w:rsidP="007535F8">
            <w:pPr>
              <w:pStyle w:val="a3"/>
              <w:ind w:firstLineChars="0" w:firstLine="0"/>
              <w:jc w:val="center"/>
              <w:rPr>
                <w:szCs w:val="21"/>
              </w:rPr>
            </w:pPr>
            <w:r>
              <w:rPr>
                <w:rFonts w:hint="eastAsia"/>
                <w:szCs w:val="21"/>
              </w:rPr>
              <w:t>项目进展、实现的收益</w:t>
            </w:r>
          </w:p>
        </w:tc>
        <w:tc>
          <w:tcPr>
            <w:tcW w:w="2123" w:type="dxa"/>
            <w:vAlign w:val="center"/>
          </w:tcPr>
          <w:p w:rsidR="00F230E0" w:rsidRPr="00F230E0" w:rsidRDefault="0001079D" w:rsidP="007535F8">
            <w:pPr>
              <w:pStyle w:val="a3"/>
              <w:ind w:firstLineChars="0" w:firstLine="0"/>
              <w:jc w:val="center"/>
              <w:rPr>
                <w:szCs w:val="21"/>
              </w:rPr>
            </w:pPr>
            <w:r>
              <w:rPr>
                <w:rFonts w:hint="eastAsia"/>
                <w:szCs w:val="21"/>
              </w:rPr>
              <w:t>7</w:t>
            </w:r>
            <w:r>
              <w:rPr>
                <w:szCs w:val="21"/>
              </w:rPr>
              <w:t>9.21</w:t>
            </w:r>
            <w:r>
              <w:rPr>
                <w:rFonts w:hint="eastAsia"/>
                <w:szCs w:val="21"/>
              </w:rPr>
              <w:t>%、6</w:t>
            </w:r>
            <w:r>
              <w:rPr>
                <w:szCs w:val="21"/>
              </w:rPr>
              <w:t>754.78</w:t>
            </w:r>
            <w:r>
              <w:rPr>
                <w:rFonts w:hint="eastAsia"/>
                <w:szCs w:val="21"/>
              </w:rPr>
              <w:t>万元</w:t>
            </w:r>
          </w:p>
        </w:tc>
        <w:tc>
          <w:tcPr>
            <w:tcW w:w="1985" w:type="dxa"/>
            <w:vAlign w:val="center"/>
          </w:tcPr>
          <w:p w:rsidR="00F230E0" w:rsidRPr="00F230E0" w:rsidRDefault="0001079D" w:rsidP="007535F8">
            <w:pPr>
              <w:pStyle w:val="a3"/>
              <w:ind w:firstLineChars="0" w:firstLine="0"/>
              <w:jc w:val="center"/>
              <w:rPr>
                <w:szCs w:val="21"/>
              </w:rPr>
            </w:pPr>
            <w:r>
              <w:rPr>
                <w:rFonts w:hint="eastAsia"/>
                <w:szCs w:val="21"/>
              </w:rPr>
              <w:t>4</w:t>
            </w:r>
            <w:r>
              <w:rPr>
                <w:szCs w:val="21"/>
              </w:rPr>
              <w:t>4.59</w:t>
            </w:r>
            <w:r>
              <w:rPr>
                <w:rFonts w:hint="eastAsia"/>
                <w:szCs w:val="21"/>
              </w:rPr>
              <w:t>%、1</w:t>
            </w:r>
            <w:r>
              <w:rPr>
                <w:szCs w:val="21"/>
              </w:rPr>
              <w:t>081.54</w:t>
            </w:r>
            <w:r>
              <w:rPr>
                <w:rFonts w:hint="eastAsia"/>
                <w:szCs w:val="21"/>
              </w:rPr>
              <w:t>万元</w:t>
            </w:r>
          </w:p>
        </w:tc>
        <w:tc>
          <w:tcPr>
            <w:tcW w:w="1843" w:type="dxa"/>
            <w:vAlign w:val="center"/>
          </w:tcPr>
          <w:p w:rsidR="00F230E0" w:rsidRPr="00F230E0" w:rsidRDefault="0001079D" w:rsidP="007535F8">
            <w:pPr>
              <w:pStyle w:val="a3"/>
              <w:ind w:firstLineChars="0" w:firstLine="0"/>
              <w:jc w:val="center"/>
              <w:rPr>
                <w:szCs w:val="21"/>
              </w:rPr>
            </w:pPr>
            <w:r>
              <w:rPr>
                <w:rFonts w:hint="eastAsia"/>
                <w:szCs w:val="21"/>
              </w:rPr>
              <w:t>7</w:t>
            </w:r>
            <w:r>
              <w:rPr>
                <w:szCs w:val="21"/>
              </w:rPr>
              <w:t>9.88</w:t>
            </w:r>
            <w:r>
              <w:rPr>
                <w:rFonts w:hint="eastAsia"/>
                <w:szCs w:val="21"/>
              </w:rPr>
              <w:t>%、</w:t>
            </w:r>
            <w:r w:rsidR="007535F8">
              <w:rPr>
                <w:rFonts w:hint="eastAsia"/>
                <w:szCs w:val="21"/>
              </w:rPr>
              <w:t>不适用</w:t>
            </w:r>
          </w:p>
        </w:tc>
      </w:tr>
    </w:tbl>
    <w:p w:rsidR="00C13660" w:rsidRPr="00C13660" w:rsidRDefault="007535F8" w:rsidP="00C13660">
      <w:pPr>
        <w:pStyle w:val="a3"/>
        <w:ind w:left="420" w:firstLineChars="0" w:firstLine="0"/>
        <w:rPr>
          <w:sz w:val="24"/>
          <w:szCs w:val="24"/>
        </w:rPr>
      </w:pPr>
      <w:r>
        <w:rPr>
          <w:rFonts w:hint="eastAsia"/>
          <w:sz w:val="24"/>
          <w:szCs w:val="24"/>
        </w:rPr>
        <w:t xml:space="preserve">新界泵业 </w:t>
      </w:r>
      <w:proofErr w:type="gramStart"/>
      <w:r>
        <w:rPr>
          <w:rFonts w:hint="eastAsia"/>
          <w:sz w:val="24"/>
          <w:szCs w:val="24"/>
        </w:rPr>
        <w:t>募投项目</w:t>
      </w:r>
      <w:proofErr w:type="gramEnd"/>
      <w:r>
        <w:rPr>
          <w:rFonts w:hint="eastAsia"/>
          <w:sz w:val="24"/>
          <w:szCs w:val="24"/>
        </w:rPr>
        <w:t>完成度 和 相应报告期间实现效益 列表如下：</w:t>
      </w:r>
    </w:p>
    <w:tbl>
      <w:tblPr>
        <w:tblStyle w:val="a4"/>
        <w:tblW w:w="7366" w:type="dxa"/>
        <w:jc w:val="center"/>
        <w:tblLook w:val="04A0" w:firstRow="1" w:lastRow="0" w:firstColumn="1" w:lastColumn="0" w:noHBand="0" w:noVBand="1"/>
      </w:tblPr>
      <w:tblGrid>
        <w:gridCol w:w="2405"/>
        <w:gridCol w:w="2410"/>
        <w:gridCol w:w="2551"/>
      </w:tblGrid>
      <w:tr w:rsidR="007535F8" w:rsidRPr="00F230E0" w:rsidTr="007535F8">
        <w:trPr>
          <w:trHeight w:val="844"/>
          <w:jc w:val="center"/>
        </w:trPr>
        <w:tc>
          <w:tcPr>
            <w:tcW w:w="2405" w:type="dxa"/>
            <w:vAlign w:val="center"/>
          </w:tcPr>
          <w:p w:rsidR="007535F8" w:rsidRPr="00F230E0" w:rsidRDefault="007535F8" w:rsidP="00863B71">
            <w:pPr>
              <w:pStyle w:val="a3"/>
              <w:ind w:firstLineChars="0" w:firstLine="0"/>
              <w:jc w:val="center"/>
              <w:rPr>
                <w:szCs w:val="21"/>
              </w:rPr>
            </w:pPr>
            <w:r w:rsidRPr="00F230E0">
              <w:rPr>
                <w:rFonts w:hint="eastAsia"/>
                <w:szCs w:val="21"/>
              </w:rPr>
              <w:t>项目名称</w:t>
            </w:r>
          </w:p>
        </w:tc>
        <w:tc>
          <w:tcPr>
            <w:tcW w:w="2410" w:type="dxa"/>
            <w:vAlign w:val="center"/>
          </w:tcPr>
          <w:p w:rsidR="007535F8" w:rsidRPr="00F230E0" w:rsidRDefault="007535F8" w:rsidP="00863B71">
            <w:pPr>
              <w:pStyle w:val="a3"/>
              <w:ind w:firstLineChars="0" w:firstLine="0"/>
              <w:jc w:val="center"/>
              <w:rPr>
                <w:szCs w:val="21"/>
              </w:rPr>
            </w:pPr>
            <w:r>
              <w:rPr>
                <w:rFonts w:hint="eastAsia"/>
                <w:szCs w:val="21"/>
              </w:rPr>
              <w:t>年产1</w:t>
            </w:r>
            <w:r>
              <w:rPr>
                <w:szCs w:val="21"/>
              </w:rPr>
              <w:t>00</w:t>
            </w:r>
            <w:r>
              <w:rPr>
                <w:rFonts w:hint="eastAsia"/>
                <w:szCs w:val="21"/>
              </w:rPr>
              <w:t>万台农用水泵建设项目</w:t>
            </w:r>
          </w:p>
        </w:tc>
        <w:tc>
          <w:tcPr>
            <w:tcW w:w="2551" w:type="dxa"/>
            <w:vAlign w:val="center"/>
          </w:tcPr>
          <w:p w:rsidR="007535F8" w:rsidRPr="00F230E0" w:rsidRDefault="007535F8" w:rsidP="00863B71">
            <w:pPr>
              <w:pStyle w:val="a3"/>
              <w:ind w:firstLineChars="0" w:firstLine="0"/>
              <w:jc w:val="center"/>
              <w:rPr>
                <w:szCs w:val="21"/>
              </w:rPr>
            </w:pPr>
            <w:r>
              <w:rPr>
                <w:rFonts w:hint="eastAsia"/>
                <w:szCs w:val="21"/>
              </w:rPr>
              <w:t>技术中心建设项目</w:t>
            </w:r>
          </w:p>
        </w:tc>
      </w:tr>
      <w:tr w:rsidR="007535F8" w:rsidRPr="00F230E0" w:rsidTr="007535F8">
        <w:trPr>
          <w:trHeight w:val="886"/>
          <w:jc w:val="center"/>
        </w:trPr>
        <w:tc>
          <w:tcPr>
            <w:tcW w:w="2405" w:type="dxa"/>
            <w:vAlign w:val="center"/>
          </w:tcPr>
          <w:p w:rsidR="007535F8" w:rsidRDefault="007535F8" w:rsidP="00863B71">
            <w:pPr>
              <w:pStyle w:val="a3"/>
              <w:ind w:firstLineChars="0" w:firstLine="0"/>
              <w:jc w:val="center"/>
              <w:rPr>
                <w:szCs w:val="21"/>
              </w:rPr>
            </w:pPr>
            <w:r>
              <w:rPr>
                <w:rFonts w:hint="eastAsia"/>
                <w:szCs w:val="21"/>
              </w:rPr>
              <w:t>2</w:t>
            </w:r>
            <w:r>
              <w:rPr>
                <w:szCs w:val="21"/>
              </w:rPr>
              <w:t>011</w:t>
            </w:r>
            <w:r>
              <w:rPr>
                <w:rFonts w:hint="eastAsia"/>
                <w:szCs w:val="21"/>
              </w:rPr>
              <w:t>年中报</w:t>
            </w:r>
          </w:p>
          <w:p w:rsidR="007535F8" w:rsidRPr="00F230E0" w:rsidRDefault="007535F8" w:rsidP="00863B71">
            <w:pPr>
              <w:pStyle w:val="a3"/>
              <w:ind w:firstLineChars="0" w:firstLine="0"/>
              <w:jc w:val="center"/>
              <w:rPr>
                <w:szCs w:val="21"/>
              </w:rPr>
            </w:pPr>
            <w:r>
              <w:rPr>
                <w:rFonts w:hint="eastAsia"/>
                <w:szCs w:val="21"/>
              </w:rPr>
              <w:t>项目进展、实现的收益</w:t>
            </w:r>
          </w:p>
        </w:tc>
        <w:tc>
          <w:tcPr>
            <w:tcW w:w="2410" w:type="dxa"/>
            <w:vAlign w:val="center"/>
          </w:tcPr>
          <w:p w:rsidR="007535F8" w:rsidRPr="00F230E0" w:rsidRDefault="007535F8" w:rsidP="00863B71">
            <w:pPr>
              <w:pStyle w:val="a3"/>
              <w:ind w:firstLineChars="0" w:firstLine="0"/>
              <w:jc w:val="center"/>
              <w:rPr>
                <w:szCs w:val="21"/>
              </w:rPr>
            </w:pPr>
            <w:r>
              <w:rPr>
                <w:szCs w:val="21"/>
              </w:rPr>
              <w:t>12.76</w:t>
            </w:r>
            <w:r w:rsidRPr="00F230E0">
              <w:rPr>
                <w:rFonts w:hint="eastAsia"/>
                <w:szCs w:val="21"/>
              </w:rPr>
              <w:t>%</w:t>
            </w:r>
            <w:r>
              <w:rPr>
                <w:rFonts w:hint="eastAsia"/>
                <w:szCs w:val="21"/>
              </w:rPr>
              <w:t>、不适用</w:t>
            </w:r>
          </w:p>
        </w:tc>
        <w:tc>
          <w:tcPr>
            <w:tcW w:w="2551" w:type="dxa"/>
            <w:vAlign w:val="center"/>
          </w:tcPr>
          <w:p w:rsidR="007535F8" w:rsidRPr="00F230E0" w:rsidRDefault="007535F8" w:rsidP="00863B71">
            <w:pPr>
              <w:pStyle w:val="a3"/>
              <w:ind w:firstLineChars="0" w:firstLine="0"/>
              <w:jc w:val="center"/>
              <w:rPr>
                <w:szCs w:val="21"/>
              </w:rPr>
            </w:pPr>
            <w:r>
              <w:rPr>
                <w:szCs w:val="21"/>
              </w:rPr>
              <w:t>0.75</w:t>
            </w:r>
            <w:r w:rsidRPr="00F230E0">
              <w:rPr>
                <w:rFonts w:hint="eastAsia"/>
                <w:szCs w:val="21"/>
              </w:rPr>
              <w:t>%</w:t>
            </w:r>
            <w:r>
              <w:rPr>
                <w:rFonts w:hint="eastAsia"/>
                <w:szCs w:val="21"/>
              </w:rPr>
              <w:t>、不适用</w:t>
            </w:r>
          </w:p>
        </w:tc>
      </w:tr>
      <w:tr w:rsidR="007535F8" w:rsidRPr="00F230E0" w:rsidTr="007535F8">
        <w:trPr>
          <w:trHeight w:val="984"/>
          <w:jc w:val="center"/>
        </w:trPr>
        <w:tc>
          <w:tcPr>
            <w:tcW w:w="2405" w:type="dxa"/>
            <w:vAlign w:val="center"/>
          </w:tcPr>
          <w:p w:rsidR="007535F8" w:rsidRDefault="007535F8" w:rsidP="00863B71">
            <w:pPr>
              <w:pStyle w:val="a3"/>
              <w:ind w:firstLineChars="0" w:firstLine="0"/>
              <w:jc w:val="center"/>
              <w:rPr>
                <w:szCs w:val="21"/>
              </w:rPr>
            </w:pPr>
            <w:r>
              <w:rPr>
                <w:rFonts w:hint="eastAsia"/>
                <w:szCs w:val="21"/>
              </w:rPr>
              <w:t>2</w:t>
            </w:r>
            <w:r>
              <w:rPr>
                <w:szCs w:val="21"/>
              </w:rPr>
              <w:t>011</w:t>
            </w:r>
            <w:r>
              <w:rPr>
                <w:rFonts w:hint="eastAsia"/>
                <w:szCs w:val="21"/>
              </w:rPr>
              <w:t>年年报</w:t>
            </w:r>
          </w:p>
          <w:p w:rsidR="007535F8" w:rsidRPr="00F230E0" w:rsidRDefault="007535F8" w:rsidP="00863B71">
            <w:pPr>
              <w:pStyle w:val="a3"/>
              <w:ind w:firstLineChars="0" w:firstLine="0"/>
              <w:jc w:val="center"/>
              <w:rPr>
                <w:szCs w:val="21"/>
              </w:rPr>
            </w:pPr>
            <w:r>
              <w:rPr>
                <w:rFonts w:hint="eastAsia"/>
                <w:szCs w:val="21"/>
              </w:rPr>
              <w:t>项目进展、实现的收益</w:t>
            </w:r>
          </w:p>
        </w:tc>
        <w:tc>
          <w:tcPr>
            <w:tcW w:w="2410" w:type="dxa"/>
            <w:vAlign w:val="center"/>
          </w:tcPr>
          <w:p w:rsidR="007535F8" w:rsidRPr="00F230E0" w:rsidRDefault="007535F8" w:rsidP="00863B71">
            <w:pPr>
              <w:pStyle w:val="a3"/>
              <w:ind w:firstLineChars="0" w:firstLine="0"/>
              <w:jc w:val="center"/>
              <w:rPr>
                <w:szCs w:val="21"/>
              </w:rPr>
            </w:pPr>
            <w:r>
              <w:rPr>
                <w:szCs w:val="21"/>
              </w:rPr>
              <w:t>26.02</w:t>
            </w:r>
            <w:r>
              <w:rPr>
                <w:rFonts w:hint="eastAsia"/>
                <w:szCs w:val="21"/>
              </w:rPr>
              <w:t>%、不适用</w:t>
            </w:r>
          </w:p>
        </w:tc>
        <w:tc>
          <w:tcPr>
            <w:tcW w:w="2551" w:type="dxa"/>
            <w:vAlign w:val="center"/>
          </w:tcPr>
          <w:p w:rsidR="007535F8" w:rsidRPr="00F230E0" w:rsidRDefault="007535F8" w:rsidP="00863B71">
            <w:pPr>
              <w:pStyle w:val="a3"/>
              <w:ind w:firstLineChars="0" w:firstLine="0"/>
              <w:jc w:val="center"/>
              <w:rPr>
                <w:szCs w:val="21"/>
              </w:rPr>
            </w:pPr>
            <w:r>
              <w:rPr>
                <w:szCs w:val="21"/>
              </w:rPr>
              <w:t>18.66</w:t>
            </w:r>
            <w:r>
              <w:rPr>
                <w:rFonts w:hint="eastAsia"/>
                <w:szCs w:val="21"/>
              </w:rPr>
              <w:t>%、不适用</w:t>
            </w:r>
          </w:p>
        </w:tc>
      </w:tr>
      <w:tr w:rsidR="007535F8" w:rsidRPr="00F230E0" w:rsidTr="007535F8">
        <w:trPr>
          <w:trHeight w:val="979"/>
          <w:jc w:val="center"/>
        </w:trPr>
        <w:tc>
          <w:tcPr>
            <w:tcW w:w="2405" w:type="dxa"/>
            <w:vAlign w:val="center"/>
          </w:tcPr>
          <w:p w:rsidR="007535F8" w:rsidRDefault="007535F8" w:rsidP="00863B71">
            <w:pPr>
              <w:pStyle w:val="a3"/>
              <w:ind w:firstLineChars="0" w:firstLine="0"/>
              <w:jc w:val="center"/>
              <w:rPr>
                <w:szCs w:val="21"/>
              </w:rPr>
            </w:pPr>
            <w:r>
              <w:rPr>
                <w:rFonts w:hint="eastAsia"/>
                <w:szCs w:val="21"/>
              </w:rPr>
              <w:t>2</w:t>
            </w:r>
            <w:r>
              <w:rPr>
                <w:szCs w:val="21"/>
              </w:rPr>
              <w:t>012</w:t>
            </w:r>
            <w:r>
              <w:rPr>
                <w:rFonts w:hint="eastAsia"/>
                <w:szCs w:val="21"/>
              </w:rPr>
              <w:t>年中报</w:t>
            </w:r>
          </w:p>
          <w:p w:rsidR="007535F8" w:rsidRPr="00F230E0" w:rsidRDefault="007535F8" w:rsidP="00863B71">
            <w:pPr>
              <w:pStyle w:val="a3"/>
              <w:ind w:firstLineChars="0" w:firstLine="0"/>
              <w:jc w:val="center"/>
              <w:rPr>
                <w:szCs w:val="21"/>
              </w:rPr>
            </w:pPr>
            <w:r>
              <w:rPr>
                <w:rFonts w:hint="eastAsia"/>
                <w:szCs w:val="21"/>
              </w:rPr>
              <w:t>项目进展、实现的收益</w:t>
            </w:r>
          </w:p>
        </w:tc>
        <w:tc>
          <w:tcPr>
            <w:tcW w:w="2410" w:type="dxa"/>
            <w:vAlign w:val="center"/>
          </w:tcPr>
          <w:p w:rsidR="007535F8" w:rsidRPr="00F230E0" w:rsidRDefault="007535F8" w:rsidP="00863B71">
            <w:pPr>
              <w:pStyle w:val="a3"/>
              <w:ind w:firstLineChars="0" w:firstLine="0"/>
              <w:jc w:val="center"/>
              <w:rPr>
                <w:szCs w:val="21"/>
              </w:rPr>
            </w:pPr>
            <w:r>
              <w:rPr>
                <w:szCs w:val="21"/>
              </w:rPr>
              <w:t>48.5</w:t>
            </w:r>
            <w:r>
              <w:rPr>
                <w:rFonts w:hint="eastAsia"/>
                <w:szCs w:val="21"/>
              </w:rPr>
              <w:t>%、不适用</w:t>
            </w:r>
          </w:p>
        </w:tc>
        <w:tc>
          <w:tcPr>
            <w:tcW w:w="2551" w:type="dxa"/>
            <w:vAlign w:val="center"/>
          </w:tcPr>
          <w:p w:rsidR="007535F8" w:rsidRPr="00F230E0" w:rsidRDefault="007535F8" w:rsidP="00863B71">
            <w:pPr>
              <w:pStyle w:val="a3"/>
              <w:ind w:firstLineChars="0" w:firstLine="0"/>
              <w:jc w:val="center"/>
              <w:rPr>
                <w:szCs w:val="21"/>
              </w:rPr>
            </w:pPr>
            <w:r>
              <w:rPr>
                <w:szCs w:val="21"/>
              </w:rPr>
              <w:t>53.94</w:t>
            </w:r>
            <w:r>
              <w:rPr>
                <w:rFonts w:hint="eastAsia"/>
                <w:szCs w:val="21"/>
              </w:rPr>
              <w:t>%、不适用</w:t>
            </w:r>
          </w:p>
        </w:tc>
      </w:tr>
      <w:tr w:rsidR="007535F8" w:rsidRPr="00F230E0" w:rsidTr="007535F8">
        <w:trPr>
          <w:trHeight w:val="979"/>
          <w:jc w:val="center"/>
        </w:trPr>
        <w:tc>
          <w:tcPr>
            <w:tcW w:w="2405" w:type="dxa"/>
            <w:vAlign w:val="center"/>
          </w:tcPr>
          <w:p w:rsidR="007535F8" w:rsidRDefault="007535F8" w:rsidP="00863B71">
            <w:pPr>
              <w:pStyle w:val="a3"/>
              <w:ind w:firstLineChars="0" w:firstLine="0"/>
              <w:jc w:val="center"/>
              <w:rPr>
                <w:szCs w:val="21"/>
              </w:rPr>
            </w:pPr>
            <w:r>
              <w:rPr>
                <w:rFonts w:hint="eastAsia"/>
                <w:szCs w:val="21"/>
              </w:rPr>
              <w:t>2</w:t>
            </w:r>
            <w:r>
              <w:rPr>
                <w:szCs w:val="21"/>
              </w:rPr>
              <w:t>012</w:t>
            </w:r>
            <w:r>
              <w:rPr>
                <w:rFonts w:hint="eastAsia"/>
                <w:szCs w:val="21"/>
              </w:rPr>
              <w:t>年年报</w:t>
            </w:r>
          </w:p>
          <w:p w:rsidR="007535F8" w:rsidRDefault="007535F8" w:rsidP="00863B71">
            <w:pPr>
              <w:pStyle w:val="a3"/>
              <w:ind w:firstLineChars="0" w:firstLine="0"/>
              <w:jc w:val="center"/>
              <w:rPr>
                <w:szCs w:val="21"/>
              </w:rPr>
            </w:pPr>
            <w:r>
              <w:rPr>
                <w:rFonts w:hint="eastAsia"/>
                <w:szCs w:val="21"/>
              </w:rPr>
              <w:t>项目进展、实现的收益</w:t>
            </w:r>
          </w:p>
        </w:tc>
        <w:tc>
          <w:tcPr>
            <w:tcW w:w="2410" w:type="dxa"/>
            <w:vAlign w:val="center"/>
          </w:tcPr>
          <w:p w:rsidR="007535F8" w:rsidRPr="00F230E0" w:rsidRDefault="007535F8" w:rsidP="00863B71">
            <w:pPr>
              <w:pStyle w:val="a3"/>
              <w:ind w:firstLineChars="0" w:firstLine="0"/>
              <w:jc w:val="center"/>
              <w:rPr>
                <w:szCs w:val="21"/>
              </w:rPr>
            </w:pPr>
            <w:r>
              <w:rPr>
                <w:szCs w:val="21"/>
              </w:rPr>
              <w:t>98.72</w:t>
            </w:r>
            <w:r>
              <w:rPr>
                <w:rFonts w:hint="eastAsia"/>
                <w:szCs w:val="21"/>
              </w:rPr>
              <w:t>%、不适用</w:t>
            </w:r>
          </w:p>
        </w:tc>
        <w:tc>
          <w:tcPr>
            <w:tcW w:w="2551" w:type="dxa"/>
            <w:vAlign w:val="center"/>
          </w:tcPr>
          <w:p w:rsidR="007535F8" w:rsidRPr="00F230E0" w:rsidRDefault="007535F8" w:rsidP="00863B71">
            <w:pPr>
              <w:pStyle w:val="a3"/>
              <w:ind w:firstLineChars="0" w:firstLine="0"/>
              <w:jc w:val="center"/>
              <w:rPr>
                <w:szCs w:val="21"/>
              </w:rPr>
            </w:pPr>
            <w:r>
              <w:rPr>
                <w:szCs w:val="21"/>
              </w:rPr>
              <w:t>67.73</w:t>
            </w:r>
            <w:r>
              <w:rPr>
                <w:rFonts w:hint="eastAsia"/>
                <w:szCs w:val="21"/>
              </w:rPr>
              <w:t>%、不适用</w:t>
            </w:r>
          </w:p>
        </w:tc>
      </w:tr>
      <w:tr w:rsidR="007535F8" w:rsidRPr="00F230E0" w:rsidTr="007535F8">
        <w:trPr>
          <w:trHeight w:val="979"/>
          <w:jc w:val="center"/>
        </w:trPr>
        <w:tc>
          <w:tcPr>
            <w:tcW w:w="2405" w:type="dxa"/>
            <w:vAlign w:val="center"/>
          </w:tcPr>
          <w:p w:rsidR="007535F8" w:rsidRDefault="007535F8" w:rsidP="00863B71">
            <w:pPr>
              <w:pStyle w:val="a3"/>
              <w:ind w:firstLineChars="0" w:firstLine="0"/>
              <w:jc w:val="center"/>
              <w:rPr>
                <w:szCs w:val="21"/>
              </w:rPr>
            </w:pPr>
            <w:r>
              <w:rPr>
                <w:rFonts w:hint="eastAsia"/>
                <w:szCs w:val="21"/>
              </w:rPr>
              <w:t>2</w:t>
            </w:r>
            <w:r>
              <w:rPr>
                <w:szCs w:val="21"/>
              </w:rPr>
              <w:t>013</w:t>
            </w:r>
            <w:r>
              <w:rPr>
                <w:rFonts w:hint="eastAsia"/>
                <w:szCs w:val="21"/>
              </w:rPr>
              <w:t>年中报</w:t>
            </w:r>
          </w:p>
          <w:p w:rsidR="007535F8" w:rsidRDefault="007535F8" w:rsidP="00863B71">
            <w:pPr>
              <w:pStyle w:val="a3"/>
              <w:ind w:firstLineChars="0" w:firstLine="0"/>
              <w:jc w:val="center"/>
              <w:rPr>
                <w:szCs w:val="21"/>
              </w:rPr>
            </w:pPr>
            <w:r>
              <w:rPr>
                <w:rFonts w:hint="eastAsia"/>
                <w:szCs w:val="21"/>
              </w:rPr>
              <w:t>项目进展、实现的收益</w:t>
            </w:r>
          </w:p>
        </w:tc>
        <w:tc>
          <w:tcPr>
            <w:tcW w:w="2410" w:type="dxa"/>
            <w:vAlign w:val="center"/>
          </w:tcPr>
          <w:p w:rsidR="007535F8" w:rsidRPr="00F230E0" w:rsidRDefault="007535F8" w:rsidP="00863B71">
            <w:pPr>
              <w:pStyle w:val="a3"/>
              <w:ind w:firstLineChars="0" w:firstLine="0"/>
              <w:jc w:val="center"/>
              <w:rPr>
                <w:szCs w:val="21"/>
              </w:rPr>
            </w:pPr>
            <w:r>
              <w:rPr>
                <w:szCs w:val="21"/>
              </w:rPr>
              <w:t>106.7</w:t>
            </w:r>
            <w:r>
              <w:rPr>
                <w:rFonts w:hint="eastAsia"/>
                <w:szCs w:val="21"/>
              </w:rPr>
              <w:t>%、</w:t>
            </w:r>
            <w:r>
              <w:rPr>
                <w:szCs w:val="21"/>
              </w:rPr>
              <w:t>1255.37</w:t>
            </w:r>
            <w:r>
              <w:rPr>
                <w:rFonts w:hint="eastAsia"/>
                <w:szCs w:val="21"/>
              </w:rPr>
              <w:t>万元</w:t>
            </w:r>
          </w:p>
        </w:tc>
        <w:tc>
          <w:tcPr>
            <w:tcW w:w="2551" w:type="dxa"/>
            <w:vAlign w:val="center"/>
          </w:tcPr>
          <w:p w:rsidR="007535F8" w:rsidRPr="00F230E0" w:rsidRDefault="007535F8" w:rsidP="00863B71">
            <w:pPr>
              <w:pStyle w:val="a3"/>
              <w:ind w:firstLineChars="0" w:firstLine="0"/>
              <w:jc w:val="center"/>
              <w:rPr>
                <w:szCs w:val="21"/>
              </w:rPr>
            </w:pPr>
            <w:r>
              <w:rPr>
                <w:szCs w:val="21"/>
              </w:rPr>
              <w:t>94.31</w:t>
            </w:r>
            <w:r>
              <w:rPr>
                <w:rFonts w:hint="eastAsia"/>
                <w:szCs w:val="21"/>
              </w:rPr>
              <w:t>%、不适用</w:t>
            </w:r>
          </w:p>
        </w:tc>
      </w:tr>
      <w:tr w:rsidR="007535F8" w:rsidRPr="00F230E0" w:rsidTr="007535F8">
        <w:trPr>
          <w:trHeight w:val="979"/>
          <w:jc w:val="center"/>
        </w:trPr>
        <w:tc>
          <w:tcPr>
            <w:tcW w:w="2405" w:type="dxa"/>
            <w:vAlign w:val="center"/>
          </w:tcPr>
          <w:p w:rsidR="007535F8" w:rsidRDefault="007535F8" w:rsidP="00863B71">
            <w:pPr>
              <w:pStyle w:val="a3"/>
              <w:ind w:firstLineChars="0" w:firstLine="0"/>
              <w:jc w:val="center"/>
              <w:rPr>
                <w:szCs w:val="21"/>
              </w:rPr>
            </w:pPr>
            <w:r>
              <w:rPr>
                <w:rFonts w:hint="eastAsia"/>
                <w:szCs w:val="21"/>
              </w:rPr>
              <w:t>2</w:t>
            </w:r>
            <w:r>
              <w:rPr>
                <w:szCs w:val="21"/>
              </w:rPr>
              <w:t>013</w:t>
            </w:r>
            <w:r>
              <w:rPr>
                <w:rFonts w:hint="eastAsia"/>
                <w:szCs w:val="21"/>
              </w:rPr>
              <w:t>年年报</w:t>
            </w:r>
          </w:p>
          <w:p w:rsidR="007535F8" w:rsidRDefault="007535F8" w:rsidP="00863B71">
            <w:pPr>
              <w:pStyle w:val="a3"/>
              <w:ind w:firstLineChars="0" w:firstLine="0"/>
              <w:jc w:val="center"/>
              <w:rPr>
                <w:szCs w:val="21"/>
              </w:rPr>
            </w:pPr>
            <w:r>
              <w:rPr>
                <w:rFonts w:hint="eastAsia"/>
                <w:szCs w:val="21"/>
              </w:rPr>
              <w:t>项目进展、实现的收益</w:t>
            </w:r>
          </w:p>
        </w:tc>
        <w:tc>
          <w:tcPr>
            <w:tcW w:w="2410" w:type="dxa"/>
            <w:vAlign w:val="center"/>
          </w:tcPr>
          <w:p w:rsidR="007535F8" w:rsidRPr="00F230E0" w:rsidRDefault="007535F8" w:rsidP="00863B71">
            <w:pPr>
              <w:pStyle w:val="a3"/>
              <w:ind w:firstLineChars="0" w:firstLine="0"/>
              <w:jc w:val="center"/>
              <w:rPr>
                <w:szCs w:val="21"/>
              </w:rPr>
            </w:pPr>
            <w:r>
              <w:rPr>
                <w:szCs w:val="21"/>
              </w:rPr>
              <w:t>106.7</w:t>
            </w:r>
            <w:r>
              <w:rPr>
                <w:rFonts w:hint="eastAsia"/>
                <w:szCs w:val="21"/>
              </w:rPr>
              <w:t>%、4</w:t>
            </w:r>
            <w:r>
              <w:rPr>
                <w:szCs w:val="21"/>
              </w:rPr>
              <w:t>381.95</w:t>
            </w:r>
            <w:r>
              <w:rPr>
                <w:rFonts w:hint="eastAsia"/>
                <w:szCs w:val="21"/>
              </w:rPr>
              <w:t>万元</w:t>
            </w:r>
          </w:p>
        </w:tc>
        <w:tc>
          <w:tcPr>
            <w:tcW w:w="2551" w:type="dxa"/>
            <w:vAlign w:val="center"/>
          </w:tcPr>
          <w:p w:rsidR="007535F8" w:rsidRPr="00F230E0" w:rsidRDefault="007535F8" w:rsidP="00863B71">
            <w:pPr>
              <w:pStyle w:val="a3"/>
              <w:ind w:firstLineChars="0" w:firstLine="0"/>
              <w:jc w:val="center"/>
              <w:rPr>
                <w:szCs w:val="21"/>
              </w:rPr>
            </w:pPr>
            <w:r>
              <w:rPr>
                <w:szCs w:val="21"/>
              </w:rPr>
              <w:t>94.31</w:t>
            </w:r>
            <w:r>
              <w:rPr>
                <w:rFonts w:hint="eastAsia"/>
                <w:szCs w:val="21"/>
              </w:rPr>
              <w:t>%、不适用</w:t>
            </w:r>
          </w:p>
        </w:tc>
      </w:tr>
    </w:tbl>
    <w:p w:rsidR="00C13660" w:rsidRDefault="00C13660" w:rsidP="00C13660">
      <w:pPr>
        <w:pStyle w:val="a3"/>
        <w:ind w:left="420" w:firstLineChars="0" w:firstLine="0"/>
        <w:rPr>
          <w:b/>
          <w:sz w:val="24"/>
          <w:szCs w:val="24"/>
        </w:rPr>
      </w:pPr>
    </w:p>
    <w:p w:rsidR="00C13660" w:rsidRDefault="008E3F8A" w:rsidP="003F27A9">
      <w:pPr>
        <w:pStyle w:val="a3"/>
        <w:numPr>
          <w:ilvl w:val="0"/>
          <w:numId w:val="1"/>
        </w:numPr>
        <w:ind w:firstLineChars="0"/>
        <w:rPr>
          <w:b/>
          <w:sz w:val="24"/>
          <w:szCs w:val="24"/>
        </w:rPr>
      </w:pPr>
      <w:r>
        <w:rPr>
          <w:rFonts w:hint="eastAsia"/>
          <w:b/>
          <w:sz w:val="24"/>
          <w:szCs w:val="24"/>
        </w:rPr>
        <w:t>写出南方泵业和新界泵业所处大行业、细分行业的竞争格局。</w:t>
      </w:r>
      <w:r w:rsidR="0074633E">
        <w:rPr>
          <w:rFonts w:hint="eastAsia"/>
          <w:b/>
          <w:sz w:val="24"/>
          <w:szCs w:val="24"/>
        </w:rPr>
        <w:t>（</w:t>
      </w:r>
      <w:r>
        <w:rPr>
          <w:rFonts w:hint="eastAsia"/>
          <w:b/>
          <w:sz w:val="24"/>
          <w:szCs w:val="24"/>
        </w:rPr>
        <w:t>行业集中度，外资、民营各自的市场份额</w:t>
      </w:r>
      <w:r w:rsidR="0074633E">
        <w:rPr>
          <w:rFonts w:hint="eastAsia"/>
          <w:b/>
          <w:sz w:val="24"/>
          <w:szCs w:val="24"/>
        </w:rPr>
        <w:t>，高中低端各自的市场份额，出口进口对产值和市场规模的影响</w:t>
      </w:r>
      <w:r w:rsidR="00FC37F1">
        <w:rPr>
          <w:rFonts w:hint="eastAsia"/>
          <w:b/>
          <w:sz w:val="24"/>
          <w:szCs w:val="24"/>
        </w:rPr>
        <w:t>）</w:t>
      </w:r>
      <w:r w:rsidR="0074633E">
        <w:rPr>
          <w:rFonts w:hint="eastAsia"/>
          <w:b/>
          <w:sz w:val="24"/>
          <w:szCs w:val="24"/>
        </w:rPr>
        <w:t>。标注所在招股说明书的位置。参考券商</w:t>
      </w:r>
      <w:proofErr w:type="gramStart"/>
      <w:r w:rsidR="0074633E">
        <w:rPr>
          <w:rFonts w:hint="eastAsia"/>
          <w:b/>
          <w:sz w:val="24"/>
          <w:szCs w:val="24"/>
        </w:rPr>
        <w:t>研</w:t>
      </w:r>
      <w:proofErr w:type="gramEnd"/>
      <w:r w:rsidR="0074633E">
        <w:rPr>
          <w:rFonts w:hint="eastAsia"/>
          <w:b/>
          <w:sz w:val="24"/>
          <w:szCs w:val="24"/>
        </w:rPr>
        <w:t>报，对比你的答案。</w:t>
      </w:r>
    </w:p>
    <w:p w:rsidR="0052124E" w:rsidRDefault="0074633E" w:rsidP="00A867B5">
      <w:pPr>
        <w:pStyle w:val="a3"/>
        <w:ind w:left="420" w:firstLineChars="0" w:firstLine="0"/>
        <w:rPr>
          <w:sz w:val="24"/>
          <w:szCs w:val="24"/>
        </w:rPr>
      </w:pPr>
      <w:r>
        <w:rPr>
          <w:rFonts w:hint="eastAsia"/>
          <w:sz w:val="24"/>
          <w:szCs w:val="24"/>
        </w:rPr>
        <w:t>答：</w:t>
      </w:r>
      <w:r w:rsidR="00FC37F1">
        <w:rPr>
          <w:rFonts w:hint="eastAsia"/>
          <w:sz w:val="24"/>
          <w:szCs w:val="24"/>
        </w:rPr>
        <w:t>世界泵业行业集中度高，C</w:t>
      </w:r>
      <w:r w:rsidR="00FC37F1">
        <w:rPr>
          <w:sz w:val="24"/>
          <w:szCs w:val="24"/>
        </w:rPr>
        <w:t>R10</w:t>
      </w:r>
      <w:r w:rsidR="00FC37F1">
        <w:rPr>
          <w:rFonts w:hint="eastAsia"/>
          <w:sz w:val="24"/>
          <w:szCs w:val="24"/>
        </w:rPr>
        <w:t>可以的市场占有率可以达到5</w:t>
      </w:r>
      <w:r w:rsidR="00FC37F1">
        <w:rPr>
          <w:sz w:val="24"/>
          <w:szCs w:val="24"/>
        </w:rPr>
        <w:t>0</w:t>
      </w:r>
      <w:r w:rsidR="00FC37F1">
        <w:rPr>
          <w:rFonts w:hint="eastAsia"/>
          <w:sz w:val="24"/>
          <w:szCs w:val="24"/>
        </w:rPr>
        <w:t>%左右</w:t>
      </w:r>
      <w:r w:rsidR="004F75EE">
        <w:rPr>
          <w:rFonts w:hint="eastAsia"/>
          <w:sz w:val="24"/>
          <w:szCs w:val="24"/>
        </w:rPr>
        <w:t>，</w:t>
      </w:r>
      <w:r w:rsidR="00FC37F1">
        <w:rPr>
          <w:rFonts w:hint="eastAsia"/>
          <w:sz w:val="24"/>
          <w:szCs w:val="24"/>
        </w:rPr>
        <w:t>与</w:t>
      </w:r>
      <w:r w:rsidR="00FC37F1">
        <w:rPr>
          <w:rFonts w:hint="eastAsia"/>
          <w:sz w:val="24"/>
          <w:szCs w:val="24"/>
        </w:rPr>
        <w:lastRenderedPageBreak/>
        <w:t>之相对的是国内泵业市场集中度较低，没有市场地位显著突出的综合性泵业集团</w:t>
      </w:r>
      <w:r w:rsidR="004F75EE">
        <w:rPr>
          <w:rFonts w:hint="eastAsia"/>
          <w:sz w:val="24"/>
          <w:szCs w:val="24"/>
        </w:rPr>
        <w:t>，</w:t>
      </w:r>
      <w:r w:rsidR="00FC37F1">
        <w:rPr>
          <w:rFonts w:hint="eastAsia"/>
          <w:sz w:val="24"/>
          <w:szCs w:val="24"/>
        </w:rPr>
        <w:t>其中，外资在我国泵业市场的</w:t>
      </w:r>
      <w:proofErr w:type="gramStart"/>
      <w:r w:rsidR="00FC37F1">
        <w:rPr>
          <w:rFonts w:hint="eastAsia"/>
          <w:sz w:val="24"/>
          <w:szCs w:val="24"/>
        </w:rPr>
        <w:t>的</w:t>
      </w:r>
      <w:proofErr w:type="gramEnd"/>
      <w:r w:rsidR="00FC37F1">
        <w:rPr>
          <w:rFonts w:hint="eastAsia"/>
          <w:sz w:val="24"/>
          <w:szCs w:val="24"/>
        </w:rPr>
        <w:t>市场份额可以达到2</w:t>
      </w:r>
      <w:r w:rsidR="00FC37F1">
        <w:rPr>
          <w:sz w:val="24"/>
          <w:szCs w:val="24"/>
        </w:rPr>
        <w:t>3.8</w:t>
      </w:r>
      <w:r w:rsidR="00FC37F1">
        <w:rPr>
          <w:rFonts w:hint="eastAsia"/>
          <w:sz w:val="24"/>
          <w:szCs w:val="24"/>
        </w:rPr>
        <w:t>%，其主要存在于我国中高端市场（南方泵业招股说明书P</w:t>
      </w:r>
      <w:r w:rsidR="00FC37F1">
        <w:rPr>
          <w:sz w:val="24"/>
          <w:szCs w:val="24"/>
        </w:rPr>
        <w:t>85-86</w:t>
      </w:r>
      <w:r w:rsidR="00FC37F1">
        <w:rPr>
          <w:rFonts w:hint="eastAsia"/>
          <w:sz w:val="24"/>
          <w:szCs w:val="24"/>
        </w:rPr>
        <w:t>）</w:t>
      </w:r>
      <w:r w:rsidR="004F75EE">
        <w:rPr>
          <w:rFonts w:hint="eastAsia"/>
          <w:sz w:val="24"/>
          <w:szCs w:val="24"/>
        </w:rPr>
        <w:t>。</w:t>
      </w:r>
      <w:r w:rsidR="005F7131">
        <w:rPr>
          <w:rFonts w:hint="eastAsia"/>
          <w:sz w:val="24"/>
          <w:szCs w:val="24"/>
        </w:rPr>
        <w:t>在南方泵业所处的不锈钢冲压焊接离心泵市场中，</w:t>
      </w:r>
      <w:r w:rsidR="001D4BEA">
        <w:rPr>
          <w:rFonts w:hint="eastAsia"/>
          <w:sz w:val="24"/>
          <w:szCs w:val="24"/>
        </w:rPr>
        <w:t>2</w:t>
      </w:r>
      <w:r w:rsidR="001D4BEA">
        <w:rPr>
          <w:sz w:val="24"/>
          <w:szCs w:val="24"/>
        </w:rPr>
        <w:t>008</w:t>
      </w:r>
      <w:r w:rsidR="001D4BEA">
        <w:rPr>
          <w:rFonts w:hint="eastAsia"/>
          <w:sz w:val="24"/>
          <w:szCs w:val="24"/>
        </w:rPr>
        <w:t>国外市场销售额在1</w:t>
      </w:r>
      <w:r w:rsidR="001D4BEA">
        <w:rPr>
          <w:sz w:val="24"/>
          <w:szCs w:val="24"/>
        </w:rPr>
        <w:t>80</w:t>
      </w:r>
      <w:r w:rsidR="001D4BEA">
        <w:rPr>
          <w:rFonts w:hint="eastAsia"/>
          <w:sz w:val="24"/>
          <w:szCs w:val="24"/>
        </w:rPr>
        <w:t>亿-</w:t>
      </w:r>
      <w:r w:rsidR="001D4BEA">
        <w:rPr>
          <w:sz w:val="24"/>
          <w:szCs w:val="24"/>
        </w:rPr>
        <w:t>200</w:t>
      </w:r>
      <w:r w:rsidR="001D4BEA">
        <w:rPr>
          <w:rFonts w:hint="eastAsia"/>
          <w:sz w:val="24"/>
          <w:szCs w:val="24"/>
        </w:rPr>
        <w:t>亿之间，国内在3</w:t>
      </w:r>
      <w:r w:rsidR="001D4BEA">
        <w:rPr>
          <w:sz w:val="24"/>
          <w:szCs w:val="24"/>
        </w:rPr>
        <w:t>0</w:t>
      </w:r>
      <w:r w:rsidR="001D4BEA">
        <w:rPr>
          <w:rFonts w:hint="eastAsia"/>
          <w:sz w:val="24"/>
          <w:szCs w:val="24"/>
        </w:rPr>
        <w:t>亿元左右，未来3</w:t>
      </w:r>
      <w:r w:rsidR="001D4BEA">
        <w:rPr>
          <w:sz w:val="24"/>
          <w:szCs w:val="24"/>
        </w:rPr>
        <w:t>-5</w:t>
      </w:r>
      <w:r w:rsidR="001D4BEA">
        <w:rPr>
          <w:rFonts w:hint="eastAsia"/>
          <w:sz w:val="24"/>
          <w:szCs w:val="24"/>
        </w:rPr>
        <w:t>年，预计不锈钢冲压焊接离心泵市场销售额将以2</w:t>
      </w:r>
      <w:r w:rsidR="001D4BEA">
        <w:rPr>
          <w:sz w:val="24"/>
          <w:szCs w:val="24"/>
        </w:rPr>
        <w:t>0</w:t>
      </w:r>
      <w:r w:rsidR="001D4BEA">
        <w:rPr>
          <w:rFonts w:hint="eastAsia"/>
          <w:sz w:val="24"/>
          <w:szCs w:val="24"/>
        </w:rPr>
        <w:t>%-</w:t>
      </w:r>
      <w:r w:rsidR="001D4BEA">
        <w:rPr>
          <w:sz w:val="24"/>
          <w:szCs w:val="24"/>
        </w:rPr>
        <w:t>25</w:t>
      </w:r>
      <w:r w:rsidR="001D4BEA">
        <w:rPr>
          <w:rFonts w:hint="eastAsia"/>
          <w:sz w:val="24"/>
          <w:szCs w:val="24"/>
        </w:rPr>
        <w:t>%的速度增长，高于</w:t>
      </w:r>
      <w:proofErr w:type="gramStart"/>
      <w:r w:rsidR="001D4BEA">
        <w:rPr>
          <w:rFonts w:hint="eastAsia"/>
          <w:sz w:val="24"/>
          <w:szCs w:val="24"/>
        </w:rPr>
        <w:t>泵行业</w:t>
      </w:r>
      <w:proofErr w:type="gramEnd"/>
      <w:r w:rsidR="001D4BEA">
        <w:rPr>
          <w:rFonts w:hint="eastAsia"/>
          <w:sz w:val="24"/>
          <w:szCs w:val="24"/>
        </w:rPr>
        <w:t>平均增长速度（南方泵业招股说明书P</w:t>
      </w:r>
      <w:r w:rsidR="001D4BEA">
        <w:rPr>
          <w:sz w:val="24"/>
          <w:szCs w:val="24"/>
        </w:rPr>
        <w:t>90</w:t>
      </w:r>
      <w:r w:rsidR="001D4BEA">
        <w:rPr>
          <w:rFonts w:hint="eastAsia"/>
          <w:sz w:val="24"/>
          <w:szCs w:val="24"/>
        </w:rPr>
        <w:t>）。</w:t>
      </w:r>
      <w:r w:rsidR="00FC37F1" w:rsidRPr="004F75EE">
        <w:rPr>
          <w:rFonts w:hint="eastAsia"/>
          <w:sz w:val="24"/>
          <w:szCs w:val="24"/>
        </w:rPr>
        <w:t>出口</w:t>
      </w:r>
      <w:r w:rsidR="004F75EE">
        <w:rPr>
          <w:rFonts w:hint="eastAsia"/>
          <w:sz w:val="24"/>
          <w:szCs w:val="24"/>
        </w:rPr>
        <w:t>对产值和市场规模有扩大作用，</w:t>
      </w:r>
      <w:r w:rsidR="00085170">
        <w:rPr>
          <w:rFonts w:hint="eastAsia"/>
          <w:sz w:val="24"/>
          <w:szCs w:val="24"/>
        </w:rPr>
        <w:t>进口替代</w:t>
      </w:r>
      <w:proofErr w:type="gramStart"/>
      <w:r w:rsidR="00085170">
        <w:rPr>
          <w:rFonts w:hint="eastAsia"/>
          <w:sz w:val="24"/>
          <w:szCs w:val="24"/>
        </w:rPr>
        <w:t>会给相对应</w:t>
      </w:r>
      <w:proofErr w:type="gramEnd"/>
      <w:r w:rsidR="00085170">
        <w:rPr>
          <w:rFonts w:hint="eastAsia"/>
          <w:sz w:val="24"/>
          <w:szCs w:val="24"/>
        </w:rPr>
        <w:t>产品的龙头企业增加动力，</w:t>
      </w:r>
      <w:r w:rsidR="004F75EE">
        <w:rPr>
          <w:rFonts w:hint="eastAsia"/>
          <w:sz w:val="24"/>
          <w:szCs w:val="24"/>
        </w:rPr>
        <w:t>目前在南方泵业所处的</w:t>
      </w:r>
      <w:r w:rsidR="004F75EE" w:rsidRPr="004F75EE">
        <w:rPr>
          <w:rFonts w:hint="eastAsia"/>
          <w:sz w:val="24"/>
          <w:szCs w:val="24"/>
        </w:rPr>
        <w:t>不锈钢冲压焊接离心泵</w:t>
      </w:r>
      <w:r w:rsidR="004F75EE">
        <w:rPr>
          <w:rFonts w:hint="eastAsia"/>
          <w:sz w:val="24"/>
          <w:szCs w:val="24"/>
        </w:rPr>
        <w:t>细分市场中，丹麦格兰富及其它国外企业在国内的市场份额占5</w:t>
      </w:r>
      <w:r w:rsidR="004F75EE">
        <w:rPr>
          <w:sz w:val="24"/>
          <w:szCs w:val="24"/>
        </w:rPr>
        <w:t>0</w:t>
      </w:r>
      <w:r w:rsidR="004F75EE">
        <w:rPr>
          <w:rFonts w:hint="eastAsia"/>
          <w:sz w:val="24"/>
          <w:szCs w:val="24"/>
        </w:rPr>
        <w:t>%左右，南方泵业占1</w:t>
      </w:r>
      <w:r w:rsidR="004F75EE">
        <w:rPr>
          <w:sz w:val="24"/>
          <w:szCs w:val="24"/>
        </w:rPr>
        <w:t>2</w:t>
      </w:r>
      <w:r w:rsidR="004F75EE">
        <w:rPr>
          <w:rFonts w:hint="eastAsia"/>
          <w:sz w:val="24"/>
          <w:szCs w:val="24"/>
        </w:rPr>
        <w:t>%左右市场份额，其它国内企业合计占3</w:t>
      </w:r>
      <w:r w:rsidR="004F75EE">
        <w:rPr>
          <w:sz w:val="24"/>
          <w:szCs w:val="24"/>
        </w:rPr>
        <w:t>8</w:t>
      </w:r>
      <w:r w:rsidR="004F75EE">
        <w:rPr>
          <w:rFonts w:hint="eastAsia"/>
          <w:sz w:val="24"/>
          <w:szCs w:val="24"/>
        </w:rPr>
        <w:t>%，</w:t>
      </w:r>
      <w:r w:rsidR="002A72A5">
        <w:rPr>
          <w:rFonts w:hint="eastAsia"/>
          <w:sz w:val="24"/>
          <w:szCs w:val="24"/>
        </w:rPr>
        <w:t>南方泵业的主要市场也在国内，其2</w:t>
      </w:r>
      <w:r w:rsidR="002A72A5">
        <w:rPr>
          <w:sz w:val="24"/>
          <w:szCs w:val="24"/>
        </w:rPr>
        <w:t>007</w:t>
      </w:r>
      <w:r w:rsidR="002A72A5">
        <w:rPr>
          <w:rFonts w:hint="eastAsia"/>
          <w:sz w:val="24"/>
          <w:szCs w:val="24"/>
        </w:rPr>
        <w:t>-</w:t>
      </w:r>
      <w:r w:rsidR="002A72A5">
        <w:rPr>
          <w:sz w:val="24"/>
          <w:szCs w:val="24"/>
        </w:rPr>
        <w:t>2009</w:t>
      </w:r>
      <w:r w:rsidR="002A72A5">
        <w:rPr>
          <w:rFonts w:hint="eastAsia"/>
          <w:sz w:val="24"/>
          <w:szCs w:val="24"/>
        </w:rPr>
        <w:t>年外贸出口销量分别占总销量的1</w:t>
      </w:r>
      <w:r w:rsidR="002A72A5">
        <w:rPr>
          <w:sz w:val="24"/>
          <w:szCs w:val="24"/>
        </w:rPr>
        <w:t>9.84</w:t>
      </w:r>
      <w:r w:rsidR="002A72A5">
        <w:rPr>
          <w:rFonts w:hint="eastAsia"/>
          <w:sz w:val="24"/>
          <w:szCs w:val="24"/>
        </w:rPr>
        <w:t>%、2</w:t>
      </w:r>
      <w:r w:rsidR="002A72A5">
        <w:rPr>
          <w:sz w:val="24"/>
          <w:szCs w:val="24"/>
        </w:rPr>
        <w:t>5.52</w:t>
      </w:r>
      <w:r w:rsidR="002A72A5">
        <w:rPr>
          <w:rFonts w:hint="eastAsia"/>
          <w:sz w:val="24"/>
          <w:szCs w:val="24"/>
        </w:rPr>
        <w:t>%、1</w:t>
      </w:r>
      <w:r w:rsidR="002A72A5">
        <w:rPr>
          <w:sz w:val="24"/>
          <w:szCs w:val="24"/>
        </w:rPr>
        <w:t>5.70</w:t>
      </w:r>
      <w:r w:rsidR="002A72A5">
        <w:rPr>
          <w:rFonts w:hint="eastAsia"/>
          <w:sz w:val="24"/>
          <w:szCs w:val="24"/>
        </w:rPr>
        <w:t>%，</w:t>
      </w:r>
      <w:r w:rsidR="004F75EE">
        <w:rPr>
          <w:rFonts w:hint="eastAsia"/>
          <w:sz w:val="24"/>
          <w:szCs w:val="24"/>
        </w:rPr>
        <w:t>其中南方泵业在国内较大规模泵业企业中，其多级离心泵类别中所占产量份额在2</w:t>
      </w:r>
      <w:r w:rsidR="004F75EE">
        <w:rPr>
          <w:sz w:val="24"/>
          <w:szCs w:val="24"/>
        </w:rPr>
        <w:t>007</w:t>
      </w:r>
      <w:r w:rsidR="004F75EE">
        <w:rPr>
          <w:rFonts w:hint="eastAsia"/>
          <w:sz w:val="24"/>
          <w:szCs w:val="24"/>
        </w:rPr>
        <w:t>-</w:t>
      </w:r>
      <w:r w:rsidR="004F75EE">
        <w:rPr>
          <w:sz w:val="24"/>
          <w:szCs w:val="24"/>
        </w:rPr>
        <w:t>2009</w:t>
      </w:r>
      <w:r w:rsidR="004F75EE">
        <w:rPr>
          <w:rFonts w:hint="eastAsia"/>
          <w:sz w:val="24"/>
          <w:szCs w:val="24"/>
        </w:rPr>
        <w:t>年可以分别达到</w:t>
      </w:r>
      <w:r w:rsidR="004F75EE">
        <w:rPr>
          <w:sz w:val="24"/>
          <w:szCs w:val="24"/>
        </w:rPr>
        <w:t>42.50</w:t>
      </w:r>
      <w:r w:rsidR="004F75EE">
        <w:rPr>
          <w:rFonts w:hint="eastAsia"/>
          <w:sz w:val="24"/>
          <w:szCs w:val="24"/>
        </w:rPr>
        <w:t>%、4</w:t>
      </w:r>
      <w:r w:rsidR="004F75EE">
        <w:rPr>
          <w:sz w:val="24"/>
          <w:szCs w:val="24"/>
        </w:rPr>
        <w:t>9.49</w:t>
      </w:r>
      <w:r w:rsidR="004F75EE">
        <w:rPr>
          <w:rFonts w:hint="eastAsia"/>
          <w:sz w:val="24"/>
          <w:szCs w:val="24"/>
        </w:rPr>
        <w:t>%、3</w:t>
      </w:r>
      <w:r w:rsidR="004F75EE">
        <w:rPr>
          <w:sz w:val="24"/>
          <w:szCs w:val="24"/>
        </w:rPr>
        <w:t>2.64</w:t>
      </w:r>
      <w:r w:rsidR="004F75EE">
        <w:rPr>
          <w:rFonts w:hint="eastAsia"/>
          <w:sz w:val="24"/>
          <w:szCs w:val="24"/>
        </w:rPr>
        <w:t>%（南方泵业招股说明书P</w:t>
      </w:r>
      <w:r w:rsidR="002A72A5">
        <w:rPr>
          <w:sz w:val="24"/>
          <w:szCs w:val="24"/>
        </w:rPr>
        <w:t>99</w:t>
      </w:r>
      <w:r w:rsidR="004F75EE">
        <w:rPr>
          <w:sz w:val="24"/>
          <w:szCs w:val="24"/>
        </w:rPr>
        <w:t>-102</w:t>
      </w:r>
      <w:r w:rsidR="004F75EE">
        <w:rPr>
          <w:rFonts w:hint="eastAsia"/>
          <w:sz w:val="24"/>
          <w:szCs w:val="24"/>
        </w:rPr>
        <w:t>）</w:t>
      </w:r>
      <w:r w:rsidR="00085170">
        <w:rPr>
          <w:rFonts w:hint="eastAsia"/>
          <w:sz w:val="24"/>
          <w:szCs w:val="24"/>
        </w:rPr>
        <w:t>。</w:t>
      </w:r>
    </w:p>
    <w:p w:rsidR="00FC37F1" w:rsidRPr="0052124E" w:rsidRDefault="00863B71" w:rsidP="0052124E">
      <w:pPr>
        <w:pStyle w:val="a3"/>
        <w:ind w:left="420" w:firstLineChars="0"/>
        <w:rPr>
          <w:sz w:val="24"/>
          <w:szCs w:val="24"/>
        </w:rPr>
      </w:pPr>
      <w:r>
        <w:rPr>
          <w:rFonts w:hint="eastAsia"/>
          <w:sz w:val="24"/>
          <w:szCs w:val="24"/>
        </w:rPr>
        <w:t>新界泵业主营的农用水泵所在市场</w:t>
      </w:r>
      <w:r w:rsidR="00BC0D38">
        <w:rPr>
          <w:rFonts w:hint="eastAsia"/>
          <w:sz w:val="24"/>
          <w:szCs w:val="24"/>
        </w:rPr>
        <w:t>的产品供应基本来源于国内生产企业，国外进口产品极少，国内产品品类覆盖高中低各个档次以满足来自农业生产、农村建设、农民生活等多领域的不同需求（新界泵业招股说明书P</w:t>
      </w:r>
      <w:r w:rsidR="00BC0D38">
        <w:rPr>
          <w:sz w:val="24"/>
          <w:szCs w:val="24"/>
        </w:rPr>
        <w:t>70</w:t>
      </w:r>
      <w:r w:rsidR="00BC0D38">
        <w:rPr>
          <w:rFonts w:hint="eastAsia"/>
          <w:sz w:val="24"/>
          <w:szCs w:val="24"/>
        </w:rPr>
        <w:t>）。</w:t>
      </w:r>
      <w:r w:rsidR="001D4BEA">
        <w:rPr>
          <w:rFonts w:hint="eastAsia"/>
          <w:sz w:val="24"/>
          <w:szCs w:val="24"/>
        </w:rPr>
        <w:t>其在农用水泵行业市场2</w:t>
      </w:r>
      <w:r w:rsidR="001D4BEA">
        <w:rPr>
          <w:sz w:val="24"/>
          <w:szCs w:val="24"/>
        </w:rPr>
        <w:t>007</w:t>
      </w:r>
      <w:r w:rsidR="001D4BEA">
        <w:rPr>
          <w:rFonts w:hint="eastAsia"/>
          <w:sz w:val="24"/>
          <w:szCs w:val="24"/>
        </w:rPr>
        <w:t>-</w:t>
      </w:r>
      <w:r w:rsidR="001D4BEA">
        <w:rPr>
          <w:sz w:val="24"/>
          <w:szCs w:val="24"/>
        </w:rPr>
        <w:t>2009</w:t>
      </w:r>
      <w:r w:rsidR="001D4BEA">
        <w:rPr>
          <w:rFonts w:hint="eastAsia"/>
          <w:sz w:val="24"/>
          <w:szCs w:val="24"/>
        </w:rPr>
        <w:t>年的占有率情况分别为2</w:t>
      </w:r>
      <w:r w:rsidR="001D4BEA">
        <w:rPr>
          <w:sz w:val="24"/>
          <w:szCs w:val="24"/>
        </w:rPr>
        <w:t>.2</w:t>
      </w:r>
      <w:r w:rsidR="001D4BEA">
        <w:rPr>
          <w:rFonts w:hint="eastAsia"/>
          <w:sz w:val="24"/>
          <w:szCs w:val="24"/>
        </w:rPr>
        <w:t>%、2</w:t>
      </w:r>
      <w:r w:rsidR="001D4BEA">
        <w:rPr>
          <w:sz w:val="24"/>
          <w:szCs w:val="24"/>
        </w:rPr>
        <w:t>.4</w:t>
      </w:r>
      <w:r w:rsidR="001D4BEA">
        <w:rPr>
          <w:rFonts w:hint="eastAsia"/>
          <w:sz w:val="24"/>
          <w:szCs w:val="24"/>
        </w:rPr>
        <w:t>%、2</w:t>
      </w:r>
      <w:r w:rsidR="001D4BEA">
        <w:rPr>
          <w:sz w:val="24"/>
          <w:szCs w:val="24"/>
        </w:rPr>
        <w:t>.6</w:t>
      </w:r>
      <w:r w:rsidR="001D4BEA">
        <w:rPr>
          <w:rFonts w:hint="eastAsia"/>
          <w:sz w:val="24"/>
          <w:szCs w:val="24"/>
        </w:rPr>
        <w:t>%（新界泵业招股说明书P</w:t>
      </w:r>
      <w:r w:rsidR="001D4BEA">
        <w:rPr>
          <w:sz w:val="24"/>
          <w:szCs w:val="24"/>
        </w:rPr>
        <w:t>79</w:t>
      </w:r>
      <w:r w:rsidR="001D4BEA">
        <w:rPr>
          <w:rFonts w:hint="eastAsia"/>
          <w:sz w:val="24"/>
          <w:szCs w:val="24"/>
        </w:rPr>
        <w:t>）。</w:t>
      </w:r>
      <w:r w:rsidR="0052124E">
        <w:rPr>
          <w:rFonts w:hint="eastAsia"/>
          <w:sz w:val="24"/>
          <w:szCs w:val="24"/>
        </w:rPr>
        <w:t>在新界泵业2</w:t>
      </w:r>
      <w:r w:rsidR="0052124E">
        <w:rPr>
          <w:sz w:val="24"/>
          <w:szCs w:val="24"/>
        </w:rPr>
        <w:t>009</w:t>
      </w:r>
      <w:r w:rsidR="0052124E">
        <w:rPr>
          <w:rFonts w:hint="eastAsia"/>
          <w:sz w:val="24"/>
          <w:szCs w:val="24"/>
        </w:rPr>
        <w:t>年国内外主营业务收入构成中，国内占比5</w:t>
      </w:r>
      <w:r w:rsidR="0052124E">
        <w:rPr>
          <w:sz w:val="24"/>
          <w:szCs w:val="24"/>
        </w:rPr>
        <w:t>1.98</w:t>
      </w:r>
      <w:r w:rsidR="0052124E">
        <w:rPr>
          <w:rFonts w:hint="eastAsia"/>
          <w:sz w:val="24"/>
          <w:szCs w:val="24"/>
        </w:rPr>
        <w:t>%、国外占比4</w:t>
      </w:r>
      <w:r w:rsidR="0052124E">
        <w:rPr>
          <w:sz w:val="24"/>
          <w:szCs w:val="24"/>
        </w:rPr>
        <w:t>2.65</w:t>
      </w:r>
      <w:r w:rsidR="0052124E">
        <w:rPr>
          <w:rFonts w:hint="eastAsia"/>
          <w:sz w:val="24"/>
          <w:szCs w:val="24"/>
        </w:rPr>
        <w:t>%，分布比较均衡（新界泵业招股说明书P</w:t>
      </w:r>
      <w:r w:rsidR="0052124E">
        <w:rPr>
          <w:sz w:val="24"/>
          <w:szCs w:val="24"/>
        </w:rPr>
        <w:t>248</w:t>
      </w:r>
      <w:r w:rsidR="0052124E">
        <w:rPr>
          <w:rFonts w:hint="eastAsia"/>
          <w:sz w:val="24"/>
          <w:szCs w:val="24"/>
        </w:rPr>
        <w:t>）。</w:t>
      </w:r>
      <w:r w:rsidR="00BC0D38" w:rsidRPr="0052124E">
        <w:rPr>
          <w:rFonts w:hint="eastAsia"/>
          <w:sz w:val="24"/>
          <w:szCs w:val="24"/>
        </w:rPr>
        <w:t>在国内小型农用潜水电泵，新界泵业、大元泵业、大福泵业等企业在市场占据主导地位，公司竞争优势明显，市场占有率领先；在旋涡泵领域，</w:t>
      </w:r>
      <w:r w:rsidR="00BC0D38" w:rsidRPr="0052124E">
        <w:rPr>
          <w:rFonts w:hint="eastAsia"/>
          <w:sz w:val="24"/>
          <w:szCs w:val="24"/>
        </w:rPr>
        <w:lastRenderedPageBreak/>
        <w:t>新界泵业拥有品牌优势，具有足够的海外市场竞争优势；在污水污物潜水电泵、井用潜水电泵以及自吸泵领域，竞争相对格局分散（新界泵业招股说明书P</w:t>
      </w:r>
      <w:r w:rsidR="00BC0D38" w:rsidRPr="0052124E">
        <w:rPr>
          <w:sz w:val="24"/>
          <w:szCs w:val="24"/>
        </w:rPr>
        <w:t>279-283</w:t>
      </w:r>
      <w:r w:rsidR="00BC0D38" w:rsidRPr="0052124E">
        <w:rPr>
          <w:rFonts w:hint="eastAsia"/>
          <w:sz w:val="24"/>
          <w:szCs w:val="24"/>
        </w:rPr>
        <w:t>）。</w:t>
      </w:r>
    </w:p>
    <w:p w:rsidR="0074633E" w:rsidRDefault="0074633E" w:rsidP="0074633E">
      <w:pPr>
        <w:pStyle w:val="a3"/>
        <w:ind w:left="420" w:firstLineChars="0" w:firstLine="0"/>
        <w:rPr>
          <w:b/>
          <w:sz w:val="24"/>
          <w:szCs w:val="24"/>
        </w:rPr>
      </w:pPr>
    </w:p>
    <w:p w:rsidR="0074633E" w:rsidRDefault="00A867B5" w:rsidP="003F27A9">
      <w:pPr>
        <w:pStyle w:val="a3"/>
        <w:numPr>
          <w:ilvl w:val="0"/>
          <w:numId w:val="1"/>
        </w:numPr>
        <w:ind w:firstLineChars="0"/>
        <w:rPr>
          <w:b/>
          <w:sz w:val="24"/>
          <w:szCs w:val="24"/>
        </w:rPr>
      </w:pPr>
      <w:r>
        <w:rPr>
          <w:rFonts w:hint="eastAsia"/>
          <w:b/>
          <w:sz w:val="24"/>
          <w:szCs w:val="24"/>
        </w:rPr>
        <w:t>为什么南方泵业的毛利率高于新界泵业，如何解读两者所处的竞争地位，和未来的发展前景？</w:t>
      </w:r>
    </w:p>
    <w:p w:rsidR="00FD6D2A" w:rsidRDefault="00A867B5" w:rsidP="00FD6D2A">
      <w:pPr>
        <w:pStyle w:val="a3"/>
        <w:ind w:left="420" w:firstLineChars="0" w:firstLine="0"/>
        <w:rPr>
          <w:sz w:val="24"/>
          <w:szCs w:val="24"/>
        </w:rPr>
      </w:pPr>
      <w:r>
        <w:rPr>
          <w:rFonts w:hint="eastAsia"/>
          <w:sz w:val="24"/>
          <w:szCs w:val="24"/>
        </w:rPr>
        <w:t>答：</w:t>
      </w:r>
      <w:r w:rsidR="00437304">
        <w:rPr>
          <w:rFonts w:hint="eastAsia"/>
          <w:sz w:val="24"/>
          <w:szCs w:val="24"/>
        </w:rPr>
        <w:t>毛利率主要是由</w:t>
      </w:r>
      <w:r w:rsidR="00C67947">
        <w:rPr>
          <w:rFonts w:hint="eastAsia"/>
          <w:sz w:val="24"/>
          <w:szCs w:val="24"/>
        </w:rPr>
        <w:t>商品在生产转换内部系统时增值的多少决定的，南方泵业主营的不锈钢多级离心泵较传统铸铁水泵技术含量较高，具有突出的产品性能优势</w:t>
      </w:r>
      <w:r w:rsidR="001D4BEA">
        <w:rPr>
          <w:rFonts w:hint="eastAsia"/>
          <w:sz w:val="24"/>
          <w:szCs w:val="24"/>
        </w:rPr>
        <w:t>；</w:t>
      </w:r>
      <w:r w:rsidR="005F7131">
        <w:rPr>
          <w:rFonts w:hint="eastAsia"/>
          <w:sz w:val="24"/>
          <w:szCs w:val="24"/>
        </w:rPr>
        <w:t>公司是国内不锈钢冲压焊接离心泵行业的领先者，</w:t>
      </w:r>
      <w:r w:rsidR="001E68FE">
        <w:rPr>
          <w:rFonts w:hint="eastAsia"/>
          <w:sz w:val="24"/>
          <w:szCs w:val="24"/>
        </w:rPr>
        <w:t>市场份额占1</w:t>
      </w:r>
      <w:r w:rsidR="001E68FE">
        <w:rPr>
          <w:sz w:val="24"/>
          <w:szCs w:val="24"/>
        </w:rPr>
        <w:t>2</w:t>
      </w:r>
      <w:r w:rsidR="001E68FE">
        <w:rPr>
          <w:rFonts w:hint="eastAsia"/>
          <w:sz w:val="24"/>
          <w:szCs w:val="24"/>
        </w:rPr>
        <w:t>%左右，</w:t>
      </w:r>
      <w:r w:rsidR="005F7131">
        <w:rPr>
          <w:rFonts w:hint="eastAsia"/>
          <w:sz w:val="24"/>
          <w:szCs w:val="24"/>
        </w:rPr>
        <w:t>且创新能力强</w:t>
      </w:r>
      <w:r w:rsidR="001D4BEA">
        <w:rPr>
          <w:rFonts w:hint="eastAsia"/>
          <w:sz w:val="24"/>
          <w:szCs w:val="24"/>
        </w:rPr>
        <w:t>，</w:t>
      </w:r>
      <w:r w:rsidR="005F7131">
        <w:rPr>
          <w:rFonts w:hint="eastAsia"/>
          <w:sz w:val="24"/>
          <w:szCs w:val="24"/>
        </w:rPr>
        <w:t>具备较为突出的</w:t>
      </w:r>
      <w:r w:rsidR="001E68FE">
        <w:rPr>
          <w:rFonts w:hint="eastAsia"/>
          <w:sz w:val="24"/>
          <w:szCs w:val="24"/>
        </w:rPr>
        <w:t>市场占有率和</w:t>
      </w:r>
      <w:r w:rsidR="005F7131">
        <w:rPr>
          <w:rFonts w:hint="eastAsia"/>
          <w:sz w:val="24"/>
          <w:szCs w:val="24"/>
        </w:rPr>
        <w:t>技术优势</w:t>
      </w:r>
      <w:r w:rsidR="001D4BEA">
        <w:rPr>
          <w:rFonts w:hint="eastAsia"/>
          <w:sz w:val="24"/>
          <w:szCs w:val="24"/>
        </w:rPr>
        <w:t>；</w:t>
      </w:r>
      <w:r w:rsidR="005F7131">
        <w:rPr>
          <w:rFonts w:hint="eastAsia"/>
          <w:sz w:val="24"/>
          <w:szCs w:val="24"/>
        </w:rPr>
        <w:t>在其主营产品不锈钢冲压焊接离心泵性能接近国外先进水平的同时，价格仅为国外品牌同类产品国内销售价格的4</w:t>
      </w:r>
      <w:r w:rsidR="005F7131">
        <w:rPr>
          <w:sz w:val="24"/>
          <w:szCs w:val="24"/>
        </w:rPr>
        <w:t>0</w:t>
      </w:r>
      <w:r w:rsidR="005F7131">
        <w:rPr>
          <w:rFonts w:hint="eastAsia"/>
          <w:sz w:val="24"/>
          <w:szCs w:val="24"/>
        </w:rPr>
        <w:t>%，具有较高的性价比</w:t>
      </w:r>
      <w:r w:rsidR="001D4BEA">
        <w:rPr>
          <w:rFonts w:hint="eastAsia"/>
          <w:sz w:val="24"/>
          <w:szCs w:val="24"/>
        </w:rPr>
        <w:t>；</w:t>
      </w:r>
      <w:r w:rsidR="005F7131">
        <w:rPr>
          <w:rFonts w:hint="eastAsia"/>
          <w:sz w:val="24"/>
          <w:szCs w:val="24"/>
        </w:rPr>
        <w:t>市场占有率</w:t>
      </w:r>
      <w:r w:rsidR="001D4BEA">
        <w:rPr>
          <w:rFonts w:hint="eastAsia"/>
          <w:sz w:val="24"/>
          <w:szCs w:val="24"/>
        </w:rPr>
        <w:t>在</w:t>
      </w:r>
      <w:r w:rsidR="005F7131">
        <w:rPr>
          <w:rFonts w:hint="eastAsia"/>
          <w:sz w:val="24"/>
          <w:szCs w:val="24"/>
        </w:rPr>
        <w:t>不断提升，并逐步替代国外同类产品</w:t>
      </w:r>
      <w:r w:rsidR="001D4BEA">
        <w:rPr>
          <w:rFonts w:hint="eastAsia"/>
          <w:sz w:val="24"/>
          <w:szCs w:val="24"/>
        </w:rPr>
        <w:t>；</w:t>
      </w:r>
      <w:r w:rsidR="005F7131">
        <w:rPr>
          <w:rFonts w:hint="eastAsia"/>
          <w:sz w:val="24"/>
          <w:szCs w:val="24"/>
        </w:rPr>
        <w:t>其发展前景广阔</w:t>
      </w:r>
      <w:r w:rsidR="001D4BEA">
        <w:rPr>
          <w:rFonts w:hint="eastAsia"/>
          <w:sz w:val="24"/>
          <w:szCs w:val="24"/>
        </w:rPr>
        <w:t>，上市后的</w:t>
      </w:r>
      <w:r w:rsidR="001D4BEA">
        <w:rPr>
          <w:sz w:val="24"/>
          <w:szCs w:val="24"/>
        </w:rPr>
        <w:t>3-5</w:t>
      </w:r>
      <w:r w:rsidR="001D4BEA">
        <w:rPr>
          <w:rFonts w:hint="eastAsia"/>
          <w:sz w:val="24"/>
          <w:szCs w:val="24"/>
        </w:rPr>
        <w:t>年不锈钢冲压焊接离心泵市场销售额增速显著高于</w:t>
      </w:r>
      <w:proofErr w:type="gramStart"/>
      <w:r w:rsidR="001D4BEA">
        <w:rPr>
          <w:rFonts w:hint="eastAsia"/>
          <w:sz w:val="24"/>
          <w:szCs w:val="24"/>
        </w:rPr>
        <w:t>泵行业</w:t>
      </w:r>
      <w:proofErr w:type="gramEnd"/>
      <w:r w:rsidR="001D4BEA">
        <w:rPr>
          <w:rFonts w:hint="eastAsia"/>
          <w:sz w:val="24"/>
          <w:szCs w:val="24"/>
        </w:rPr>
        <w:t>平均增速</w:t>
      </w:r>
      <w:r w:rsidR="00B25AF1">
        <w:rPr>
          <w:rFonts w:hint="eastAsia"/>
          <w:sz w:val="24"/>
          <w:szCs w:val="24"/>
        </w:rPr>
        <w:t>。</w:t>
      </w:r>
    </w:p>
    <w:p w:rsidR="00A867B5" w:rsidRPr="00FD6D2A" w:rsidRDefault="001D4BEA" w:rsidP="00FD6D2A">
      <w:pPr>
        <w:pStyle w:val="a3"/>
        <w:ind w:left="420" w:firstLineChars="0"/>
        <w:rPr>
          <w:rFonts w:hint="eastAsia"/>
          <w:sz w:val="24"/>
          <w:szCs w:val="24"/>
        </w:rPr>
      </w:pPr>
      <w:r w:rsidRPr="00B25AF1">
        <w:rPr>
          <w:rFonts w:hint="eastAsia"/>
          <w:sz w:val="24"/>
          <w:szCs w:val="24"/>
        </w:rPr>
        <w:t>新界泵业所在的农用水泵行业主要是本土企业参与竞争，其竞争激烈，公司虽然在2</w:t>
      </w:r>
      <w:r w:rsidRPr="00B25AF1">
        <w:rPr>
          <w:sz w:val="24"/>
          <w:szCs w:val="24"/>
        </w:rPr>
        <w:t>007-2009</w:t>
      </w:r>
      <w:r w:rsidRPr="00B25AF1">
        <w:rPr>
          <w:rFonts w:hint="eastAsia"/>
          <w:sz w:val="24"/>
          <w:szCs w:val="24"/>
        </w:rPr>
        <w:t>年农用水泵销量连续稳居国内行业第一，但其市场占有率最高也只有2</w:t>
      </w:r>
      <w:r w:rsidRPr="00B25AF1">
        <w:rPr>
          <w:sz w:val="24"/>
          <w:szCs w:val="24"/>
        </w:rPr>
        <w:t>.6</w:t>
      </w:r>
      <w:r w:rsidRPr="00B25AF1">
        <w:rPr>
          <w:rFonts w:hint="eastAsia"/>
          <w:sz w:val="24"/>
          <w:szCs w:val="24"/>
        </w:rPr>
        <w:t>%，证明行业竞争格局分散化程度很高</w:t>
      </w:r>
      <w:r w:rsidR="001E68FE" w:rsidRPr="00B25AF1">
        <w:rPr>
          <w:rFonts w:hint="eastAsia"/>
          <w:sz w:val="24"/>
          <w:szCs w:val="24"/>
        </w:rPr>
        <w:t>，所主营的项目较南方泵业的不锈钢多级离心泵技术含量较低，产品附加值不足，因而毛利率较低</w:t>
      </w:r>
      <w:r w:rsidR="00FD6D2A">
        <w:rPr>
          <w:rFonts w:hint="eastAsia"/>
          <w:sz w:val="24"/>
          <w:szCs w:val="24"/>
        </w:rPr>
        <w:t>，3</w:t>
      </w:r>
      <w:r w:rsidR="00FD6D2A">
        <w:rPr>
          <w:sz w:val="24"/>
          <w:szCs w:val="24"/>
        </w:rPr>
        <w:t>-5</w:t>
      </w:r>
      <w:r w:rsidR="00FD6D2A">
        <w:rPr>
          <w:rFonts w:hint="eastAsia"/>
          <w:sz w:val="24"/>
          <w:szCs w:val="24"/>
        </w:rPr>
        <w:t>内年预期发展速度应不如南方泵业。</w:t>
      </w:r>
    </w:p>
    <w:p w:rsidR="00437304" w:rsidRDefault="00437304" w:rsidP="00A867B5">
      <w:pPr>
        <w:pStyle w:val="a3"/>
        <w:ind w:left="420" w:firstLineChars="0" w:firstLine="0"/>
        <w:rPr>
          <w:b/>
          <w:sz w:val="24"/>
          <w:szCs w:val="24"/>
        </w:rPr>
      </w:pPr>
    </w:p>
    <w:p w:rsidR="00A867B5" w:rsidRDefault="001E68FE" w:rsidP="003F27A9">
      <w:pPr>
        <w:pStyle w:val="a3"/>
        <w:numPr>
          <w:ilvl w:val="0"/>
          <w:numId w:val="1"/>
        </w:numPr>
        <w:ind w:firstLineChars="0"/>
        <w:rPr>
          <w:b/>
          <w:sz w:val="24"/>
          <w:szCs w:val="24"/>
        </w:rPr>
      </w:pPr>
      <w:r>
        <w:rPr>
          <w:rFonts w:hint="eastAsia"/>
          <w:b/>
          <w:sz w:val="24"/>
          <w:szCs w:val="24"/>
        </w:rPr>
        <w:t>支撑两家企业2</w:t>
      </w:r>
      <w:r>
        <w:rPr>
          <w:b/>
          <w:sz w:val="24"/>
          <w:szCs w:val="24"/>
        </w:rPr>
        <w:t>013</w:t>
      </w:r>
      <w:r>
        <w:rPr>
          <w:rFonts w:hint="eastAsia"/>
          <w:b/>
          <w:sz w:val="24"/>
          <w:szCs w:val="24"/>
        </w:rPr>
        <w:t>年至今股价表现的核心是什么？回站在2</w:t>
      </w:r>
      <w:r>
        <w:rPr>
          <w:b/>
          <w:sz w:val="24"/>
          <w:szCs w:val="24"/>
        </w:rPr>
        <w:t>011-12</w:t>
      </w:r>
      <w:r>
        <w:rPr>
          <w:rFonts w:hint="eastAsia"/>
          <w:b/>
          <w:sz w:val="24"/>
          <w:szCs w:val="24"/>
        </w:rPr>
        <w:t>年，公司上市不足3年，</w:t>
      </w:r>
      <w:proofErr w:type="gramStart"/>
      <w:r>
        <w:rPr>
          <w:rFonts w:hint="eastAsia"/>
          <w:b/>
          <w:sz w:val="24"/>
          <w:szCs w:val="24"/>
        </w:rPr>
        <w:t>募投项目</w:t>
      </w:r>
      <w:proofErr w:type="gramEnd"/>
      <w:r>
        <w:rPr>
          <w:rFonts w:hint="eastAsia"/>
          <w:b/>
          <w:sz w:val="24"/>
          <w:szCs w:val="24"/>
        </w:rPr>
        <w:t>尚未达产，你如何从行业研究中窥探出两家公司</w:t>
      </w:r>
      <w:r>
        <w:rPr>
          <w:rFonts w:hint="eastAsia"/>
          <w:b/>
          <w:sz w:val="24"/>
          <w:szCs w:val="24"/>
        </w:rPr>
        <w:lastRenderedPageBreak/>
        <w:t>未来的长期竞争力？</w:t>
      </w:r>
    </w:p>
    <w:p w:rsidR="001B054C" w:rsidRDefault="001E68FE" w:rsidP="007C1168">
      <w:pPr>
        <w:ind w:left="420"/>
        <w:rPr>
          <w:sz w:val="24"/>
          <w:szCs w:val="24"/>
        </w:rPr>
      </w:pPr>
      <w:r>
        <w:rPr>
          <w:rFonts w:hint="eastAsia"/>
          <w:sz w:val="24"/>
          <w:szCs w:val="24"/>
        </w:rPr>
        <w:t>答：</w:t>
      </w:r>
      <w:r w:rsidR="002E1B07">
        <w:rPr>
          <w:rFonts w:hint="eastAsia"/>
          <w:sz w:val="24"/>
          <w:szCs w:val="24"/>
        </w:rPr>
        <w:t>南方泵业（中金环境）</w:t>
      </w:r>
      <w:r w:rsidR="00317045">
        <w:rPr>
          <w:rFonts w:hint="eastAsia"/>
          <w:sz w:val="24"/>
          <w:szCs w:val="24"/>
        </w:rPr>
        <w:t>2</w:t>
      </w:r>
      <w:r w:rsidR="00317045">
        <w:rPr>
          <w:sz w:val="24"/>
          <w:szCs w:val="24"/>
        </w:rPr>
        <w:t>013</w:t>
      </w:r>
      <w:r w:rsidR="00317045">
        <w:rPr>
          <w:rFonts w:hint="eastAsia"/>
          <w:sz w:val="24"/>
          <w:szCs w:val="24"/>
        </w:rPr>
        <w:t>年至今股价总体趋势上升，</w:t>
      </w:r>
      <w:r w:rsidR="00BA4F2A">
        <w:rPr>
          <w:rFonts w:hint="eastAsia"/>
          <w:sz w:val="24"/>
          <w:szCs w:val="24"/>
        </w:rPr>
        <w:t>2</w:t>
      </w:r>
      <w:r w:rsidR="00BA4F2A">
        <w:rPr>
          <w:sz w:val="24"/>
          <w:szCs w:val="24"/>
        </w:rPr>
        <w:t>015</w:t>
      </w:r>
      <w:r w:rsidR="00BA4F2A">
        <w:rPr>
          <w:rFonts w:hint="eastAsia"/>
          <w:sz w:val="24"/>
          <w:szCs w:val="24"/>
        </w:rPr>
        <w:t>年牛市过后，在2</w:t>
      </w:r>
      <w:r w:rsidR="00BA4F2A">
        <w:rPr>
          <w:sz w:val="24"/>
          <w:szCs w:val="24"/>
        </w:rPr>
        <w:t>017</w:t>
      </w:r>
      <w:r w:rsidR="00BA4F2A">
        <w:rPr>
          <w:rFonts w:hint="eastAsia"/>
          <w:sz w:val="24"/>
          <w:szCs w:val="24"/>
        </w:rPr>
        <w:t>年年中又创新高。</w:t>
      </w:r>
      <w:r w:rsidR="00317045">
        <w:rPr>
          <w:rFonts w:hint="eastAsia"/>
          <w:sz w:val="24"/>
          <w:szCs w:val="24"/>
        </w:rPr>
        <w:t>而新界泵业在2</w:t>
      </w:r>
      <w:r w:rsidR="00317045">
        <w:rPr>
          <w:sz w:val="24"/>
          <w:szCs w:val="24"/>
        </w:rPr>
        <w:t>015</w:t>
      </w:r>
      <w:r w:rsidR="00317045">
        <w:rPr>
          <w:rFonts w:hint="eastAsia"/>
          <w:sz w:val="24"/>
          <w:szCs w:val="24"/>
        </w:rPr>
        <w:t>年6月1日</w:t>
      </w:r>
      <w:r w:rsidR="00BA4F2A">
        <w:rPr>
          <w:rFonts w:hint="eastAsia"/>
          <w:sz w:val="24"/>
          <w:szCs w:val="24"/>
        </w:rPr>
        <w:t>的牛市之中迎来新高之后就一路震荡下跌，复权</w:t>
      </w:r>
      <w:proofErr w:type="gramStart"/>
      <w:r w:rsidR="00BA4F2A">
        <w:rPr>
          <w:rFonts w:hint="eastAsia"/>
          <w:sz w:val="24"/>
          <w:szCs w:val="24"/>
        </w:rPr>
        <w:t>后当前</w:t>
      </w:r>
      <w:proofErr w:type="gramEnd"/>
      <w:r w:rsidR="00BA4F2A">
        <w:rPr>
          <w:rFonts w:hint="eastAsia"/>
          <w:sz w:val="24"/>
          <w:szCs w:val="24"/>
        </w:rPr>
        <w:t>股价仅为最高值的4</w:t>
      </w:r>
      <w:r w:rsidR="00BA4F2A">
        <w:rPr>
          <w:sz w:val="24"/>
          <w:szCs w:val="24"/>
        </w:rPr>
        <w:t>1.89</w:t>
      </w:r>
      <w:r w:rsidR="00BA4F2A">
        <w:rPr>
          <w:rFonts w:hint="eastAsia"/>
          <w:sz w:val="24"/>
          <w:szCs w:val="24"/>
        </w:rPr>
        <w:t>%。</w:t>
      </w:r>
    </w:p>
    <w:p w:rsidR="004A5056" w:rsidRPr="001E68FE" w:rsidRDefault="004A5056" w:rsidP="007C1168">
      <w:pPr>
        <w:ind w:left="420"/>
        <w:rPr>
          <w:rFonts w:hint="eastAsia"/>
          <w:sz w:val="24"/>
          <w:szCs w:val="24"/>
        </w:rPr>
      </w:pPr>
      <w:r>
        <w:rPr>
          <w:rFonts w:hint="eastAsia"/>
          <w:sz w:val="24"/>
          <w:szCs w:val="24"/>
        </w:rPr>
        <w:t>两公司2</w:t>
      </w:r>
      <w:r>
        <w:rPr>
          <w:sz w:val="24"/>
          <w:szCs w:val="24"/>
        </w:rPr>
        <w:t>013</w:t>
      </w:r>
      <w:r>
        <w:rPr>
          <w:rFonts w:hint="eastAsia"/>
          <w:sz w:val="24"/>
          <w:szCs w:val="24"/>
        </w:rPr>
        <w:t>-</w:t>
      </w:r>
      <w:r>
        <w:rPr>
          <w:sz w:val="24"/>
          <w:szCs w:val="24"/>
        </w:rPr>
        <w:t>2017</w:t>
      </w:r>
      <w:r>
        <w:rPr>
          <w:rFonts w:hint="eastAsia"/>
          <w:sz w:val="24"/>
          <w:szCs w:val="24"/>
        </w:rPr>
        <w:t>年的净利润增速对比如下：</w:t>
      </w:r>
    </w:p>
    <w:tbl>
      <w:tblPr>
        <w:tblStyle w:val="a4"/>
        <w:tblW w:w="0" w:type="auto"/>
        <w:jc w:val="center"/>
        <w:tblLook w:val="04A0" w:firstRow="1" w:lastRow="0" w:firstColumn="1" w:lastColumn="0" w:noHBand="0" w:noVBand="1"/>
      </w:tblPr>
      <w:tblGrid>
        <w:gridCol w:w="1382"/>
        <w:gridCol w:w="1382"/>
        <w:gridCol w:w="1383"/>
        <w:gridCol w:w="1383"/>
        <w:gridCol w:w="1383"/>
        <w:gridCol w:w="1383"/>
      </w:tblGrid>
      <w:tr w:rsidR="00991892" w:rsidTr="001B054C">
        <w:trPr>
          <w:trHeight w:val="354"/>
          <w:jc w:val="center"/>
        </w:trPr>
        <w:tc>
          <w:tcPr>
            <w:tcW w:w="1382" w:type="dxa"/>
            <w:vAlign w:val="center"/>
          </w:tcPr>
          <w:p w:rsidR="00991892" w:rsidRPr="00991892" w:rsidRDefault="00991892" w:rsidP="001E68FE">
            <w:pPr>
              <w:pStyle w:val="a3"/>
              <w:ind w:firstLineChars="0" w:firstLine="0"/>
              <w:rPr>
                <w:szCs w:val="21"/>
              </w:rPr>
            </w:pPr>
          </w:p>
        </w:tc>
        <w:tc>
          <w:tcPr>
            <w:tcW w:w="1382" w:type="dxa"/>
            <w:vAlign w:val="center"/>
          </w:tcPr>
          <w:p w:rsidR="00991892" w:rsidRPr="00991892" w:rsidRDefault="00991892" w:rsidP="001E68FE">
            <w:pPr>
              <w:pStyle w:val="a3"/>
              <w:ind w:firstLineChars="0" w:firstLine="0"/>
              <w:rPr>
                <w:rFonts w:hint="eastAsia"/>
                <w:szCs w:val="21"/>
              </w:rPr>
            </w:pPr>
            <w:r>
              <w:rPr>
                <w:rFonts w:hint="eastAsia"/>
                <w:szCs w:val="21"/>
              </w:rPr>
              <w:t>2</w:t>
            </w:r>
            <w:r>
              <w:rPr>
                <w:szCs w:val="21"/>
              </w:rPr>
              <w:t>013</w:t>
            </w:r>
          </w:p>
        </w:tc>
        <w:tc>
          <w:tcPr>
            <w:tcW w:w="1383" w:type="dxa"/>
            <w:vAlign w:val="center"/>
          </w:tcPr>
          <w:p w:rsidR="00991892" w:rsidRPr="00991892" w:rsidRDefault="00991892" w:rsidP="001E68FE">
            <w:pPr>
              <w:pStyle w:val="a3"/>
              <w:ind w:firstLineChars="0" w:firstLine="0"/>
              <w:rPr>
                <w:szCs w:val="21"/>
              </w:rPr>
            </w:pPr>
            <w:r>
              <w:rPr>
                <w:rFonts w:hint="eastAsia"/>
                <w:szCs w:val="21"/>
              </w:rPr>
              <w:t>2</w:t>
            </w:r>
            <w:r>
              <w:rPr>
                <w:szCs w:val="21"/>
              </w:rPr>
              <w:t>014</w:t>
            </w:r>
          </w:p>
        </w:tc>
        <w:tc>
          <w:tcPr>
            <w:tcW w:w="1383" w:type="dxa"/>
            <w:vAlign w:val="center"/>
          </w:tcPr>
          <w:p w:rsidR="00991892" w:rsidRPr="00991892" w:rsidRDefault="00991892" w:rsidP="001E68FE">
            <w:pPr>
              <w:pStyle w:val="a3"/>
              <w:ind w:firstLineChars="0" w:firstLine="0"/>
              <w:rPr>
                <w:szCs w:val="21"/>
              </w:rPr>
            </w:pPr>
            <w:r>
              <w:rPr>
                <w:rFonts w:hint="eastAsia"/>
                <w:szCs w:val="21"/>
              </w:rPr>
              <w:t>2</w:t>
            </w:r>
            <w:r>
              <w:rPr>
                <w:szCs w:val="21"/>
              </w:rPr>
              <w:t>015</w:t>
            </w:r>
          </w:p>
        </w:tc>
        <w:tc>
          <w:tcPr>
            <w:tcW w:w="1383" w:type="dxa"/>
            <w:vAlign w:val="center"/>
          </w:tcPr>
          <w:p w:rsidR="00991892" w:rsidRPr="00991892" w:rsidRDefault="00991892" w:rsidP="001E68FE">
            <w:pPr>
              <w:pStyle w:val="a3"/>
              <w:ind w:firstLineChars="0" w:firstLine="0"/>
              <w:rPr>
                <w:szCs w:val="21"/>
              </w:rPr>
            </w:pPr>
            <w:r>
              <w:rPr>
                <w:rFonts w:hint="eastAsia"/>
                <w:szCs w:val="21"/>
              </w:rPr>
              <w:t>2</w:t>
            </w:r>
            <w:r>
              <w:rPr>
                <w:szCs w:val="21"/>
              </w:rPr>
              <w:t>016</w:t>
            </w:r>
          </w:p>
        </w:tc>
        <w:tc>
          <w:tcPr>
            <w:tcW w:w="1383" w:type="dxa"/>
            <w:vAlign w:val="center"/>
          </w:tcPr>
          <w:p w:rsidR="00991892" w:rsidRPr="00991892" w:rsidRDefault="00991892" w:rsidP="001E68FE">
            <w:pPr>
              <w:pStyle w:val="a3"/>
              <w:ind w:firstLineChars="0" w:firstLine="0"/>
              <w:rPr>
                <w:szCs w:val="21"/>
              </w:rPr>
            </w:pPr>
            <w:r>
              <w:rPr>
                <w:rFonts w:hint="eastAsia"/>
                <w:szCs w:val="21"/>
              </w:rPr>
              <w:t>2</w:t>
            </w:r>
            <w:r>
              <w:rPr>
                <w:szCs w:val="21"/>
              </w:rPr>
              <w:t>017</w:t>
            </w:r>
          </w:p>
        </w:tc>
      </w:tr>
      <w:tr w:rsidR="00991892" w:rsidTr="001B054C">
        <w:trPr>
          <w:trHeight w:val="699"/>
          <w:jc w:val="center"/>
        </w:trPr>
        <w:tc>
          <w:tcPr>
            <w:tcW w:w="1382" w:type="dxa"/>
            <w:vAlign w:val="center"/>
          </w:tcPr>
          <w:p w:rsidR="00991892" w:rsidRPr="00991892" w:rsidRDefault="00991892" w:rsidP="001E68FE">
            <w:pPr>
              <w:pStyle w:val="a3"/>
              <w:ind w:firstLineChars="0" w:firstLine="0"/>
              <w:rPr>
                <w:rFonts w:hint="eastAsia"/>
                <w:szCs w:val="21"/>
              </w:rPr>
            </w:pPr>
            <w:r w:rsidRPr="00991892">
              <w:rPr>
                <w:rFonts w:hint="eastAsia"/>
                <w:szCs w:val="21"/>
              </w:rPr>
              <w:t>南方泵业</w:t>
            </w:r>
          </w:p>
        </w:tc>
        <w:tc>
          <w:tcPr>
            <w:tcW w:w="1382" w:type="dxa"/>
            <w:vAlign w:val="center"/>
          </w:tcPr>
          <w:p w:rsidR="00991892" w:rsidRPr="00991892" w:rsidRDefault="00991892" w:rsidP="001E68FE">
            <w:pPr>
              <w:pStyle w:val="a3"/>
              <w:ind w:firstLineChars="0" w:firstLine="0"/>
              <w:rPr>
                <w:szCs w:val="21"/>
              </w:rPr>
            </w:pPr>
            <w:r>
              <w:rPr>
                <w:rFonts w:hint="eastAsia"/>
                <w:szCs w:val="21"/>
              </w:rPr>
              <w:t>3</w:t>
            </w:r>
            <w:r>
              <w:rPr>
                <w:szCs w:val="21"/>
              </w:rPr>
              <w:t>1.6</w:t>
            </w:r>
            <w:r>
              <w:rPr>
                <w:rFonts w:hint="eastAsia"/>
                <w:szCs w:val="21"/>
              </w:rPr>
              <w:t>%</w:t>
            </w:r>
          </w:p>
        </w:tc>
        <w:tc>
          <w:tcPr>
            <w:tcW w:w="1383" w:type="dxa"/>
            <w:vAlign w:val="center"/>
          </w:tcPr>
          <w:p w:rsidR="00991892" w:rsidRPr="00991892" w:rsidRDefault="00991892" w:rsidP="001E68FE">
            <w:pPr>
              <w:pStyle w:val="a3"/>
              <w:ind w:firstLineChars="0" w:firstLine="0"/>
              <w:rPr>
                <w:szCs w:val="21"/>
              </w:rPr>
            </w:pPr>
            <w:r>
              <w:rPr>
                <w:rFonts w:hint="eastAsia"/>
                <w:szCs w:val="21"/>
              </w:rPr>
              <w:t>2</w:t>
            </w:r>
            <w:r>
              <w:rPr>
                <w:szCs w:val="21"/>
              </w:rPr>
              <w:t>3.66</w:t>
            </w:r>
            <w:r>
              <w:rPr>
                <w:rFonts w:hint="eastAsia"/>
                <w:szCs w:val="21"/>
              </w:rPr>
              <w:t>%</w:t>
            </w:r>
          </w:p>
        </w:tc>
        <w:tc>
          <w:tcPr>
            <w:tcW w:w="1383" w:type="dxa"/>
            <w:vAlign w:val="center"/>
          </w:tcPr>
          <w:p w:rsidR="00991892" w:rsidRPr="00991892" w:rsidRDefault="00991892" w:rsidP="001E68FE">
            <w:pPr>
              <w:pStyle w:val="a3"/>
              <w:ind w:firstLineChars="0" w:firstLine="0"/>
              <w:rPr>
                <w:szCs w:val="21"/>
              </w:rPr>
            </w:pPr>
            <w:r>
              <w:rPr>
                <w:rFonts w:hint="eastAsia"/>
                <w:szCs w:val="21"/>
              </w:rPr>
              <w:t>4</w:t>
            </w:r>
            <w:r>
              <w:rPr>
                <w:szCs w:val="21"/>
              </w:rPr>
              <w:t>4.27</w:t>
            </w:r>
            <w:r>
              <w:rPr>
                <w:rFonts w:hint="eastAsia"/>
                <w:szCs w:val="21"/>
              </w:rPr>
              <w:t>%</w:t>
            </w:r>
          </w:p>
        </w:tc>
        <w:tc>
          <w:tcPr>
            <w:tcW w:w="1383" w:type="dxa"/>
            <w:vAlign w:val="center"/>
          </w:tcPr>
          <w:p w:rsidR="00991892" w:rsidRPr="00991892" w:rsidRDefault="00991892" w:rsidP="001E68FE">
            <w:pPr>
              <w:pStyle w:val="a3"/>
              <w:ind w:firstLineChars="0" w:firstLine="0"/>
              <w:rPr>
                <w:szCs w:val="21"/>
              </w:rPr>
            </w:pPr>
            <w:r>
              <w:rPr>
                <w:rFonts w:hint="eastAsia"/>
                <w:szCs w:val="21"/>
              </w:rPr>
              <w:t>7</w:t>
            </w:r>
            <w:r>
              <w:rPr>
                <w:szCs w:val="21"/>
              </w:rPr>
              <w:t>9.68</w:t>
            </w:r>
            <w:r>
              <w:rPr>
                <w:rFonts w:hint="eastAsia"/>
                <w:szCs w:val="21"/>
              </w:rPr>
              <w:t>%</w:t>
            </w:r>
          </w:p>
        </w:tc>
        <w:tc>
          <w:tcPr>
            <w:tcW w:w="1383" w:type="dxa"/>
            <w:vAlign w:val="center"/>
          </w:tcPr>
          <w:p w:rsidR="00991892" w:rsidRPr="00991892" w:rsidRDefault="00991892" w:rsidP="001E68FE">
            <w:pPr>
              <w:pStyle w:val="a3"/>
              <w:ind w:firstLineChars="0" w:firstLine="0"/>
              <w:rPr>
                <w:szCs w:val="21"/>
              </w:rPr>
            </w:pPr>
            <w:r>
              <w:rPr>
                <w:rFonts w:hint="eastAsia"/>
                <w:szCs w:val="21"/>
              </w:rPr>
              <w:t>——</w:t>
            </w:r>
          </w:p>
        </w:tc>
      </w:tr>
      <w:tr w:rsidR="00991892" w:rsidTr="001B054C">
        <w:trPr>
          <w:trHeight w:val="694"/>
          <w:jc w:val="center"/>
        </w:trPr>
        <w:tc>
          <w:tcPr>
            <w:tcW w:w="1382" w:type="dxa"/>
            <w:vAlign w:val="center"/>
          </w:tcPr>
          <w:p w:rsidR="00991892" w:rsidRPr="00991892" w:rsidRDefault="00991892" w:rsidP="001E68FE">
            <w:pPr>
              <w:pStyle w:val="a3"/>
              <w:ind w:firstLineChars="0" w:firstLine="0"/>
              <w:rPr>
                <w:szCs w:val="21"/>
              </w:rPr>
            </w:pPr>
            <w:r w:rsidRPr="00991892">
              <w:rPr>
                <w:rFonts w:hint="eastAsia"/>
                <w:szCs w:val="21"/>
              </w:rPr>
              <w:t>新界泵业</w:t>
            </w:r>
          </w:p>
        </w:tc>
        <w:tc>
          <w:tcPr>
            <w:tcW w:w="1382" w:type="dxa"/>
            <w:vAlign w:val="center"/>
          </w:tcPr>
          <w:p w:rsidR="00991892" w:rsidRPr="00991892" w:rsidRDefault="00C17693" w:rsidP="001E68FE">
            <w:pPr>
              <w:pStyle w:val="a3"/>
              <w:ind w:firstLineChars="0" w:firstLine="0"/>
              <w:rPr>
                <w:szCs w:val="21"/>
              </w:rPr>
            </w:pPr>
            <w:r>
              <w:rPr>
                <w:rFonts w:hint="eastAsia"/>
                <w:szCs w:val="21"/>
              </w:rPr>
              <w:t>4</w:t>
            </w:r>
            <w:r>
              <w:rPr>
                <w:szCs w:val="21"/>
              </w:rPr>
              <w:t>0.38</w:t>
            </w:r>
            <w:r>
              <w:rPr>
                <w:rFonts w:hint="eastAsia"/>
                <w:szCs w:val="21"/>
              </w:rPr>
              <w:t>%</w:t>
            </w:r>
          </w:p>
        </w:tc>
        <w:tc>
          <w:tcPr>
            <w:tcW w:w="1383" w:type="dxa"/>
            <w:vAlign w:val="center"/>
          </w:tcPr>
          <w:p w:rsidR="00991892" w:rsidRPr="00991892" w:rsidRDefault="00C17693" w:rsidP="001E68FE">
            <w:pPr>
              <w:pStyle w:val="a3"/>
              <w:ind w:firstLineChars="0" w:firstLine="0"/>
              <w:rPr>
                <w:szCs w:val="21"/>
              </w:rPr>
            </w:pPr>
            <w:r>
              <w:rPr>
                <w:rFonts w:hint="eastAsia"/>
                <w:szCs w:val="21"/>
              </w:rPr>
              <w:t>2</w:t>
            </w:r>
            <w:r>
              <w:rPr>
                <w:szCs w:val="21"/>
              </w:rPr>
              <w:t>7.62</w:t>
            </w:r>
            <w:r>
              <w:rPr>
                <w:rFonts w:hint="eastAsia"/>
                <w:szCs w:val="21"/>
              </w:rPr>
              <w:t>%</w:t>
            </w:r>
          </w:p>
        </w:tc>
        <w:tc>
          <w:tcPr>
            <w:tcW w:w="1383" w:type="dxa"/>
            <w:vAlign w:val="center"/>
          </w:tcPr>
          <w:p w:rsidR="00991892" w:rsidRPr="00991892" w:rsidRDefault="00C17693" w:rsidP="001E68FE">
            <w:pPr>
              <w:pStyle w:val="a3"/>
              <w:ind w:firstLineChars="0" w:firstLine="0"/>
              <w:rPr>
                <w:szCs w:val="21"/>
              </w:rPr>
            </w:pPr>
            <w:r>
              <w:rPr>
                <w:rFonts w:hint="eastAsia"/>
                <w:szCs w:val="21"/>
              </w:rPr>
              <w:t>3</w:t>
            </w:r>
            <w:r>
              <w:rPr>
                <w:szCs w:val="21"/>
              </w:rPr>
              <w:t>4.34</w:t>
            </w:r>
            <w:r>
              <w:rPr>
                <w:rFonts w:hint="eastAsia"/>
                <w:szCs w:val="21"/>
              </w:rPr>
              <w:t>%</w:t>
            </w:r>
          </w:p>
        </w:tc>
        <w:tc>
          <w:tcPr>
            <w:tcW w:w="1383" w:type="dxa"/>
            <w:vAlign w:val="center"/>
          </w:tcPr>
          <w:p w:rsidR="00991892" w:rsidRPr="00991892" w:rsidRDefault="00C17693" w:rsidP="001E68FE">
            <w:pPr>
              <w:pStyle w:val="a3"/>
              <w:ind w:firstLineChars="0" w:firstLine="0"/>
              <w:rPr>
                <w:szCs w:val="21"/>
              </w:rPr>
            </w:pPr>
            <w:r>
              <w:rPr>
                <w:rFonts w:hint="eastAsia"/>
                <w:szCs w:val="21"/>
              </w:rPr>
              <w:t>1</w:t>
            </w:r>
            <w:r>
              <w:rPr>
                <w:szCs w:val="21"/>
              </w:rPr>
              <w:t>1.20</w:t>
            </w:r>
            <w:r>
              <w:rPr>
                <w:rFonts w:hint="eastAsia"/>
                <w:szCs w:val="21"/>
              </w:rPr>
              <w:t>%</w:t>
            </w:r>
          </w:p>
        </w:tc>
        <w:tc>
          <w:tcPr>
            <w:tcW w:w="1383" w:type="dxa"/>
            <w:vAlign w:val="center"/>
          </w:tcPr>
          <w:p w:rsidR="00991892" w:rsidRPr="00991892" w:rsidRDefault="00C17693" w:rsidP="001E68FE">
            <w:pPr>
              <w:pStyle w:val="a3"/>
              <w:ind w:firstLineChars="0" w:firstLine="0"/>
              <w:rPr>
                <w:szCs w:val="21"/>
              </w:rPr>
            </w:pPr>
            <w:r>
              <w:rPr>
                <w:rFonts w:hint="eastAsia"/>
                <w:szCs w:val="21"/>
              </w:rPr>
              <w:t>8</w:t>
            </w:r>
            <w:r>
              <w:rPr>
                <w:szCs w:val="21"/>
              </w:rPr>
              <w:t>.07</w:t>
            </w:r>
            <w:r>
              <w:rPr>
                <w:rFonts w:hint="eastAsia"/>
                <w:szCs w:val="21"/>
              </w:rPr>
              <w:t>%</w:t>
            </w:r>
          </w:p>
        </w:tc>
      </w:tr>
    </w:tbl>
    <w:p w:rsidR="004A5056" w:rsidRDefault="00C17693" w:rsidP="0052124E">
      <w:pPr>
        <w:ind w:left="420" w:firstLine="420"/>
        <w:rPr>
          <w:sz w:val="24"/>
          <w:szCs w:val="24"/>
        </w:rPr>
      </w:pPr>
      <w:r w:rsidRPr="00C17693">
        <w:rPr>
          <w:rFonts w:hint="eastAsia"/>
          <w:sz w:val="24"/>
          <w:szCs w:val="24"/>
        </w:rPr>
        <w:t>其中新界泵业由于其</w:t>
      </w:r>
      <w:r>
        <w:rPr>
          <w:rFonts w:hint="eastAsia"/>
          <w:sz w:val="24"/>
          <w:szCs w:val="24"/>
        </w:rPr>
        <w:t>经常性的投资</w:t>
      </w:r>
      <w:r w:rsidRPr="00C17693">
        <w:rPr>
          <w:rFonts w:hint="eastAsia"/>
          <w:sz w:val="24"/>
          <w:szCs w:val="24"/>
        </w:rPr>
        <w:t>除同公司正常经营业务相关的有效套期保值业务外</w:t>
      </w:r>
      <w:r>
        <w:rPr>
          <w:rFonts w:hint="eastAsia"/>
          <w:sz w:val="24"/>
          <w:szCs w:val="24"/>
        </w:rPr>
        <w:t>的其他交易性金融资产和负债，因而</w:t>
      </w:r>
      <w:r w:rsidR="001B054C">
        <w:rPr>
          <w:rFonts w:hint="eastAsia"/>
          <w:sz w:val="24"/>
          <w:szCs w:val="24"/>
        </w:rPr>
        <w:t>其净利润不稳定，</w:t>
      </w:r>
      <w:r w:rsidRPr="00C17693">
        <w:rPr>
          <w:rFonts w:hint="eastAsia"/>
          <w:sz w:val="24"/>
          <w:szCs w:val="24"/>
        </w:rPr>
        <w:t>2</w:t>
      </w:r>
      <w:r w:rsidRPr="00C17693">
        <w:rPr>
          <w:sz w:val="24"/>
          <w:szCs w:val="24"/>
        </w:rPr>
        <w:t>013</w:t>
      </w:r>
      <w:r w:rsidRPr="00C17693">
        <w:rPr>
          <w:rFonts w:hint="eastAsia"/>
          <w:sz w:val="24"/>
          <w:szCs w:val="24"/>
        </w:rPr>
        <w:t>-</w:t>
      </w:r>
      <w:r w:rsidRPr="00C17693">
        <w:rPr>
          <w:sz w:val="24"/>
          <w:szCs w:val="24"/>
        </w:rPr>
        <w:t>2017</w:t>
      </w:r>
      <w:proofErr w:type="gramStart"/>
      <w:r w:rsidRPr="00C17693">
        <w:rPr>
          <w:rFonts w:hint="eastAsia"/>
          <w:sz w:val="24"/>
          <w:szCs w:val="24"/>
        </w:rPr>
        <w:t>扣非净</w:t>
      </w:r>
      <w:proofErr w:type="gramEnd"/>
      <w:r w:rsidRPr="00C17693">
        <w:rPr>
          <w:rFonts w:hint="eastAsia"/>
          <w:sz w:val="24"/>
          <w:szCs w:val="24"/>
        </w:rPr>
        <w:t>利润增速</w:t>
      </w:r>
      <w:r>
        <w:rPr>
          <w:rFonts w:hint="eastAsia"/>
          <w:sz w:val="24"/>
          <w:szCs w:val="24"/>
        </w:rPr>
        <w:t>分别</w:t>
      </w:r>
      <w:r w:rsidRPr="00C17693">
        <w:rPr>
          <w:rFonts w:hint="eastAsia"/>
          <w:sz w:val="24"/>
          <w:szCs w:val="24"/>
        </w:rPr>
        <w:t>为-</w:t>
      </w:r>
      <w:r w:rsidRPr="00C17693">
        <w:rPr>
          <w:sz w:val="24"/>
          <w:szCs w:val="24"/>
        </w:rPr>
        <w:t>2.06</w:t>
      </w:r>
      <w:r>
        <w:rPr>
          <w:rFonts w:hint="eastAsia"/>
          <w:sz w:val="24"/>
          <w:szCs w:val="24"/>
        </w:rPr>
        <w:t>%、</w:t>
      </w:r>
      <w:r w:rsidR="004A5056">
        <w:rPr>
          <w:rFonts w:hint="eastAsia"/>
          <w:sz w:val="24"/>
          <w:szCs w:val="24"/>
        </w:rPr>
        <w:t>7.</w:t>
      </w:r>
      <w:r w:rsidR="004A5056">
        <w:rPr>
          <w:sz w:val="24"/>
          <w:szCs w:val="24"/>
        </w:rPr>
        <w:t>15</w:t>
      </w:r>
      <w:r w:rsidR="004A5056">
        <w:rPr>
          <w:rFonts w:hint="eastAsia"/>
          <w:sz w:val="24"/>
          <w:szCs w:val="24"/>
        </w:rPr>
        <w:t>%、1</w:t>
      </w:r>
      <w:r w:rsidR="004A5056">
        <w:rPr>
          <w:sz w:val="24"/>
          <w:szCs w:val="24"/>
        </w:rPr>
        <w:t>8.68</w:t>
      </w:r>
      <w:r w:rsidR="004A5056">
        <w:rPr>
          <w:rFonts w:hint="eastAsia"/>
          <w:sz w:val="24"/>
          <w:szCs w:val="24"/>
        </w:rPr>
        <w:t>%、1</w:t>
      </w:r>
      <w:r w:rsidR="004A5056">
        <w:rPr>
          <w:sz w:val="24"/>
          <w:szCs w:val="24"/>
        </w:rPr>
        <w:t>7.17</w:t>
      </w:r>
      <w:r w:rsidR="004A5056">
        <w:rPr>
          <w:rFonts w:hint="eastAsia"/>
          <w:sz w:val="24"/>
          <w:szCs w:val="24"/>
        </w:rPr>
        <w:t>%、1</w:t>
      </w:r>
      <w:r w:rsidR="004A5056">
        <w:rPr>
          <w:sz w:val="24"/>
          <w:szCs w:val="24"/>
        </w:rPr>
        <w:t>1.07</w:t>
      </w:r>
      <w:r w:rsidR="004A5056">
        <w:rPr>
          <w:rFonts w:hint="eastAsia"/>
          <w:sz w:val="24"/>
          <w:szCs w:val="24"/>
        </w:rPr>
        <w:t>%；</w:t>
      </w:r>
    </w:p>
    <w:p w:rsidR="004A5056" w:rsidRDefault="004A5056" w:rsidP="004A5056">
      <w:pPr>
        <w:ind w:left="420"/>
        <w:rPr>
          <w:sz w:val="24"/>
          <w:szCs w:val="24"/>
        </w:rPr>
      </w:pPr>
      <w:r>
        <w:rPr>
          <w:rFonts w:hint="eastAsia"/>
          <w:sz w:val="24"/>
          <w:szCs w:val="24"/>
        </w:rPr>
        <w:t>两公司2</w:t>
      </w:r>
      <w:r>
        <w:rPr>
          <w:sz w:val="24"/>
          <w:szCs w:val="24"/>
        </w:rPr>
        <w:t>013</w:t>
      </w:r>
      <w:r>
        <w:rPr>
          <w:rFonts w:hint="eastAsia"/>
          <w:sz w:val="24"/>
          <w:szCs w:val="24"/>
        </w:rPr>
        <w:t>-</w:t>
      </w:r>
      <w:r>
        <w:rPr>
          <w:sz w:val="24"/>
          <w:szCs w:val="24"/>
        </w:rPr>
        <w:t>2017</w:t>
      </w:r>
      <w:r>
        <w:rPr>
          <w:rFonts w:hint="eastAsia"/>
          <w:sz w:val="24"/>
          <w:szCs w:val="24"/>
        </w:rPr>
        <w:t>年R</w:t>
      </w:r>
      <w:r>
        <w:rPr>
          <w:sz w:val="24"/>
          <w:szCs w:val="24"/>
        </w:rPr>
        <w:t>OE</w:t>
      </w:r>
      <w:r>
        <w:rPr>
          <w:rFonts w:hint="eastAsia"/>
          <w:sz w:val="24"/>
          <w:szCs w:val="24"/>
        </w:rPr>
        <w:t>对比如下：</w:t>
      </w:r>
    </w:p>
    <w:tbl>
      <w:tblPr>
        <w:tblStyle w:val="a4"/>
        <w:tblW w:w="0" w:type="auto"/>
        <w:jc w:val="center"/>
        <w:tblLook w:val="04A0" w:firstRow="1" w:lastRow="0" w:firstColumn="1" w:lastColumn="0" w:noHBand="0" w:noVBand="1"/>
      </w:tblPr>
      <w:tblGrid>
        <w:gridCol w:w="1382"/>
        <w:gridCol w:w="1382"/>
        <w:gridCol w:w="1383"/>
        <w:gridCol w:w="1383"/>
        <w:gridCol w:w="1383"/>
        <w:gridCol w:w="1383"/>
      </w:tblGrid>
      <w:tr w:rsidR="004A5056" w:rsidTr="001B054C">
        <w:trPr>
          <w:trHeight w:val="464"/>
          <w:jc w:val="center"/>
        </w:trPr>
        <w:tc>
          <w:tcPr>
            <w:tcW w:w="1382" w:type="dxa"/>
            <w:vAlign w:val="center"/>
          </w:tcPr>
          <w:p w:rsidR="004A5056" w:rsidRPr="004A5056" w:rsidRDefault="004A5056" w:rsidP="00401AFD">
            <w:pPr>
              <w:pStyle w:val="a3"/>
              <w:ind w:firstLineChars="0" w:firstLine="0"/>
              <w:rPr>
                <w:szCs w:val="21"/>
              </w:rPr>
            </w:pPr>
          </w:p>
        </w:tc>
        <w:tc>
          <w:tcPr>
            <w:tcW w:w="1382" w:type="dxa"/>
            <w:vAlign w:val="center"/>
          </w:tcPr>
          <w:p w:rsidR="004A5056" w:rsidRPr="004A5056" w:rsidRDefault="004A5056" w:rsidP="00401AFD">
            <w:pPr>
              <w:pStyle w:val="a3"/>
              <w:ind w:firstLineChars="0" w:firstLine="0"/>
              <w:rPr>
                <w:rFonts w:hint="eastAsia"/>
                <w:szCs w:val="21"/>
              </w:rPr>
            </w:pPr>
            <w:r w:rsidRPr="004A5056">
              <w:rPr>
                <w:rFonts w:hint="eastAsia"/>
                <w:szCs w:val="21"/>
              </w:rPr>
              <w:t>2</w:t>
            </w:r>
            <w:r w:rsidRPr="004A5056">
              <w:rPr>
                <w:szCs w:val="21"/>
              </w:rPr>
              <w:t>013</w:t>
            </w:r>
          </w:p>
        </w:tc>
        <w:tc>
          <w:tcPr>
            <w:tcW w:w="1383" w:type="dxa"/>
            <w:vAlign w:val="center"/>
          </w:tcPr>
          <w:p w:rsidR="004A5056" w:rsidRPr="004A5056" w:rsidRDefault="004A5056" w:rsidP="00401AFD">
            <w:pPr>
              <w:pStyle w:val="a3"/>
              <w:ind w:firstLineChars="0" w:firstLine="0"/>
              <w:rPr>
                <w:szCs w:val="21"/>
              </w:rPr>
            </w:pPr>
            <w:r w:rsidRPr="004A5056">
              <w:rPr>
                <w:rFonts w:hint="eastAsia"/>
                <w:szCs w:val="21"/>
              </w:rPr>
              <w:t>2</w:t>
            </w:r>
            <w:r w:rsidRPr="004A5056">
              <w:rPr>
                <w:szCs w:val="21"/>
              </w:rPr>
              <w:t>014</w:t>
            </w:r>
          </w:p>
        </w:tc>
        <w:tc>
          <w:tcPr>
            <w:tcW w:w="1383" w:type="dxa"/>
            <w:vAlign w:val="center"/>
          </w:tcPr>
          <w:p w:rsidR="004A5056" w:rsidRPr="004A5056" w:rsidRDefault="004A5056" w:rsidP="00401AFD">
            <w:pPr>
              <w:pStyle w:val="a3"/>
              <w:ind w:firstLineChars="0" w:firstLine="0"/>
              <w:rPr>
                <w:szCs w:val="21"/>
              </w:rPr>
            </w:pPr>
            <w:r w:rsidRPr="004A5056">
              <w:rPr>
                <w:rFonts w:hint="eastAsia"/>
                <w:szCs w:val="21"/>
              </w:rPr>
              <w:t>2</w:t>
            </w:r>
            <w:r w:rsidRPr="004A5056">
              <w:rPr>
                <w:szCs w:val="21"/>
              </w:rPr>
              <w:t>015</w:t>
            </w:r>
          </w:p>
        </w:tc>
        <w:tc>
          <w:tcPr>
            <w:tcW w:w="1383" w:type="dxa"/>
            <w:vAlign w:val="center"/>
          </w:tcPr>
          <w:p w:rsidR="004A5056" w:rsidRPr="004A5056" w:rsidRDefault="004A5056" w:rsidP="00401AFD">
            <w:pPr>
              <w:pStyle w:val="a3"/>
              <w:ind w:firstLineChars="0" w:firstLine="0"/>
              <w:rPr>
                <w:szCs w:val="21"/>
              </w:rPr>
            </w:pPr>
            <w:r w:rsidRPr="004A5056">
              <w:rPr>
                <w:rFonts w:hint="eastAsia"/>
                <w:szCs w:val="21"/>
              </w:rPr>
              <w:t>2</w:t>
            </w:r>
            <w:r w:rsidRPr="004A5056">
              <w:rPr>
                <w:szCs w:val="21"/>
              </w:rPr>
              <w:t>016</w:t>
            </w:r>
          </w:p>
        </w:tc>
        <w:tc>
          <w:tcPr>
            <w:tcW w:w="1383" w:type="dxa"/>
            <w:vAlign w:val="center"/>
          </w:tcPr>
          <w:p w:rsidR="004A5056" w:rsidRPr="004A5056" w:rsidRDefault="004A5056" w:rsidP="00401AFD">
            <w:pPr>
              <w:pStyle w:val="a3"/>
              <w:ind w:firstLineChars="0" w:firstLine="0"/>
              <w:rPr>
                <w:szCs w:val="21"/>
              </w:rPr>
            </w:pPr>
            <w:r w:rsidRPr="004A5056">
              <w:rPr>
                <w:rFonts w:hint="eastAsia"/>
                <w:szCs w:val="21"/>
              </w:rPr>
              <w:t>2</w:t>
            </w:r>
            <w:r w:rsidRPr="004A5056">
              <w:rPr>
                <w:szCs w:val="21"/>
              </w:rPr>
              <w:t>017</w:t>
            </w:r>
          </w:p>
        </w:tc>
      </w:tr>
      <w:tr w:rsidR="004A5056" w:rsidTr="001B054C">
        <w:trPr>
          <w:trHeight w:val="698"/>
          <w:jc w:val="center"/>
        </w:trPr>
        <w:tc>
          <w:tcPr>
            <w:tcW w:w="1382" w:type="dxa"/>
            <w:vAlign w:val="center"/>
          </w:tcPr>
          <w:p w:rsidR="004A5056" w:rsidRPr="004A5056" w:rsidRDefault="004A5056" w:rsidP="00401AFD">
            <w:pPr>
              <w:pStyle w:val="a3"/>
              <w:ind w:firstLineChars="0" w:firstLine="0"/>
              <w:rPr>
                <w:rFonts w:hint="eastAsia"/>
                <w:szCs w:val="21"/>
              </w:rPr>
            </w:pPr>
            <w:r w:rsidRPr="004A5056">
              <w:rPr>
                <w:rFonts w:hint="eastAsia"/>
                <w:szCs w:val="21"/>
              </w:rPr>
              <w:t>南方泵业</w:t>
            </w:r>
          </w:p>
        </w:tc>
        <w:tc>
          <w:tcPr>
            <w:tcW w:w="1382" w:type="dxa"/>
            <w:vAlign w:val="center"/>
          </w:tcPr>
          <w:p w:rsidR="004A5056" w:rsidRPr="004A5056" w:rsidRDefault="004A5056" w:rsidP="00401AFD">
            <w:pPr>
              <w:pStyle w:val="a3"/>
              <w:ind w:firstLineChars="0" w:firstLine="0"/>
              <w:rPr>
                <w:szCs w:val="21"/>
              </w:rPr>
            </w:pPr>
            <w:r w:rsidRPr="004A5056">
              <w:rPr>
                <w:rFonts w:hint="eastAsia"/>
                <w:szCs w:val="21"/>
              </w:rPr>
              <w:t>1</w:t>
            </w:r>
            <w:r w:rsidRPr="004A5056">
              <w:rPr>
                <w:szCs w:val="21"/>
              </w:rPr>
              <w:t>2.54</w:t>
            </w:r>
            <w:r w:rsidRPr="004A5056">
              <w:rPr>
                <w:rFonts w:hint="eastAsia"/>
                <w:szCs w:val="21"/>
              </w:rPr>
              <w:t>%</w:t>
            </w:r>
          </w:p>
        </w:tc>
        <w:tc>
          <w:tcPr>
            <w:tcW w:w="1383" w:type="dxa"/>
            <w:vAlign w:val="center"/>
          </w:tcPr>
          <w:p w:rsidR="004A5056" w:rsidRPr="004A5056" w:rsidRDefault="004A5056" w:rsidP="00401AFD">
            <w:pPr>
              <w:pStyle w:val="a3"/>
              <w:ind w:firstLineChars="0" w:firstLine="0"/>
              <w:rPr>
                <w:szCs w:val="21"/>
              </w:rPr>
            </w:pPr>
            <w:r w:rsidRPr="004A5056">
              <w:rPr>
                <w:szCs w:val="21"/>
              </w:rPr>
              <w:t>13.58</w:t>
            </w:r>
            <w:r w:rsidRPr="004A5056">
              <w:rPr>
                <w:rFonts w:hint="eastAsia"/>
                <w:szCs w:val="21"/>
              </w:rPr>
              <w:t>%</w:t>
            </w:r>
          </w:p>
        </w:tc>
        <w:tc>
          <w:tcPr>
            <w:tcW w:w="1383" w:type="dxa"/>
            <w:vAlign w:val="center"/>
          </w:tcPr>
          <w:p w:rsidR="004A5056" w:rsidRPr="004A5056" w:rsidRDefault="004A5056" w:rsidP="00401AFD">
            <w:pPr>
              <w:pStyle w:val="a3"/>
              <w:ind w:firstLineChars="0" w:firstLine="0"/>
              <w:rPr>
                <w:szCs w:val="21"/>
              </w:rPr>
            </w:pPr>
            <w:r w:rsidRPr="004A5056">
              <w:rPr>
                <w:rFonts w:hint="eastAsia"/>
                <w:szCs w:val="21"/>
              </w:rPr>
              <w:t>7</w:t>
            </w:r>
            <w:r w:rsidRPr="004A5056">
              <w:rPr>
                <w:szCs w:val="21"/>
              </w:rPr>
              <w:t>.98</w:t>
            </w:r>
            <w:r w:rsidRPr="004A5056">
              <w:rPr>
                <w:rFonts w:hint="eastAsia"/>
                <w:szCs w:val="21"/>
              </w:rPr>
              <w:t>%</w:t>
            </w:r>
          </w:p>
        </w:tc>
        <w:tc>
          <w:tcPr>
            <w:tcW w:w="1383" w:type="dxa"/>
            <w:vAlign w:val="center"/>
          </w:tcPr>
          <w:p w:rsidR="004A5056" w:rsidRPr="004A5056" w:rsidRDefault="004A5056" w:rsidP="00401AFD">
            <w:pPr>
              <w:pStyle w:val="a3"/>
              <w:ind w:firstLineChars="0" w:firstLine="0"/>
              <w:rPr>
                <w:szCs w:val="21"/>
              </w:rPr>
            </w:pPr>
            <w:r w:rsidRPr="004A5056">
              <w:rPr>
                <w:rFonts w:hint="eastAsia"/>
                <w:szCs w:val="21"/>
              </w:rPr>
              <w:t>1</w:t>
            </w:r>
            <w:r w:rsidRPr="004A5056">
              <w:rPr>
                <w:szCs w:val="21"/>
              </w:rPr>
              <w:t>2.58</w:t>
            </w:r>
            <w:r w:rsidRPr="004A5056">
              <w:rPr>
                <w:rFonts w:hint="eastAsia"/>
                <w:szCs w:val="21"/>
              </w:rPr>
              <w:t>%</w:t>
            </w:r>
          </w:p>
        </w:tc>
        <w:tc>
          <w:tcPr>
            <w:tcW w:w="1383" w:type="dxa"/>
            <w:vAlign w:val="center"/>
          </w:tcPr>
          <w:p w:rsidR="004A5056" w:rsidRPr="004A5056" w:rsidRDefault="004A5056" w:rsidP="00401AFD">
            <w:pPr>
              <w:pStyle w:val="a3"/>
              <w:ind w:firstLineChars="0" w:firstLine="0"/>
              <w:rPr>
                <w:szCs w:val="21"/>
              </w:rPr>
            </w:pPr>
            <w:r w:rsidRPr="004A5056">
              <w:rPr>
                <w:rFonts w:hint="eastAsia"/>
                <w:szCs w:val="21"/>
              </w:rPr>
              <w:t>——</w:t>
            </w:r>
          </w:p>
        </w:tc>
      </w:tr>
      <w:tr w:rsidR="004A5056" w:rsidTr="001B054C">
        <w:trPr>
          <w:trHeight w:val="708"/>
          <w:jc w:val="center"/>
        </w:trPr>
        <w:tc>
          <w:tcPr>
            <w:tcW w:w="1382" w:type="dxa"/>
            <w:vAlign w:val="center"/>
          </w:tcPr>
          <w:p w:rsidR="004A5056" w:rsidRPr="004A5056" w:rsidRDefault="004A5056" w:rsidP="00401AFD">
            <w:pPr>
              <w:pStyle w:val="a3"/>
              <w:ind w:firstLineChars="0" w:firstLine="0"/>
              <w:rPr>
                <w:szCs w:val="21"/>
              </w:rPr>
            </w:pPr>
            <w:r w:rsidRPr="004A5056">
              <w:rPr>
                <w:rFonts w:hint="eastAsia"/>
                <w:szCs w:val="21"/>
              </w:rPr>
              <w:t>新界泵业</w:t>
            </w:r>
          </w:p>
        </w:tc>
        <w:tc>
          <w:tcPr>
            <w:tcW w:w="1382" w:type="dxa"/>
            <w:vAlign w:val="center"/>
          </w:tcPr>
          <w:p w:rsidR="004A5056" w:rsidRPr="004A5056" w:rsidRDefault="004A5056" w:rsidP="00401AFD">
            <w:pPr>
              <w:pStyle w:val="a3"/>
              <w:ind w:firstLineChars="0" w:firstLine="0"/>
              <w:rPr>
                <w:szCs w:val="21"/>
              </w:rPr>
            </w:pPr>
            <w:r w:rsidRPr="004A5056">
              <w:rPr>
                <w:szCs w:val="21"/>
              </w:rPr>
              <w:t>12.00</w:t>
            </w:r>
            <w:r w:rsidRPr="004A5056">
              <w:rPr>
                <w:rFonts w:hint="eastAsia"/>
                <w:szCs w:val="21"/>
              </w:rPr>
              <w:t>%（</w:t>
            </w:r>
            <w:proofErr w:type="gramStart"/>
            <w:r w:rsidRPr="004A5056">
              <w:rPr>
                <w:rFonts w:hint="eastAsia"/>
                <w:szCs w:val="21"/>
              </w:rPr>
              <w:t>扣非后</w:t>
            </w:r>
            <w:proofErr w:type="gramEnd"/>
            <w:r w:rsidRPr="004A5056">
              <w:rPr>
                <w:rFonts w:hint="eastAsia"/>
                <w:szCs w:val="21"/>
              </w:rPr>
              <w:t>7</w:t>
            </w:r>
            <w:r w:rsidRPr="004A5056">
              <w:rPr>
                <w:szCs w:val="21"/>
              </w:rPr>
              <w:t>.47</w:t>
            </w:r>
            <w:r w:rsidRPr="004A5056">
              <w:rPr>
                <w:rFonts w:hint="eastAsia"/>
                <w:szCs w:val="21"/>
              </w:rPr>
              <w:t>%）</w:t>
            </w:r>
          </w:p>
        </w:tc>
        <w:tc>
          <w:tcPr>
            <w:tcW w:w="1383" w:type="dxa"/>
            <w:vAlign w:val="center"/>
          </w:tcPr>
          <w:p w:rsidR="004A5056" w:rsidRPr="004A5056" w:rsidRDefault="004A5056" w:rsidP="00401AFD">
            <w:pPr>
              <w:pStyle w:val="a3"/>
              <w:ind w:firstLineChars="0" w:firstLine="0"/>
              <w:rPr>
                <w:szCs w:val="21"/>
              </w:rPr>
            </w:pPr>
            <w:r w:rsidRPr="004A5056">
              <w:rPr>
                <w:rFonts w:hint="eastAsia"/>
                <w:szCs w:val="21"/>
              </w:rPr>
              <w:t>8</w:t>
            </w:r>
            <w:r w:rsidRPr="004A5056">
              <w:rPr>
                <w:szCs w:val="21"/>
              </w:rPr>
              <w:t>.07%</w:t>
            </w:r>
            <w:r w:rsidRPr="004A5056">
              <w:rPr>
                <w:rFonts w:hint="eastAsia"/>
                <w:szCs w:val="21"/>
              </w:rPr>
              <w:t>（</w:t>
            </w:r>
            <w:proofErr w:type="gramStart"/>
            <w:r w:rsidRPr="004A5056">
              <w:rPr>
                <w:rFonts w:hint="eastAsia"/>
                <w:szCs w:val="21"/>
              </w:rPr>
              <w:t>扣非后</w:t>
            </w:r>
            <w:proofErr w:type="gramEnd"/>
            <w:r w:rsidRPr="004A5056">
              <w:rPr>
                <w:rFonts w:hint="eastAsia"/>
                <w:szCs w:val="21"/>
              </w:rPr>
              <w:t>7</w:t>
            </w:r>
            <w:r w:rsidRPr="004A5056">
              <w:rPr>
                <w:szCs w:val="21"/>
              </w:rPr>
              <w:t>.44%</w:t>
            </w:r>
            <w:r w:rsidRPr="004A5056">
              <w:rPr>
                <w:rFonts w:hint="eastAsia"/>
                <w:szCs w:val="21"/>
              </w:rPr>
              <w:t>）</w:t>
            </w:r>
          </w:p>
        </w:tc>
        <w:tc>
          <w:tcPr>
            <w:tcW w:w="1383" w:type="dxa"/>
            <w:vAlign w:val="center"/>
          </w:tcPr>
          <w:p w:rsidR="004A5056" w:rsidRPr="004A5056" w:rsidRDefault="004A5056" w:rsidP="00401AFD">
            <w:pPr>
              <w:pStyle w:val="a3"/>
              <w:ind w:firstLineChars="0" w:firstLine="0"/>
              <w:rPr>
                <w:szCs w:val="21"/>
              </w:rPr>
            </w:pPr>
            <w:r w:rsidRPr="004A5056">
              <w:rPr>
                <w:rFonts w:hint="eastAsia"/>
                <w:szCs w:val="21"/>
              </w:rPr>
              <w:t>9</w:t>
            </w:r>
            <w:r w:rsidRPr="004A5056">
              <w:rPr>
                <w:szCs w:val="21"/>
              </w:rPr>
              <w:t>.76%（</w:t>
            </w:r>
            <w:proofErr w:type="gramStart"/>
            <w:r w:rsidRPr="004A5056">
              <w:rPr>
                <w:rFonts w:hint="eastAsia"/>
                <w:szCs w:val="21"/>
              </w:rPr>
              <w:t>扣非后</w:t>
            </w:r>
            <w:proofErr w:type="gramEnd"/>
            <w:r w:rsidRPr="004A5056">
              <w:rPr>
                <w:rFonts w:hint="eastAsia"/>
                <w:szCs w:val="21"/>
              </w:rPr>
              <w:t>7</w:t>
            </w:r>
            <w:r w:rsidRPr="004A5056">
              <w:rPr>
                <w:szCs w:val="21"/>
              </w:rPr>
              <w:t>.95%）</w:t>
            </w:r>
          </w:p>
        </w:tc>
        <w:tc>
          <w:tcPr>
            <w:tcW w:w="1383" w:type="dxa"/>
            <w:vAlign w:val="center"/>
          </w:tcPr>
          <w:p w:rsidR="004A5056" w:rsidRPr="004A5056" w:rsidRDefault="004A5056" w:rsidP="00401AFD">
            <w:pPr>
              <w:pStyle w:val="a3"/>
              <w:ind w:firstLineChars="0" w:firstLine="0"/>
              <w:rPr>
                <w:szCs w:val="21"/>
              </w:rPr>
            </w:pPr>
            <w:r>
              <w:rPr>
                <w:szCs w:val="21"/>
              </w:rPr>
              <w:t>8.97</w:t>
            </w:r>
            <w:r w:rsidRPr="004A5056">
              <w:rPr>
                <w:szCs w:val="21"/>
              </w:rPr>
              <w:t>%</w:t>
            </w:r>
            <w:r w:rsidRPr="004A5056">
              <w:rPr>
                <w:rFonts w:hint="eastAsia"/>
                <w:szCs w:val="21"/>
              </w:rPr>
              <w:t>（</w:t>
            </w:r>
            <w:proofErr w:type="gramStart"/>
            <w:r w:rsidRPr="004A5056">
              <w:rPr>
                <w:rFonts w:hint="eastAsia"/>
                <w:szCs w:val="21"/>
              </w:rPr>
              <w:t>扣非后</w:t>
            </w:r>
            <w:proofErr w:type="gramEnd"/>
            <w:r w:rsidRPr="004A5056">
              <w:rPr>
                <w:rFonts w:hint="eastAsia"/>
                <w:szCs w:val="21"/>
              </w:rPr>
              <w:t>8</w:t>
            </w:r>
            <w:r w:rsidRPr="004A5056">
              <w:rPr>
                <w:szCs w:val="21"/>
              </w:rPr>
              <w:t>.65%</w:t>
            </w:r>
            <w:r w:rsidRPr="004A5056">
              <w:rPr>
                <w:rFonts w:hint="eastAsia"/>
                <w:szCs w:val="21"/>
              </w:rPr>
              <w:t>）</w:t>
            </w:r>
          </w:p>
        </w:tc>
        <w:tc>
          <w:tcPr>
            <w:tcW w:w="1383" w:type="dxa"/>
            <w:vAlign w:val="center"/>
          </w:tcPr>
          <w:p w:rsidR="004A5056" w:rsidRPr="004A5056" w:rsidRDefault="004A5056" w:rsidP="00401AFD">
            <w:pPr>
              <w:pStyle w:val="a3"/>
              <w:ind w:firstLineChars="0" w:firstLine="0"/>
              <w:rPr>
                <w:szCs w:val="21"/>
              </w:rPr>
            </w:pPr>
            <w:r w:rsidRPr="004A5056">
              <w:rPr>
                <w:rFonts w:hint="eastAsia"/>
                <w:szCs w:val="21"/>
              </w:rPr>
              <w:t>9</w:t>
            </w:r>
            <w:r w:rsidRPr="004A5056">
              <w:rPr>
                <w:szCs w:val="21"/>
              </w:rPr>
              <w:t>.17%</w:t>
            </w:r>
            <w:r w:rsidRPr="004A5056">
              <w:rPr>
                <w:rFonts w:hint="eastAsia"/>
                <w:szCs w:val="21"/>
              </w:rPr>
              <w:t>（</w:t>
            </w:r>
            <w:proofErr w:type="gramStart"/>
            <w:r w:rsidRPr="004A5056">
              <w:rPr>
                <w:rFonts w:hint="eastAsia"/>
                <w:szCs w:val="21"/>
              </w:rPr>
              <w:t>扣非后</w:t>
            </w:r>
            <w:proofErr w:type="gramEnd"/>
            <w:r w:rsidRPr="004A5056">
              <w:rPr>
                <w:rFonts w:hint="eastAsia"/>
                <w:szCs w:val="21"/>
              </w:rPr>
              <w:t>7</w:t>
            </w:r>
            <w:r w:rsidRPr="004A5056">
              <w:rPr>
                <w:szCs w:val="21"/>
              </w:rPr>
              <w:t>.07%</w:t>
            </w:r>
            <w:r w:rsidRPr="004A5056">
              <w:rPr>
                <w:rFonts w:hint="eastAsia"/>
                <w:szCs w:val="21"/>
              </w:rPr>
              <w:t>）</w:t>
            </w:r>
          </w:p>
        </w:tc>
      </w:tr>
    </w:tbl>
    <w:p w:rsidR="004A5056" w:rsidRDefault="004A5056" w:rsidP="0052124E">
      <w:pPr>
        <w:ind w:left="420" w:firstLine="420"/>
        <w:rPr>
          <w:rFonts w:hint="eastAsia"/>
          <w:sz w:val="24"/>
          <w:szCs w:val="24"/>
        </w:rPr>
      </w:pPr>
      <w:r>
        <w:rPr>
          <w:rFonts w:hint="eastAsia"/>
          <w:sz w:val="24"/>
          <w:szCs w:val="24"/>
        </w:rPr>
        <w:t>其中南方泵业由于在2</w:t>
      </w:r>
      <w:r>
        <w:rPr>
          <w:sz w:val="24"/>
          <w:szCs w:val="24"/>
        </w:rPr>
        <w:t>015</w:t>
      </w:r>
      <w:r>
        <w:rPr>
          <w:rFonts w:hint="eastAsia"/>
          <w:sz w:val="24"/>
          <w:szCs w:val="24"/>
        </w:rPr>
        <w:t>年</w:t>
      </w:r>
      <w:r w:rsidRPr="004A5056">
        <w:rPr>
          <w:rFonts w:hint="eastAsia"/>
          <w:sz w:val="24"/>
          <w:szCs w:val="24"/>
        </w:rPr>
        <w:t>在建工程完工结转</w:t>
      </w:r>
      <w:r w:rsidRPr="004A5056">
        <w:rPr>
          <w:sz w:val="24"/>
          <w:szCs w:val="24"/>
        </w:rPr>
        <w:t>1.71亿元</w:t>
      </w:r>
      <w:r w:rsidR="001B054C">
        <w:rPr>
          <w:rFonts w:hint="eastAsia"/>
          <w:sz w:val="24"/>
          <w:szCs w:val="24"/>
        </w:rPr>
        <w:t>，</w:t>
      </w:r>
      <w:r w:rsidRPr="004A5056">
        <w:rPr>
          <w:sz w:val="24"/>
          <w:szCs w:val="24"/>
        </w:rPr>
        <w:t>以及并购金山环保相应并入固定资产2.23亿元，导致公司</w:t>
      </w:r>
      <w:r>
        <w:rPr>
          <w:rFonts w:hint="eastAsia"/>
          <w:sz w:val="24"/>
          <w:szCs w:val="24"/>
        </w:rPr>
        <w:t>此</w:t>
      </w:r>
      <w:r w:rsidRPr="004A5056">
        <w:rPr>
          <w:sz w:val="24"/>
          <w:szCs w:val="24"/>
        </w:rPr>
        <w:t>期固定资产增加较多</w:t>
      </w:r>
      <w:r w:rsidR="001B054C">
        <w:rPr>
          <w:rFonts w:hint="eastAsia"/>
          <w:sz w:val="24"/>
          <w:szCs w:val="24"/>
        </w:rPr>
        <w:t>，</w:t>
      </w:r>
      <w:r w:rsidRPr="004A5056">
        <w:rPr>
          <w:rFonts w:hint="eastAsia"/>
          <w:sz w:val="24"/>
          <w:szCs w:val="24"/>
        </w:rPr>
        <w:t>以</w:t>
      </w:r>
      <w:r w:rsidRPr="004A5056">
        <w:rPr>
          <w:sz w:val="24"/>
          <w:szCs w:val="24"/>
        </w:rPr>
        <w:t xml:space="preserve"> 21,600 万元作价收购中</w:t>
      </w:r>
      <w:proofErr w:type="gramStart"/>
      <w:r w:rsidRPr="004A5056">
        <w:rPr>
          <w:sz w:val="24"/>
          <w:szCs w:val="24"/>
        </w:rPr>
        <w:t>咨</w:t>
      </w:r>
      <w:proofErr w:type="gramEnd"/>
      <w:r w:rsidRPr="004A5056">
        <w:rPr>
          <w:sz w:val="24"/>
          <w:szCs w:val="24"/>
        </w:rPr>
        <w:t>华宇公司的30%股权</w:t>
      </w:r>
      <w:r w:rsidR="001B054C">
        <w:rPr>
          <w:rFonts w:hint="eastAsia"/>
          <w:sz w:val="24"/>
          <w:szCs w:val="24"/>
        </w:rPr>
        <w:t>，</w:t>
      </w:r>
      <w:r w:rsidRPr="004A5056">
        <w:rPr>
          <w:sz w:val="24"/>
          <w:szCs w:val="24"/>
        </w:rPr>
        <w:t>导致股权资产增加较多</w:t>
      </w:r>
      <w:r w:rsidR="001B054C">
        <w:rPr>
          <w:rFonts w:hint="eastAsia"/>
          <w:sz w:val="24"/>
          <w:szCs w:val="24"/>
        </w:rPr>
        <w:t>，</w:t>
      </w:r>
      <w:r w:rsidR="001B054C" w:rsidRPr="001B054C">
        <w:rPr>
          <w:rFonts w:hint="eastAsia"/>
          <w:sz w:val="24"/>
          <w:szCs w:val="24"/>
        </w:rPr>
        <w:t>公司全资子公司金山环保建造中未进入运营期的</w:t>
      </w:r>
      <w:r w:rsidR="001B054C" w:rsidRPr="001B054C">
        <w:rPr>
          <w:sz w:val="24"/>
          <w:szCs w:val="24"/>
        </w:rPr>
        <w:t>BOT项目增加2.39亿元，以及并购金山环保相应并入无形资产1.05亿元</w:t>
      </w:r>
      <w:r w:rsidR="001B054C">
        <w:rPr>
          <w:rFonts w:hint="eastAsia"/>
          <w:sz w:val="24"/>
          <w:szCs w:val="24"/>
        </w:rPr>
        <w:t>，</w:t>
      </w:r>
      <w:r w:rsidR="001B054C" w:rsidRPr="001B054C">
        <w:rPr>
          <w:sz w:val="24"/>
          <w:szCs w:val="24"/>
        </w:rPr>
        <w:t>导致公司</w:t>
      </w:r>
      <w:r w:rsidR="001B054C">
        <w:rPr>
          <w:rFonts w:hint="eastAsia"/>
          <w:sz w:val="24"/>
          <w:szCs w:val="24"/>
        </w:rPr>
        <w:t>此</w:t>
      </w:r>
      <w:r w:rsidR="001B054C" w:rsidRPr="001B054C">
        <w:rPr>
          <w:sz w:val="24"/>
          <w:szCs w:val="24"/>
        </w:rPr>
        <w:t>期无形资产增加较多。</w:t>
      </w:r>
      <w:r w:rsidR="001B054C">
        <w:rPr>
          <w:rFonts w:hint="eastAsia"/>
          <w:sz w:val="24"/>
          <w:szCs w:val="24"/>
        </w:rPr>
        <w:t>因而使得公司2</w:t>
      </w:r>
      <w:r w:rsidR="001B054C">
        <w:rPr>
          <w:sz w:val="24"/>
          <w:szCs w:val="24"/>
        </w:rPr>
        <w:t>015</w:t>
      </w:r>
      <w:r w:rsidR="001B054C">
        <w:rPr>
          <w:rFonts w:hint="eastAsia"/>
          <w:sz w:val="24"/>
          <w:szCs w:val="24"/>
        </w:rPr>
        <w:t>年净资产增加较多，使其R</w:t>
      </w:r>
      <w:r w:rsidR="001B054C">
        <w:rPr>
          <w:sz w:val="24"/>
          <w:szCs w:val="24"/>
        </w:rPr>
        <w:t>OE</w:t>
      </w:r>
      <w:r w:rsidR="001B054C">
        <w:rPr>
          <w:rFonts w:hint="eastAsia"/>
          <w:sz w:val="24"/>
          <w:szCs w:val="24"/>
        </w:rPr>
        <w:t>同比下降较多。且公司</w:t>
      </w:r>
      <w:r w:rsidR="00DA25EE">
        <w:rPr>
          <w:rFonts w:hint="eastAsia"/>
          <w:sz w:val="24"/>
          <w:szCs w:val="24"/>
        </w:rPr>
        <w:t>2</w:t>
      </w:r>
      <w:r w:rsidR="00DA25EE">
        <w:rPr>
          <w:sz w:val="24"/>
          <w:szCs w:val="24"/>
        </w:rPr>
        <w:t>016</w:t>
      </w:r>
      <w:r w:rsidR="00DA25EE">
        <w:rPr>
          <w:rFonts w:hint="eastAsia"/>
          <w:sz w:val="24"/>
          <w:szCs w:val="24"/>
        </w:rPr>
        <w:t>年业绩在制造+环保双驱动的条件下，实现净利润的大幅上升，体现</w:t>
      </w:r>
      <w:r w:rsidR="00DA25EE">
        <w:rPr>
          <w:rFonts w:hint="eastAsia"/>
          <w:sz w:val="24"/>
          <w:szCs w:val="24"/>
        </w:rPr>
        <w:lastRenderedPageBreak/>
        <w:t>出了良好的市场前景。</w:t>
      </w:r>
    </w:p>
    <w:p w:rsidR="00DF0569" w:rsidRDefault="001B054C" w:rsidP="0052124E">
      <w:pPr>
        <w:ind w:left="420" w:firstLine="420"/>
        <w:rPr>
          <w:sz w:val="24"/>
          <w:szCs w:val="24"/>
        </w:rPr>
      </w:pPr>
      <w:r>
        <w:rPr>
          <w:rFonts w:hint="eastAsia"/>
          <w:sz w:val="24"/>
          <w:szCs w:val="24"/>
        </w:rPr>
        <w:t>对比年报后发现，从2</w:t>
      </w:r>
      <w:r>
        <w:rPr>
          <w:sz w:val="24"/>
          <w:szCs w:val="24"/>
        </w:rPr>
        <w:t>013</w:t>
      </w:r>
      <w:r>
        <w:rPr>
          <w:rFonts w:hint="eastAsia"/>
          <w:sz w:val="24"/>
          <w:szCs w:val="24"/>
        </w:rPr>
        <w:t>年至今这一较长的时间段来看，支撑两公司股票价格变化</w:t>
      </w:r>
      <w:r w:rsidR="00DA25EE">
        <w:rPr>
          <w:rFonts w:hint="eastAsia"/>
          <w:sz w:val="24"/>
          <w:szCs w:val="24"/>
        </w:rPr>
        <w:t>的</w:t>
      </w:r>
      <w:r>
        <w:rPr>
          <w:rFonts w:hint="eastAsia"/>
          <w:sz w:val="24"/>
          <w:szCs w:val="24"/>
        </w:rPr>
        <w:t>主要是其业绩</w:t>
      </w:r>
      <w:r w:rsidR="00DA25EE">
        <w:rPr>
          <w:rFonts w:hint="eastAsia"/>
          <w:sz w:val="24"/>
          <w:szCs w:val="24"/>
        </w:rPr>
        <w:t>因素。回站于2</w:t>
      </w:r>
      <w:r w:rsidR="00DA25EE">
        <w:rPr>
          <w:sz w:val="24"/>
          <w:szCs w:val="24"/>
        </w:rPr>
        <w:t>011</w:t>
      </w:r>
      <w:r w:rsidR="00DA25EE">
        <w:rPr>
          <w:rFonts w:hint="eastAsia"/>
          <w:sz w:val="24"/>
          <w:szCs w:val="24"/>
        </w:rPr>
        <w:t>-</w:t>
      </w:r>
      <w:r w:rsidR="00DA25EE">
        <w:rPr>
          <w:sz w:val="24"/>
          <w:szCs w:val="24"/>
        </w:rPr>
        <w:t>2012</w:t>
      </w:r>
      <w:r w:rsidR="00DA25EE">
        <w:rPr>
          <w:rFonts w:hint="eastAsia"/>
          <w:sz w:val="24"/>
          <w:szCs w:val="24"/>
        </w:rPr>
        <w:t>年，公司上市不足3年之时，从其主营业务、公司面临的市场竞争情况、</w:t>
      </w:r>
      <w:proofErr w:type="gramStart"/>
      <w:r w:rsidR="00DA25EE">
        <w:rPr>
          <w:rFonts w:hint="eastAsia"/>
          <w:sz w:val="24"/>
          <w:szCs w:val="24"/>
        </w:rPr>
        <w:t>募投项目</w:t>
      </w:r>
      <w:proofErr w:type="gramEnd"/>
      <w:r w:rsidR="00DA25EE">
        <w:rPr>
          <w:rFonts w:hint="eastAsia"/>
          <w:sz w:val="24"/>
          <w:szCs w:val="24"/>
        </w:rPr>
        <w:t>中就可以从一定程度上看到公司的发展前景。</w:t>
      </w:r>
    </w:p>
    <w:p w:rsidR="00C14866" w:rsidRDefault="00DA25EE" w:rsidP="003E5204">
      <w:pPr>
        <w:ind w:left="420"/>
        <w:rPr>
          <w:sz w:val="24"/>
          <w:szCs w:val="24"/>
        </w:rPr>
      </w:pPr>
      <w:r>
        <w:rPr>
          <w:rFonts w:hint="eastAsia"/>
          <w:sz w:val="24"/>
          <w:szCs w:val="24"/>
        </w:rPr>
        <w:t>在行业研究方面</w:t>
      </w:r>
      <w:r w:rsidR="00C14866">
        <w:rPr>
          <w:rFonts w:hint="eastAsia"/>
          <w:sz w:val="24"/>
          <w:szCs w:val="24"/>
        </w:rPr>
        <w:t>：</w:t>
      </w:r>
    </w:p>
    <w:p w:rsidR="00C14866" w:rsidRPr="00C14866" w:rsidRDefault="00C14866" w:rsidP="0052124E">
      <w:pPr>
        <w:ind w:left="420" w:firstLine="420"/>
        <w:rPr>
          <w:sz w:val="24"/>
          <w:szCs w:val="24"/>
        </w:rPr>
      </w:pPr>
      <w:r w:rsidRPr="00C14866">
        <w:rPr>
          <w:rFonts w:hint="eastAsia"/>
          <w:sz w:val="24"/>
          <w:szCs w:val="24"/>
        </w:rPr>
        <w:t>第一，</w:t>
      </w:r>
      <w:r w:rsidR="00DF0569" w:rsidRPr="00C14866">
        <w:rPr>
          <w:rFonts w:hint="eastAsia"/>
          <w:sz w:val="24"/>
          <w:szCs w:val="24"/>
        </w:rPr>
        <w:t>主营业务上，两公司所处的泵业大行业正处于高速增长的阶段，</w:t>
      </w:r>
      <w:r w:rsidR="00DF0569" w:rsidRPr="00C14866">
        <w:rPr>
          <w:sz w:val="24"/>
          <w:szCs w:val="24"/>
        </w:rPr>
        <w:t>2011</w:t>
      </w:r>
      <w:r w:rsidR="00DF0569" w:rsidRPr="00C14866">
        <w:rPr>
          <w:rFonts w:hint="eastAsia"/>
          <w:sz w:val="24"/>
          <w:szCs w:val="24"/>
        </w:rPr>
        <w:t>-</w:t>
      </w:r>
      <w:r w:rsidR="00DF0569" w:rsidRPr="00C14866">
        <w:rPr>
          <w:sz w:val="24"/>
          <w:szCs w:val="24"/>
        </w:rPr>
        <w:t>2012</w:t>
      </w:r>
      <w:r w:rsidR="00DF0569" w:rsidRPr="00C14866">
        <w:rPr>
          <w:rFonts w:hint="eastAsia"/>
          <w:sz w:val="24"/>
          <w:szCs w:val="24"/>
        </w:rPr>
        <w:t>年之后的</w:t>
      </w:r>
      <w:r w:rsidR="00DF0569" w:rsidRPr="00C14866">
        <w:rPr>
          <w:sz w:val="24"/>
          <w:szCs w:val="24"/>
        </w:rPr>
        <w:t>5</w:t>
      </w:r>
      <w:r w:rsidR="00DF0569" w:rsidRPr="00C14866">
        <w:rPr>
          <w:rFonts w:hint="eastAsia"/>
          <w:sz w:val="24"/>
          <w:szCs w:val="24"/>
        </w:rPr>
        <w:t>年有望达到年增速</w:t>
      </w:r>
      <w:r w:rsidR="00DF0569" w:rsidRPr="00C14866">
        <w:rPr>
          <w:sz w:val="24"/>
          <w:szCs w:val="24"/>
        </w:rPr>
        <w:t>15</w:t>
      </w:r>
      <w:r w:rsidR="00DF0569" w:rsidRPr="00C14866">
        <w:rPr>
          <w:rFonts w:hint="eastAsia"/>
          <w:sz w:val="24"/>
          <w:szCs w:val="24"/>
        </w:rPr>
        <w:t>%</w:t>
      </w:r>
      <w:r w:rsidR="00DF0569" w:rsidRPr="00C14866">
        <w:rPr>
          <w:sz w:val="24"/>
          <w:szCs w:val="24"/>
        </w:rPr>
        <w:t>-17</w:t>
      </w:r>
      <w:r w:rsidR="00DF0569" w:rsidRPr="00C14866">
        <w:rPr>
          <w:rFonts w:hint="eastAsia"/>
          <w:sz w:val="24"/>
          <w:szCs w:val="24"/>
        </w:rPr>
        <w:t>%的水平。</w:t>
      </w:r>
      <w:r w:rsidR="00DA25EE" w:rsidRPr="00C14866">
        <w:rPr>
          <w:rFonts w:hint="eastAsia"/>
          <w:sz w:val="24"/>
          <w:szCs w:val="24"/>
        </w:rPr>
        <w:t>南方泵业所主营的</w:t>
      </w:r>
      <w:r w:rsidR="00DA25EE" w:rsidRPr="00C14866">
        <w:rPr>
          <w:sz w:val="24"/>
          <w:szCs w:val="24"/>
        </w:rPr>
        <w:t>不锈钢冲压焊接离心泵</w:t>
      </w:r>
      <w:r w:rsidR="00DA25EE" w:rsidRPr="00C14866">
        <w:rPr>
          <w:rFonts w:hint="eastAsia"/>
          <w:sz w:val="24"/>
          <w:szCs w:val="24"/>
        </w:rPr>
        <w:t>业务相比新界泵业的农用水泵，技术含量较高，产品附加值大，在水泵行业中拥有较大的</w:t>
      </w:r>
      <w:r w:rsidR="00DF0569" w:rsidRPr="00C14866">
        <w:rPr>
          <w:rFonts w:hint="eastAsia"/>
          <w:sz w:val="24"/>
          <w:szCs w:val="24"/>
        </w:rPr>
        <w:t>利润率。</w:t>
      </w:r>
    </w:p>
    <w:p w:rsidR="00C14866" w:rsidRDefault="00DF0569" w:rsidP="0052124E">
      <w:pPr>
        <w:ind w:left="420" w:firstLine="420"/>
        <w:rPr>
          <w:sz w:val="24"/>
          <w:szCs w:val="24"/>
        </w:rPr>
      </w:pPr>
      <w:r w:rsidRPr="00C14866">
        <w:rPr>
          <w:rFonts w:hint="eastAsia"/>
          <w:sz w:val="24"/>
          <w:szCs w:val="24"/>
        </w:rPr>
        <w:t>第</w:t>
      </w:r>
      <w:r w:rsidR="00C14866">
        <w:rPr>
          <w:rFonts w:hint="eastAsia"/>
          <w:sz w:val="24"/>
          <w:szCs w:val="24"/>
        </w:rPr>
        <w:t>二，</w:t>
      </w:r>
      <w:r w:rsidRPr="00C14866">
        <w:rPr>
          <w:rFonts w:hint="eastAsia"/>
          <w:sz w:val="24"/>
          <w:szCs w:val="24"/>
        </w:rPr>
        <w:t>市场竞争方面，南方泵业所处的不锈钢冲压焊接离心泵市场所占市场份额可以达到1</w:t>
      </w:r>
      <w:r w:rsidRPr="00C14866">
        <w:rPr>
          <w:sz w:val="24"/>
          <w:szCs w:val="24"/>
        </w:rPr>
        <w:t>2</w:t>
      </w:r>
      <w:r w:rsidRPr="00C14866">
        <w:rPr>
          <w:rFonts w:hint="eastAsia"/>
          <w:sz w:val="24"/>
          <w:szCs w:val="24"/>
        </w:rPr>
        <w:t>%，竞争态势较为宽松，而新界泵业占农用水泵的份额只有2</w:t>
      </w:r>
      <w:r w:rsidRPr="00C14866">
        <w:rPr>
          <w:sz w:val="24"/>
          <w:szCs w:val="24"/>
        </w:rPr>
        <w:t>.6</w:t>
      </w:r>
      <w:r w:rsidRPr="00C14866">
        <w:rPr>
          <w:rFonts w:hint="eastAsia"/>
          <w:sz w:val="24"/>
          <w:szCs w:val="24"/>
        </w:rPr>
        <w:t>%左右，竞争更为激烈。</w:t>
      </w:r>
    </w:p>
    <w:p w:rsidR="00C14866" w:rsidRDefault="00DF0569" w:rsidP="0052124E">
      <w:pPr>
        <w:ind w:left="420" w:firstLine="420"/>
        <w:rPr>
          <w:sz w:val="24"/>
          <w:szCs w:val="24"/>
        </w:rPr>
      </w:pPr>
      <w:r w:rsidRPr="00C14866">
        <w:rPr>
          <w:rFonts w:hint="eastAsia"/>
          <w:sz w:val="24"/>
          <w:szCs w:val="24"/>
        </w:rPr>
        <w:t>第三，自身产值上，</w:t>
      </w:r>
      <w:r w:rsidR="00401AFD">
        <w:rPr>
          <w:rFonts w:hint="eastAsia"/>
          <w:sz w:val="24"/>
          <w:szCs w:val="24"/>
        </w:rPr>
        <w:t>根据两公司招股说明书中所公布的情况，</w:t>
      </w:r>
      <w:r w:rsidR="003E5204" w:rsidRPr="00C14866">
        <w:rPr>
          <w:rFonts w:hint="eastAsia"/>
          <w:sz w:val="24"/>
          <w:szCs w:val="24"/>
        </w:rPr>
        <w:t>南方泵业产销率更高，</w:t>
      </w:r>
      <w:r w:rsidRPr="00C14866">
        <w:rPr>
          <w:rFonts w:hint="eastAsia"/>
          <w:sz w:val="24"/>
          <w:szCs w:val="24"/>
        </w:rPr>
        <w:t>产能利用率更高，</w:t>
      </w:r>
      <w:r w:rsidR="00A77EF3">
        <w:rPr>
          <w:rFonts w:hint="eastAsia"/>
          <w:sz w:val="24"/>
          <w:szCs w:val="24"/>
        </w:rPr>
        <w:t>而新界泵业却出现了一定程度上的产能过剩现象，可见南方泵业上市之前就</w:t>
      </w:r>
      <w:r w:rsidR="003E5204" w:rsidRPr="00C14866">
        <w:rPr>
          <w:rFonts w:hint="eastAsia"/>
          <w:sz w:val="24"/>
          <w:szCs w:val="24"/>
        </w:rPr>
        <w:t>具备</w:t>
      </w:r>
      <w:r w:rsidRPr="00C14866">
        <w:rPr>
          <w:rFonts w:hint="eastAsia"/>
          <w:sz w:val="24"/>
          <w:szCs w:val="24"/>
        </w:rPr>
        <w:t>更强的盈利能力</w:t>
      </w:r>
      <w:r w:rsidR="00A77EF3">
        <w:rPr>
          <w:rFonts w:hint="eastAsia"/>
          <w:sz w:val="24"/>
          <w:szCs w:val="24"/>
        </w:rPr>
        <w:t>。而两者的</w:t>
      </w:r>
      <w:proofErr w:type="gramStart"/>
      <w:r w:rsidR="00A77EF3">
        <w:rPr>
          <w:rFonts w:hint="eastAsia"/>
          <w:sz w:val="24"/>
          <w:szCs w:val="24"/>
        </w:rPr>
        <w:t>募投方向</w:t>
      </w:r>
      <w:proofErr w:type="gramEnd"/>
      <w:r w:rsidR="00A77EF3">
        <w:rPr>
          <w:rFonts w:hint="eastAsia"/>
          <w:sz w:val="24"/>
          <w:szCs w:val="24"/>
        </w:rPr>
        <w:t>中扩大产能均为主要部分，这显然对南方泵业的发展可以起到更关键的作用。</w:t>
      </w:r>
    </w:p>
    <w:p w:rsidR="001B054C" w:rsidRDefault="003E5204" w:rsidP="0052124E">
      <w:pPr>
        <w:ind w:left="420" w:firstLine="420"/>
        <w:rPr>
          <w:sz w:val="24"/>
          <w:szCs w:val="24"/>
        </w:rPr>
      </w:pPr>
      <w:r w:rsidRPr="00C14866">
        <w:rPr>
          <w:rFonts w:hint="eastAsia"/>
          <w:sz w:val="24"/>
          <w:szCs w:val="24"/>
        </w:rPr>
        <w:t>第四，发展</w:t>
      </w:r>
      <w:r w:rsidR="00C14866" w:rsidRPr="00C14866">
        <w:rPr>
          <w:rFonts w:hint="eastAsia"/>
          <w:sz w:val="24"/>
          <w:szCs w:val="24"/>
        </w:rPr>
        <w:t>前景</w:t>
      </w:r>
      <w:r w:rsidRPr="00C14866">
        <w:rPr>
          <w:rFonts w:hint="eastAsia"/>
          <w:sz w:val="24"/>
          <w:szCs w:val="24"/>
        </w:rPr>
        <w:t>上，</w:t>
      </w:r>
      <w:r w:rsidR="00DF0569" w:rsidRPr="00C14866">
        <w:rPr>
          <w:rFonts w:hint="eastAsia"/>
          <w:sz w:val="24"/>
          <w:szCs w:val="24"/>
        </w:rPr>
        <w:t>管理</w:t>
      </w:r>
      <w:proofErr w:type="gramStart"/>
      <w:r w:rsidR="00DF0569" w:rsidRPr="00C14866">
        <w:rPr>
          <w:rFonts w:hint="eastAsia"/>
          <w:sz w:val="24"/>
          <w:szCs w:val="24"/>
        </w:rPr>
        <w:t>层具备</w:t>
      </w:r>
      <w:proofErr w:type="gramEnd"/>
      <w:r w:rsidR="00DF0569" w:rsidRPr="00C14866">
        <w:rPr>
          <w:rFonts w:hint="eastAsia"/>
          <w:sz w:val="24"/>
          <w:szCs w:val="24"/>
        </w:rPr>
        <w:t>足够的发展眼光，</w:t>
      </w:r>
      <w:r w:rsidRPr="00C14866">
        <w:rPr>
          <w:rFonts w:hint="eastAsia"/>
          <w:sz w:val="24"/>
          <w:szCs w:val="24"/>
        </w:rPr>
        <w:t>在稳步扩大自身主营业务市场份额的基础上，南方泵业通过收购中资华宇、金山环保，逐渐形成环</w:t>
      </w:r>
      <w:proofErr w:type="gramStart"/>
      <w:r w:rsidRPr="00C14866">
        <w:rPr>
          <w:rFonts w:hint="eastAsia"/>
          <w:sz w:val="24"/>
          <w:szCs w:val="24"/>
        </w:rPr>
        <w:t>评设计</w:t>
      </w:r>
      <w:proofErr w:type="gramEnd"/>
      <w:r w:rsidRPr="00C14866">
        <w:rPr>
          <w:rFonts w:hint="eastAsia"/>
          <w:sz w:val="24"/>
          <w:szCs w:val="24"/>
        </w:rPr>
        <w:t>与咨询、环保项目承包建设与运营、环保设备全产业链布局，不断开拓新的市场空间，</w:t>
      </w:r>
      <w:r w:rsidR="00C14866" w:rsidRPr="00C14866">
        <w:rPr>
          <w:rFonts w:hint="eastAsia"/>
          <w:sz w:val="24"/>
          <w:szCs w:val="24"/>
        </w:rPr>
        <w:t>且其</w:t>
      </w:r>
      <w:r w:rsidR="00C14866">
        <w:rPr>
          <w:rFonts w:hint="eastAsia"/>
          <w:sz w:val="24"/>
          <w:szCs w:val="24"/>
        </w:rPr>
        <w:t>招股说明书</w:t>
      </w:r>
      <w:proofErr w:type="gramStart"/>
      <w:r w:rsidR="00C14866" w:rsidRPr="00C14866">
        <w:rPr>
          <w:rFonts w:hint="eastAsia"/>
          <w:sz w:val="24"/>
          <w:szCs w:val="24"/>
        </w:rPr>
        <w:t>募投方向</w:t>
      </w:r>
      <w:proofErr w:type="gramEnd"/>
      <w:r w:rsidR="00C14866" w:rsidRPr="00C14866">
        <w:rPr>
          <w:rFonts w:hint="eastAsia"/>
          <w:sz w:val="24"/>
          <w:szCs w:val="24"/>
        </w:rPr>
        <w:t>中的海水淡化市场尚未打开，可以预期其前景广阔。</w:t>
      </w:r>
      <w:r w:rsidRPr="00C14866">
        <w:rPr>
          <w:rFonts w:hint="eastAsia"/>
          <w:sz w:val="24"/>
          <w:szCs w:val="24"/>
        </w:rPr>
        <w:t>而相比之下，新界泵业一直处于品牌建设的阶段，</w:t>
      </w:r>
      <w:r w:rsidR="00C14866" w:rsidRPr="00C14866">
        <w:rPr>
          <w:rFonts w:hint="eastAsia"/>
          <w:sz w:val="24"/>
          <w:szCs w:val="24"/>
        </w:rPr>
        <w:t>其</w:t>
      </w:r>
      <w:r w:rsidR="00C14866">
        <w:rPr>
          <w:rFonts w:hint="eastAsia"/>
          <w:sz w:val="24"/>
          <w:szCs w:val="24"/>
        </w:rPr>
        <w:lastRenderedPageBreak/>
        <w:t>所</w:t>
      </w:r>
      <w:r w:rsidR="00C14866" w:rsidRPr="00C14866">
        <w:rPr>
          <w:rFonts w:hint="eastAsia"/>
          <w:sz w:val="24"/>
          <w:szCs w:val="24"/>
        </w:rPr>
        <w:t>布局的城镇化二次供水</w:t>
      </w:r>
      <w:r w:rsidR="00C14866">
        <w:rPr>
          <w:rFonts w:hint="eastAsia"/>
          <w:sz w:val="24"/>
          <w:szCs w:val="24"/>
        </w:rPr>
        <w:t>项目未能明显转化为经济效益。</w:t>
      </w:r>
    </w:p>
    <w:p w:rsidR="00C14866" w:rsidRDefault="00C14866" w:rsidP="0052124E">
      <w:pPr>
        <w:ind w:left="420" w:firstLine="420"/>
        <w:rPr>
          <w:sz w:val="24"/>
          <w:szCs w:val="24"/>
        </w:rPr>
      </w:pPr>
      <w:r>
        <w:rPr>
          <w:rFonts w:hint="eastAsia"/>
          <w:sz w:val="24"/>
          <w:szCs w:val="24"/>
        </w:rPr>
        <w:t>综合以上几个方面，从行业研究的大角度来看，长期竞争力南方泵业显然更胜一筹。</w:t>
      </w:r>
    </w:p>
    <w:p w:rsidR="00C14866" w:rsidRDefault="00C14866" w:rsidP="00302C24">
      <w:pPr>
        <w:widowControl/>
        <w:jc w:val="left"/>
        <w:rPr>
          <w:sz w:val="24"/>
          <w:szCs w:val="24"/>
        </w:rPr>
      </w:pPr>
    </w:p>
    <w:p w:rsidR="00302C24" w:rsidRDefault="00302C24" w:rsidP="00302C24">
      <w:pPr>
        <w:widowControl/>
        <w:jc w:val="left"/>
        <w:rPr>
          <w:sz w:val="24"/>
          <w:szCs w:val="24"/>
        </w:rPr>
      </w:pPr>
    </w:p>
    <w:p w:rsidR="00302C24" w:rsidRDefault="00302C24" w:rsidP="00302C24">
      <w:pPr>
        <w:widowControl/>
        <w:jc w:val="left"/>
        <w:rPr>
          <w:sz w:val="24"/>
          <w:szCs w:val="24"/>
        </w:rPr>
      </w:pPr>
    </w:p>
    <w:p w:rsidR="00302C24" w:rsidRDefault="00302C24" w:rsidP="00302C24">
      <w:pPr>
        <w:widowControl/>
        <w:jc w:val="left"/>
        <w:rPr>
          <w:rFonts w:hint="eastAsia"/>
          <w:sz w:val="24"/>
          <w:szCs w:val="24"/>
        </w:rPr>
      </w:pPr>
    </w:p>
    <w:p w:rsidR="00C14866" w:rsidRDefault="00C14866" w:rsidP="00C14866">
      <w:pPr>
        <w:pStyle w:val="2"/>
      </w:pPr>
      <w:r>
        <w:rPr>
          <w:rFonts w:hint="eastAsia"/>
        </w:rPr>
        <w:t>附加题：</w:t>
      </w:r>
    </w:p>
    <w:p w:rsidR="00BE4803" w:rsidRPr="002574E6" w:rsidRDefault="00BE4803" w:rsidP="00BE4803">
      <w:pPr>
        <w:rPr>
          <w:rFonts w:hint="eastAsia"/>
          <w:b/>
          <w:sz w:val="24"/>
          <w:szCs w:val="24"/>
        </w:rPr>
      </w:pPr>
      <w:r w:rsidRPr="002574E6">
        <w:rPr>
          <w:rFonts w:hint="eastAsia"/>
          <w:b/>
          <w:sz w:val="24"/>
          <w:szCs w:val="24"/>
        </w:rPr>
        <w:t>以下股票来自2</w:t>
      </w:r>
      <w:r w:rsidRPr="002574E6">
        <w:rPr>
          <w:b/>
          <w:sz w:val="24"/>
          <w:szCs w:val="24"/>
        </w:rPr>
        <w:t>015</w:t>
      </w:r>
      <w:r w:rsidRPr="002574E6">
        <w:rPr>
          <w:rFonts w:hint="eastAsia"/>
          <w:b/>
          <w:sz w:val="24"/>
          <w:szCs w:val="24"/>
        </w:rPr>
        <w:t>年末恢复I</w:t>
      </w:r>
      <w:r w:rsidRPr="002574E6">
        <w:rPr>
          <w:b/>
          <w:sz w:val="24"/>
          <w:szCs w:val="24"/>
        </w:rPr>
        <w:t>PO</w:t>
      </w:r>
      <w:r w:rsidRPr="002574E6">
        <w:rPr>
          <w:rFonts w:hint="eastAsia"/>
          <w:b/>
          <w:sz w:val="24"/>
          <w:szCs w:val="24"/>
        </w:rPr>
        <w:t>后至2</w:t>
      </w:r>
      <w:r w:rsidRPr="002574E6">
        <w:rPr>
          <w:b/>
          <w:sz w:val="24"/>
          <w:szCs w:val="24"/>
        </w:rPr>
        <w:t>016</w:t>
      </w:r>
      <w:r w:rsidRPr="002574E6">
        <w:rPr>
          <w:rFonts w:hint="eastAsia"/>
          <w:b/>
          <w:sz w:val="24"/>
          <w:szCs w:val="24"/>
        </w:rPr>
        <w:t>年底上市的次新股，所</w:t>
      </w:r>
      <w:r w:rsidR="002574E6" w:rsidRPr="002574E6">
        <w:rPr>
          <w:rFonts w:hint="eastAsia"/>
          <w:b/>
          <w:sz w:val="24"/>
          <w:szCs w:val="24"/>
        </w:rPr>
        <w:t>属行业制造业，最新市盈率＜3</w:t>
      </w:r>
      <w:r w:rsidR="002574E6" w:rsidRPr="002574E6">
        <w:rPr>
          <w:b/>
          <w:sz w:val="24"/>
          <w:szCs w:val="24"/>
        </w:rPr>
        <w:t>0</w:t>
      </w:r>
      <w:r w:rsidR="002574E6" w:rsidRPr="002574E6">
        <w:rPr>
          <w:rFonts w:hint="eastAsia"/>
          <w:b/>
          <w:sz w:val="24"/>
          <w:szCs w:val="24"/>
        </w:rPr>
        <w:t>倍。</w:t>
      </w:r>
    </w:p>
    <w:p w:rsidR="00C14866" w:rsidRPr="002574E6" w:rsidRDefault="002574E6" w:rsidP="002574E6">
      <w:pPr>
        <w:pStyle w:val="a3"/>
        <w:numPr>
          <w:ilvl w:val="0"/>
          <w:numId w:val="7"/>
        </w:numPr>
        <w:ind w:firstLineChars="0"/>
        <w:rPr>
          <w:b/>
          <w:sz w:val="24"/>
          <w:szCs w:val="24"/>
        </w:rPr>
      </w:pPr>
      <w:r w:rsidRPr="002574E6">
        <w:rPr>
          <w:rFonts w:hint="eastAsia"/>
          <w:b/>
          <w:sz w:val="24"/>
          <w:szCs w:val="24"/>
        </w:rPr>
        <w:t>查看湘油泵（</w:t>
      </w:r>
      <w:r w:rsidRPr="002574E6">
        <w:rPr>
          <w:b/>
          <w:sz w:val="24"/>
          <w:szCs w:val="24"/>
        </w:rPr>
        <w:t>603319</w:t>
      </w:r>
      <w:r w:rsidRPr="002574E6">
        <w:rPr>
          <w:rFonts w:hint="eastAsia"/>
          <w:b/>
          <w:sz w:val="24"/>
          <w:szCs w:val="24"/>
        </w:rPr>
        <w:t>）的招股说明书，写出它的相关上市公司，分析它的竞争态势和未来增长的驱动因素</w:t>
      </w:r>
    </w:p>
    <w:p w:rsidR="00276B2B" w:rsidRDefault="00A77EF3" w:rsidP="002574E6">
      <w:pPr>
        <w:pStyle w:val="a3"/>
        <w:ind w:left="420" w:firstLineChars="0" w:firstLine="0"/>
        <w:rPr>
          <w:sz w:val="24"/>
          <w:szCs w:val="24"/>
        </w:rPr>
      </w:pPr>
      <w:r>
        <w:rPr>
          <w:rFonts w:hint="eastAsia"/>
          <w:sz w:val="24"/>
          <w:szCs w:val="24"/>
        </w:rPr>
        <w:t>答：湘油泵（6</w:t>
      </w:r>
      <w:r>
        <w:rPr>
          <w:sz w:val="24"/>
          <w:szCs w:val="24"/>
        </w:rPr>
        <w:t>03319</w:t>
      </w:r>
      <w:r>
        <w:rPr>
          <w:rFonts w:hint="eastAsia"/>
          <w:sz w:val="24"/>
          <w:szCs w:val="24"/>
        </w:rPr>
        <w:t>）的相关上市公司是湖南机油泵股份有限公司，</w:t>
      </w:r>
      <w:r w:rsidR="004C24D0">
        <w:rPr>
          <w:rFonts w:hint="eastAsia"/>
          <w:sz w:val="24"/>
          <w:szCs w:val="24"/>
        </w:rPr>
        <w:t>主营业务为</w:t>
      </w:r>
      <w:r w:rsidR="00BE1B95">
        <w:rPr>
          <w:rFonts w:hint="eastAsia"/>
          <w:sz w:val="24"/>
          <w:szCs w:val="24"/>
        </w:rPr>
        <w:t>汽车</w:t>
      </w:r>
      <w:r w:rsidR="004C24D0">
        <w:rPr>
          <w:rFonts w:hint="eastAsia"/>
          <w:sz w:val="24"/>
          <w:szCs w:val="24"/>
        </w:rPr>
        <w:t>发动机（或内燃机）系统的关键及重要零部件——泵类产品的研发、制造和销售，主要产品为机油泵、</w:t>
      </w:r>
      <w:r w:rsidR="00BE1B95">
        <w:rPr>
          <w:rFonts w:hint="eastAsia"/>
          <w:sz w:val="24"/>
          <w:szCs w:val="24"/>
        </w:rPr>
        <w:t>发动</w:t>
      </w:r>
      <w:r w:rsidR="004C24D0">
        <w:rPr>
          <w:rFonts w:hint="eastAsia"/>
          <w:sz w:val="24"/>
          <w:szCs w:val="24"/>
        </w:rPr>
        <w:t>机水泵、输油泵等。</w:t>
      </w:r>
      <w:r w:rsidR="00BE1B95">
        <w:rPr>
          <w:rFonts w:hint="eastAsia"/>
          <w:sz w:val="24"/>
          <w:szCs w:val="24"/>
        </w:rPr>
        <w:t>随着国民消费水平和城镇化的不断提升</w:t>
      </w:r>
      <w:r w:rsidR="00276B2B">
        <w:rPr>
          <w:rFonts w:hint="eastAsia"/>
          <w:sz w:val="24"/>
          <w:szCs w:val="24"/>
        </w:rPr>
        <w:t>，国内汽车销量前景向好，</w:t>
      </w:r>
      <w:r w:rsidR="00BE1B95">
        <w:rPr>
          <w:rFonts w:hint="eastAsia"/>
          <w:sz w:val="24"/>
          <w:szCs w:val="24"/>
        </w:rPr>
        <w:t>未来1</w:t>
      </w:r>
      <w:r w:rsidR="00BE1B95">
        <w:rPr>
          <w:sz w:val="24"/>
          <w:szCs w:val="24"/>
        </w:rPr>
        <w:t>0-20</w:t>
      </w:r>
      <w:r w:rsidR="00BE1B95">
        <w:rPr>
          <w:rFonts w:hint="eastAsia"/>
          <w:sz w:val="24"/>
          <w:szCs w:val="24"/>
        </w:rPr>
        <w:t>年公司所处的发动机泵类行业有较大发展空间。</w:t>
      </w:r>
    </w:p>
    <w:p w:rsidR="002574E6" w:rsidRDefault="00276B2B" w:rsidP="00276B2B">
      <w:pPr>
        <w:pStyle w:val="a3"/>
        <w:ind w:left="420" w:firstLineChars="0"/>
        <w:rPr>
          <w:sz w:val="24"/>
          <w:szCs w:val="24"/>
        </w:rPr>
      </w:pPr>
      <w:r>
        <w:rPr>
          <w:rFonts w:hint="eastAsia"/>
          <w:sz w:val="24"/>
          <w:szCs w:val="24"/>
        </w:rPr>
        <w:t>公司在行业中具有一定的新产品开发优势、技术领先优势、客户资源优势和产品质量优势，但其生产规模和资本实力</w:t>
      </w:r>
      <w:r w:rsidR="00E84C58">
        <w:rPr>
          <w:rFonts w:hint="eastAsia"/>
          <w:sz w:val="24"/>
          <w:szCs w:val="24"/>
        </w:rPr>
        <w:t>仍存在一定欠缺。</w:t>
      </w:r>
    </w:p>
    <w:p w:rsidR="00E84C58" w:rsidRDefault="00E84C58" w:rsidP="00276B2B">
      <w:pPr>
        <w:pStyle w:val="a3"/>
        <w:ind w:left="420" w:firstLineChars="0"/>
        <w:rPr>
          <w:sz w:val="24"/>
          <w:szCs w:val="24"/>
        </w:rPr>
      </w:pPr>
      <w:r>
        <w:rPr>
          <w:rFonts w:hint="eastAsia"/>
          <w:sz w:val="24"/>
          <w:szCs w:val="24"/>
        </w:rPr>
        <w:t>公司主要产品中，柴油机机油泵</w:t>
      </w:r>
      <w:r>
        <w:rPr>
          <w:sz w:val="24"/>
          <w:szCs w:val="24"/>
        </w:rPr>
        <w:t>2013</w:t>
      </w:r>
      <w:r>
        <w:rPr>
          <w:rFonts w:hint="eastAsia"/>
          <w:sz w:val="24"/>
          <w:szCs w:val="24"/>
        </w:rPr>
        <w:t>、2</w:t>
      </w:r>
      <w:r>
        <w:rPr>
          <w:sz w:val="24"/>
          <w:szCs w:val="24"/>
        </w:rPr>
        <w:t>014</w:t>
      </w:r>
      <w:r>
        <w:rPr>
          <w:rFonts w:hint="eastAsia"/>
          <w:sz w:val="24"/>
          <w:szCs w:val="24"/>
        </w:rPr>
        <w:t>年在国内中、重大柴油机市场占有率为3</w:t>
      </w:r>
      <w:r>
        <w:rPr>
          <w:sz w:val="24"/>
          <w:szCs w:val="24"/>
        </w:rPr>
        <w:t>6.65</w:t>
      </w:r>
      <w:r>
        <w:rPr>
          <w:rFonts w:hint="eastAsia"/>
          <w:sz w:val="24"/>
          <w:szCs w:val="24"/>
        </w:rPr>
        <w:t>%、3</w:t>
      </w:r>
      <w:r>
        <w:rPr>
          <w:sz w:val="24"/>
          <w:szCs w:val="24"/>
        </w:rPr>
        <w:t>7.51</w:t>
      </w:r>
      <w:r>
        <w:rPr>
          <w:rFonts w:hint="eastAsia"/>
          <w:sz w:val="24"/>
          <w:szCs w:val="24"/>
        </w:rPr>
        <w:t>%</w:t>
      </w:r>
      <w:r w:rsidR="00AB6119">
        <w:rPr>
          <w:rFonts w:hint="eastAsia"/>
          <w:sz w:val="24"/>
          <w:szCs w:val="24"/>
        </w:rPr>
        <w:t>，</w:t>
      </w:r>
      <w:r w:rsidR="002B5F9A">
        <w:rPr>
          <w:rFonts w:hint="eastAsia"/>
          <w:sz w:val="24"/>
          <w:szCs w:val="24"/>
        </w:rPr>
        <w:t>属于中、重大柴油机市场的龙头企业</w:t>
      </w:r>
      <w:r w:rsidR="00AB6119">
        <w:rPr>
          <w:rFonts w:hint="eastAsia"/>
          <w:sz w:val="24"/>
          <w:szCs w:val="24"/>
        </w:rPr>
        <w:t>；</w:t>
      </w:r>
      <w:r>
        <w:rPr>
          <w:rFonts w:hint="eastAsia"/>
          <w:sz w:val="24"/>
          <w:szCs w:val="24"/>
        </w:rPr>
        <w:t>汽油机</w:t>
      </w:r>
      <w:r>
        <w:rPr>
          <w:rFonts w:hint="eastAsia"/>
          <w:sz w:val="24"/>
          <w:szCs w:val="24"/>
        </w:rPr>
        <w:lastRenderedPageBreak/>
        <w:t>机油泵在2</w:t>
      </w:r>
      <w:r>
        <w:rPr>
          <w:sz w:val="24"/>
          <w:szCs w:val="24"/>
        </w:rPr>
        <w:t>013-15</w:t>
      </w:r>
      <w:r>
        <w:rPr>
          <w:rFonts w:hint="eastAsia"/>
          <w:sz w:val="24"/>
          <w:szCs w:val="24"/>
        </w:rPr>
        <w:t>年间在国内市场占有率分别为6</w:t>
      </w:r>
      <w:r>
        <w:rPr>
          <w:sz w:val="24"/>
          <w:szCs w:val="24"/>
        </w:rPr>
        <w:t>.61</w:t>
      </w:r>
      <w:r>
        <w:rPr>
          <w:rFonts w:hint="eastAsia"/>
          <w:sz w:val="24"/>
          <w:szCs w:val="24"/>
        </w:rPr>
        <w:t>%、7</w:t>
      </w:r>
      <w:r>
        <w:rPr>
          <w:sz w:val="24"/>
          <w:szCs w:val="24"/>
        </w:rPr>
        <w:t>.66</w:t>
      </w:r>
      <w:r>
        <w:rPr>
          <w:rFonts w:hint="eastAsia"/>
          <w:sz w:val="24"/>
          <w:szCs w:val="24"/>
        </w:rPr>
        <w:t>%和8</w:t>
      </w:r>
      <w:r>
        <w:rPr>
          <w:sz w:val="24"/>
          <w:szCs w:val="24"/>
        </w:rPr>
        <w:t>.26</w:t>
      </w:r>
      <w:r>
        <w:rPr>
          <w:rFonts w:hint="eastAsia"/>
          <w:sz w:val="24"/>
          <w:szCs w:val="24"/>
        </w:rPr>
        <w:t>%，</w:t>
      </w:r>
      <w:r w:rsidR="00AB6119">
        <w:rPr>
          <w:rFonts w:hint="eastAsia"/>
          <w:sz w:val="24"/>
          <w:szCs w:val="24"/>
        </w:rPr>
        <w:t>市场占有率和产销量均</w:t>
      </w:r>
      <w:r>
        <w:rPr>
          <w:rFonts w:hint="eastAsia"/>
          <w:sz w:val="24"/>
          <w:szCs w:val="24"/>
        </w:rPr>
        <w:t>逐年上升；发动机水泵、输油泵的主要销售渠道为外销，其销量也逐年提升。</w:t>
      </w:r>
      <w:r w:rsidR="00AB6119">
        <w:rPr>
          <w:rFonts w:hint="eastAsia"/>
          <w:sz w:val="24"/>
          <w:szCs w:val="24"/>
        </w:rPr>
        <w:t>相对于泵业大类的毛利率来说，湘油泵主要的营收来源之一的柴油机机油泵毛利常年保持在3</w:t>
      </w:r>
      <w:r w:rsidR="00AB6119">
        <w:rPr>
          <w:sz w:val="24"/>
          <w:szCs w:val="24"/>
        </w:rPr>
        <w:t>0</w:t>
      </w:r>
      <w:r w:rsidR="00AB6119">
        <w:rPr>
          <w:rFonts w:hint="eastAsia"/>
          <w:sz w:val="24"/>
          <w:szCs w:val="24"/>
        </w:rPr>
        <w:t>%左右，盈利能力强。公司主要销售收入来源为国内市场，2</w:t>
      </w:r>
      <w:r w:rsidR="00AB6119">
        <w:rPr>
          <w:sz w:val="24"/>
          <w:szCs w:val="24"/>
        </w:rPr>
        <w:t>015</w:t>
      </w:r>
      <w:r w:rsidR="00AB6119">
        <w:rPr>
          <w:rFonts w:hint="eastAsia"/>
          <w:sz w:val="24"/>
          <w:szCs w:val="24"/>
        </w:rPr>
        <w:t>年内销占比9</w:t>
      </w:r>
      <w:r w:rsidR="00AB6119">
        <w:rPr>
          <w:sz w:val="24"/>
          <w:szCs w:val="24"/>
        </w:rPr>
        <w:t>0.48</w:t>
      </w:r>
      <w:r w:rsidR="00AB6119">
        <w:rPr>
          <w:rFonts w:hint="eastAsia"/>
          <w:sz w:val="24"/>
          <w:szCs w:val="24"/>
        </w:rPr>
        <w:t>%，外销占比9</w:t>
      </w:r>
      <w:r w:rsidR="00AB6119">
        <w:rPr>
          <w:sz w:val="24"/>
          <w:szCs w:val="24"/>
        </w:rPr>
        <w:t>.52</w:t>
      </w:r>
      <w:r w:rsidR="00AB6119">
        <w:rPr>
          <w:rFonts w:hint="eastAsia"/>
          <w:sz w:val="24"/>
          <w:szCs w:val="24"/>
        </w:rPr>
        <w:t>%。</w:t>
      </w:r>
      <w:r w:rsidR="004313B2">
        <w:rPr>
          <w:rFonts w:hint="eastAsia"/>
          <w:sz w:val="24"/>
          <w:szCs w:val="24"/>
        </w:rPr>
        <w:t>公司主营产品</w:t>
      </w:r>
      <w:r w:rsidR="00AB6119">
        <w:rPr>
          <w:rFonts w:hint="eastAsia"/>
          <w:sz w:val="24"/>
          <w:szCs w:val="24"/>
        </w:rPr>
        <w:t>中，占销售收入百分之</w:t>
      </w:r>
      <w:proofErr w:type="gramStart"/>
      <w:r w:rsidR="00AB6119">
        <w:rPr>
          <w:rFonts w:hint="eastAsia"/>
          <w:sz w:val="24"/>
          <w:szCs w:val="24"/>
        </w:rPr>
        <w:t>6</w:t>
      </w:r>
      <w:r w:rsidR="00AB6119">
        <w:rPr>
          <w:sz w:val="24"/>
          <w:szCs w:val="24"/>
        </w:rPr>
        <w:t>0</w:t>
      </w:r>
      <w:proofErr w:type="gramEnd"/>
      <w:r w:rsidR="00AB6119">
        <w:rPr>
          <w:rFonts w:hint="eastAsia"/>
          <w:sz w:val="24"/>
          <w:szCs w:val="24"/>
        </w:rPr>
        <w:t>以上的中、重大柴油机机油</w:t>
      </w:r>
      <w:proofErr w:type="gramStart"/>
      <w:r w:rsidR="00AB6119">
        <w:rPr>
          <w:rFonts w:hint="eastAsia"/>
          <w:sz w:val="24"/>
          <w:szCs w:val="24"/>
        </w:rPr>
        <w:t>泵</w:t>
      </w:r>
      <w:r w:rsidR="004313B2">
        <w:rPr>
          <w:rFonts w:hint="eastAsia"/>
          <w:sz w:val="24"/>
          <w:szCs w:val="24"/>
        </w:rPr>
        <w:t>由于</w:t>
      </w:r>
      <w:proofErr w:type="gramEnd"/>
      <w:r w:rsidR="004313B2">
        <w:rPr>
          <w:rFonts w:hint="eastAsia"/>
          <w:sz w:val="24"/>
          <w:szCs w:val="24"/>
        </w:rPr>
        <w:t>其下游产业受到经济周期的影响，呈现出</w:t>
      </w:r>
      <w:r w:rsidR="00AB6119">
        <w:rPr>
          <w:rFonts w:hint="eastAsia"/>
          <w:sz w:val="24"/>
          <w:szCs w:val="24"/>
        </w:rPr>
        <w:t>较强</w:t>
      </w:r>
      <w:r w:rsidR="004313B2">
        <w:rPr>
          <w:rFonts w:hint="eastAsia"/>
          <w:sz w:val="24"/>
          <w:szCs w:val="24"/>
        </w:rPr>
        <w:t>周期性，但</w:t>
      </w:r>
      <w:r w:rsidR="00AB6119">
        <w:rPr>
          <w:rFonts w:hint="eastAsia"/>
          <w:sz w:val="24"/>
          <w:szCs w:val="24"/>
        </w:rPr>
        <w:t>总体来说，由于经济平稳向好发展，公司前景可期。</w:t>
      </w:r>
    </w:p>
    <w:p w:rsidR="00AB6119" w:rsidRDefault="00AB6119" w:rsidP="00276B2B">
      <w:pPr>
        <w:pStyle w:val="a3"/>
        <w:ind w:left="420" w:firstLineChars="0"/>
        <w:rPr>
          <w:rFonts w:hint="eastAsia"/>
          <w:sz w:val="24"/>
          <w:szCs w:val="24"/>
        </w:rPr>
      </w:pPr>
      <w:r>
        <w:rPr>
          <w:rFonts w:hint="eastAsia"/>
          <w:sz w:val="24"/>
          <w:szCs w:val="24"/>
        </w:rPr>
        <w:t>公司未来增长的驱动因素一是技术因素，能否顺应国家和市场需要，在节能环保领域、集成模块化领域、中大马力泵类领域等取得技术突破</w:t>
      </w:r>
      <w:r w:rsidR="007F1F3D">
        <w:rPr>
          <w:rFonts w:hint="eastAsia"/>
          <w:sz w:val="24"/>
          <w:szCs w:val="24"/>
        </w:rPr>
        <w:t>，形成新的主要营收来源，维持发展企业活力；</w:t>
      </w:r>
      <w:r>
        <w:rPr>
          <w:rFonts w:hint="eastAsia"/>
          <w:sz w:val="24"/>
          <w:szCs w:val="24"/>
        </w:rPr>
        <w:t>二是政策</w:t>
      </w:r>
      <w:r w:rsidR="007F1F3D">
        <w:rPr>
          <w:rFonts w:hint="eastAsia"/>
          <w:sz w:val="24"/>
          <w:szCs w:val="24"/>
        </w:rPr>
        <w:t>补贴</w:t>
      </w:r>
      <w:r w:rsidR="0005659B">
        <w:rPr>
          <w:rFonts w:hint="eastAsia"/>
          <w:sz w:val="24"/>
          <w:szCs w:val="24"/>
        </w:rPr>
        <w:t>、减税等优惠政策</w:t>
      </w:r>
      <w:r w:rsidR="007F1F3D">
        <w:rPr>
          <w:rFonts w:hint="eastAsia"/>
          <w:sz w:val="24"/>
          <w:szCs w:val="24"/>
        </w:rPr>
        <w:t>的扶持力度；三是产能利用率，公司长期产能利用率保持在7</w:t>
      </w:r>
      <w:r w:rsidR="007F1F3D">
        <w:rPr>
          <w:sz w:val="24"/>
          <w:szCs w:val="24"/>
        </w:rPr>
        <w:t>5</w:t>
      </w:r>
      <w:r w:rsidR="007F1F3D">
        <w:rPr>
          <w:rFonts w:hint="eastAsia"/>
          <w:sz w:val="24"/>
          <w:szCs w:val="24"/>
        </w:rPr>
        <w:t>%左右的较低水平，随着其产销率的提升（柴油机油泵2</w:t>
      </w:r>
      <w:r w:rsidR="007F1F3D">
        <w:rPr>
          <w:sz w:val="24"/>
          <w:szCs w:val="24"/>
        </w:rPr>
        <w:t>016</w:t>
      </w:r>
      <w:r w:rsidR="007F1F3D">
        <w:rPr>
          <w:rFonts w:hint="eastAsia"/>
          <w:sz w:val="24"/>
          <w:szCs w:val="24"/>
        </w:rPr>
        <w:t>年1</w:t>
      </w:r>
      <w:r w:rsidR="007F1F3D">
        <w:rPr>
          <w:sz w:val="24"/>
          <w:szCs w:val="24"/>
        </w:rPr>
        <w:t>-6</w:t>
      </w:r>
      <w:r w:rsidR="007F1F3D">
        <w:rPr>
          <w:rFonts w:hint="eastAsia"/>
          <w:sz w:val="24"/>
          <w:szCs w:val="24"/>
        </w:rPr>
        <w:t>月为1</w:t>
      </w:r>
      <w:r w:rsidR="007F1F3D">
        <w:rPr>
          <w:sz w:val="24"/>
          <w:szCs w:val="24"/>
        </w:rPr>
        <w:t>09</w:t>
      </w:r>
      <w:r w:rsidR="007F1F3D">
        <w:rPr>
          <w:rFonts w:hint="eastAsia"/>
          <w:sz w:val="24"/>
          <w:szCs w:val="24"/>
        </w:rPr>
        <w:t>%，汽油机机油泵2</w:t>
      </w:r>
      <w:r w:rsidR="007F1F3D">
        <w:rPr>
          <w:sz w:val="24"/>
          <w:szCs w:val="24"/>
        </w:rPr>
        <w:t>016</w:t>
      </w:r>
      <w:r w:rsidR="007F1F3D">
        <w:rPr>
          <w:rFonts w:hint="eastAsia"/>
          <w:sz w:val="24"/>
          <w:szCs w:val="24"/>
        </w:rPr>
        <w:t>年1</w:t>
      </w:r>
      <w:r w:rsidR="007F1F3D">
        <w:rPr>
          <w:sz w:val="24"/>
          <w:szCs w:val="24"/>
        </w:rPr>
        <w:t>-6</w:t>
      </w:r>
      <w:r w:rsidR="007F1F3D">
        <w:rPr>
          <w:rFonts w:hint="eastAsia"/>
          <w:sz w:val="24"/>
          <w:szCs w:val="24"/>
        </w:rPr>
        <w:t>月为1</w:t>
      </w:r>
      <w:r w:rsidR="007F1F3D">
        <w:rPr>
          <w:sz w:val="24"/>
          <w:szCs w:val="24"/>
        </w:rPr>
        <w:t>04</w:t>
      </w:r>
      <w:r w:rsidR="007F1F3D">
        <w:rPr>
          <w:rFonts w:hint="eastAsia"/>
          <w:sz w:val="24"/>
          <w:szCs w:val="24"/>
        </w:rPr>
        <w:t>%），可否扩大产能是发展关键；四是</w:t>
      </w:r>
      <w:proofErr w:type="gramStart"/>
      <w:r w:rsidR="007F1F3D">
        <w:rPr>
          <w:rFonts w:hint="eastAsia"/>
          <w:sz w:val="24"/>
          <w:szCs w:val="24"/>
        </w:rPr>
        <w:t>下游经济</w:t>
      </w:r>
      <w:proofErr w:type="gramEnd"/>
      <w:r w:rsidR="007F1F3D">
        <w:rPr>
          <w:rFonts w:hint="eastAsia"/>
          <w:sz w:val="24"/>
          <w:szCs w:val="24"/>
        </w:rPr>
        <w:t>形势，由于企业柴油机机油</w:t>
      </w:r>
      <w:proofErr w:type="gramStart"/>
      <w:r w:rsidR="007F1F3D">
        <w:rPr>
          <w:rFonts w:hint="eastAsia"/>
          <w:sz w:val="24"/>
          <w:szCs w:val="24"/>
        </w:rPr>
        <w:t>泵受到</w:t>
      </w:r>
      <w:proofErr w:type="gramEnd"/>
      <w:r w:rsidR="007F1F3D">
        <w:rPr>
          <w:rFonts w:hint="eastAsia"/>
          <w:sz w:val="24"/>
          <w:szCs w:val="24"/>
        </w:rPr>
        <w:t>下游产业经济周期牵扯严重，其需求量直接决定企业发展。</w:t>
      </w:r>
    </w:p>
    <w:p w:rsidR="002574E6" w:rsidRPr="007F1F3D" w:rsidRDefault="007F1F3D" w:rsidP="007F1F3D">
      <w:pPr>
        <w:rPr>
          <w:rFonts w:hint="eastAsia"/>
          <w:sz w:val="24"/>
          <w:szCs w:val="24"/>
        </w:rPr>
      </w:pPr>
      <w:r>
        <w:rPr>
          <w:sz w:val="24"/>
          <w:szCs w:val="24"/>
        </w:rPr>
        <w:tab/>
      </w:r>
    </w:p>
    <w:p w:rsidR="002574E6" w:rsidRPr="002574E6" w:rsidRDefault="002574E6" w:rsidP="002574E6">
      <w:pPr>
        <w:pStyle w:val="a3"/>
        <w:numPr>
          <w:ilvl w:val="0"/>
          <w:numId w:val="7"/>
        </w:numPr>
        <w:ind w:firstLineChars="0"/>
        <w:rPr>
          <w:b/>
          <w:sz w:val="24"/>
          <w:szCs w:val="24"/>
        </w:rPr>
      </w:pPr>
      <w:r w:rsidRPr="002574E6">
        <w:rPr>
          <w:rFonts w:hint="eastAsia"/>
          <w:b/>
          <w:sz w:val="24"/>
          <w:szCs w:val="24"/>
        </w:rPr>
        <w:t>查看杭州叉车（6</w:t>
      </w:r>
      <w:r w:rsidRPr="002574E6">
        <w:rPr>
          <w:b/>
          <w:sz w:val="24"/>
          <w:szCs w:val="24"/>
        </w:rPr>
        <w:t>03298</w:t>
      </w:r>
      <w:r w:rsidRPr="002574E6">
        <w:rPr>
          <w:rFonts w:hint="eastAsia"/>
          <w:b/>
          <w:sz w:val="24"/>
          <w:szCs w:val="24"/>
        </w:rPr>
        <w:t>）的招股说明书，写出它的相关上市公司，分析它的竞争态势和未来增长驱动因素</w:t>
      </w:r>
    </w:p>
    <w:p w:rsidR="007F1F3D" w:rsidRDefault="007F1F3D" w:rsidP="007F1F3D">
      <w:pPr>
        <w:ind w:left="420"/>
        <w:rPr>
          <w:sz w:val="24"/>
          <w:szCs w:val="24"/>
        </w:rPr>
      </w:pPr>
      <w:r>
        <w:rPr>
          <w:rFonts w:hint="eastAsia"/>
          <w:sz w:val="24"/>
          <w:szCs w:val="24"/>
        </w:rPr>
        <w:t>答：</w:t>
      </w:r>
      <w:proofErr w:type="gramStart"/>
      <w:r w:rsidR="00FB0B0A">
        <w:rPr>
          <w:rFonts w:hint="eastAsia"/>
          <w:sz w:val="24"/>
          <w:szCs w:val="24"/>
        </w:rPr>
        <w:t>杭叉集团</w:t>
      </w:r>
      <w:proofErr w:type="gramEnd"/>
      <w:r w:rsidR="00FB0B0A">
        <w:rPr>
          <w:rFonts w:hint="eastAsia"/>
          <w:sz w:val="24"/>
          <w:szCs w:val="24"/>
        </w:rPr>
        <w:t>（6</w:t>
      </w:r>
      <w:r w:rsidR="00FB0B0A">
        <w:rPr>
          <w:sz w:val="24"/>
          <w:szCs w:val="24"/>
        </w:rPr>
        <w:t>03298</w:t>
      </w:r>
      <w:r w:rsidR="00FB0B0A">
        <w:rPr>
          <w:rFonts w:hint="eastAsia"/>
          <w:sz w:val="24"/>
          <w:szCs w:val="24"/>
        </w:rPr>
        <w:t>）的相关上市公司是</w:t>
      </w:r>
      <w:proofErr w:type="gramStart"/>
      <w:r w:rsidR="00FB0B0A">
        <w:rPr>
          <w:rFonts w:hint="eastAsia"/>
          <w:sz w:val="24"/>
          <w:szCs w:val="24"/>
        </w:rPr>
        <w:t>杭叉集团</w:t>
      </w:r>
      <w:proofErr w:type="gramEnd"/>
      <w:r w:rsidR="00FB0B0A">
        <w:rPr>
          <w:rFonts w:hint="eastAsia"/>
          <w:sz w:val="24"/>
          <w:szCs w:val="24"/>
        </w:rPr>
        <w:t>股份有限公司，</w:t>
      </w:r>
      <w:r w:rsidR="0005659B">
        <w:rPr>
          <w:rFonts w:hint="eastAsia"/>
          <w:sz w:val="24"/>
          <w:szCs w:val="24"/>
        </w:rPr>
        <w:t>公司所处</w:t>
      </w:r>
      <w:r w:rsidR="004B1B22">
        <w:rPr>
          <w:rFonts w:hint="eastAsia"/>
          <w:sz w:val="24"/>
          <w:szCs w:val="24"/>
        </w:rPr>
        <w:t>大</w:t>
      </w:r>
      <w:r w:rsidR="0005659B">
        <w:rPr>
          <w:rFonts w:hint="eastAsia"/>
          <w:sz w:val="24"/>
          <w:szCs w:val="24"/>
        </w:rPr>
        <w:t>行业为</w:t>
      </w:r>
      <w:r w:rsidR="004B1B22">
        <w:rPr>
          <w:rFonts w:hint="eastAsia"/>
          <w:sz w:val="24"/>
          <w:szCs w:val="24"/>
        </w:rPr>
        <w:t>工程机械行业，其作为装备制造业的重要组成，国内自给率从“十一五”末8</w:t>
      </w:r>
      <w:r w:rsidR="004B1B22">
        <w:rPr>
          <w:sz w:val="24"/>
          <w:szCs w:val="24"/>
        </w:rPr>
        <w:t>2.7</w:t>
      </w:r>
      <w:r w:rsidR="004B1B22">
        <w:rPr>
          <w:rFonts w:hint="eastAsia"/>
          <w:sz w:val="24"/>
          <w:szCs w:val="24"/>
        </w:rPr>
        <w:t>%，在2</w:t>
      </w:r>
      <w:r w:rsidR="004B1B22">
        <w:rPr>
          <w:sz w:val="24"/>
          <w:szCs w:val="24"/>
        </w:rPr>
        <w:t>015</w:t>
      </w:r>
      <w:r w:rsidR="004B1B22">
        <w:rPr>
          <w:rFonts w:hint="eastAsia"/>
          <w:sz w:val="24"/>
          <w:szCs w:val="24"/>
        </w:rPr>
        <w:t>年提升至9</w:t>
      </w:r>
      <w:r w:rsidR="004B1B22">
        <w:rPr>
          <w:sz w:val="24"/>
          <w:szCs w:val="24"/>
        </w:rPr>
        <w:t>2.6</w:t>
      </w:r>
      <w:r w:rsidR="004B1B22">
        <w:rPr>
          <w:rFonts w:hint="eastAsia"/>
          <w:sz w:val="24"/>
          <w:szCs w:val="24"/>
        </w:rPr>
        <w:t>%，且出口总额比2</w:t>
      </w:r>
      <w:r w:rsidR="004B1B22">
        <w:rPr>
          <w:sz w:val="24"/>
          <w:szCs w:val="24"/>
        </w:rPr>
        <w:t>010</w:t>
      </w:r>
      <w:r w:rsidR="004B1B22">
        <w:rPr>
          <w:rFonts w:hint="eastAsia"/>
          <w:sz w:val="24"/>
          <w:szCs w:val="24"/>
        </w:rPr>
        <w:t>年增长8</w:t>
      </w:r>
      <w:r w:rsidR="004B1B22">
        <w:rPr>
          <w:sz w:val="24"/>
          <w:szCs w:val="24"/>
        </w:rPr>
        <w:t>3.8</w:t>
      </w:r>
      <w:r w:rsidR="004B1B22">
        <w:rPr>
          <w:rFonts w:hint="eastAsia"/>
          <w:sz w:val="24"/>
          <w:szCs w:val="24"/>
        </w:rPr>
        <w:t>%。</w:t>
      </w:r>
      <w:r w:rsidR="004B1B22">
        <w:rPr>
          <w:rFonts w:hint="eastAsia"/>
          <w:sz w:val="24"/>
          <w:szCs w:val="24"/>
        </w:rPr>
        <w:lastRenderedPageBreak/>
        <w:t>公司所处的行业细分为</w:t>
      </w:r>
      <w:r w:rsidR="0005659B" w:rsidRPr="0005659B">
        <w:rPr>
          <w:sz w:val="24"/>
          <w:szCs w:val="24"/>
        </w:rPr>
        <w:t xml:space="preserve">“C34 </w:t>
      </w:r>
      <w:r w:rsidR="0005659B" w:rsidRPr="0005659B">
        <w:rPr>
          <w:rFonts w:hint="eastAsia"/>
          <w:sz w:val="24"/>
          <w:szCs w:val="24"/>
        </w:rPr>
        <w:t>通用设备制造业</w:t>
      </w:r>
      <w:r w:rsidR="0005659B" w:rsidRPr="0005659B">
        <w:rPr>
          <w:sz w:val="24"/>
          <w:szCs w:val="24"/>
        </w:rPr>
        <w:t>”</w:t>
      </w:r>
      <w:r w:rsidR="0005659B" w:rsidRPr="0005659B">
        <w:rPr>
          <w:rFonts w:hint="eastAsia"/>
          <w:sz w:val="24"/>
          <w:szCs w:val="24"/>
        </w:rPr>
        <w:t>之</w:t>
      </w:r>
      <w:r w:rsidR="0005659B" w:rsidRPr="0005659B">
        <w:rPr>
          <w:sz w:val="24"/>
          <w:szCs w:val="24"/>
        </w:rPr>
        <w:t xml:space="preserve">“C343 </w:t>
      </w:r>
      <w:r w:rsidR="0005659B" w:rsidRPr="0005659B">
        <w:rPr>
          <w:rFonts w:hint="eastAsia"/>
          <w:sz w:val="24"/>
          <w:szCs w:val="24"/>
        </w:rPr>
        <w:t>物料搬运设备制造</w:t>
      </w:r>
      <w:r w:rsidR="0005659B" w:rsidRPr="0005659B">
        <w:rPr>
          <w:sz w:val="24"/>
          <w:szCs w:val="24"/>
        </w:rPr>
        <w:t>”</w:t>
      </w:r>
      <w:r w:rsidR="0005659B" w:rsidRPr="0005659B">
        <w:rPr>
          <w:rFonts w:hint="eastAsia"/>
          <w:sz w:val="24"/>
          <w:szCs w:val="24"/>
        </w:rPr>
        <w:t>之</w:t>
      </w:r>
      <w:r w:rsidR="0005659B" w:rsidRPr="0005659B">
        <w:rPr>
          <w:sz w:val="24"/>
          <w:szCs w:val="24"/>
        </w:rPr>
        <w:t xml:space="preserve">“C3433 </w:t>
      </w:r>
      <w:r w:rsidR="0005659B" w:rsidRPr="0005659B">
        <w:rPr>
          <w:rFonts w:hint="eastAsia"/>
          <w:sz w:val="24"/>
          <w:szCs w:val="24"/>
        </w:rPr>
        <w:t>生产专用车辆制造</w:t>
      </w:r>
      <w:r w:rsidR="0005659B" w:rsidRPr="0005659B">
        <w:rPr>
          <w:sz w:val="24"/>
          <w:szCs w:val="24"/>
        </w:rPr>
        <w:t>”</w:t>
      </w:r>
      <w:r w:rsidR="004B1B22">
        <w:rPr>
          <w:rFonts w:hint="eastAsia"/>
          <w:sz w:val="24"/>
          <w:szCs w:val="24"/>
        </w:rPr>
        <w:t>业。我国叉车行业总销量走过“十一五”期间的高速增长之后，于2</w:t>
      </w:r>
      <w:r w:rsidR="004B1B22">
        <w:rPr>
          <w:sz w:val="24"/>
          <w:szCs w:val="24"/>
        </w:rPr>
        <w:t>015</w:t>
      </w:r>
      <w:r w:rsidR="004B1B22">
        <w:rPr>
          <w:rFonts w:hint="eastAsia"/>
          <w:sz w:val="24"/>
          <w:szCs w:val="24"/>
        </w:rPr>
        <w:t>年受到国内经济转型期的影响，较2</w:t>
      </w:r>
      <w:r w:rsidR="004B1B22">
        <w:rPr>
          <w:sz w:val="24"/>
          <w:szCs w:val="24"/>
        </w:rPr>
        <w:t>014</w:t>
      </w:r>
      <w:r w:rsidR="004B1B22">
        <w:rPr>
          <w:rFonts w:hint="eastAsia"/>
          <w:sz w:val="24"/>
          <w:szCs w:val="24"/>
        </w:rPr>
        <w:t>年下滑8</w:t>
      </w:r>
      <w:r w:rsidR="004B1B22">
        <w:rPr>
          <w:sz w:val="24"/>
          <w:szCs w:val="24"/>
        </w:rPr>
        <w:t>.90</w:t>
      </w:r>
      <w:r w:rsidR="004B1B22">
        <w:rPr>
          <w:rFonts w:hint="eastAsia"/>
          <w:sz w:val="24"/>
          <w:szCs w:val="24"/>
        </w:rPr>
        <w:t>%，同时国内叉车市场虽相较2</w:t>
      </w:r>
      <w:r w:rsidR="004B1B22">
        <w:rPr>
          <w:sz w:val="24"/>
          <w:szCs w:val="24"/>
        </w:rPr>
        <w:t>014</w:t>
      </w:r>
      <w:r w:rsidR="004B1B22">
        <w:rPr>
          <w:rFonts w:hint="eastAsia"/>
          <w:sz w:val="24"/>
          <w:szCs w:val="24"/>
        </w:rPr>
        <w:t>年下降1</w:t>
      </w:r>
      <w:r w:rsidR="004B1B22">
        <w:rPr>
          <w:sz w:val="24"/>
          <w:szCs w:val="24"/>
        </w:rPr>
        <w:t>1.88</w:t>
      </w:r>
      <w:r w:rsidR="004B1B22">
        <w:rPr>
          <w:rFonts w:hint="eastAsia"/>
          <w:sz w:val="24"/>
          <w:szCs w:val="24"/>
        </w:rPr>
        <w:t>%，但仍然是世界第一大叉车销售市场。</w:t>
      </w:r>
      <w:r w:rsidR="00C55FA0">
        <w:rPr>
          <w:rFonts w:hint="eastAsia"/>
          <w:sz w:val="24"/>
          <w:szCs w:val="24"/>
        </w:rPr>
        <w:t>其中内燃叉车是国内目前的主流产品，而电动叉车远低于全球叉车市场的占比水平。</w:t>
      </w:r>
    </w:p>
    <w:p w:rsidR="00C55FA0" w:rsidRDefault="00C55FA0" w:rsidP="007F1F3D">
      <w:pPr>
        <w:ind w:left="420"/>
        <w:rPr>
          <w:sz w:val="24"/>
          <w:szCs w:val="24"/>
        </w:rPr>
      </w:pPr>
      <w:r>
        <w:rPr>
          <w:sz w:val="24"/>
          <w:szCs w:val="24"/>
        </w:rPr>
        <w:tab/>
      </w:r>
      <w:proofErr w:type="gramStart"/>
      <w:r>
        <w:rPr>
          <w:rFonts w:hint="eastAsia"/>
          <w:sz w:val="24"/>
          <w:szCs w:val="24"/>
        </w:rPr>
        <w:t>杭叉集团</w:t>
      </w:r>
      <w:proofErr w:type="gramEnd"/>
      <w:r>
        <w:rPr>
          <w:rFonts w:hint="eastAsia"/>
          <w:sz w:val="24"/>
          <w:szCs w:val="24"/>
        </w:rPr>
        <w:t>在2</w:t>
      </w:r>
      <w:r>
        <w:rPr>
          <w:sz w:val="24"/>
          <w:szCs w:val="24"/>
        </w:rPr>
        <w:t>014</w:t>
      </w:r>
      <w:r>
        <w:rPr>
          <w:rFonts w:hint="eastAsia"/>
          <w:sz w:val="24"/>
          <w:szCs w:val="24"/>
        </w:rPr>
        <w:t>年全球制造商排名中位列第9，与同为国内企业且位列第8的安徽合力相比，</w:t>
      </w:r>
      <w:r>
        <w:rPr>
          <w:sz w:val="24"/>
          <w:szCs w:val="24"/>
        </w:rPr>
        <w:t>2015</w:t>
      </w:r>
      <w:r>
        <w:rPr>
          <w:rFonts w:hint="eastAsia"/>
          <w:sz w:val="24"/>
          <w:szCs w:val="24"/>
        </w:rPr>
        <w:t>年</w:t>
      </w:r>
      <w:proofErr w:type="gramStart"/>
      <w:r w:rsidR="005A0E98">
        <w:rPr>
          <w:rFonts w:hint="eastAsia"/>
          <w:sz w:val="24"/>
          <w:szCs w:val="24"/>
        </w:rPr>
        <w:t>杭叉集团</w:t>
      </w:r>
      <w:proofErr w:type="gramEnd"/>
      <w:r w:rsidR="005A0E98">
        <w:rPr>
          <w:rFonts w:hint="eastAsia"/>
          <w:sz w:val="24"/>
          <w:szCs w:val="24"/>
        </w:rPr>
        <w:t>的</w:t>
      </w:r>
      <w:r>
        <w:rPr>
          <w:rFonts w:hint="eastAsia"/>
          <w:sz w:val="24"/>
          <w:szCs w:val="24"/>
        </w:rPr>
        <w:t>销售收入是</w:t>
      </w:r>
      <w:r w:rsidR="005A0E98">
        <w:rPr>
          <w:rFonts w:hint="eastAsia"/>
          <w:sz w:val="24"/>
          <w:szCs w:val="24"/>
        </w:rPr>
        <w:t>安徽合力的8</w:t>
      </w:r>
      <w:r w:rsidR="005A0E98">
        <w:rPr>
          <w:sz w:val="24"/>
          <w:szCs w:val="24"/>
        </w:rPr>
        <w:t>0.44</w:t>
      </w:r>
      <w:r w:rsidR="005A0E98">
        <w:rPr>
          <w:rFonts w:hint="eastAsia"/>
          <w:sz w:val="24"/>
          <w:szCs w:val="24"/>
        </w:rPr>
        <w:t>%，净利润是其9</w:t>
      </w:r>
      <w:r w:rsidR="005A0E98">
        <w:rPr>
          <w:sz w:val="24"/>
          <w:szCs w:val="24"/>
        </w:rPr>
        <w:t>3.41</w:t>
      </w:r>
      <w:r w:rsidR="005A0E98">
        <w:rPr>
          <w:rFonts w:hint="eastAsia"/>
          <w:sz w:val="24"/>
          <w:szCs w:val="24"/>
        </w:rPr>
        <w:t>%，两者规模相当，并占据了国内市场的4</w:t>
      </w:r>
      <w:r w:rsidR="005A0E98">
        <w:rPr>
          <w:sz w:val="24"/>
          <w:szCs w:val="24"/>
        </w:rPr>
        <w:t>0</w:t>
      </w:r>
      <w:r w:rsidR="005A0E98">
        <w:rPr>
          <w:rFonts w:hint="eastAsia"/>
          <w:sz w:val="24"/>
          <w:szCs w:val="24"/>
        </w:rPr>
        <w:t>%以上。可见</w:t>
      </w:r>
      <w:proofErr w:type="gramStart"/>
      <w:r w:rsidR="005A0E98">
        <w:rPr>
          <w:rFonts w:hint="eastAsia"/>
          <w:sz w:val="24"/>
          <w:szCs w:val="24"/>
        </w:rPr>
        <w:t>杭叉集团</w:t>
      </w:r>
      <w:proofErr w:type="gramEnd"/>
      <w:r w:rsidR="005A0E98">
        <w:rPr>
          <w:rFonts w:hint="eastAsia"/>
          <w:sz w:val="24"/>
          <w:szCs w:val="24"/>
        </w:rPr>
        <w:t>在国内属于龙头企业。但其与国际上的叉车龙头企业相比，仍存在各方面的差距。</w:t>
      </w:r>
    </w:p>
    <w:p w:rsidR="009E7F4E" w:rsidRDefault="005A0E98" w:rsidP="009E7F4E">
      <w:pPr>
        <w:ind w:left="420"/>
        <w:rPr>
          <w:sz w:val="24"/>
          <w:szCs w:val="24"/>
        </w:rPr>
      </w:pPr>
      <w:r>
        <w:rPr>
          <w:sz w:val="24"/>
          <w:szCs w:val="24"/>
        </w:rPr>
        <w:tab/>
      </w:r>
      <w:r>
        <w:rPr>
          <w:rFonts w:hint="eastAsia"/>
          <w:sz w:val="24"/>
          <w:szCs w:val="24"/>
        </w:rPr>
        <w:t>财务状况方面，</w:t>
      </w:r>
      <w:r w:rsidR="00253795">
        <w:rPr>
          <w:rFonts w:hint="eastAsia"/>
          <w:sz w:val="24"/>
          <w:szCs w:val="24"/>
        </w:rPr>
        <w:t>公司在2</w:t>
      </w:r>
      <w:r w:rsidR="00253795">
        <w:rPr>
          <w:sz w:val="24"/>
          <w:szCs w:val="24"/>
        </w:rPr>
        <w:t>013</w:t>
      </w:r>
      <w:r w:rsidR="00253795">
        <w:rPr>
          <w:rFonts w:hint="eastAsia"/>
          <w:sz w:val="24"/>
          <w:szCs w:val="24"/>
        </w:rPr>
        <w:t>-</w:t>
      </w:r>
      <w:r w:rsidR="00253795">
        <w:rPr>
          <w:sz w:val="24"/>
          <w:szCs w:val="24"/>
        </w:rPr>
        <w:t>16</w:t>
      </w:r>
      <w:r w:rsidR="00253795">
        <w:rPr>
          <w:rFonts w:hint="eastAsia"/>
          <w:sz w:val="24"/>
          <w:szCs w:val="24"/>
        </w:rPr>
        <w:t>年中，流动比率为1</w:t>
      </w:r>
      <w:r w:rsidR="00253795">
        <w:rPr>
          <w:sz w:val="24"/>
          <w:szCs w:val="24"/>
        </w:rPr>
        <w:t>.67</w:t>
      </w:r>
      <w:r w:rsidR="00253795">
        <w:rPr>
          <w:rFonts w:hint="eastAsia"/>
          <w:sz w:val="24"/>
          <w:szCs w:val="24"/>
        </w:rPr>
        <w:t>、1</w:t>
      </w:r>
      <w:r w:rsidR="00253795">
        <w:rPr>
          <w:sz w:val="24"/>
          <w:szCs w:val="24"/>
        </w:rPr>
        <w:t>.98</w:t>
      </w:r>
      <w:r w:rsidR="00253795">
        <w:rPr>
          <w:rFonts w:hint="eastAsia"/>
          <w:sz w:val="24"/>
          <w:szCs w:val="24"/>
        </w:rPr>
        <w:t>、2</w:t>
      </w:r>
      <w:r w:rsidR="00253795">
        <w:rPr>
          <w:sz w:val="24"/>
          <w:szCs w:val="24"/>
        </w:rPr>
        <w:t>.40</w:t>
      </w:r>
      <w:r w:rsidR="00253795">
        <w:rPr>
          <w:rFonts w:hint="eastAsia"/>
          <w:sz w:val="24"/>
          <w:szCs w:val="24"/>
        </w:rPr>
        <w:t>和2</w:t>
      </w:r>
      <w:r w:rsidR="00253795">
        <w:rPr>
          <w:sz w:val="24"/>
          <w:szCs w:val="24"/>
        </w:rPr>
        <w:t>.37</w:t>
      </w:r>
      <w:r w:rsidR="00253795">
        <w:rPr>
          <w:rFonts w:hint="eastAsia"/>
          <w:sz w:val="24"/>
          <w:szCs w:val="24"/>
        </w:rPr>
        <w:t>，</w:t>
      </w:r>
      <w:r w:rsidR="00253795" w:rsidRPr="00253795">
        <w:rPr>
          <w:rFonts w:hint="eastAsia"/>
          <w:sz w:val="24"/>
          <w:szCs w:val="24"/>
        </w:rPr>
        <w:t>速动比率分别为</w:t>
      </w:r>
      <w:r w:rsidR="00253795" w:rsidRPr="00253795">
        <w:rPr>
          <w:sz w:val="24"/>
          <w:szCs w:val="24"/>
        </w:rPr>
        <w:t>1.04</w:t>
      </w:r>
      <w:r w:rsidR="00253795" w:rsidRPr="00253795">
        <w:rPr>
          <w:rFonts w:hint="eastAsia"/>
          <w:sz w:val="24"/>
          <w:szCs w:val="24"/>
        </w:rPr>
        <w:t>、</w:t>
      </w:r>
      <w:r w:rsidR="00253795" w:rsidRPr="00253795">
        <w:rPr>
          <w:sz w:val="24"/>
          <w:szCs w:val="24"/>
        </w:rPr>
        <w:t>1.41</w:t>
      </w:r>
      <w:r w:rsidR="00253795" w:rsidRPr="00253795">
        <w:rPr>
          <w:rFonts w:hint="eastAsia"/>
          <w:sz w:val="24"/>
          <w:szCs w:val="24"/>
        </w:rPr>
        <w:t>、</w:t>
      </w:r>
      <w:r w:rsidR="00253795" w:rsidRPr="00253795">
        <w:rPr>
          <w:sz w:val="24"/>
          <w:szCs w:val="24"/>
        </w:rPr>
        <w:t>1.26</w:t>
      </w:r>
      <w:r w:rsidR="00253795" w:rsidRPr="00253795">
        <w:rPr>
          <w:rFonts w:hint="eastAsia"/>
          <w:sz w:val="24"/>
          <w:szCs w:val="24"/>
        </w:rPr>
        <w:t>和</w:t>
      </w:r>
      <w:r w:rsidR="00253795" w:rsidRPr="00253795">
        <w:rPr>
          <w:sz w:val="24"/>
          <w:szCs w:val="24"/>
        </w:rPr>
        <w:t>1.38</w:t>
      </w:r>
      <w:r w:rsidR="00253795" w:rsidRPr="00253795">
        <w:rPr>
          <w:rFonts w:hint="eastAsia"/>
          <w:sz w:val="24"/>
          <w:szCs w:val="24"/>
        </w:rPr>
        <w:t>，比率均呈上升趋势；显示公司流动资产质量较好，变现能力较强，具有较强的短期偿债能力</w:t>
      </w:r>
      <w:r w:rsidR="00253795">
        <w:rPr>
          <w:rFonts w:hint="eastAsia"/>
          <w:sz w:val="24"/>
          <w:szCs w:val="24"/>
        </w:rPr>
        <w:t>。</w:t>
      </w:r>
      <w:r w:rsidR="009E7F4E">
        <w:rPr>
          <w:rFonts w:hint="eastAsia"/>
          <w:sz w:val="24"/>
          <w:szCs w:val="24"/>
        </w:rPr>
        <w:t>主营业务</w:t>
      </w:r>
      <w:r w:rsidR="00AF4BAE">
        <w:rPr>
          <w:rFonts w:hint="eastAsia"/>
          <w:sz w:val="24"/>
          <w:szCs w:val="24"/>
        </w:rPr>
        <w:t>收入</w:t>
      </w:r>
      <w:r w:rsidR="009E7F4E">
        <w:rPr>
          <w:rFonts w:hint="eastAsia"/>
          <w:sz w:val="24"/>
          <w:szCs w:val="24"/>
        </w:rPr>
        <w:t>中内燃叉车</w:t>
      </w:r>
      <w:r w:rsidR="00AF4BAE">
        <w:rPr>
          <w:rFonts w:hint="eastAsia"/>
          <w:sz w:val="24"/>
          <w:szCs w:val="24"/>
        </w:rPr>
        <w:t>在报告期内</w:t>
      </w:r>
      <w:r w:rsidR="009E7F4E">
        <w:rPr>
          <w:rFonts w:hint="eastAsia"/>
          <w:sz w:val="24"/>
          <w:szCs w:val="24"/>
        </w:rPr>
        <w:t>占比在8</w:t>
      </w:r>
      <w:r w:rsidR="009E7F4E">
        <w:rPr>
          <w:sz w:val="24"/>
          <w:szCs w:val="24"/>
        </w:rPr>
        <w:t>0</w:t>
      </w:r>
      <w:r w:rsidR="009E7F4E">
        <w:rPr>
          <w:rFonts w:hint="eastAsia"/>
          <w:sz w:val="24"/>
          <w:szCs w:val="24"/>
        </w:rPr>
        <w:t>%左右，</w:t>
      </w:r>
      <w:r w:rsidR="00AF4BAE">
        <w:rPr>
          <w:rFonts w:hint="eastAsia"/>
          <w:sz w:val="24"/>
          <w:szCs w:val="24"/>
        </w:rPr>
        <w:t>2</w:t>
      </w:r>
      <w:r w:rsidR="00AF4BAE">
        <w:rPr>
          <w:sz w:val="24"/>
          <w:szCs w:val="24"/>
        </w:rPr>
        <w:t>015</w:t>
      </w:r>
      <w:r w:rsidR="00AF4BAE">
        <w:rPr>
          <w:rFonts w:hint="eastAsia"/>
          <w:sz w:val="24"/>
          <w:szCs w:val="24"/>
        </w:rPr>
        <w:t>年占比7</w:t>
      </w:r>
      <w:r w:rsidR="00AF4BAE">
        <w:rPr>
          <w:sz w:val="24"/>
          <w:szCs w:val="24"/>
        </w:rPr>
        <w:t>7.45</w:t>
      </w:r>
      <w:r w:rsidR="00AF4BAE">
        <w:rPr>
          <w:rFonts w:hint="eastAsia"/>
          <w:sz w:val="24"/>
          <w:szCs w:val="24"/>
        </w:rPr>
        <w:t>%，</w:t>
      </w:r>
      <w:r w:rsidR="009E7F4E">
        <w:rPr>
          <w:rFonts w:hint="eastAsia"/>
          <w:sz w:val="24"/>
          <w:szCs w:val="24"/>
        </w:rPr>
        <w:t>电动叉车</w:t>
      </w:r>
      <w:r w:rsidR="009E7F4E">
        <w:rPr>
          <w:sz w:val="24"/>
          <w:szCs w:val="24"/>
        </w:rPr>
        <w:t>201</w:t>
      </w:r>
      <w:r w:rsidR="00AF4BAE">
        <w:rPr>
          <w:sz w:val="24"/>
          <w:szCs w:val="24"/>
        </w:rPr>
        <w:t>5</w:t>
      </w:r>
      <w:r w:rsidR="009E7F4E">
        <w:rPr>
          <w:rFonts w:hint="eastAsia"/>
          <w:sz w:val="24"/>
          <w:szCs w:val="24"/>
        </w:rPr>
        <w:t>年占比1</w:t>
      </w:r>
      <w:r w:rsidR="009E7F4E">
        <w:rPr>
          <w:sz w:val="24"/>
          <w:szCs w:val="24"/>
        </w:rPr>
        <w:t>4.</w:t>
      </w:r>
      <w:r w:rsidR="00AF4BAE">
        <w:rPr>
          <w:sz w:val="24"/>
          <w:szCs w:val="24"/>
        </w:rPr>
        <w:t>56</w:t>
      </w:r>
      <w:r w:rsidR="009E7F4E">
        <w:rPr>
          <w:rFonts w:hint="eastAsia"/>
          <w:sz w:val="24"/>
          <w:szCs w:val="24"/>
        </w:rPr>
        <w:t>%，且正在稳步提升。</w:t>
      </w:r>
    </w:p>
    <w:p w:rsidR="002574E6" w:rsidRDefault="00AF4BAE" w:rsidP="00662068">
      <w:pPr>
        <w:ind w:left="420"/>
        <w:rPr>
          <w:sz w:val="24"/>
          <w:szCs w:val="24"/>
        </w:rPr>
      </w:pPr>
      <w:r>
        <w:rPr>
          <w:sz w:val="24"/>
          <w:szCs w:val="24"/>
        </w:rPr>
        <w:tab/>
      </w:r>
      <w:r>
        <w:rPr>
          <w:rFonts w:hint="eastAsia"/>
          <w:sz w:val="24"/>
          <w:szCs w:val="24"/>
        </w:rPr>
        <w:t>可见，</w:t>
      </w:r>
      <w:proofErr w:type="gramStart"/>
      <w:r>
        <w:rPr>
          <w:rFonts w:hint="eastAsia"/>
          <w:sz w:val="24"/>
          <w:szCs w:val="24"/>
        </w:rPr>
        <w:t>杭叉集团</w:t>
      </w:r>
      <w:proofErr w:type="gramEnd"/>
      <w:r>
        <w:rPr>
          <w:rFonts w:hint="eastAsia"/>
          <w:sz w:val="24"/>
          <w:szCs w:val="24"/>
        </w:rPr>
        <w:t>在国内行业竞争中处于有利地位，而其未来增长的驱动因素主要表现在：</w:t>
      </w:r>
      <w:r w:rsidR="00662068">
        <w:rPr>
          <w:rFonts w:hint="eastAsia"/>
          <w:sz w:val="24"/>
          <w:szCs w:val="24"/>
        </w:rPr>
        <w:t xml:space="preserve">① </w:t>
      </w:r>
      <w:r w:rsidR="002C7069">
        <w:rPr>
          <w:rFonts w:hint="eastAsia"/>
          <w:sz w:val="24"/>
          <w:szCs w:val="24"/>
        </w:rPr>
        <w:t>可否抓住</w:t>
      </w:r>
      <w:r>
        <w:rPr>
          <w:rFonts w:hint="eastAsia"/>
          <w:sz w:val="24"/>
          <w:szCs w:val="24"/>
        </w:rPr>
        <w:t>国内产业结构</w:t>
      </w:r>
      <w:r w:rsidR="002C7069">
        <w:rPr>
          <w:rFonts w:hint="eastAsia"/>
          <w:sz w:val="24"/>
          <w:szCs w:val="24"/>
        </w:rPr>
        <w:t>转型。2</w:t>
      </w:r>
      <w:r w:rsidR="002C7069">
        <w:rPr>
          <w:sz w:val="24"/>
          <w:szCs w:val="24"/>
        </w:rPr>
        <w:t>015</w:t>
      </w:r>
      <w:r w:rsidR="002C7069">
        <w:rPr>
          <w:rFonts w:hint="eastAsia"/>
          <w:sz w:val="24"/>
          <w:szCs w:val="24"/>
        </w:rPr>
        <w:t>年国内电动叉车销量占叉车市场的3</w:t>
      </w:r>
      <w:r w:rsidR="002C7069">
        <w:rPr>
          <w:sz w:val="24"/>
          <w:szCs w:val="24"/>
        </w:rPr>
        <w:t>1.30</w:t>
      </w:r>
      <w:r w:rsidR="002C7069">
        <w:rPr>
          <w:rFonts w:hint="eastAsia"/>
          <w:sz w:val="24"/>
          <w:szCs w:val="24"/>
        </w:rPr>
        <w:t>%，虽然</w:t>
      </w:r>
      <w:r w:rsidR="002C7069" w:rsidRPr="002C7069">
        <w:rPr>
          <w:rFonts w:hint="eastAsia"/>
          <w:sz w:val="24"/>
          <w:szCs w:val="24"/>
        </w:rPr>
        <w:t>较</w:t>
      </w:r>
      <w:r w:rsidR="002C7069" w:rsidRPr="002C7069">
        <w:rPr>
          <w:sz w:val="24"/>
          <w:szCs w:val="24"/>
        </w:rPr>
        <w:t>2014</w:t>
      </w:r>
      <w:r w:rsidR="002C7069" w:rsidRPr="002C7069">
        <w:rPr>
          <w:rFonts w:hint="eastAsia"/>
          <w:sz w:val="24"/>
          <w:szCs w:val="24"/>
        </w:rPr>
        <w:t>年的</w:t>
      </w:r>
      <w:r w:rsidR="002C7069" w:rsidRPr="002C7069">
        <w:rPr>
          <w:sz w:val="24"/>
          <w:szCs w:val="24"/>
        </w:rPr>
        <w:t>27.01%</w:t>
      </w:r>
      <w:r w:rsidR="002C7069" w:rsidRPr="002C7069">
        <w:rPr>
          <w:rFonts w:hint="eastAsia"/>
          <w:sz w:val="24"/>
          <w:szCs w:val="24"/>
        </w:rPr>
        <w:t>已有较大幅度提升，</w:t>
      </w:r>
      <w:r w:rsidR="002C7069">
        <w:rPr>
          <w:rFonts w:hint="eastAsia"/>
          <w:sz w:val="24"/>
          <w:szCs w:val="24"/>
        </w:rPr>
        <w:t>但仍然</w:t>
      </w:r>
      <w:r w:rsidR="002C7069" w:rsidRPr="002C7069">
        <w:rPr>
          <w:rFonts w:hint="eastAsia"/>
          <w:sz w:val="24"/>
          <w:szCs w:val="24"/>
        </w:rPr>
        <w:t>低于全球电动叉车</w:t>
      </w:r>
      <w:r w:rsidR="002C7069" w:rsidRPr="002C7069">
        <w:rPr>
          <w:sz w:val="24"/>
          <w:szCs w:val="24"/>
        </w:rPr>
        <w:t>55%</w:t>
      </w:r>
      <w:r w:rsidR="002C7069" w:rsidRPr="002C7069">
        <w:rPr>
          <w:rFonts w:hint="eastAsia"/>
          <w:sz w:val="24"/>
          <w:szCs w:val="24"/>
        </w:rPr>
        <w:t>的水平，远低于欧洲地区</w:t>
      </w:r>
      <w:r w:rsidR="002C7069" w:rsidRPr="002C7069">
        <w:rPr>
          <w:sz w:val="24"/>
          <w:szCs w:val="24"/>
        </w:rPr>
        <w:t>80%</w:t>
      </w:r>
      <w:r w:rsidR="002C7069" w:rsidRPr="002C7069">
        <w:rPr>
          <w:rFonts w:hint="eastAsia"/>
          <w:sz w:val="24"/>
          <w:szCs w:val="24"/>
        </w:rPr>
        <w:t>的水平。</w:t>
      </w:r>
      <w:r w:rsidR="002C7069">
        <w:rPr>
          <w:rFonts w:hint="eastAsia"/>
          <w:sz w:val="24"/>
          <w:szCs w:val="24"/>
        </w:rPr>
        <w:t>随着节能减排的需要愈发强烈，公司需要及时调整公司产品结构，提升盈利水平。</w:t>
      </w:r>
      <w:r w:rsidR="00662068">
        <w:rPr>
          <w:rFonts w:hint="eastAsia"/>
          <w:sz w:val="24"/>
          <w:szCs w:val="24"/>
        </w:rPr>
        <w:t xml:space="preserve">② </w:t>
      </w:r>
      <w:r w:rsidR="002C7069">
        <w:rPr>
          <w:rFonts w:hint="eastAsia"/>
          <w:sz w:val="24"/>
          <w:szCs w:val="24"/>
        </w:rPr>
        <w:t>宏观经济是否向好。叉车下游产业非常丰富，但总体上随着宏观经济周期波动，</w:t>
      </w:r>
      <w:r w:rsidR="002C7069">
        <w:rPr>
          <w:rFonts w:hint="eastAsia"/>
          <w:sz w:val="24"/>
          <w:szCs w:val="24"/>
        </w:rPr>
        <w:lastRenderedPageBreak/>
        <w:t>其是否向好是公司快速发展的一个必要前提。</w:t>
      </w:r>
      <w:r w:rsidR="00662068">
        <w:rPr>
          <w:rFonts w:hint="eastAsia"/>
          <w:sz w:val="24"/>
          <w:szCs w:val="24"/>
        </w:rPr>
        <w:t xml:space="preserve">③ </w:t>
      </w:r>
      <w:r w:rsidR="002C7069">
        <w:rPr>
          <w:rFonts w:hint="eastAsia"/>
          <w:sz w:val="24"/>
          <w:szCs w:val="24"/>
        </w:rPr>
        <w:t>扩大产能。2</w:t>
      </w:r>
      <w:r w:rsidR="002C7069">
        <w:rPr>
          <w:sz w:val="24"/>
          <w:szCs w:val="24"/>
        </w:rPr>
        <w:t>013-16</w:t>
      </w:r>
      <w:r w:rsidR="002C7069">
        <w:rPr>
          <w:rFonts w:hint="eastAsia"/>
          <w:sz w:val="24"/>
          <w:szCs w:val="24"/>
        </w:rPr>
        <w:t>年1</w:t>
      </w:r>
      <w:r w:rsidR="002C7069">
        <w:rPr>
          <w:sz w:val="24"/>
          <w:szCs w:val="24"/>
        </w:rPr>
        <w:t>-6</w:t>
      </w:r>
      <w:r w:rsidR="002C7069">
        <w:rPr>
          <w:rFonts w:hint="eastAsia"/>
          <w:sz w:val="24"/>
          <w:szCs w:val="24"/>
        </w:rPr>
        <w:t>月公司主营的内燃叉车产能利用率一直保持在高负荷状态，2</w:t>
      </w:r>
      <w:r w:rsidR="002C7069">
        <w:rPr>
          <w:sz w:val="24"/>
          <w:szCs w:val="24"/>
        </w:rPr>
        <w:t>015</w:t>
      </w:r>
      <w:r w:rsidR="00662068">
        <w:rPr>
          <w:rFonts w:hint="eastAsia"/>
          <w:sz w:val="24"/>
          <w:szCs w:val="24"/>
        </w:rPr>
        <w:t>年由于国家经济转型叉车销量下降其内燃叉车和电动叉车产能利用率分别为7</w:t>
      </w:r>
      <w:r w:rsidR="00662068">
        <w:rPr>
          <w:sz w:val="24"/>
          <w:szCs w:val="24"/>
        </w:rPr>
        <w:t>6.16</w:t>
      </w:r>
      <w:r w:rsidR="00662068">
        <w:rPr>
          <w:rFonts w:hint="eastAsia"/>
          <w:sz w:val="24"/>
          <w:szCs w:val="24"/>
        </w:rPr>
        <w:t>%、1</w:t>
      </w:r>
      <w:r w:rsidR="00662068">
        <w:rPr>
          <w:sz w:val="24"/>
          <w:szCs w:val="24"/>
        </w:rPr>
        <w:t>05.69</w:t>
      </w:r>
      <w:r w:rsidR="00662068">
        <w:rPr>
          <w:rFonts w:hint="eastAsia"/>
          <w:sz w:val="24"/>
          <w:szCs w:val="24"/>
        </w:rPr>
        <w:t>%，为较低水平，而2</w:t>
      </w:r>
      <w:r w:rsidR="00662068">
        <w:rPr>
          <w:sz w:val="24"/>
          <w:szCs w:val="24"/>
        </w:rPr>
        <w:t>016</w:t>
      </w:r>
      <w:r w:rsidR="00662068">
        <w:rPr>
          <w:rFonts w:hint="eastAsia"/>
          <w:sz w:val="24"/>
          <w:szCs w:val="24"/>
        </w:rPr>
        <w:t>年1</w:t>
      </w:r>
      <w:r w:rsidR="00662068">
        <w:rPr>
          <w:sz w:val="24"/>
          <w:szCs w:val="24"/>
        </w:rPr>
        <w:t>-6</w:t>
      </w:r>
      <w:r w:rsidR="00662068">
        <w:rPr>
          <w:rFonts w:hint="eastAsia"/>
          <w:sz w:val="24"/>
          <w:szCs w:val="24"/>
        </w:rPr>
        <w:t>月期间，内燃叉车和电动叉车产能利用率分别为9</w:t>
      </w:r>
      <w:r w:rsidR="00662068">
        <w:rPr>
          <w:sz w:val="24"/>
          <w:szCs w:val="24"/>
        </w:rPr>
        <w:t>8.17</w:t>
      </w:r>
      <w:r w:rsidR="00662068">
        <w:rPr>
          <w:rFonts w:hint="eastAsia"/>
          <w:sz w:val="24"/>
          <w:szCs w:val="24"/>
        </w:rPr>
        <w:t>%、1</w:t>
      </w:r>
      <w:r w:rsidR="00662068">
        <w:rPr>
          <w:sz w:val="24"/>
          <w:szCs w:val="24"/>
        </w:rPr>
        <w:t>23.56</w:t>
      </w:r>
      <w:r w:rsidR="00662068">
        <w:rPr>
          <w:rFonts w:hint="eastAsia"/>
          <w:sz w:val="24"/>
          <w:szCs w:val="24"/>
        </w:rPr>
        <w:t>%，全面向好发展，尤其电动叉车产能急需进一步提升。</w:t>
      </w:r>
    </w:p>
    <w:p w:rsidR="00662068" w:rsidRPr="002574E6" w:rsidRDefault="00662068" w:rsidP="00662068">
      <w:pPr>
        <w:ind w:left="420"/>
        <w:rPr>
          <w:rFonts w:hint="eastAsia"/>
          <w:sz w:val="24"/>
          <w:szCs w:val="24"/>
        </w:rPr>
      </w:pPr>
    </w:p>
    <w:p w:rsidR="002574E6" w:rsidRPr="002574E6" w:rsidRDefault="002574E6" w:rsidP="002574E6">
      <w:pPr>
        <w:pStyle w:val="a3"/>
        <w:numPr>
          <w:ilvl w:val="0"/>
          <w:numId w:val="7"/>
        </w:numPr>
        <w:ind w:firstLineChars="0"/>
        <w:rPr>
          <w:b/>
          <w:sz w:val="24"/>
          <w:szCs w:val="24"/>
        </w:rPr>
      </w:pPr>
      <w:r w:rsidRPr="002574E6">
        <w:rPr>
          <w:rFonts w:hint="eastAsia"/>
          <w:b/>
          <w:sz w:val="24"/>
          <w:szCs w:val="24"/>
        </w:rPr>
        <w:t>查看四方冷链（6</w:t>
      </w:r>
      <w:r w:rsidRPr="002574E6">
        <w:rPr>
          <w:b/>
          <w:sz w:val="24"/>
          <w:szCs w:val="24"/>
        </w:rPr>
        <w:t>03339</w:t>
      </w:r>
      <w:r w:rsidRPr="002574E6">
        <w:rPr>
          <w:rFonts w:hint="eastAsia"/>
          <w:b/>
          <w:sz w:val="24"/>
          <w:szCs w:val="24"/>
        </w:rPr>
        <w:t>）的招股说明书，写出它的相关上市公司，分析它的竞争态势和未来增长的驱动因素</w:t>
      </w:r>
    </w:p>
    <w:p w:rsidR="009F15D5" w:rsidRPr="009F15D5" w:rsidRDefault="009F15D5" w:rsidP="009F15D5">
      <w:pPr>
        <w:ind w:left="420"/>
        <w:rPr>
          <w:sz w:val="24"/>
          <w:szCs w:val="24"/>
        </w:rPr>
      </w:pPr>
      <w:r>
        <w:rPr>
          <w:rFonts w:hint="eastAsia"/>
          <w:sz w:val="24"/>
          <w:szCs w:val="24"/>
        </w:rPr>
        <w:t>答：四方冷链（6</w:t>
      </w:r>
      <w:r>
        <w:rPr>
          <w:sz w:val="24"/>
          <w:szCs w:val="24"/>
        </w:rPr>
        <w:t>03339</w:t>
      </w:r>
      <w:r>
        <w:rPr>
          <w:rFonts w:hint="eastAsia"/>
          <w:sz w:val="24"/>
          <w:szCs w:val="24"/>
        </w:rPr>
        <w:t>）的相关上市公司是南通四方冷链装备股份有限公司，</w:t>
      </w:r>
      <w:r w:rsidRPr="009F15D5">
        <w:rPr>
          <w:rFonts w:hint="eastAsia"/>
          <w:sz w:val="24"/>
          <w:szCs w:val="24"/>
        </w:rPr>
        <w:t>公司主营业务为冷链装备和特种集装箱的研发、生产和销售，主营产品包括</w:t>
      </w:r>
    </w:p>
    <w:p w:rsidR="002574E6" w:rsidRDefault="009F15D5" w:rsidP="009F15D5">
      <w:pPr>
        <w:ind w:left="420"/>
        <w:rPr>
          <w:sz w:val="24"/>
          <w:szCs w:val="24"/>
        </w:rPr>
      </w:pPr>
      <w:r w:rsidRPr="009F15D5">
        <w:rPr>
          <w:rFonts w:hint="eastAsia"/>
          <w:sz w:val="24"/>
          <w:szCs w:val="24"/>
        </w:rPr>
        <w:t>以速冻设备为主的冷冻设备和罐式集装箱。</w:t>
      </w:r>
      <w:r>
        <w:rPr>
          <w:rFonts w:hint="eastAsia"/>
          <w:sz w:val="24"/>
          <w:szCs w:val="24"/>
        </w:rPr>
        <w:t>其2</w:t>
      </w:r>
      <w:r>
        <w:rPr>
          <w:sz w:val="24"/>
          <w:szCs w:val="24"/>
        </w:rPr>
        <w:t>013</w:t>
      </w:r>
      <w:r>
        <w:rPr>
          <w:rFonts w:hint="eastAsia"/>
          <w:sz w:val="24"/>
          <w:szCs w:val="24"/>
        </w:rPr>
        <w:t>-</w:t>
      </w:r>
      <w:r>
        <w:rPr>
          <w:sz w:val="24"/>
          <w:szCs w:val="24"/>
        </w:rPr>
        <w:t>15</w:t>
      </w:r>
      <w:r>
        <w:rPr>
          <w:rFonts w:hint="eastAsia"/>
          <w:sz w:val="24"/>
          <w:szCs w:val="24"/>
        </w:rPr>
        <w:t>年的冷冻设备销售占比逐年提升，分别为2</w:t>
      </w:r>
      <w:r>
        <w:rPr>
          <w:sz w:val="24"/>
          <w:szCs w:val="24"/>
        </w:rPr>
        <w:t>7.21</w:t>
      </w:r>
      <w:r>
        <w:rPr>
          <w:rFonts w:hint="eastAsia"/>
          <w:sz w:val="24"/>
          <w:szCs w:val="24"/>
        </w:rPr>
        <w:t>%、</w:t>
      </w:r>
      <w:r>
        <w:rPr>
          <w:sz w:val="24"/>
          <w:szCs w:val="24"/>
        </w:rPr>
        <w:t>28.22</w:t>
      </w:r>
      <w:r>
        <w:rPr>
          <w:rFonts w:hint="eastAsia"/>
          <w:sz w:val="24"/>
          <w:szCs w:val="24"/>
        </w:rPr>
        <w:t>%、3</w:t>
      </w:r>
      <w:r>
        <w:rPr>
          <w:sz w:val="24"/>
          <w:szCs w:val="24"/>
        </w:rPr>
        <w:t>2.14</w:t>
      </w:r>
      <w:r>
        <w:rPr>
          <w:rFonts w:hint="eastAsia"/>
          <w:sz w:val="24"/>
          <w:szCs w:val="24"/>
        </w:rPr>
        <w:t>%。</w:t>
      </w:r>
      <w:r w:rsidRPr="009F15D5">
        <w:rPr>
          <w:rFonts w:hint="eastAsia"/>
          <w:sz w:val="24"/>
          <w:szCs w:val="24"/>
        </w:rPr>
        <w:t>受益于国内外市场需求的快速提升和国家对冷链物流及先进装备制造业的大力支持，我国冷冻设备制造行业、冷藏运输设备</w:t>
      </w:r>
      <w:proofErr w:type="gramStart"/>
      <w:r w:rsidRPr="009F15D5">
        <w:rPr>
          <w:rFonts w:hint="eastAsia"/>
          <w:sz w:val="24"/>
          <w:szCs w:val="24"/>
        </w:rPr>
        <w:t>行业等冷链</w:t>
      </w:r>
      <w:proofErr w:type="gramEnd"/>
      <w:r w:rsidRPr="009F15D5">
        <w:rPr>
          <w:rFonts w:hint="eastAsia"/>
          <w:sz w:val="24"/>
          <w:szCs w:val="24"/>
        </w:rPr>
        <w:t>物流环节相关行业都将面临较好的发展机遇。</w:t>
      </w:r>
    </w:p>
    <w:p w:rsidR="0020137A" w:rsidRDefault="0020137A" w:rsidP="009F15D5">
      <w:pPr>
        <w:ind w:left="420"/>
        <w:rPr>
          <w:sz w:val="24"/>
          <w:szCs w:val="24"/>
        </w:rPr>
      </w:pPr>
      <w:r>
        <w:rPr>
          <w:sz w:val="24"/>
          <w:szCs w:val="24"/>
        </w:rPr>
        <w:tab/>
      </w:r>
      <w:r>
        <w:rPr>
          <w:rFonts w:hint="eastAsia"/>
          <w:sz w:val="24"/>
          <w:szCs w:val="24"/>
        </w:rPr>
        <w:t>公司所处冷冻设备行业竞争主要体现在技术升级与自主创新、市场集中度、产业链中的产品配套能力三个方面。其市场需求呈区域性，主要集中于速冻食品加工业发达</w:t>
      </w:r>
      <w:r w:rsidRPr="0020137A">
        <w:rPr>
          <w:rFonts w:hint="eastAsia"/>
          <w:sz w:val="24"/>
          <w:szCs w:val="24"/>
        </w:rPr>
        <w:t>、原材料供应充足、人才储备丰富的江苏、浙江、山东</w:t>
      </w:r>
      <w:r>
        <w:rPr>
          <w:rFonts w:hint="eastAsia"/>
          <w:sz w:val="24"/>
          <w:szCs w:val="24"/>
        </w:rPr>
        <w:t>、</w:t>
      </w:r>
      <w:r w:rsidRPr="0020137A">
        <w:rPr>
          <w:rFonts w:hint="eastAsia"/>
          <w:sz w:val="24"/>
          <w:szCs w:val="24"/>
        </w:rPr>
        <w:t>辽宁等沿海发达地区。</w:t>
      </w:r>
      <w:r>
        <w:rPr>
          <w:rFonts w:hint="eastAsia"/>
          <w:sz w:val="24"/>
          <w:szCs w:val="24"/>
        </w:rPr>
        <w:t>在公司另一个主营业务罐式集装箱行业，目前中国已成为全世界最大的罐式集装箱制造国</w:t>
      </w:r>
      <w:r w:rsidR="00FA75EE">
        <w:rPr>
          <w:rFonts w:hint="eastAsia"/>
          <w:sz w:val="24"/>
          <w:szCs w:val="24"/>
        </w:rPr>
        <w:t>，2</w:t>
      </w:r>
      <w:r w:rsidR="00FA75EE">
        <w:rPr>
          <w:sz w:val="24"/>
          <w:szCs w:val="24"/>
        </w:rPr>
        <w:t>013</w:t>
      </w:r>
      <w:r w:rsidR="00FA75EE">
        <w:rPr>
          <w:rFonts w:hint="eastAsia"/>
          <w:sz w:val="24"/>
          <w:szCs w:val="24"/>
        </w:rPr>
        <w:t>年新增罐式集装箱2</w:t>
      </w:r>
      <w:r w:rsidR="00FA75EE">
        <w:rPr>
          <w:sz w:val="24"/>
          <w:szCs w:val="24"/>
        </w:rPr>
        <w:t>.90</w:t>
      </w:r>
      <w:r w:rsidR="00FA75EE">
        <w:rPr>
          <w:rFonts w:hint="eastAsia"/>
          <w:sz w:val="24"/>
          <w:szCs w:val="24"/>
        </w:rPr>
        <w:t>万台，占全球新增总量7</w:t>
      </w:r>
      <w:r w:rsidR="00FA75EE">
        <w:rPr>
          <w:sz w:val="24"/>
          <w:szCs w:val="24"/>
        </w:rPr>
        <w:t>8.80</w:t>
      </w:r>
      <w:r w:rsidR="00FA75EE">
        <w:rPr>
          <w:rFonts w:hint="eastAsia"/>
          <w:sz w:val="24"/>
          <w:szCs w:val="24"/>
        </w:rPr>
        <w:t>%</w:t>
      </w:r>
      <w:r>
        <w:rPr>
          <w:rFonts w:hint="eastAsia"/>
          <w:sz w:val="24"/>
          <w:szCs w:val="24"/>
        </w:rPr>
        <w:t>，</w:t>
      </w:r>
      <w:r w:rsidR="00FA75EE">
        <w:rPr>
          <w:rFonts w:hint="eastAsia"/>
          <w:sz w:val="24"/>
          <w:szCs w:val="24"/>
        </w:rPr>
        <w:t>其中</w:t>
      </w:r>
      <w:proofErr w:type="gramStart"/>
      <w:r>
        <w:rPr>
          <w:rFonts w:hint="eastAsia"/>
          <w:sz w:val="24"/>
          <w:szCs w:val="24"/>
        </w:rPr>
        <w:t>中</w:t>
      </w:r>
      <w:proofErr w:type="gramEnd"/>
      <w:r>
        <w:rPr>
          <w:rFonts w:hint="eastAsia"/>
          <w:sz w:val="24"/>
          <w:szCs w:val="24"/>
        </w:rPr>
        <w:t>集集团、四方冷链</w:t>
      </w:r>
      <w:proofErr w:type="gramStart"/>
      <w:r>
        <w:rPr>
          <w:rFonts w:hint="eastAsia"/>
          <w:sz w:val="24"/>
          <w:szCs w:val="24"/>
        </w:rPr>
        <w:t>和</w:t>
      </w:r>
      <w:r w:rsidR="00FA75EE">
        <w:rPr>
          <w:rFonts w:hint="eastAsia"/>
          <w:sz w:val="24"/>
          <w:szCs w:val="24"/>
        </w:rPr>
        <w:t>胜狮集团</w:t>
      </w:r>
      <w:proofErr w:type="gramEnd"/>
      <w:r w:rsidR="00FA75EE">
        <w:rPr>
          <w:rFonts w:hint="eastAsia"/>
          <w:sz w:val="24"/>
          <w:szCs w:val="24"/>
        </w:rPr>
        <w:t>等国内领先企业已取代国外企业，成为标准罐式集装箱主要供货商。</w:t>
      </w:r>
    </w:p>
    <w:p w:rsidR="00FA75EE" w:rsidRDefault="00FA75EE" w:rsidP="009F15D5">
      <w:pPr>
        <w:ind w:left="420"/>
        <w:rPr>
          <w:sz w:val="24"/>
          <w:szCs w:val="24"/>
        </w:rPr>
      </w:pPr>
      <w:r>
        <w:rPr>
          <w:sz w:val="24"/>
          <w:szCs w:val="24"/>
        </w:rPr>
        <w:lastRenderedPageBreak/>
        <w:tab/>
      </w:r>
      <w:r>
        <w:rPr>
          <w:rFonts w:hint="eastAsia"/>
          <w:sz w:val="24"/>
          <w:szCs w:val="24"/>
        </w:rPr>
        <w:t>市场竞争方面，四方冷链在我国速冻设备市场的占有率2</w:t>
      </w:r>
      <w:r>
        <w:rPr>
          <w:sz w:val="24"/>
          <w:szCs w:val="24"/>
        </w:rPr>
        <w:t>012-2014</w:t>
      </w:r>
      <w:r>
        <w:rPr>
          <w:rFonts w:hint="eastAsia"/>
          <w:sz w:val="24"/>
          <w:szCs w:val="24"/>
        </w:rPr>
        <w:t>年分别为1</w:t>
      </w:r>
      <w:r>
        <w:rPr>
          <w:sz w:val="24"/>
          <w:szCs w:val="24"/>
        </w:rPr>
        <w:t>8.05</w:t>
      </w:r>
      <w:r>
        <w:rPr>
          <w:rFonts w:hint="eastAsia"/>
          <w:sz w:val="24"/>
          <w:szCs w:val="24"/>
        </w:rPr>
        <w:t>%、</w:t>
      </w:r>
      <w:r>
        <w:rPr>
          <w:sz w:val="24"/>
          <w:szCs w:val="24"/>
        </w:rPr>
        <w:t>12.80</w:t>
      </w:r>
      <w:r>
        <w:rPr>
          <w:rFonts w:hint="eastAsia"/>
          <w:sz w:val="24"/>
          <w:szCs w:val="24"/>
        </w:rPr>
        <w:t>%、1</w:t>
      </w:r>
      <w:r>
        <w:rPr>
          <w:sz w:val="24"/>
          <w:szCs w:val="24"/>
        </w:rPr>
        <w:t>0.06</w:t>
      </w:r>
      <w:r>
        <w:rPr>
          <w:rFonts w:hint="eastAsia"/>
          <w:sz w:val="24"/>
          <w:szCs w:val="24"/>
        </w:rPr>
        <w:t>%。公司在全球罐式集装箱市场的占比2</w:t>
      </w:r>
      <w:r>
        <w:rPr>
          <w:sz w:val="24"/>
          <w:szCs w:val="24"/>
        </w:rPr>
        <w:t>012-2014</w:t>
      </w:r>
      <w:r>
        <w:rPr>
          <w:rFonts w:hint="eastAsia"/>
          <w:sz w:val="24"/>
          <w:szCs w:val="24"/>
        </w:rPr>
        <w:t>年分别为8</w:t>
      </w:r>
      <w:r>
        <w:rPr>
          <w:sz w:val="24"/>
          <w:szCs w:val="24"/>
        </w:rPr>
        <w:t>.01</w:t>
      </w:r>
      <w:r>
        <w:rPr>
          <w:rFonts w:hint="eastAsia"/>
          <w:sz w:val="24"/>
          <w:szCs w:val="24"/>
        </w:rPr>
        <w:t>%、1</w:t>
      </w:r>
      <w:r>
        <w:rPr>
          <w:sz w:val="24"/>
          <w:szCs w:val="24"/>
        </w:rPr>
        <w:t>2.07</w:t>
      </w:r>
      <w:r>
        <w:rPr>
          <w:rFonts w:hint="eastAsia"/>
          <w:sz w:val="24"/>
          <w:szCs w:val="24"/>
        </w:rPr>
        <w:t>%、1</w:t>
      </w:r>
      <w:r>
        <w:rPr>
          <w:sz w:val="24"/>
          <w:szCs w:val="24"/>
        </w:rPr>
        <w:t>2.09</w:t>
      </w:r>
      <w:r>
        <w:rPr>
          <w:rFonts w:hint="eastAsia"/>
          <w:sz w:val="24"/>
          <w:szCs w:val="24"/>
        </w:rPr>
        <w:t>%，已跨入行业前列。公司在竞争中体现出一定的技术优势、客户资源优势、营销优势、产品质量优势和管理优势。但其经营管理能力需要进一步提升。</w:t>
      </w:r>
      <w:r w:rsidR="00667C04">
        <w:rPr>
          <w:rFonts w:hint="eastAsia"/>
          <w:sz w:val="24"/>
          <w:szCs w:val="24"/>
        </w:rPr>
        <w:t>可见其在我国速冻设备市场，全球罐式集装箱市场均具有较高份额，</w:t>
      </w:r>
      <w:proofErr w:type="gramStart"/>
      <w:r w:rsidR="00667C04">
        <w:rPr>
          <w:rFonts w:hint="eastAsia"/>
          <w:sz w:val="24"/>
          <w:szCs w:val="24"/>
        </w:rPr>
        <w:t>且报告</w:t>
      </w:r>
      <w:proofErr w:type="gramEnd"/>
      <w:r w:rsidR="00667C04">
        <w:rPr>
          <w:rFonts w:hint="eastAsia"/>
          <w:sz w:val="24"/>
          <w:szCs w:val="24"/>
        </w:rPr>
        <w:t>期内，其在财务方面应收账款账龄在1年期内的金额占比高达8</w:t>
      </w:r>
      <w:r w:rsidR="00667C04">
        <w:rPr>
          <w:sz w:val="24"/>
          <w:szCs w:val="24"/>
        </w:rPr>
        <w:t>2</w:t>
      </w:r>
      <w:r w:rsidR="00667C04">
        <w:rPr>
          <w:rFonts w:hint="eastAsia"/>
          <w:sz w:val="24"/>
          <w:szCs w:val="24"/>
        </w:rPr>
        <w:t>%以上，且坏账准备计提充分，</w:t>
      </w:r>
      <w:r w:rsidR="00667C04">
        <w:rPr>
          <w:sz w:val="24"/>
          <w:szCs w:val="24"/>
        </w:rPr>
        <w:t>2013-15</w:t>
      </w:r>
      <w:r w:rsidR="00667C04">
        <w:rPr>
          <w:rFonts w:hint="eastAsia"/>
          <w:sz w:val="24"/>
          <w:szCs w:val="24"/>
        </w:rPr>
        <w:t>年流动比率分别为3</w:t>
      </w:r>
      <w:r w:rsidR="00667C04">
        <w:rPr>
          <w:sz w:val="24"/>
          <w:szCs w:val="24"/>
        </w:rPr>
        <w:t>.30</w:t>
      </w:r>
      <w:r w:rsidR="00667C04">
        <w:rPr>
          <w:rFonts w:hint="eastAsia"/>
          <w:sz w:val="24"/>
          <w:szCs w:val="24"/>
        </w:rPr>
        <w:t>、3</w:t>
      </w:r>
      <w:r w:rsidR="00667C04">
        <w:rPr>
          <w:sz w:val="24"/>
          <w:szCs w:val="24"/>
        </w:rPr>
        <w:t>.94</w:t>
      </w:r>
      <w:r w:rsidR="00667C04">
        <w:rPr>
          <w:rFonts w:hint="eastAsia"/>
          <w:sz w:val="24"/>
          <w:szCs w:val="24"/>
        </w:rPr>
        <w:t>、4</w:t>
      </w:r>
      <w:r w:rsidR="00667C04">
        <w:rPr>
          <w:sz w:val="24"/>
          <w:szCs w:val="24"/>
        </w:rPr>
        <w:t>.59</w:t>
      </w:r>
      <w:r w:rsidR="00667C04">
        <w:rPr>
          <w:rFonts w:hint="eastAsia"/>
          <w:sz w:val="24"/>
          <w:szCs w:val="24"/>
        </w:rPr>
        <w:t>，速冻比率分别为1</w:t>
      </w:r>
      <w:r w:rsidR="00667C04">
        <w:rPr>
          <w:sz w:val="24"/>
          <w:szCs w:val="24"/>
        </w:rPr>
        <w:t>.37</w:t>
      </w:r>
      <w:r w:rsidR="00667C04">
        <w:rPr>
          <w:rFonts w:hint="eastAsia"/>
          <w:sz w:val="24"/>
          <w:szCs w:val="24"/>
        </w:rPr>
        <w:t>、2</w:t>
      </w:r>
      <w:r w:rsidR="00667C04">
        <w:rPr>
          <w:sz w:val="24"/>
          <w:szCs w:val="24"/>
        </w:rPr>
        <w:t>.08</w:t>
      </w:r>
      <w:r w:rsidR="00667C04">
        <w:rPr>
          <w:rFonts w:hint="eastAsia"/>
          <w:sz w:val="24"/>
          <w:szCs w:val="24"/>
        </w:rPr>
        <w:t>、2</w:t>
      </w:r>
      <w:r w:rsidR="00667C04">
        <w:rPr>
          <w:sz w:val="24"/>
          <w:szCs w:val="24"/>
        </w:rPr>
        <w:t>.69</w:t>
      </w:r>
      <w:r w:rsidR="00667C04">
        <w:rPr>
          <w:rFonts w:hint="eastAsia"/>
          <w:sz w:val="24"/>
          <w:szCs w:val="24"/>
        </w:rPr>
        <w:t>，</w:t>
      </w:r>
      <w:r w:rsidR="004A0917">
        <w:rPr>
          <w:rFonts w:hint="eastAsia"/>
          <w:sz w:val="24"/>
          <w:szCs w:val="24"/>
        </w:rPr>
        <w:t>均大大高于行业平均水平，显示其</w:t>
      </w:r>
      <w:r w:rsidR="00667C04">
        <w:rPr>
          <w:rFonts w:hint="eastAsia"/>
          <w:sz w:val="24"/>
          <w:szCs w:val="24"/>
        </w:rPr>
        <w:t>资产状况良好。</w:t>
      </w:r>
      <w:r w:rsidR="004A0917">
        <w:rPr>
          <w:rFonts w:hint="eastAsia"/>
          <w:sz w:val="24"/>
          <w:szCs w:val="24"/>
        </w:rPr>
        <w:t>体现其持续盈利能力强。报告期内，公司主营业务分布情况为境内地区</w:t>
      </w:r>
      <w:r w:rsidR="004A0917">
        <w:rPr>
          <w:sz w:val="24"/>
          <w:szCs w:val="24"/>
        </w:rPr>
        <w:t>23.75</w:t>
      </w:r>
      <w:r w:rsidR="004A0917">
        <w:rPr>
          <w:rFonts w:hint="eastAsia"/>
          <w:sz w:val="24"/>
          <w:szCs w:val="24"/>
        </w:rPr>
        <w:t>%左右，境外地区7</w:t>
      </w:r>
      <w:r w:rsidR="004A0917">
        <w:rPr>
          <w:sz w:val="24"/>
          <w:szCs w:val="24"/>
        </w:rPr>
        <w:t>6.25</w:t>
      </w:r>
      <w:r w:rsidR="004A0917">
        <w:rPr>
          <w:rFonts w:hint="eastAsia"/>
          <w:sz w:val="24"/>
          <w:szCs w:val="24"/>
        </w:rPr>
        <w:t>%左右，主要从事出口行业。</w:t>
      </w:r>
      <w:r w:rsidR="00281FA5">
        <w:rPr>
          <w:rFonts w:hint="eastAsia"/>
          <w:sz w:val="24"/>
          <w:szCs w:val="24"/>
        </w:rPr>
        <w:t>境外地区以亚洲为主，2</w:t>
      </w:r>
      <w:r w:rsidR="00281FA5">
        <w:rPr>
          <w:sz w:val="24"/>
          <w:szCs w:val="24"/>
        </w:rPr>
        <w:t>015</w:t>
      </w:r>
      <w:r w:rsidR="00281FA5">
        <w:rPr>
          <w:rFonts w:hint="eastAsia"/>
          <w:sz w:val="24"/>
          <w:szCs w:val="24"/>
        </w:rPr>
        <w:t>年占比7</w:t>
      </w:r>
      <w:r w:rsidR="00281FA5">
        <w:rPr>
          <w:sz w:val="24"/>
          <w:szCs w:val="24"/>
        </w:rPr>
        <w:t>2.85</w:t>
      </w:r>
      <w:r w:rsidR="00281FA5">
        <w:rPr>
          <w:rFonts w:hint="eastAsia"/>
          <w:sz w:val="24"/>
          <w:szCs w:val="24"/>
        </w:rPr>
        <w:t>%，</w:t>
      </w:r>
      <w:r w:rsidR="004A0917">
        <w:rPr>
          <w:rFonts w:hint="eastAsia"/>
          <w:sz w:val="24"/>
          <w:szCs w:val="24"/>
        </w:rPr>
        <w:t>境内又以华东、华南地区为最高，</w:t>
      </w:r>
      <w:proofErr w:type="gramStart"/>
      <w:r w:rsidR="004A0917">
        <w:rPr>
          <w:rFonts w:hint="eastAsia"/>
          <w:sz w:val="24"/>
          <w:szCs w:val="24"/>
        </w:rPr>
        <w:t>两地占比高</w:t>
      </w:r>
      <w:proofErr w:type="gramEnd"/>
      <w:r w:rsidR="004A0917">
        <w:rPr>
          <w:rFonts w:hint="eastAsia"/>
          <w:sz w:val="24"/>
          <w:szCs w:val="24"/>
        </w:rPr>
        <w:t>达7</w:t>
      </w:r>
      <w:r w:rsidR="004A0917">
        <w:rPr>
          <w:sz w:val="24"/>
          <w:szCs w:val="24"/>
        </w:rPr>
        <w:t>0</w:t>
      </w:r>
      <w:r w:rsidR="004A0917">
        <w:rPr>
          <w:rFonts w:hint="eastAsia"/>
          <w:sz w:val="24"/>
          <w:szCs w:val="24"/>
        </w:rPr>
        <w:t>%。</w:t>
      </w:r>
    </w:p>
    <w:p w:rsidR="00281FA5" w:rsidRPr="00281FA5" w:rsidRDefault="00281FA5" w:rsidP="009F15D5">
      <w:pPr>
        <w:ind w:left="420"/>
        <w:rPr>
          <w:rFonts w:hint="eastAsia"/>
          <w:sz w:val="24"/>
          <w:szCs w:val="24"/>
        </w:rPr>
      </w:pPr>
      <w:r>
        <w:rPr>
          <w:sz w:val="24"/>
          <w:szCs w:val="24"/>
        </w:rPr>
        <w:tab/>
      </w:r>
      <w:r>
        <w:rPr>
          <w:rFonts w:hint="eastAsia"/>
          <w:sz w:val="24"/>
          <w:szCs w:val="24"/>
        </w:rPr>
        <w:t>对公司未来增长的驱动因素应是：① 国际物流经济增长与否。从招股说明书中可见，2</w:t>
      </w:r>
      <w:r>
        <w:rPr>
          <w:sz w:val="24"/>
          <w:szCs w:val="24"/>
        </w:rPr>
        <w:t>015</w:t>
      </w:r>
      <w:r>
        <w:rPr>
          <w:rFonts w:hint="eastAsia"/>
          <w:sz w:val="24"/>
          <w:szCs w:val="24"/>
        </w:rPr>
        <w:t>年公司罐式集装箱产品销售收入较1</w:t>
      </w:r>
      <w:r>
        <w:rPr>
          <w:sz w:val="24"/>
          <w:szCs w:val="24"/>
        </w:rPr>
        <w:t>4</w:t>
      </w:r>
      <w:r>
        <w:rPr>
          <w:rFonts w:hint="eastAsia"/>
          <w:sz w:val="24"/>
          <w:szCs w:val="24"/>
        </w:rPr>
        <w:t>年下跌1</w:t>
      </w:r>
      <w:r>
        <w:rPr>
          <w:sz w:val="24"/>
          <w:szCs w:val="24"/>
        </w:rPr>
        <w:t>6.49</w:t>
      </w:r>
      <w:r>
        <w:rPr>
          <w:rFonts w:hint="eastAsia"/>
          <w:sz w:val="24"/>
          <w:szCs w:val="24"/>
        </w:rPr>
        <w:t xml:space="preserve">%，就是由于国际经济复苏缓慢，物流公司采购需求阶段性调整，四方冷链公司对特种罐式集装箱加大营销力度所致。因而国际物流经济状况很大程度上决定了公司盈利能力。② </w:t>
      </w:r>
      <w:r w:rsidR="008766DB">
        <w:rPr>
          <w:rFonts w:hint="eastAsia"/>
          <w:sz w:val="24"/>
          <w:szCs w:val="24"/>
        </w:rPr>
        <w:t>研发能力</w:t>
      </w:r>
      <w:r>
        <w:rPr>
          <w:rFonts w:hint="eastAsia"/>
          <w:sz w:val="24"/>
          <w:szCs w:val="24"/>
        </w:rPr>
        <w:t>。</w:t>
      </w:r>
      <w:r w:rsidR="008766DB">
        <w:rPr>
          <w:rFonts w:hint="eastAsia"/>
          <w:sz w:val="24"/>
          <w:szCs w:val="24"/>
        </w:rPr>
        <w:t>四方冷链公司的冷冻产品本身就属于中高端产品，一般为非标准化设计，具有相对较高的毛利率和盈利能力。进一步提升技术水平有助于市场占有率进一步提升。；③ 产能提升。公司冷链</w:t>
      </w:r>
      <w:r w:rsidR="00C857E8">
        <w:rPr>
          <w:rFonts w:hint="eastAsia"/>
          <w:sz w:val="24"/>
          <w:szCs w:val="24"/>
        </w:rPr>
        <w:t>产品</w:t>
      </w:r>
      <w:r w:rsidR="008766DB">
        <w:rPr>
          <w:rFonts w:hint="eastAsia"/>
          <w:sz w:val="24"/>
          <w:szCs w:val="24"/>
        </w:rPr>
        <w:t>相对集装箱</w:t>
      </w:r>
      <w:r w:rsidR="00C857E8">
        <w:rPr>
          <w:rFonts w:hint="eastAsia"/>
          <w:sz w:val="24"/>
          <w:szCs w:val="24"/>
        </w:rPr>
        <w:t>产品具有更好的发展前景，随着</w:t>
      </w:r>
      <w:proofErr w:type="gramStart"/>
      <w:r w:rsidR="00C857E8">
        <w:rPr>
          <w:rFonts w:hint="eastAsia"/>
          <w:sz w:val="24"/>
          <w:szCs w:val="24"/>
        </w:rPr>
        <w:t>募</w:t>
      </w:r>
      <w:proofErr w:type="gramEnd"/>
      <w:r w:rsidR="00C857E8">
        <w:rPr>
          <w:rFonts w:hint="eastAsia"/>
          <w:sz w:val="24"/>
          <w:szCs w:val="24"/>
        </w:rPr>
        <w:t>投资金的大幅投入冷链装备扩展项目，公司冷冻设备产能将较2</w:t>
      </w:r>
      <w:r w:rsidR="00C857E8">
        <w:rPr>
          <w:sz w:val="24"/>
          <w:szCs w:val="24"/>
        </w:rPr>
        <w:t>011</w:t>
      </w:r>
      <w:r w:rsidR="00C857E8">
        <w:rPr>
          <w:rFonts w:hint="eastAsia"/>
          <w:sz w:val="24"/>
          <w:szCs w:val="24"/>
        </w:rPr>
        <w:t>年增长5</w:t>
      </w:r>
      <w:r w:rsidR="00C857E8">
        <w:rPr>
          <w:sz w:val="24"/>
          <w:szCs w:val="24"/>
        </w:rPr>
        <w:t>5</w:t>
      </w:r>
      <w:r w:rsidR="00C857E8">
        <w:rPr>
          <w:rFonts w:hint="eastAsia"/>
          <w:sz w:val="24"/>
          <w:szCs w:val="24"/>
        </w:rPr>
        <w:t>%，而2</w:t>
      </w:r>
      <w:r w:rsidR="00C857E8">
        <w:rPr>
          <w:sz w:val="24"/>
          <w:szCs w:val="24"/>
        </w:rPr>
        <w:t>015</w:t>
      </w:r>
      <w:r w:rsidR="00C857E8">
        <w:rPr>
          <w:rFonts w:hint="eastAsia"/>
          <w:sz w:val="24"/>
          <w:szCs w:val="24"/>
        </w:rPr>
        <w:t>年我国速冻设备的市场需求较2</w:t>
      </w:r>
      <w:r w:rsidR="00C857E8">
        <w:rPr>
          <w:sz w:val="24"/>
          <w:szCs w:val="24"/>
        </w:rPr>
        <w:t>011</w:t>
      </w:r>
      <w:r w:rsidR="00C857E8">
        <w:rPr>
          <w:rFonts w:hint="eastAsia"/>
          <w:sz w:val="24"/>
          <w:szCs w:val="24"/>
        </w:rPr>
        <w:t>年增长1</w:t>
      </w:r>
      <w:r w:rsidR="00C857E8">
        <w:rPr>
          <w:sz w:val="24"/>
          <w:szCs w:val="24"/>
        </w:rPr>
        <w:t>29.17</w:t>
      </w:r>
      <w:r w:rsidR="00C857E8">
        <w:rPr>
          <w:rFonts w:hint="eastAsia"/>
          <w:sz w:val="24"/>
          <w:szCs w:val="24"/>
        </w:rPr>
        <w:t>%，产能可以被充分消化，转化为经济效益；</w:t>
      </w:r>
      <w:r w:rsidR="00C857E8">
        <w:rPr>
          <w:rFonts w:hint="eastAsia"/>
          <w:sz w:val="24"/>
          <w:szCs w:val="24"/>
        </w:rPr>
        <w:lastRenderedPageBreak/>
        <w:t xml:space="preserve">④ </w:t>
      </w:r>
      <w:r w:rsidR="00C857E8">
        <w:rPr>
          <w:rFonts w:hint="eastAsia"/>
          <w:sz w:val="24"/>
          <w:szCs w:val="24"/>
        </w:rPr>
        <w:t>冷链物流的逐步产业化</w:t>
      </w:r>
      <w:r w:rsidR="00C857E8">
        <w:rPr>
          <w:rFonts w:hint="eastAsia"/>
          <w:sz w:val="24"/>
          <w:szCs w:val="24"/>
        </w:rPr>
        <w:t>。目前我国行业内企业主要集中于某一细分领域，产品结构单一，产业链整合能力较弱，不足以满足冷链物流快速发展对于冷链装备的多元化需求，因而产业化整合将是冷链企业的一大发展方向。</w:t>
      </w:r>
    </w:p>
    <w:p w:rsidR="00667C04" w:rsidRDefault="00667C04" w:rsidP="009F15D5">
      <w:pPr>
        <w:ind w:left="420"/>
        <w:rPr>
          <w:rFonts w:hint="eastAsia"/>
          <w:sz w:val="24"/>
          <w:szCs w:val="24"/>
        </w:rPr>
      </w:pPr>
    </w:p>
    <w:p w:rsidR="002574E6" w:rsidRPr="002574E6" w:rsidRDefault="002574E6" w:rsidP="002574E6">
      <w:pPr>
        <w:pStyle w:val="a3"/>
        <w:numPr>
          <w:ilvl w:val="0"/>
          <w:numId w:val="7"/>
        </w:numPr>
        <w:ind w:firstLineChars="0"/>
        <w:rPr>
          <w:b/>
          <w:sz w:val="24"/>
          <w:szCs w:val="24"/>
        </w:rPr>
      </w:pPr>
      <w:r w:rsidRPr="002574E6">
        <w:rPr>
          <w:rFonts w:hint="eastAsia"/>
          <w:b/>
          <w:sz w:val="24"/>
          <w:szCs w:val="24"/>
        </w:rPr>
        <w:t>给以上三家公司按吸引力排序</w:t>
      </w:r>
    </w:p>
    <w:p w:rsidR="002574E6" w:rsidRPr="00C857E8" w:rsidRDefault="00C857E8" w:rsidP="002574E6">
      <w:pPr>
        <w:ind w:left="420"/>
        <w:rPr>
          <w:rFonts w:hint="eastAsia"/>
          <w:sz w:val="24"/>
          <w:szCs w:val="24"/>
        </w:rPr>
      </w:pPr>
      <w:r>
        <w:rPr>
          <w:rFonts w:hint="eastAsia"/>
          <w:sz w:val="24"/>
          <w:szCs w:val="24"/>
        </w:rPr>
        <w:t>答：</w:t>
      </w:r>
      <w:bookmarkStart w:id="1" w:name="_GoBack"/>
      <w:bookmarkEnd w:id="1"/>
      <w:r w:rsidR="003856F8">
        <w:rPr>
          <w:rFonts w:hint="eastAsia"/>
          <w:sz w:val="24"/>
          <w:szCs w:val="24"/>
        </w:rPr>
        <w:t>吸引力由高到低分别为：杭叉集团（6</w:t>
      </w:r>
      <w:r w:rsidR="003856F8">
        <w:rPr>
          <w:sz w:val="24"/>
          <w:szCs w:val="24"/>
        </w:rPr>
        <w:t>03298</w:t>
      </w:r>
      <w:r w:rsidR="003856F8">
        <w:rPr>
          <w:rFonts w:hint="eastAsia"/>
          <w:sz w:val="24"/>
          <w:szCs w:val="24"/>
        </w:rPr>
        <w:t>）、</w:t>
      </w:r>
      <w:r w:rsidR="009378AD">
        <w:rPr>
          <w:rFonts w:hint="eastAsia"/>
          <w:sz w:val="24"/>
          <w:szCs w:val="24"/>
        </w:rPr>
        <w:t>湘油泵（6</w:t>
      </w:r>
      <w:r w:rsidR="009378AD">
        <w:rPr>
          <w:sz w:val="24"/>
          <w:szCs w:val="24"/>
        </w:rPr>
        <w:t>03319</w:t>
      </w:r>
      <w:r w:rsidR="009378AD">
        <w:rPr>
          <w:rFonts w:hint="eastAsia"/>
          <w:sz w:val="24"/>
          <w:szCs w:val="24"/>
        </w:rPr>
        <w:t>）、</w:t>
      </w:r>
      <w:r w:rsidR="003856F8">
        <w:rPr>
          <w:rFonts w:hint="eastAsia"/>
          <w:sz w:val="24"/>
          <w:szCs w:val="24"/>
        </w:rPr>
        <w:t>四方冷链（</w:t>
      </w:r>
      <w:r w:rsidR="009378AD">
        <w:rPr>
          <w:rFonts w:hint="eastAsia"/>
          <w:sz w:val="24"/>
          <w:szCs w:val="24"/>
        </w:rPr>
        <w:t>6</w:t>
      </w:r>
      <w:r w:rsidR="009378AD">
        <w:rPr>
          <w:sz w:val="24"/>
          <w:szCs w:val="24"/>
        </w:rPr>
        <w:t>03339</w:t>
      </w:r>
      <w:r w:rsidR="003856F8">
        <w:rPr>
          <w:rFonts w:hint="eastAsia"/>
          <w:sz w:val="24"/>
          <w:szCs w:val="24"/>
        </w:rPr>
        <w:t>）</w:t>
      </w:r>
      <w:r w:rsidR="009378AD">
        <w:rPr>
          <w:rFonts w:hint="eastAsia"/>
          <w:sz w:val="24"/>
          <w:szCs w:val="24"/>
        </w:rPr>
        <w:t>。</w:t>
      </w:r>
    </w:p>
    <w:sectPr w:rsidR="002574E6" w:rsidRPr="00C857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7A10"/>
    <w:multiLevelType w:val="hybridMultilevel"/>
    <w:tmpl w:val="13A4D620"/>
    <w:lvl w:ilvl="0" w:tplc="53B8170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947601"/>
    <w:multiLevelType w:val="hybridMultilevel"/>
    <w:tmpl w:val="26E0EABC"/>
    <w:lvl w:ilvl="0" w:tplc="8E0A7D3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6F77A2"/>
    <w:multiLevelType w:val="hybridMultilevel"/>
    <w:tmpl w:val="BFB2C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C64351"/>
    <w:multiLevelType w:val="hybridMultilevel"/>
    <w:tmpl w:val="7BAAC624"/>
    <w:lvl w:ilvl="0" w:tplc="53B81702">
      <w:start w:val="1"/>
      <w:numFmt w:val="japaneseCounting"/>
      <w:lvlText w:val="第%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555A4B"/>
    <w:multiLevelType w:val="hybridMultilevel"/>
    <w:tmpl w:val="D1A0773A"/>
    <w:lvl w:ilvl="0" w:tplc="C4DCAAFA">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4046A5"/>
    <w:multiLevelType w:val="hybridMultilevel"/>
    <w:tmpl w:val="5B0E7C74"/>
    <w:lvl w:ilvl="0" w:tplc="F2CE78E2">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641BC6"/>
    <w:multiLevelType w:val="hybridMultilevel"/>
    <w:tmpl w:val="4E406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8"/>
    <w:rsid w:val="0001079D"/>
    <w:rsid w:val="0004722E"/>
    <w:rsid w:val="0005659B"/>
    <w:rsid w:val="00085170"/>
    <w:rsid w:val="000B526D"/>
    <w:rsid w:val="00113C2A"/>
    <w:rsid w:val="001673A6"/>
    <w:rsid w:val="00181E30"/>
    <w:rsid w:val="00191027"/>
    <w:rsid w:val="00193885"/>
    <w:rsid w:val="001B054C"/>
    <w:rsid w:val="001C6964"/>
    <w:rsid w:val="001D4BEA"/>
    <w:rsid w:val="001E68FE"/>
    <w:rsid w:val="0020137A"/>
    <w:rsid w:val="0020450F"/>
    <w:rsid w:val="00212C6E"/>
    <w:rsid w:val="002336AE"/>
    <w:rsid w:val="00253795"/>
    <w:rsid w:val="002574E6"/>
    <w:rsid w:val="002671C6"/>
    <w:rsid w:val="00276B2B"/>
    <w:rsid w:val="00277977"/>
    <w:rsid w:val="00281FA5"/>
    <w:rsid w:val="002A4ED4"/>
    <w:rsid w:val="002A59D5"/>
    <w:rsid w:val="002A6CB7"/>
    <w:rsid w:val="002A72A5"/>
    <w:rsid w:val="002B5F9A"/>
    <w:rsid w:val="002B6DBC"/>
    <w:rsid w:val="002C7069"/>
    <w:rsid w:val="002E1B07"/>
    <w:rsid w:val="00302C24"/>
    <w:rsid w:val="00317045"/>
    <w:rsid w:val="003856F8"/>
    <w:rsid w:val="00387A09"/>
    <w:rsid w:val="003E2735"/>
    <w:rsid w:val="003E5204"/>
    <w:rsid w:val="003F27A9"/>
    <w:rsid w:val="003F54EE"/>
    <w:rsid w:val="00401AFD"/>
    <w:rsid w:val="004313B2"/>
    <w:rsid w:val="00437304"/>
    <w:rsid w:val="00447865"/>
    <w:rsid w:val="004A0917"/>
    <w:rsid w:val="004A5056"/>
    <w:rsid w:val="004B1B22"/>
    <w:rsid w:val="004B2F97"/>
    <w:rsid w:val="004C24D0"/>
    <w:rsid w:val="004F75EE"/>
    <w:rsid w:val="0052124E"/>
    <w:rsid w:val="0055145E"/>
    <w:rsid w:val="005A0E98"/>
    <w:rsid w:val="005F7131"/>
    <w:rsid w:val="00662068"/>
    <w:rsid w:val="00667C04"/>
    <w:rsid w:val="006D0B1E"/>
    <w:rsid w:val="0074633E"/>
    <w:rsid w:val="007535F8"/>
    <w:rsid w:val="00763322"/>
    <w:rsid w:val="007677E8"/>
    <w:rsid w:val="007C1168"/>
    <w:rsid w:val="007E3233"/>
    <w:rsid w:val="007F1F3D"/>
    <w:rsid w:val="00845889"/>
    <w:rsid w:val="00863B71"/>
    <w:rsid w:val="008766DB"/>
    <w:rsid w:val="008817FE"/>
    <w:rsid w:val="008E2C4C"/>
    <w:rsid w:val="008E3F8A"/>
    <w:rsid w:val="00917249"/>
    <w:rsid w:val="009269B4"/>
    <w:rsid w:val="009378AD"/>
    <w:rsid w:val="00974C49"/>
    <w:rsid w:val="00991892"/>
    <w:rsid w:val="009A6472"/>
    <w:rsid w:val="009D5C08"/>
    <w:rsid w:val="009E7F4E"/>
    <w:rsid w:val="009F15D5"/>
    <w:rsid w:val="00A61827"/>
    <w:rsid w:val="00A7084B"/>
    <w:rsid w:val="00A735D2"/>
    <w:rsid w:val="00A77EF3"/>
    <w:rsid w:val="00A867B5"/>
    <w:rsid w:val="00AA0887"/>
    <w:rsid w:val="00AB2EE0"/>
    <w:rsid w:val="00AB6119"/>
    <w:rsid w:val="00AB77F6"/>
    <w:rsid w:val="00AF3F02"/>
    <w:rsid w:val="00AF4BAE"/>
    <w:rsid w:val="00AF4CC6"/>
    <w:rsid w:val="00B20422"/>
    <w:rsid w:val="00B25AF1"/>
    <w:rsid w:val="00B52E8E"/>
    <w:rsid w:val="00B84EB5"/>
    <w:rsid w:val="00BA4F2A"/>
    <w:rsid w:val="00BC0D38"/>
    <w:rsid w:val="00BD6E5A"/>
    <w:rsid w:val="00BE1B95"/>
    <w:rsid w:val="00BE4803"/>
    <w:rsid w:val="00BF4B2A"/>
    <w:rsid w:val="00C13660"/>
    <w:rsid w:val="00C14866"/>
    <w:rsid w:val="00C15CA5"/>
    <w:rsid w:val="00C17693"/>
    <w:rsid w:val="00C23633"/>
    <w:rsid w:val="00C55FA0"/>
    <w:rsid w:val="00C67947"/>
    <w:rsid w:val="00C82FA8"/>
    <w:rsid w:val="00C857E8"/>
    <w:rsid w:val="00CD74F5"/>
    <w:rsid w:val="00D636A5"/>
    <w:rsid w:val="00DA25EE"/>
    <w:rsid w:val="00DE1696"/>
    <w:rsid w:val="00DF0569"/>
    <w:rsid w:val="00E06E58"/>
    <w:rsid w:val="00E2011B"/>
    <w:rsid w:val="00E23EE1"/>
    <w:rsid w:val="00E44BF2"/>
    <w:rsid w:val="00E60A68"/>
    <w:rsid w:val="00E66CAB"/>
    <w:rsid w:val="00E70842"/>
    <w:rsid w:val="00E778DB"/>
    <w:rsid w:val="00E84C58"/>
    <w:rsid w:val="00EA2978"/>
    <w:rsid w:val="00EC44D9"/>
    <w:rsid w:val="00F230E0"/>
    <w:rsid w:val="00FA75EE"/>
    <w:rsid w:val="00FB0B0A"/>
    <w:rsid w:val="00FC37F1"/>
    <w:rsid w:val="00FD6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9349"/>
  <w15:chartTrackingRefBased/>
  <w15:docId w15:val="{325B4315-6693-4B0C-B285-B35C4A7D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5C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C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5C0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5C08"/>
    <w:rPr>
      <w:b/>
      <w:bCs/>
      <w:kern w:val="44"/>
      <w:sz w:val="44"/>
      <w:szCs w:val="44"/>
    </w:rPr>
  </w:style>
  <w:style w:type="character" w:customStyle="1" w:styleId="20">
    <w:name w:val="标题 2 字符"/>
    <w:basedOn w:val="a0"/>
    <w:link w:val="2"/>
    <w:uiPriority w:val="9"/>
    <w:rsid w:val="009D5C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5C08"/>
    <w:rPr>
      <w:b/>
      <w:bCs/>
      <w:sz w:val="32"/>
      <w:szCs w:val="32"/>
    </w:rPr>
  </w:style>
  <w:style w:type="paragraph" w:styleId="a3">
    <w:name w:val="List Paragraph"/>
    <w:basedOn w:val="a"/>
    <w:uiPriority w:val="34"/>
    <w:qFormat/>
    <w:rsid w:val="009D5C08"/>
    <w:pPr>
      <w:ind w:firstLineChars="200" w:firstLine="420"/>
    </w:pPr>
  </w:style>
  <w:style w:type="table" w:styleId="a4">
    <w:name w:val="Table Grid"/>
    <w:basedOn w:val="a1"/>
    <w:uiPriority w:val="39"/>
    <w:rsid w:val="009A6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16</Pages>
  <Words>1515</Words>
  <Characters>8641</Characters>
  <Application>Microsoft Office Word</Application>
  <DocSecurity>0</DocSecurity>
  <Lines>72</Lines>
  <Paragraphs>20</Paragraphs>
  <ScaleCrop>false</ScaleCrop>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段炼</dc:creator>
  <cp:keywords/>
  <dc:description/>
  <cp:lastModifiedBy>段炼</cp:lastModifiedBy>
  <cp:revision>46</cp:revision>
  <dcterms:created xsi:type="dcterms:W3CDTF">2018-03-31T02:18:00Z</dcterms:created>
  <dcterms:modified xsi:type="dcterms:W3CDTF">2018-04-01T15:42:00Z</dcterms:modified>
</cp:coreProperties>
</file>