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92" w:rsidRDefault="00445892"/>
    <w:p w:rsidR="002E5ED3" w:rsidRDefault="002E5ED3">
      <w:r>
        <w:rPr>
          <w:noProof/>
        </w:rPr>
        <w:drawing>
          <wp:inline distT="0" distB="0" distL="0" distR="0" wp14:anchorId="78255DD0" wp14:editId="54F327D5">
            <wp:extent cx="5274310" cy="4627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D3" w:rsidRDefault="00277F4C">
      <w:r>
        <w:rPr>
          <w:rFonts w:hint="eastAsia"/>
        </w:rPr>
        <w:t>数据来源：招股说明书及年报。财务概要第</w:t>
      </w:r>
      <w:r>
        <w:rPr>
          <w:rFonts w:hint="eastAsia"/>
        </w:rPr>
        <w:t>3</w:t>
      </w:r>
      <w:r>
        <w:rPr>
          <w:rFonts w:hint="eastAsia"/>
        </w:rPr>
        <w:t>页、管理层讨论及分析</w:t>
      </w:r>
      <w:r>
        <w:rPr>
          <w:rFonts w:hint="eastAsia"/>
        </w:rPr>
        <w:t>9</w:t>
      </w:r>
      <w:r>
        <w:rPr>
          <w:rFonts w:hint="eastAsia"/>
        </w:rPr>
        <w:t>页、或</w:t>
      </w:r>
      <w:r>
        <w:rPr>
          <w:rFonts w:hint="eastAsia"/>
        </w:rPr>
        <w:t>11</w:t>
      </w:r>
      <w:r>
        <w:rPr>
          <w:rFonts w:hint="eastAsia"/>
        </w:rPr>
        <w:t>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77F4C" w:rsidTr="00277F4C">
        <w:tc>
          <w:tcPr>
            <w:tcW w:w="2130" w:type="dxa"/>
          </w:tcPr>
          <w:p w:rsidR="00277F4C" w:rsidRDefault="00277F4C">
            <w:r>
              <w:rPr>
                <w:rFonts w:hint="eastAsia"/>
              </w:rPr>
              <w:t>年份</w:t>
            </w:r>
          </w:p>
        </w:tc>
        <w:tc>
          <w:tcPr>
            <w:tcW w:w="2130" w:type="dxa"/>
          </w:tcPr>
          <w:p w:rsidR="00277F4C" w:rsidRDefault="00277F4C" w:rsidP="00277F4C">
            <w:r>
              <w:rPr>
                <w:rFonts w:hint="eastAsia"/>
              </w:rPr>
              <w:t>每年活跃用户数（百万计）</w:t>
            </w:r>
          </w:p>
        </w:tc>
        <w:tc>
          <w:tcPr>
            <w:tcW w:w="2131" w:type="dxa"/>
          </w:tcPr>
          <w:p w:rsidR="00277F4C" w:rsidRDefault="00277F4C">
            <w:r>
              <w:rPr>
                <w:rFonts w:hint="eastAsia"/>
              </w:rPr>
              <w:t>总收入</w:t>
            </w:r>
            <w:r w:rsidR="003A74EA">
              <w:rPr>
                <w:rFonts w:hint="eastAsia"/>
              </w:rPr>
              <w:t>（百万计）</w:t>
            </w:r>
          </w:p>
        </w:tc>
        <w:tc>
          <w:tcPr>
            <w:tcW w:w="2131" w:type="dxa"/>
          </w:tcPr>
          <w:p w:rsidR="00277F4C" w:rsidRDefault="00277F4C">
            <w:r>
              <w:rPr>
                <w:rFonts w:hint="eastAsia"/>
              </w:rPr>
              <w:t>ARPU</w:t>
            </w:r>
          </w:p>
        </w:tc>
      </w:tr>
      <w:tr w:rsidR="00277F4C" w:rsidTr="00277F4C">
        <w:tc>
          <w:tcPr>
            <w:tcW w:w="2130" w:type="dxa"/>
          </w:tcPr>
          <w:p w:rsidR="00277F4C" w:rsidRDefault="00277F4C" w:rsidP="003A74EA">
            <w:r>
              <w:rPr>
                <w:rFonts w:hint="eastAsia"/>
              </w:rPr>
              <w:t>20</w:t>
            </w:r>
            <w:r w:rsidR="003A74EA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77F4C" w:rsidRDefault="003A74EA" w:rsidP="003A74EA">
            <w:r>
              <w:rPr>
                <w:rFonts w:hint="eastAsia"/>
              </w:rPr>
              <w:t>263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83</w:t>
            </w:r>
          </w:p>
        </w:tc>
      </w:tr>
      <w:tr w:rsidR="00277F4C" w:rsidTr="00277F4C">
        <w:tc>
          <w:tcPr>
            <w:tcW w:w="2130" w:type="dxa"/>
          </w:tcPr>
          <w:p w:rsidR="00277F4C" w:rsidRDefault="003A74EA" w:rsidP="003A74EA">
            <w:r>
              <w:rPr>
                <w:rFonts w:hint="eastAsia"/>
              </w:rPr>
              <w:t>2003</w:t>
            </w:r>
          </w:p>
        </w:tc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81.5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735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9.02</w:t>
            </w:r>
          </w:p>
        </w:tc>
      </w:tr>
      <w:tr w:rsidR="00277F4C" w:rsidTr="00277F4C">
        <w:tc>
          <w:tcPr>
            <w:tcW w:w="2130" w:type="dxa"/>
          </w:tcPr>
          <w:p w:rsidR="00277F4C" w:rsidRDefault="003A74EA" w:rsidP="003A74EA">
            <w:r>
              <w:rPr>
                <w:rFonts w:hint="eastAsia"/>
              </w:rPr>
              <w:t>2004</w:t>
            </w:r>
          </w:p>
        </w:tc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134.8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1144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8.49</w:t>
            </w:r>
          </w:p>
        </w:tc>
      </w:tr>
      <w:tr w:rsidR="00277F4C" w:rsidTr="00277F4C"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2005</w:t>
            </w:r>
          </w:p>
        </w:tc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201.9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1426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7.06</w:t>
            </w:r>
          </w:p>
        </w:tc>
      </w:tr>
      <w:tr w:rsidR="00277F4C" w:rsidTr="00277F4C"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2006</w:t>
            </w:r>
          </w:p>
        </w:tc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232.6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2800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12.04</w:t>
            </w:r>
          </w:p>
        </w:tc>
      </w:tr>
      <w:tr w:rsidR="00277F4C" w:rsidTr="00277F4C"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2007</w:t>
            </w:r>
          </w:p>
        </w:tc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300.2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3821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12.73</w:t>
            </w:r>
          </w:p>
        </w:tc>
      </w:tr>
      <w:tr w:rsidR="00277F4C" w:rsidTr="00277F4C"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2008</w:t>
            </w:r>
          </w:p>
        </w:tc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376.6</w:t>
            </w:r>
          </w:p>
        </w:tc>
        <w:tc>
          <w:tcPr>
            <w:tcW w:w="2131" w:type="dxa"/>
          </w:tcPr>
          <w:p w:rsidR="00277F4C" w:rsidRDefault="003A74EA">
            <w:r>
              <w:rPr>
                <w:rFonts w:hint="eastAsia"/>
              </w:rPr>
              <w:t>7155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19.00</w:t>
            </w:r>
          </w:p>
        </w:tc>
      </w:tr>
      <w:tr w:rsidR="00277F4C" w:rsidTr="00277F4C">
        <w:tc>
          <w:tcPr>
            <w:tcW w:w="2130" w:type="dxa"/>
          </w:tcPr>
          <w:p w:rsidR="00277F4C" w:rsidRDefault="003A74EA">
            <w:r>
              <w:rPr>
                <w:rFonts w:hint="eastAsia"/>
              </w:rPr>
              <w:t>2009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522.9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12440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23.79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2010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647.6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19646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30.34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2011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721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28496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39.52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2012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798.2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43894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54.99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2013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808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60437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74.80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2014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815.3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78932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96.81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2015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853.1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102863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120.58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2016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868.5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151938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174.94</w:t>
            </w:r>
          </w:p>
        </w:tc>
      </w:tr>
      <w:tr w:rsidR="00277F4C" w:rsidTr="00277F4C"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2017</w:t>
            </w:r>
          </w:p>
        </w:tc>
        <w:tc>
          <w:tcPr>
            <w:tcW w:w="2130" w:type="dxa"/>
          </w:tcPr>
          <w:p w:rsidR="00277F4C" w:rsidRDefault="004E39C9">
            <w:r>
              <w:rPr>
                <w:rFonts w:hint="eastAsia"/>
              </w:rPr>
              <w:t>783.4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237760</w:t>
            </w:r>
          </w:p>
        </w:tc>
        <w:tc>
          <w:tcPr>
            <w:tcW w:w="2131" w:type="dxa"/>
          </w:tcPr>
          <w:p w:rsidR="00277F4C" w:rsidRDefault="004E39C9">
            <w:r>
              <w:rPr>
                <w:rFonts w:hint="eastAsia"/>
              </w:rPr>
              <w:t>303.50</w:t>
            </w:r>
          </w:p>
        </w:tc>
      </w:tr>
    </w:tbl>
    <w:p w:rsidR="002E5ED3" w:rsidRDefault="002E5ED3"/>
    <w:p w:rsidR="002E5ED3" w:rsidRDefault="002E5ED3">
      <w:r>
        <w:rPr>
          <w:noProof/>
        </w:rPr>
        <w:drawing>
          <wp:inline distT="0" distB="0" distL="0" distR="0" wp14:anchorId="07D9A458" wp14:editId="03494658">
            <wp:extent cx="5274310" cy="39618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F" w:rsidRDefault="006E046F">
      <w:r>
        <w:rPr>
          <w:rFonts w:hint="eastAsia"/>
        </w:rPr>
        <w:t>数据来源雪球网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E046F" w:rsidTr="006E046F"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年份</w:t>
            </w:r>
          </w:p>
        </w:tc>
        <w:tc>
          <w:tcPr>
            <w:tcW w:w="2130" w:type="dxa"/>
          </w:tcPr>
          <w:p w:rsidR="006E046F" w:rsidRDefault="006E046F" w:rsidP="00F12669">
            <w:r>
              <w:rPr>
                <w:rFonts w:hint="eastAsia"/>
              </w:rPr>
              <w:t>营收（单位万元）</w:t>
            </w:r>
          </w:p>
        </w:tc>
        <w:tc>
          <w:tcPr>
            <w:tcW w:w="2131" w:type="dxa"/>
          </w:tcPr>
          <w:p w:rsidR="006E046F" w:rsidRDefault="006E046F" w:rsidP="006E046F">
            <w:r>
              <w:rPr>
                <w:rFonts w:hint="eastAsia"/>
              </w:rPr>
              <w:t>月活用户（取每年最新值</w:t>
            </w:r>
            <w:r w:rsidR="00F12669">
              <w:rPr>
                <w:rFonts w:hint="eastAsia"/>
              </w:rPr>
              <w:t>单位亿、人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6E046F" w:rsidRDefault="006E046F">
            <w:r>
              <w:rPr>
                <w:rFonts w:hint="eastAsia"/>
              </w:rPr>
              <w:t>ARPU</w:t>
            </w:r>
          </w:p>
        </w:tc>
      </w:tr>
      <w:tr w:rsidR="006E046F" w:rsidTr="006E046F"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2011</w:t>
            </w:r>
          </w:p>
        </w:tc>
        <w:tc>
          <w:tcPr>
            <w:tcW w:w="2130" w:type="dxa"/>
          </w:tcPr>
          <w:p w:rsidR="006E046F" w:rsidRDefault="006E046F" w:rsidP="00F12669">
            <w:r>
              <w:rPr>
                <w:rFonts w:hint="eastAsia"/>
              </w:rPr>
              <w:t>16780</w:t>
            </w:r>
            <w:r w:rsidR="00F12669">
              <w:rPr>
                <w:rFonts w:hint="eastAsia"/>
              </w:rPr>
              <w:t>*6.3325</w:t>
            </w:r>
          </w:p>
        </w:tc>
        <w:tc>
          <w:tcPr>
            <w:tcW w:w="2131" w:type="dxa"/>
          </w:tcPr>
          <w:p w:rsidR="006E046F" w:rsidRDefault="00F12669">
            <w:r>
              <w:rPr>
                <w:rFonts w:hint="eastAsia"/>
              </w:rPr>
              <w:t>4.02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2.64</w:t>
            </w:r>
          </w:p>
        </w:tc>
      </w:tr>
      <w:tr w:rsidR="006E046F" w:rsidTr="006E046F"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2012</w:t>
            </w:r>
          </w:p>
        </w:tc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32370</w:t>
            </w:r>
            <w:r w:rsidR="00F12669">
              <w:rPr>
                <w:rFonts w:hint="eastAsia"/>
              </w:rPr>
              <w:t>*6.3325</w:t>
            </w:r>
          </w:p>
        </w:tc>
        <w:tc>
          <w:tcPr>
            <w:tcW w:w="2131" w:type="dxa"/>
          </w:tcPr>
          <w:p w:rsidR="006E046F" w:rsidRDefault="00F12669">
            <w:r>
              <w:rPr>
                <w:rFonts w:hint="eastAsia"/>
              </w:rPr>
              <w:t>4.56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4.50</w:t>
            </w:r>
          </w:p>
        </w:tc>
      </w:tr>
      <w:tr w:rsidR="006E046F" w:rsidTr="006E046F"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2013</w:t>
            </w:r>
          </w:p>
        </w:tc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67140</w:t>
            </w:r>
            <w:r w:rsidR="00F12669">
              <w:rPr>
                <w:rFonts w:hint="eastAsia"/>
              </w:rPr>
              <w:t>*6.3325</w:t>
            </w:r>
          </w:p>
        </w:tc>
        <w:tc>
          <w:tcPr>
            <w:tcW w:w="2131" w:type="dxa"/>
          </w:tcPr>
          <w:p w:rsidR="006E046F" w:rsidRDefault="00F12669">
            <w:r>
              <w:rPr>
                <w:rFonts w:hint="eastAsia"/>
              </w:rPr>
              <w:t>4.75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8.95</w:t>
            </w:r>
          </w:p>
        </w:tc>
      </w:tr>
      <w:tr w:rsidR="006E046F" w:rsidTr="006E046F"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2014</w:t>
            </w:r>
          </w:p>
        </w:tc>
        <w:tc>
          <w:tcPr>
            <w:tcW w:w="2130" w:type="dxa"/>
          </w:tcPr>
          <w:p w:rsidR="006E046F" w:rsidRDefault="00F12669">
            <w:r>
              <w:rPr>
                <w:rFonts w:hint="eastAsia"/>
              </w:rPr>
              <w:t>139060*6.3325</w:t>
            </w:r>
          </w:p>
        </w:tc>
        <w:tc>
          <w:tcPr>
            <w:tcW w:w="2131" w:type="dxa"/>
          </w:tcPr>
          <w:p w:rsidR="006E046F" w:rsidRDefault="00F12669">
            <w:r>
              <w:rPr>
                <w:rFonts w:hint="eastAsia"/>
              </w:rPr>
              <w:t>5.09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17.30</w:t>
            </w:r>
          </w:p>
        </w:tc>
      </w:tr>
      <w:tr w:rsidR="006E046F" w:rsidTr="006E046F">
        <w:tc>
          <w:tcPr>
            <w:tcW w:w="2130" w:type="dxa"/>
          </w:tcPr>
          <w:p w:rsidR="006E046F" w:rsidRDefault="006E046F" w:rsidP="00F12669">
            <w:r>
              <w:rPr>
                <w:rFonts w:hint="eastAsia"/>
              </w:rPr>
              <w:t>2015</w:t>
            </w:r>
          </w:p>
        </w:tc>
        <w:tc>
          <w:tcPr>
            <w:tcW w:w="2130" w:type="dxa"/>
          </w:tcPr>
          <w:p w:rsidR="006E046F" w:rsidRDefault="00F12669">
            <w:r>
              <w:rPr>
                <w:rFonts w:hint="eastAsia"/>
              </w:rPr>
              <w:t>935709.5</w:t>
            </w:r>
          </w:p>
        </w:tc>
        <w:tc>
          <w:tcPr>
            <w:tcW w:w="2131" w:type="dxa"/>
          </w:tcPr>
          <w:p w:rsidR="006E046F" w:rsidRDefault="00F12669">
            <w:r>
              <w:rPr>
                <w:rFonts w:hint="eastAsia"/>
              </w:rPr>
              <w:t>5.14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18.20</w:t>
            </w:r>
          </w:p>
        </w:tc>
      </w:tr>
      <w:tr w:rsidR="006E046F" w:rsidTr="006E046F"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2016</w:t>
            </w:r>
          </w:p>
        </w:tc>
        <w:tc>
          <w:tcPr>
            <w:tcW w:w="2130" w:type="dxa"/>
          </w:tcPr>
          <w:p w:rsidR="006E046F" w:rsidRDefault="00F12669">
            <w:r>
              <w:rPr>
                <w:rFonts w:hint="eastAsia"/>
              </w:rPr>
              <w:t>990434.1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5.14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19.26</w:t>
            </w:r>
          </w:p>
        </w:tc>
      </w:tr>
      <w:tr w:rsidR="006E046F" w:rsidTr="006E046F">
        <w:tc>
          <w:tcPr>
            <w:tcW w:w="2130" w:type="dxa"/>
          </w:tcPr>
          <w:p w:rsidR="006E046F" w:rsidRDefault="006E046F">
            <w:r>
              <w:rPr>
                <w:rFonts w:hint="eastAsia"/>
              </w:rPr>
              <w:t>2017</w:t>
            </w:r>
          </w:p>
        </w:tc>
        <w:tc>
          <w:tcPr>
            <w:tcW w:w="2130" w:type="dxa"/>
          </w:tcPr>
          <w:p w:rsidR="006E046F" w:rsidRDefault="00F12669">
            <w:r>
              <w:rPr>
                <w:rFonts w:hint="eastAsia"/>
              </w:rPr>
              <w:t>1223811.3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5.15</w:t>
            </w:r>
          </w:p>
        </w:tc>
        <w:tc>
          <w:tcPr>
            <w:tcW w:w="2131" w:type="dxa"/>
          </w:tcPr>
          <w:p w:rsidR="006E046F" w:rsidRDefault="0014545A">
            <w:r>
              <w:rPr>
                <w:rFonts w:hint="eastAsia"/>
              </w:rPr>
              <w:t>23.76</w:t>
            </w:r>
          </w:p>
        </w:tc>
      </w:tr>
    </w:tbl>
    <w:p w:rsidR="002E5ED3" w:rsidRDefault="002E5ED3"/>
    <w:p w:rsidR="002E5ED3" w:rsidRDefault="002E5ED3"/>
    <w:p w:rsidR="002E5ED3" w:rsidRDefault="002E5ED3"/>
    <w:p w:rsidR="002E5ED3" w:rsidRDefault="002E5ED3"/>
    <w:p w:rsidR="0014545A" w:rsidRDefault="0014545A"/>
    <w:p w:rsidR="002E5ED3" w:rsidRDefault="002E5ED3">
      <w:r>
        <w:rPr>
          <w:noProof/>
        </w:rPr>
        <w:lastRenderedPageBreak/>
        <w:drawing>
          <wp:inline distT="0" distB="0" distL="0" distR="0" wp14:anchorId="728EBCA1" wp14:editId="0D33E2D0">
            <wp:extent cx="5274310" cy="404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5A" w:rsidRDefault="001454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4C1" w:rsidTr="006D04C1"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年份</w:t>
            </w:r>
          </w:p>
        </w:tc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营收（万美元）</w:t>
            </w:r>
          </w:p>
        </w:tc>
        <w:tc>
          <w:tcPr>
            <w:tcW w:w="2131" w:type="dxa"/>
          </w:tcPr>
          <w:p w:rsidR="006D04C1" w:rsidRDefault="00990C78" w:rsidP="00990C78">
            <w:r>
              <w:rPr>
                <w:rFonts w:hint="eastAsia"/>
              </w:rPr>
              <w:t>月活用户（万人）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ARPU</w:t>
            </w:r>
          </w:p>
        </w:tc>
      </w:tr>
      <w:tr w:rsidR="006D04C1" w:rsidTr="006D04C1"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（只有四季度数据）</w:t>
            </w:r>
          </w:p>
        </w:tc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1860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6930</w:t>
            </w:r>
          </w:p>
        </w:tc>
        <w:tc>
          <w:tcPr>
            <w:tcW w:w="2131" w:type="dxa"/>
          </w:tcPr>
          <w:p w:rsidR="006D04C1" w:rsidRDefault="006D04C1"/>
        </w:tc>
      </w:tr>
      <w:tr w:rsidR="006D04C1" w:rsidTr="006D04C1"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2015</w:t>
            </w:r>
          </w:p>
        </w:tc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13400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6980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1.92</w:t>
            </w:r>
          </w:p>
        </w:tc>
      </w:tr>
      <w:tr w:rsidR="006D04C1" w:rsidTr="006D04C1"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2016</w:t>
            </w:r>
          </w:p>
        </w:tc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55300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8110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6.82</w:t>
            </w:r>
          </w:p>
        </w:tc>
      </w:tr>
      <w:tr w:rsidR="006D04C1" w:rsidTr="006D04C1"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2017</w:t>
            </w:r>
          </w:p>
        </w:tc>
        <w:tc>
          <w:tcPr>
            <w:tcW w:w="2130" w:type="dxa"/>
          </w:tcPr>
          <w:p w:rsidR="006D04C1" w:rsidRDefault="00990C78">
            <w:r>
              <w:rPr>
                <w:rFonts w:hint="eastAsia"/>
              </w:rPr>
              <w:t>131860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9910</w:t>
            </w:r>
          </w:p>
        </w:tc>
        <w:tc>
          <w:tcPr>
            <w:tcW w:w="2131" w:type="dxa"/>
          </w:tcPr>
          <w:p w:rsidR="006D04C1" w:rsidRDefault="00990C78">
            <w:r>
              <w:rPr>
                <w:rFonts w:hint="eastAsia"/>
              </w:rPr>
              <w:t>13.30</w:t>
            </w:r>
          </w:p>
        </w:tc>
      </w:tr>
    </w:tbl>
    <w:p w:rsidR="0014545A" w:rsidRDefault="0014545A"/>
    <w:p w:rsidR="002E5ED3" w:rsidRDefault="002E5ED3">
      <w:r>
        <w:rPr>
          <w:noProof/>
        </w:rPr>
        <w:drawing>
          <wp:inline distT="0" distB="0" distL="0" distR="0" wp14:anchorId="44B13AF6" wp14:editId="6807E1CA">
            <wp:extent cx="5274310" cy="22708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78" w:rsidRPr="00640E7F" w:rsidRDefault="00990C78">
      <w:pPr>
        <w:rPr>
          <w:b/>
        </w:rPr>
      </w:pPr>
      <w:r w:rsidRPr="00640E7F">
        <w:rPr>
          <w:rFonts w:hint="eastAsia"/>
          <w:b/>
        </w:rPr>
        <w:t>以上三股</w:t>
      </w:r>
      <w:r w:rsidRPr="00640E7F">
        <w:rPr>
          <w:rFonts w:hint="eastAsia"/>
          <w:b/>
        </w:rPr>
        <w:t>ARPU</w:t>
      </w:r>
      <w:r w:rsidRPr="00640E7F">
        <w:rPr>
          <w:rFonts w:hint="eastAsia"/>
          <w:b/>
        </w:rPr>
        <w:t>数值都在不断增长。</w:t>
      </w:r>
      <w:r w:rsidR="009A5691" w:rsidRPr="00640E7F">
        <w:rPr>
          <w:rFonts w:hint="eastAsia"/>
          <w:b/>
        </w:rPr>
        <w:t>ARPU</w:t>
      </w:r>
      <w:r w:rsidR="009A5691" w:rsidRPr="00640E7F">
        <w:rPr>
          <w:rFonts w:hint="eastAsia"/>
          <w:b/>
        </w:rPr>
        <w:t>的增长与月活用户成正相关。与营业收入成正相关。月活用户越高，营业收入也越高。</w:t>
      </w:r>
      <w:r w:rsidR="009A5691" w:rsidRPr="00640E7F">
        <w:rPr>
          <w:rFonts w:hint="eastAsia"/>
          <w:b/>
        </w:rPr>
        <w:t>ARPU</w:t>
      </w:r>
      <w:r w:rsidR="009A5691" w:rsidRPr="00640E7F">
        <w:rPr>
          <w:rFonts w:hint="eastAsia"/>
          <w:b/>
        </w:rPr>
        <w:t>反应了一段时间内运营商从每个客户得到的收入。客户越多，收入越多。高端客户越多，收入也越多。</w:t>
      </w:r>
    </w:p>
    <w:p w:rsidR="009A5691" w:rsidRPr="00640E7F" w:rsidRDefault="009A5691">
      <w:pPr>
        <w:rPr>
          <w:b/>
        </w:rPr>
      </w:pPr>
      <w:r w:rsidRPr="00640E7F">
        <w:rPr>
          <w:rFonts w:hint="eastAsia"/>
          <w:b/>
        </w:rPr>
        <w:t>但收入多，并不直接反应利润，因还未考虑成本。</w:t>
      </w:r>
    </w:p>
    <w:p w:rsidR="008E4ABB" w:rsidRPr="00640E7F" w:rsidRDefault="008E4ABB">
      <w:pPr>
        <w:rPr>
          <w:b/>
        </w:rPr>
      </w:pPr>
    </w:p>
    <w:p w:rsidR="008E4ABB" w:rsidRDefault="008E4ABB"/>
    <w:p w:rsidR="00640E7F" w:rsidRDefault="00640E7F"/>
    <w:p w:rsidR="00640E7F" w:rsidRDefault="00640E7F"/>
    <w:p w:rsidR="008E4ABB" w:rsidRDefault="008E4ABB">
      <w:r>
        <w:rPr>
          <w:noProof/>
        </w:rPr>
        <w:drawing>
          <wp:inline distT="0" distB="0" distL="0" distR="0" wp14:anchorId="60DF5DF6" wp14:editId="29AF57A3">
            <wp:extent cx="5274310" cy="467607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BB" w:rsidRPr="00640E7F" w:rsidRDefault="00F214FE">
      <w:pPr>
        <w:rPr>
          <w:b/>
        </w:rPr>
      </w:pPr>
      <w:r w:rsidRPr="00640E7F">
        <w:rPr>
          <w:rFonts w:hint="eastAsia"/>
          <w:b/>
        </w:rPr>
        <w:t>互联网公司是典型的轻资产公司，它最重要的资产——用户数。当一家公司亏钱的时候，看用户数来估值。</w:t>
      </w:r>
    </w:p>
    <w:p w:rsidR="008E4ABB" w:rsidRPr="00640E7F" w:rsidRDefault="008E4ABB">
      <w:pPr>
        <w:rPr>
          <w:b/>
        </w:rPr>
      </w:pPr>
    </w:p>
    <w:p w:rsidR="00640E7F" w:rsidRDefault="00640E7F"/>
    <w:p w:rsidR="00640E7F" w:rsidRDefault="00640E7F"/>
    <w:p w:rsidR="008E4ABB" w:rsidRDefault="008E4ABB">
      <w:r>
        <w:rPr>
          <w:noProof/>
        </w:rPr>
        <w:drawing>
          <wp:inline distT="0" distB="0" distL="0" distR="0" wp14:anchorId="7FB74235" wp14:editId="5BE672CD">
            <wp:extent cx="5274310" cy="24540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95" w:rsidRDefault="00CD5F95">
      <w:r>
        <w:rPr>
          <w:rFonts w:hint="eastAsia"/>
        </w:rPr>
        <w:t>资料数据来源于公司年报</w:t>
      </w:r>
    </w:p>
    <w:p w:rsidR="008E4ABB" w:rsidRDefault="00AB37E8">
      <w:r>
        <w:rPr>
          <w:noProof/>
        </w:rPr>
        <w:drawing>
          <wp:inline distT="0" distB="0" distL="0" distR="0" wp14:anchorId="0F84EFDC" wp14:editId="683551B9">
            <wp:extent cx="5274310" cy="45783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BB" w:rsidRDefault="00AB37E8">
      <w:r>
        <w:rPr>
          <w:noProof/>
        </w:rPr>
        <w:drawing>
          <wp:inline distT="0" distB="0" distL="0" distR="0" wp14:anchorId="11B5FF69" wp14:editId="3479DFA8">
            <wp:extent cx="5274310" cy="49568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85" w:rsidRDefault="00852A88">
      <w:r>
        <w:rPr>
          <w:noProof/>
        </w:rPr>
        <w:drawing>
          <wp:inline distT="0" distB="0" distL="0" distR="0" wp14:anchorId="795D74A8" wp14:editId="11513870">
            <wp:extent cx="21336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85" w:rsidRDefault="005C3485"/>
    <w:p w:rsidR="008E4ABB" w:rsidRDefault="00852A88">
      <w:r>
        <w:rPr>
          <w:noProof/>
        </w:rPr>
        <w:drawing>
          <wp:inline distT="0" distB="0" distL="0" distR="0" wp14:anchorId="72BD9EE3" wp14:editId="6A68AA50">
            <wp:extent cx="5274310" cy="15383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85" w:rsidRDefault="005C3485"/>
    <w:p w:rsidR="005C3485" w:rsidRDefault="005C3485" w:rsidP="005C3485">
      <w:r>
        <w:t>2345</w:t>
      </w:r>
      <w:r>
        <w:t>网址导航用户超过</w:t>
      </w:r>
      <w:r>
        <w:t>4900</w:t>
      </w:r>
      <w:r>
        <w:t>万；</w:t>
      </w:r>
      <w:r>
        <w:t xml:space="preserve">2345 </w:t>
      </w:r>
      <w:r>
        <w:t>加速浏览器用户超过</w:t>
      </w:r>
      <w:r>
        <w:t>3000</w:t>
      </w:r>
      <w:r>
        <w:t>万；</w:t>
      </w:r>
      <w:r>
        <w:t>2345</w:t>
      </w:r>
      <w:r>
        <w:t>手机助手用户超过</w:t>
      </w:r>
      <w:r>
        <w:t>1000</w:t>
      </w:r>
      <w:r>
        <w:t>万；</w:t>
      </w:r>
      <w:r>
        <w:t>2345</w:t>
      </w:r>
      <w:r>
        <w:t>安全卫士用户超过</w:t>
      </w:r>
      <w:r>
        <w:t>1400</w:t>
      </w:r>
      <w:r>
        <w:t>万；</w:t>
      </w:r>
      <w:r>
        <w:t>2345</w:t>
      </w:r>
      <w:r>
        <w:t>天气王用户超过</w:t>
      </w:r>
      <w:r>
        <w:t>1500</w:t>
      </w:r>
      <w:r>
        <w:t>万。</w:t>
      </w:r>
      <w:r>
        <w:t xml:space="preserve"> </w:t>
      </w:r>
      <w:r>
        <w:t>公司自建</w:t>
      </w:r>
      <w:r>
        <w:lastRenderedPageBreak/>
        <w:t>的</w:t>
      </w:r>
      <w:r>
        <w:t>“2345</w:t>
      </w:r>
      <w:r>
        <w:t>王牌联盟</w:t>
      </w:r>
      <w:r>
        <w:t>”</w:t>
      </w:r>
      <w:r>
        <w:t>推广平台，经过</w:t>
      </w:r>
      <w:r>
        <w:t>7</w:t>
      </w:r>
      <w:r>
        <w:t>年深耕经营，目前联盟注册会员数超</w:t>
      </w:r>
      <w:r>
        <w:t>800</w:t>
      </w:r>
      <w:r>
        <w:t>万，覆盖</w:t>
      </w:r>
      <w:r>
        <w:t>27</w:t>
      </w:r>
      <w:r>
        <w:t>个省份，</w:t>
      </w:r>
      <w:r>
        <w:t>200</w:t>
      </w:r>
      <w:r>
        <w:t>多个城市，</w:t>
      </w:r>
      <w:r>
        <w:t xml:space="preserve"> 425</w:t>
      </w:r>
      <w:r>
        <w:t>个县市，获得</w:t>
      </w:r>
      <w:r>
        <w:t>2345</w:t>
      </w:r>
      <w:r>
        <w:t>星级信誉认证的商家近</w:t>
      </w:r>
      <w:r>
        <w:t>2</w:t>
      </w:r>
      <w:r>
        <w:t>万家，累计发放积分价值超过</w:t>
      </w:r>
      <w:r>
        <w:t>12</w:t>
      </w:r>
      <w:r>
        <w:t>亿元人民币。</w:t>
      </w:r>
      <w:r>
        <w:t>“</w:t>
      </w:r>
    </w:p>
    <w:p w:rsidR="005C3485" w:rsidRDefault="005C3485" w:rsidP="005C3485"/>
    <w:p w:rsidR="005C3485" w:rsidRDefault="005C3485"/>
    <w:p w:rsidR="00852A88" w:rsidRPr="00640E7F" w:rsidRDefault="00852A88" w:rsidP="00640E7F">
      <w:pPr>
        <w:ind w:firstLineChars="300" w:firstLine="632"/>
        <w:rPr>
          <w:b/>
        </w:rPr>
      </w:pPr>
      <w:r w:rsidRPr="00640E7F">
        <w:rPr>
          <w:rFonts w:hint="eastAsia"/>
          <w:b/>
        </w:rPr>
        <w:t>从月活度比较，暴风</w:t>
      </w:r>
      <w:r w:rsidR="00CD5F95" w:rsidRPr="00640E7F">
        <w:rPr>
          <w:rFonts w:hint="eastAsia"/>
          <w:b/>
        </w:rPr>
        <w:t>活跃用户</w:t>
      </w:r>
      <w:r w:rsidR="00CD5F95" w:rsidRPr="00640E7F">
        <w:rPr>
          <w:rFonts w:hint="eastAsia"/>
          <w:b/>
        </w:rPr>
        <w:t>2</w:t>
      </w:r>
      <w:r w:rsidR="00CD5F95" w:rsidRPr="00640E7F">
        <w:rPr>
          <w:rFonts w:hint="eastAsia"/>
          <w:b/>
        </w:rPr>
        <w:t>·</w:t>
      </w:r>
      <w:r w:rsidR="00CD5F95" w:rsidRPr="00640E7F">
        <w:rPr>
          <w:rFonts w:hint="eastAsia"/>
          <w:b/>
        </w:rPr>
        <w:t>5</w:t>
      </w:r>
      <w:r w:rsidR="00CD5F95" w:rsidRPr="00640E7F">
        <w:rPr>
          <w:rFonts w:hint="eastAsia"/>
          <w:b/>
        </w:rPr>
        <w:t>亿，二三四五月活跃度</w:t>
      </w:r>
      <w:r w:rsidR="00CD5F95" w:rsidRPr="00640E7F">
        <w:rPr>
          <w:rFonts w:hint="eastAsia"/>
          <w:b/>
        </w:rPr>
        <w:t>1</w:t>
      </w:r>
      <w:r w:rsidR="00CD5F95" w:rsidRPr="00640E7F">
        <w:rPr>
          <w:rFonts w:hint="eastAsia"/>
          <w:b/>
        </w:rPr>
        <w:t>·</w:t>
      </w:r>
      <w:r w:rsidR="00CD5F95" w:rsidRPr="00640E7F">
        <w:rPr>
          <w:rFonts w:hint="eastAsia"/>
          <w:b/>
        </w:rPr>
        <w:t>26</w:t>
      </w:r>
      <w:r w:rsidR="00CD5F95" w:rsidRPr="00640E7F">
        <w:rPr>
          <w:rFonts w:hint="eastAsia"/>
          <w:b/>
        </w:rPr>
        <w:t>亿。但暴风主要的月活跃度客户在</w:t>
      </w:r>
      <w:r w:rsidR="00CD5F95" w:rsidRPr="00640E7F">
        <w:rPr>
          <w:rFonts w:hint="eastAsia"/>
          <w:b/>
        </w:rPr>
        <w:t>PC</w:t>
      </w:r>
      <w:r w:rsidR="00CD5F95" w:rsidRPr="00640E7F">
        <w:rPr>
          <w:rFonts w:hint="eastAsia"/>
          <w:b/>
        </w:rPr>
        <w:t>端，且业务比较单一。主要致力于智能电视的发展。而这一项业务从</w:t>
      </w:r>
      <w:r w:rsidR="00CD5F95" w:rsidRPr="00640E7F">
        <w:rPr>
          <w:rFonts w:hint="eastAsia"/>
          <w:b/>
        </w:rPr>
        <w:t>2016</w:t>
      </w:r>
      <w:r w:rsidR="00CD5F95" w:rsidRPr="00640E7F">
        <w:rPr>
          <w:rFonts w:hint="eastAsia"/>
          <w:b/>
        </w:rPr>
        <w:t>到</w:t>
      </w:r>
      <w:r w:rsidR="00CD5F95" w:rsidRPr="00640E7F">
        <w:rPr>
          <w:rFonts w:hint="eastAsia"/>
          <w:b/>
        </w:rPr>
        <w:t>2017</w:t>
      </w:r>
      <w:r w:rsidR="00CD5F95" w:rsidRPr="00640E7F">
        <w:rPr>
          <w:rFonts w:hint="eastAsia"/>
          <w:b/>
        </w:rPr>
        <w:t>增长缓慢，到</w:t>
      </w:r>
      <w:r w:rsidR="00CD5F95" w:rsidRPr="00640E7F">
        <w:rPr>
          <w:rFonts w:hint="eastAsia"/>
          <w:b/>
        </w:rPr>
        <w:t>2018</w:t>
      </w:r>
      <w:r w:rsidR="00CD5F95" w:rsidRPr="00640E7F">
        <w:rPr>
          <w:rFonts w:hint="eastAsia"/>
          <w:b/>
        </w:rPr>
        <w:t>已经出现负增长。说明市场认可度不高。目前的</w:t>
      </w:r>
      <w:r w:rsidR="00CD5F95" w:rsidRPr="00640E7F">
        <w:rPr>
          <w:rFonts w:hint="eastAsia"/>
          <w:b/>
        </w:rPr>
        <w:t>PE</w:t>
      </w:r>
      <w:r w:rsidR="00CD5F95" w:rsidRPr="00640E7F">
        <w:rPr>
          <w:rFonts w:hint="eastAsia"/>
          <w:b/>
        </w:rPr>
        <w:t>估值高于历史水平</w:t>
      </w:r>
      <w:r w:rsidR="00CD5F95" w:rsidRPr="00640E7F">
        <w:rPr>
          <w:rFonts w:hint="eastAsia"/>
          <w:b/>
        </w:rPr>
        <w:t>50%</w:t>
      </w:r>
      <w:r w:rsidR="00CD5F95" w:rsidRPr="00640E7F">
        <w:rPr>
          <w:rFonts w:hint="eastAsia"/>
          <w:b/>
        </w:rPr>
        <w:t>以上，我认为目前市场对公司主营业务认可度不高，目前前景还不明朗。估值有可能在未来会进一步下降。</w:t>
      </w:r>
    </w:p>
    <w:p w:rsidR="00CD5F95" w:rsidRPr="00640E7F" w:rsidRDefault="00CD5F95">
      <w:pPr>
        <w:rPr>
          <w:b/>
        </w:rPr>
      </w:pPr>
      <w:r w:rsidRPr="00640E7F">
        <w:rPr>
          <w:rFonts w:hint="eastAsia"/>
          <w:b/>
        </w:rPr>
        <w:t xml:space="preserve">   2345</w:t>
      </w:r>
      <w:r w:rsidRPr="00640E7F">
        <w:rPr>
          <w:rFonts w:hint="eastAsia"/>
          <w:b/>
        </w:rPr>
        <w:t>客户月活跃度不及暴风。但</w:t>
      </w:r>
      <w:r w:rsidRPr="00640E7F">
        <w:rPr>
          <w:rFonts w:hint="eastAsia"/>
          <w:b/>
        </w:rPr>
        <w:t>2345</w:t>
      </w:r>
      <w:r w:rsidRPr="00640E7F">
        <w:rPr>
          <w:rFonts w:hint="eastAsia"/>
          <w:b/>
        </w:rPr>
        <w:t>开展业务很多。且</w:t>
      </w:r>
      <w:r w:rsidR="005C3485" w:rsidRPr="00640E7F">
        <w:rPr>
          <w:rFonts w:hint="eastAsia"/>
          <w:b/>
        </w:rPr>
        <w:t>月活跃度客户增长主要集中在</w:t>
      </w:r>
    </w:p>
    <w:p w:rsidR="00852A88" w:rsidRPr="00640E7F" w:rsidRDefault="005C3485">
      <w:pPr>
        <w:rPr>
          <w:b/>
        </w:rPr>
      </w:pPr>
      <w:r w:rsidRPr="00640E7F">
        <w:rPr>
          <w:rFonts w:hint="eastAsia"/>
          <w:b/>
        </w:rPr>
        <w:t>移动端和商家。也就是原有与活跃度保持稳定，在原有基础上又开拓有新业务。且从</w:t>
      </w:r>
      <w:r w:rsidRPr="00640E7F">
        <w:rPr>
          <w:rFonts w:hint="eastAsia"/>
          <w:b/>
        </w:rPr>
        <w:t>2017</w:t>
      </w:r>
      <w:r w:rsidRPr="00640E7F">
        <w:rPr>
          <w:rFonts w:hint="eastAsia"/>
          <w:b/>
        </w:rPr>
        <w:t>与</w:t>
      </w:r>
      <w:r w:rsidRPr="00640E7F">
        <w:rPr>
          <w:rFonts w:hint="eastAsia"/>
          <w:b/>
        </w:rPr>
        <w:t>2016</w:t>
      </w:r>
      <w:r w:rsidRPr="00640E7F">
        <w:rPr>
          <w:rFonts w:hint="eastAsia"/>
          <w:b/>
        </w:rPr>
        <w:t>年报上来看，业务增长幅度大。增长</w:t>
      </w:r>
      <w:r w:rsidRPr="00640E7F">
        <w:rPr>
          <w:rFonts w:hint="eastAsia"/>
          <w:b/>
        </w:rPr>
        <w:t>83</w:t>
      </w:r>
      <w:r w:rsidRPr="00640E7F">
        <w:rPr>
          <w:rFonts w:hint="eastAsia"/>
          <w:b/>
        </w:rPr>
        <w:t>·</w:t>
      </w:r>
      <w:r w:rsidRPr="00640E7F">
        <w:rPr>
          <w:rFonts w:hint="eastAsia"/>
          <w:b/>
        </w:rPr>
        <w:t>75%</w:t>
      </w:r>
      <w:r w:rsidRPr="00640E7F">
        <w:rPr>
          <w:rFonts w:hint="eastAsia"/>
          <w:b/>
        </w:rPr>
        <w:t>。从目前</w:t>
      </w:r>
      <w:r w:rsidRPr="00640E7F">
        <w:rPr>
          <w:rFonts w:hint="eastAsia"/>
          <w:b/>
        </w:rPr>
        <w:t>PE</w:t>
      </w:r>
      <w:r w:rsidRPr="00640E7F">
        <w:rPr>
          <w:rFonts w:hint="eastAsia"/>
          <w:b/>
        </w:rPr>
        <w:t>水平看，仅高于历史</w:t>
      </w:r>
      <w:r w:rsidRPr="00640E7F">
        <w:rPr>
          <w:rFonts w:hint="eastAsia"/>
          <w:b/>
        </w:rPr>
        <w:t>12</w:t>
      </w:r>
      <w:r w:rsidRPr="00640E7F">
        <w:rPr>
          <w:rFonts w:hint="eastAsia"/>
          <w:b/>
        </w:rPr>
        <w:t>·</w:t>
      </w:r>
      <w:r w:rsidRPr="00640E7F">
        <w:rPr>
          <w:rFonts w:hint="eastAsia"/>
          <w:b/>
        </w:rPr>
        <w:t>12%</w:t>
      </w:r>
      <w:r w:rsidRPr="00640E7F">
        <w:rPr>
          <w:rFonts w:hint="eastAsia"/>
          <w:b/>
        </w:rPr>
        <w:t>的水平。从目前增长的客户，以及营业收入来看，未来还有成长的空间。估值有可能进一步提高。</w:t>
      </w:r>
    </w:p>
    <w:p w:rsidR="00852A88" w:rsidRPr="00640E7F" w:rsidRDefault="00852A88">
      <w:pPr>
        <w:rPr>
          <w:b/>
        </w:rPr>
      </w:pPr>
    </w:p>
    <w:p w:rsidR="00852A88" w:rsidRPr="00640E7F" w:rsidRDefault="005C3485">
      <w:pPr>
        <w:rPr>
          <w:b/>
        </w:rPr>
      </w:pPr>
      <w:r w:rsidRPr="00640E7F">
        <w:rPr>
          <w:rFonts w:hint="eastAsia"/>
          <w:b/>
        </w:rPr>
        <w:t xml:space="preserve">    </w:t>
      </w:r>
      <w:r w:rsidRPr="00640E7F">
        <w:rPr>
          <w:rFonts w:hint="eastAsia"/>
          <w:b/>
        </w:rPr>
        <w:t>公司的发展不仅要看月活跃人数，还跟公司的商业模式有紧密的联系。</w:t>
      </w:r>
    </w:p>
    <w:p w:rsidR="00852A88" w:rsidRDefault="00852A88"/>
    <w:p w:rsidR="00852A88" w:rsidRDefault="00852A88"/>
    <w:p w:rsidR="008E4ABB" w:rsidRDefault="008E4ABB">
      <w:r>
        <w:rPr>
          <w:noProof/>
        </w:rPr>
        <w:drawing>
          <wp:inline distT="0" distB="0" distL="0" distR="0" wp14:anchorId="582A3901" wp14:editId="4D422CEF">
            <wp:extent cx="5274310" cy="5164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BB" w:rsidRPr="00AF0355" w:rsidRDefault="00F31116">
      <w:r w:rsidRPr="00F6437F">
        <w:rPr>
          <w:rFonts w:hint="eastAsia"/>
          <w:b/>
        </w:rPr>
        <w:t>腾讯</w:t>
      </w:r>
      <w:r>
        <w:rPr>
          <w:rFonts w:hint="eastAsia"/>
        </w:rPr>
        <w:t>：</w:t>
      </w:r>
      <w:r w:rsidRPr="00AF0355">
        <w:rPr>
          <w:rFonts w:hint="eastAsia"/>
        </w:rPr>
        <w:t>创新方式促进用户互动及分享，强化了连接策略。利用人工智能、支付、云、数据分析方式实现了与年轻人</w:t>
      </w:r>
      <w:r w:rsidR="00F6437F" w:rsidRPr="00AF0355">
        <w:rPr>
          <w:rFonts w:hint="eastAsia"/>
        </w:rPr>
        <w:t>QQ</w:t>
      </w:r>
      <w:r w:rsidR="00F6437F" w:rsidRPr="00AF0355">
        <w:rPr>
          <w:rFonts w:hint="eastAsia"/>
        </w:rPr>
        <w:t>月活用户</w:t>
      </w:r>
      <w:r w:rsidR="00F6437F" w:rsidRPr="00AF0355">
        <w:rPr>
          <w:rFonts w:hint="eastAsia"/>
        </w:rPr>
        <w:t>6</w:t>
      </w:r>
      <w:r w:rsidR="00F6437F" w:rsidRPr="00AF0355">
        <w:rPr>
          <w:rFonts w:hint="eastAsia"/>
        </w:rPr>
        <w:t>·</w:t>
      </w:r>
      <w:r w:rsidR="00F6437F" w:rsidRPr="00AF0355">
        <w:rPr>
          <w:rFonts w:hint="eastAsia"/>
        </w:rPr>
        <w:t>8</w:t>
      </w:r>
      <w:r w:rsidR="00F6437F" w:rsidRPr="00AF0355">
        <w:rPr>
          <w:rFonts w:hint="eastAsia"/>
        </w:rPr>
        <w:t>亿人</w:t>
      </w:r>
      <w:r w:rsidRPr="00AF0355">
        <w:rPr>
          <w:rFonts w:hint="eastAsia"/>
        </w:rPr>
        <w:t>、</w:t>
      </w:r>
      <w:r w:rsidR="00F6437F" w:rsidRPr="00AF0355">
        <w:rPr>
          <w:rFonts w:hint="eastAsia"/>
        </w:rPr>
        <w:t>微信及</w:t>
      </w:r>
      <w:r w:rsidR="00F6437F" w:rsidRPr="00AF0355">
        <w:rPr>
          <w:rFonts w:hint="eastAsia"/>
        </w:rPr>
        <w:t>WEWHAT</w:t>
      </w:r>
      <w:r w:rsidR="00F6437F" w:rsidRPr="00AF0355">
        <w:rPr>
          <w:rFonts w:hint="eastAsia"/>
        </w:rPr>
        <w:t>用户超</w:t>
      </w:r>
      <w:r w:rsidR="00F6437F" w:rsidRPr="00AF0355">
        <w:rPr>
          <w:rFonts w:hint="eastAsia"/>
        </w:rPr>
        <w:t>10</w:t>
      </w:r>
      <w:r w:rsidR="00F6437F" w:rsidRPr="00AF0355">
        <w:rPr>
          <w:rFonts w:hint="eastAsia"/>
        </w:rPr>
        <w:t>亿，</w:t>
      </w:r>
      <w:r w:rsidRPr="00AF0355">
        <w:rPr>
          <w:rFonts w:hint="eastAsia"/>
        </w:rPr>
        <w:t>线下零售商商户、政府部门</w:t>
      </w:r>
      <w:r w:rsidR="00F6437F" w:rsidRPr="00AF0355">
        <w:rPr>
          <w:rFonts w:hint="eastAsia"/>
        </w:rPr>
        <w:t>建立了连接</w:t>
      </w:r>
      <w:r w:rsidRPr="00AF0355">
        <w:rPr>
          <w:rFonts w:hint="eastAsia"/>
        </w:rPr>
        <w:t>。</w:t>
      </w:r>
      <w:r w:rsidR="00F6437F" w:rsidRPr="00AF0355">
        <w:rPr>
          <w:rFonts w:hint="eastAsia"/>
        </w:rPr>
        <w:t>为这些用户提供、游戏、社交、视频广告、线上下交易、金融服务、实现了深度渗透，为人们提供了智慧解决方案。且人工智能在新领域医疗保健、翻译、保险金融领域取得新突破。</w:t>
      </w:r>
    </w:p>
    <w:p w:rsidR="003A7BA1" w:rsidRPr="003A7BA1" w:rsidRDefault="003A7BA1">
      <w:pPr>
        <w:rPr>
          <w:b/>
        </w:rPr>
      </w:pPr>
    </w:p>
    <w:p w:rsidR="003A7BA1" w:rsidRPr="00AF0355" w:rsidRDefault="00F6437F" w:rsidP="003A7BA1">
      <w:r w:rsidRPr="00F6437F">
        <w:rPr>
          <w:rFonts w:hint="eastAsia"/>
          <w:b/>
        </w:rPr>
        <w:t>百度</w:t>
      </w:r>
      <w:r>
        <w:rPr>
          <w:rFonts w:hint="eastAsia"/>
          <w:b/>
        </w:rPr>
        <w:t>：</w:t>
      </w:r>
      <w:r w:rsidR="00310540" w:rsidRPr="00AF0355">
        <w:rPr>
          <w:rFonts w:hint="eastAsia"/>
        </w:rPr>
        <w:t>搜索与信息流的引擎组合，</w:t>
      </w:r>
      <w:r w:rsidR="00505732" w:rsidRPr="00AF0355">
        <w:rPr>
          <w:rFonts w:hint="eastAsia"/>
        </w:rPr>
        <w:t>向纵深发展。向搜索用户提供更多高好的内容，比如视频，二是令搜索模式多样化。</w:t>
      </w:r>
      <w:r w:rsidR="00310540" w:rsidRPr="00AF0355">
        <w:rPr>
          <w:rFonts w:hint="eastAsia"/>
        </w:rPr>
        <w:t>优化深化广告业务，强化学习功能。拓展以人工智能为核心，</w:t>
      </w:r>
      <w:r w:rsidR="003A7BA1" w:rsidRPr="00AF0355">
        <w:rPr>
          <w:rFonts w:hint="eastAsia"/>
        </w:rPr>
        <w:t>为</w:t>
      </w:r>
      <w:r w:rsidR="00505732" w:rsidRPr="00AF0355">
        <w:rPr>
          <w:rFonts w:hint="eastAsia"/>
        </w:rPr>
        <w:t>各类车辆提供自动驾驶服务</w:t>
      </w:r>
      <w:r w:rsidR="003A7BA1" w:rsidRPr="00AF0355">
        <w:rPr>
          <w:rFonts w:hint="eastAsia"/>
        </w:rPr>
        <w:t>，</w:t>
      </w:r>
      <w:r w:rsidR="00505732" w:rsidRPr="00AF0355">
        <w:rPr>
          <w:rFonts w:hint="eastAsia"/>
        </w:rPr>
        <w:t>DuerOS</w:t>
      </w:r>
      <w:r w:rsidR="00505732" w:rsidRPr="00AF0355">
        <w:rPr>
          <w:rFonts w:hint="eastAsia"/>
        </w:rPr>
        <w:t>提供通过智能设备播放音乐，百度知道，百度问答，百度贴吧和</w:t>
      </w:r>
      <w:hyperlink r:id="rId16" w:tgtFrame="_blank" w:history="1">
        <w:r w:rsidR="00505732" w:rsidRPr="00AF0355">
          <w:rPr>
            <w:rStyle w:val="a5"/>
            <w:rFonts w:hint="eastAsia"/>
          </w:rPr>
          <w:t>爱奇艺</w:t>
        </w:r>
      </w:hyperlink>
      <w:r w:rsidR="00505732" w:rsidRPr="00AF0355">
        <w:rPr>
          <w:rFonts w:hint="eastAsia"/>
        </w:rPr>
        <w:t>等等。</w:t>
      </w:r>
      <w:r w:rsidR="003A7BA1" w:rsidRPr="00AF0355">
        <w:rPr>
          <w:rFonts w:hint="eastAsia"/>
        </w:rPr>
        <w:t>另外就是商业化水平的改善，比如动态广告，目标转化出价（</w:t>
      </w:r>
      <w:r w:rsidR="003A7BA1" w:rsidRPr="00AF0355">
        <w:rPr>
          <w:rFonts w:hint="eastAsia"/>
        </w:rPr>
        <w:t>oCPC</w:t>
      </w:r>
      <w:r w:rsidR="003A7BA1" w:rsidRPr="00AF0355">
        <w:rPr>
          <w:rFonts w:hint="eastAsia"/>
        </w:rPr>
        <w:t>），每一个垂直搜索领域都有可能深化的潜力，创造更多的营收。</w:t>
      </w:r>
    </w:p>
    <w:p w:rsidR="008E4ABB" w:rsidRDefault="008E4ABB"/>
    <w:p w:rsidR="00640E7F" w:rsidRPr="00AF0355" w:rsidRDefault="003A7BA1">
      <w:r w:rsidRPr="003A7BA1">
        <w:rPr>
          <w:rFonts w:hint="eastAsia"/>
          <w:b/>
        </w:rPr>
        <w:t>阿里</w:t>
      </w:r>
      <w:r w:rsidR="00EA3078">
        <w:rPr>
          <w:rFonts w:hint="eastAsia"/>
        </w:rPr>
        <w:t>：</w:t>
      </w:r>
      <w:r w:rsidR="00AF0355" w:rsidRPr="00AF0355">
        <w:rPr>
          <w:rFonts w:hint="eastAsia"/>
        </w:rPr>
        <w:t>公司的价值定位是变革供应链，令线下企业实现数字运营，提高商户的运营效率，提高用户体验。</w:t>
      </w:r>
      <w:r w:rsidRPr="00AF0355">
        <w:t>新零售的目的是为了消费者和企业提供附加值。最近讨论比较多的是</w:t>
      </w:r>
      <w:r w:rsidR="00AF0355" w:rsidRPr="00AF0355">
        <w:rPr>
          <w:rFonts w:hint="eastAsia"/>
        </w:rPr>
        <w:t>和</w:t>
      </w:r>
      <w:r w:rsidRPr="00AF0355">
        <w:t>阿里的盒马模式</w:t>
      </w:r>
      <w:r w:rsidR="00AF0355" w:rsidRPr="00AF0355">
        <w:rPr>
          <w:rFonts w:hint="eastAsia"/>
        </w:rPr>
        <w:t>，在拓展服装业务方面，我们与银泰合作，在消费电子领域，我们与苏宁合作，在食品和快速消费品方面，与百联和三江合作，最近我们又投资了新华都这家地区</w:t>
      </w:r>
      <w:r w:rsidR="00AF0355" w:rsidRPr="00AF0355">
        <w:rPr>
          <w:rFonts w:hint="eastAsia"/>
        </w:rPr>
        <w:t xml:space="preserve"> </w:t>
      </w:r>
      <w:r w:rsidR="00AF0355" w:rsidRPr="00AF0355">
        <w:rPr>
          <w:rFonts w:hint="eastAsia"/>
        </w:rPr>
        <w:t>性的零售商。</w:t>
      </w:r>
      <w:r w:rsidR="00AF0355" w:rsidRPr="00AF0355">
        <w:t>蚂蚁金服金融服务，技术服务，财富管理，消费贷款等等。</w:t>
      </w:r>
      <w:r w:rsidR="00AF0355" w:rsidRPr="00AF0355">
        <w:rPr>
          <w:rFonts w:hint="eastAsia"/>
        </w:rPr>
        <w:t>公司的新零售业务还处于发展初期，我们的目标是帮助整个零售业实现数字运营。</w:t>
      </w:r>
    </w:p>
    <w:p w:rsidR="00640E7F" w:rsidRDefault="00640E7F"/>
    <w:p w:rsidR="00AF0355" w:rsidRDefault="005C4991">
      <w:r w:rsidRPr="005C4991">
        <w:rPr>
          <w:rFonts w:hint="eastAsia"/>
          <w:b/>
        </w:rPr>
        <w:t>新浪</w:t>
      </w:r>
      <w:r>
        <w:rPr>
          <w:rFonts w:hint="eastAsia"/>
        </w:rPr>
        <w:t>：</w:t>
      </w:r>
      <w:r w:rsidRPr="005C4991">
        <w:t>新浪公司是一家服务于中国及全球华人社群的领先网络媒体公司。新浪通过门户网站新浪网（</w:t>
      </w:r>
      <w:r w:rsidRPr="005C4991">
        <w:t>SINA.com</w:t>
      </w:r>
      <w:r w:rsidRPr="005C4991">
        <w:t>）、移动门户（</w:t>
      </w:r>
      <w:r w:rsidRPr="005C4991">
        <w:t>SINA.cn</w:t>
      </w:r>
      <w:r w:rsidRPr="005C4991">
        <w:t>）及移动应用提供方手机新浪网（新浪移动应用）和社交媒体微博（</w:t>
      </w:r>
      <w:r w:rsidRPr="005C4991">
        <w:t>Weibo.com</w:t>
      </w:r>
      <w:r w:rsidRPr="005C4991">
        <w:t>）组成的数字媒体网络，帮助广大用户通过电脑和移动设备获</w:t>
      </w:r>
      <w:r w:rsidRPr="005C4991">
        <w:lastRenderedPageBreak/>
        <w:t>得专业媒体和用户自生成的多媒体内容并与友人进行兴趣分享。</w:t>
      </w:r>
    </w:p>
    <w:p w:rsidR="00E7079C" w:rsidRPr="005C4991" w:rsidRDefault="00E7079C"/>
    <w:p w:rsidR="00AF0355" w:rsidRDefault="00E7079C">
      <w:r>
        <w:rPr>
          <w:rFonts w:hint="eastAsia"/>
        </w:rPr>
        <w:t>以</w:t>
      </w:r>
      <w:r>
        <w:rPr>
          <w:rFonts w:hint="eastAsia"/>
        </w:rPr>
        <w:t>2017</w:t>
      </w:r>
      <w:r>
        <w:rPr>
          <w:rFonts w:hint="eastAsia"/>
        </w:rPr>
        <w:t>年为例、数据来源雪球网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7079C" w:rsidTr="00E7079C">
        <w:tc>
          <w:tcPr>
            <w:tcW w:w="2130" w:type="dxa"/>
          </w:tcPr>
          <w:p w:rsidR="00E7079C" w:rsidRDefault="00E7079C">
            <w:r>
              <w:rPr>
                <w:rFonts w:hint="eastAsia"/>
              </w:rPr>
              <w:t>公司</w:t>
            </w:r>
          </w:p>
        </w:tc>
        <w:tc>
          <w:tcPr>
            <w:tcW w:w="2130" w:type="dxa"/>
          </w:tcPr>
          <w:p w:rsidR="00E7079C" w:rsidRDefault="00E7079C">
            <w:r>
              <w:rPr>
                <w:rFonts w:hint="eastAsia"/>
              </w:rPr>
              <w:t>营收（亿）</w:t>
            </w:r>
          </w:p>
        </w:tc>
        <w:tc>
          <w:tcPr>
            <w:tcW w:w="2131" w:type="dxa"/>
          </w:tcPr>
          <w:p w:rsidR="00E7079C" w:rsidRDefault="00E7079C" w:rsidP="004300E1">
            <w:r>
              <w:rPr>
                <w:rFonts w:hint="eastAsia"/>
              </w:rPr>
              <w:t>月活用户</w:t>
            </w:r>
            <w:r w:rsidR="004300E1">
              <w:rPr>
                <w:rFonts w:hint="eastAsia"/>
              </w:rPr>
              <w:t xml:space="preserve"> </w:t>
            </w:r>
            <w:r w:rsidR="004300E1">
              <w:rPr>
                <w:rFonts w:hint="eastAsia"/>
              </w:rPr>
              <w:t>（亿）</w:t>
            </w:r>
          </w:p>
        </w:tc>
        <w:tc>
          <w:tcPr>
            <w:tcW w:w="2131" w:type="dxa"/>
          </w:tcPr>
          <w:p w:rsidR="00E7079C" w:rsidRDefault="00E7079C">
            <w:r>
              <w:rPr>
                <w:rFonts w:hint="eastAsia"/>
              </w:rPr>
              <w:t>ARPU</w:t>
            </w:r>
          </w:p>
        </w:tc>
      </w:tr>
      <w:tr w:rsidR="00E7079C" w:rsidTr="00E7079C">
        <w:tc>
          <w:tcPr>
            <w:tcW w:w="2130" w:type="dxa"/>
          </w:tcPr>
          <w:p w:rsidR="00E7079C" w:rsidRDefault="00E7079C">
            <w:r>
              <w:rPr>
                <w:rFonts w:hint="eastAsia"/>
              </w:rPr>
              <w:t>腾讯</w:t>
            </w:r>
          </w:p>
        </w:tc>
        <w:tc>
          <w:tcPr>
            <w:tcW w:w="2130" w:type="dxa"/>
          </w:tcPr>
          <w:p w:rsidR="00E7079C" w:rsidRDefault="00E7079C" w:rsidP="004300E1">
            <w:r>
              <w:rPr>
                <w:rFonts w:hint="eastAsia"/>
              </w:rPr>
              <w:t>2377</w:t>
            </w:r>
            <w:r w:rsidR="004300E1">
              <w:rPr>
                <w:rFonts w:hint="eastAsia"/>
              </w:rPr>
              <w:t>·</w:t>
            </w:r>
            <w:r>
              <w:rPr>
                <w:rFonts w:hint="eastAsia"/>
              </w:rPr>
              <w:t>60</w:t>
            </w:r>
          </w:p>
        </w:tc>
        <w:tc>
          <w:tcPr>
            <w:tcW w:w="2131" w:type="dxa"/>
          </w:tcPr>
          <w:p w:rsidR="00E7079C" w:rsidRDefault="004300E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834</w:t>
            </w:r>
          </w:p>
        </w:tc>
        <w:tc>
          <w:tcPr>
            <w:tcW w:w="2131" w:type="dxa"/>
          </w:tcPr>
          <w:p w:rsidR="00E7079C" w:rsidRDefault="004300E1">
            <w:r>
              <w:rPr>
                <w:rFonts w:hint="eastAsia"/>
              </w:rPr>
              <w:t>303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50</w:t>
            </w:r>
          </w:p>
        </w:tc>
      </w:tr>
      <w:tr w:rsidR="00E7079C" w:rsidTr="00E7079C">
        <w:tc>
          <w:tcPr>
            <w:tcW w:w="2130" w:type="dxa"/>
          </w:tcPr>
          <w:p w:rsidR="00E7079C" w:rsidRDefault="00E7079C">
            <w:r>
              <w:rPr>
                <w:rFonts w:hint="eastAsia"/>
              </w:rPr>
              <w:t>百度</w:t>
            </w:r>
          </w:p>
        </w:tc>
        <w:tc>
          <w:tcPr>
            <w:tcW w:w="2130" w:type="dxa"/>
          </w:tcPr>
          <w:p w:rsidR="00E7079C" w:rsidRDefault="00E7079C">
            <w:r>
              <w:rPr>
                <w:rFonts w:hint="eastAsia"/>
              </w:rPr>
              <w:t>848</w:t>
            </w:r>
          </w:p>
        </w:tc>
        <w:tc>
          <w:tcPr>
            <w:tcW w:w="2131" w:type="dxa"/>
          </w:tcPr>
          <w:p w:rsidR="00E7079C" w:rsidRDefault="00672315">
            <w:r>
              <w:rPr>
                <w:rFonts w:hint="eastAsia"/>
              </w:rPr>
              <w:t>6.63</w:t>
            </w:r>
          </w:p>
        </w:tc>
        <w:tc>
          <w:tcPr>
            <w:tcW w:w="2131" w:type="dxa"/>
          </w:tcPr>
          <w:p w:rsidR="00E7079C" w:rsidRDefault="00672315">
            <w:r>
              <w:rPr>
                <w:rFonts w:hint="eastAsia"/>
              </w:rPr>
              <w:t>127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9</w:t>
            </w:r>
          </w:p>
        </w:tc>
      </w:tr>
      <w:tr w:rsidR="00E7079C" w:rsidTr="00E7079C">
        <w:tc>
          <w:tcPr>
            <w:tcW w:w="2130" w:type="dxa"/>
          </w:tcPr>
          <w:p w:rsidR="00E7079C" w:rsidRDefault="00E7079C">
            <w:r>
              <w:rPr>
                <w:rFonts w:hint="eastAsia"/>
              </w:rPr>
              <w:t>阿里巴巴</w:t>
            </w:r>
          </w:p>
        </w:tc>
        <w:tc>
          <w:tcPr>
            <w:tcW w:w="2130" w:type="dxa"/>
          </w:tcPr>
          <w:p w:rsidR="00E7079C" w:rsidRDefault="00AD0391">
            <w:r>
              <w:rPr>
                <w:rFonts w:hint="eastAsia"/>
              </w:rPr>
              <w:t>1582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73</w:t>
            </w:r>
          </w:p>
        </w:tc>
        <w:tc>
          <w:tcPr>
            <w:tcW w:w="2131" w:type="dxa"/>
          </w:tcPr>
          <w:p w:rsidR="00E7079C" w:rsidRDefault="004300E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29</w:t>
            </w:r>
          </w:p>
        </w:tc>
        <w:tc>
          <w:tcPr>
            <w:tcW w:w="2131" w:type="dxa"/>
          </w:tcPr>
          <w:p w:rsidR="00E7079C" w:rsidRDefault="004300E1"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19</w:t>
            </w:r>
          </w:p>
        </w:tc>
      </w:tr>
      <w:tr w:rsidR="00E7079C" w:rsidTr="00E7079C">
        <w:tc>
          <w:tcPr>
            <w:tcW w:w="2130" w:type="dxa"/>
          </w:tcPr>
          <w:p w:rsidR="00E7079C" w:rsidRDefault="00E7079C">
            <w:r>
              <w:rPr>
                <w:rFonts w:hint="eastAsia"/>
              </w:rPr>
              <w:t>新浪</w:t>
            </w:r>
          </w:p>
        </w:tc>
        <w:tc>
          <w:tcPr>
            <w:tcW w:w="2130" w:type="dxa"/>
          </w:tcPr>
          <w:p w:rsidR="00E7079C" w:rsidRDefault="00AD0391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亿</w:t>
            </w:r>
          </w:p>
        </w:tc>
        <w:tc>
          <w:tcPr>
            <w:tcW w:w="2131" w:type="dxa"/>
          </w:tcPr>
          <w:p w:rsidR="00E7079C" w:rsidRDefault="004300E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92</w:t>
            </w:r>
          </w:p>
        </w:tc>
        <w:tc>
          <w:tcPr>
            <w:tcW w:w="2131" w:type="dxa"/>
          </w:tcPr>
          <w:p w:rsidR="00E7079C" w:rsidRDefault="004300E1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58</w:t>
            </w:r>
          </w:p>
        </w:tc>
      </w:tr>
    </w:tbl>
    <w:p w:rsidR="00AF0355" w:rsidRDefault="00AF0355"/>
    <w:p w:rsidR="00AF0355" w:rsidRDefault="00672315">
      <w:r>
        <w:rPr>
          <w:rFonts w:hint="eastAsia"/>
        </w:rPr>
        <w:t>互联网的商业核心模式就在于连接度。与客户的连接越多，粘度性越强。收入增长的越快。连接在与给客户多方位，多角度。这些都要靠技术支持。技术又需要用钱去投入，去研发。强越来越强大，一旦月活度下降，客户下降，公司倒下也很快。</w:t>
      </w:r>
    </w:p>
    <w:p w:rsidR="00AF0355" w:rsidRDefault="00AF0355"/>
    <w:p w:rsidR="00640E7F" w:rsidRDefault="00640E7F">
      <w:pPr>
        <w:rPr>
          <w:rFonts w:hint="eastAsia"/>
        </w:rPr>
      </w:pPr>
      <w:r>
        <w:rPr>
          <w:noProof/>
        </w:rPr>
        <w:drawing>
          <wp:inline distT="0" distB="0" distL="0" distR="0" wp14:anchorId="313144D1" wp14:editId="4A29DB7E">
            <wp:extent cx="36576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49" w:rsidRDefault="00D24749">
      <w:r>
        <w:rPr>
          <w:rFonts w:hint="eastAsia"/>
        </w:rPr>
        <w:t>资料来源：雪球网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658" w:rsidTr="00854658">
        <w:tc>
          <w:tcPr>
            <w:tcW w:w="2130" w:type="dxa"/>
          </w:tcPr>
          <w:p w:rsidR="00854658" w:rsidRDefault="00854658">
            <w:r>
              <w:rPr>
                <w:rFonts w:hint="eastAsia"/>
              </w:rPr>
              <w:t>公司</w:t>
            </w:r>
          </w:p>
        </w:tc>
        <w:tc>
          <w:tcPr>
            <w:tcW w:w="2130" w:type="dxa"/>
          </w:tcPr>
          <w:p w:rsidR="00854658" w:rsidRDefault="00854658">
            <w:r>
              <w:rPr>
                <w:rFonts w:hint="eastAsia"/>
              </w:rPr>
              <w:t>营收（万元）</w:t>
            </w:r>
          </w:p>
        </w:tc>
        <w:tc>
          <w:tcPr>
            <w:tcW w:w="2131" w:type="dxa"/>
          </w:tcPr>
          <w:p w:rsidR="00854658" w:rsidRDefault="00854658">
            <w:r>
              <w:rPr>
                <w:rFonts w:hint="eastAsia"/>
              </w:rPr>
              <w:t>月活度（亿）</w:t>
            </w:r>
          </w:p>
        </w:tc>
        <w:tc>
          <w:tcPr>
            <w:tcW w:w="2131" w:type="dxa"/>
          </w:tcPr>
          <w:p w:rsidR="00854658" w:rsidRDefault="00854658">
            <w:r>
              <w:rPr>
                <w:rFonts w:hint="eastAsia"/>
              </w:rPr>
              <w:t>ARPU</w:t>
            </w:r>
          </w:p>
        </w:tc>
      </w:tr>
      <w:tr w:rsidR="00854658" w:rsidTr="00854658">
        <w:tc>
          <w:tcPr>
            <w:tcW w:w="2130" w:type="dxa"/>
          </w:tcPr>
          <w:p w:rsidR="00854658" w:rsidRDefault="00854658">
            <w:r>
              <w:rPr>
                <w:rFonts w:hint="eastAsia"/>
              </w:rPr>
              <w:t>暴风</w:t>
            </w:r>
          </w:p>
        </w:tc>
        <w:tc>
          <w:tcPr>
            <w:tcW w:w="2130" w:type="dxa"/>
          </w:tcPr>
          <w:p w:rsidR="00854658" w:rsidRDefault="00854658" w:rsidP="00854658">
            <w:r>
              <w:rPr>
                <w:rFonts w:hint="eastAsia"/>
              </w:rPr>
              <w:t>191497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37</w:t>
            </w:r>
          </w:p>
        </w:tc>
        <w:tc>
          <w:tcPr>
            <w:tcW w:w="2131" w:type="dxa"/>
          </w:tcPr>
          <w:p w:rsidR="00854658" w:rsidRDefault="0085465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854658" w:rsidRDefault="0085465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64</w:t>
            </w:r>
          </w:p>
        </w:tc>
      </w:tr>
      <w:tr w:rsidR="00854658" w:rsidTr="00854658">
        <w:tc>
          <w:tcPr>
            <w:tcW w:w="2130" w:type="dxa"/>
          </w:tcPr>
          <w:p w:rsidR="00854658" w:rsidRDefault="00854658">
            <w:r>
              <w:rPr>
                <w:rFonts w:hint="eastAsia"/>
              </w:rPr>
              <w:t>二三四五</w:t>
            </w:r>
          </w:p>
        </w:tc>
        <w:tc>
          <w:tcPr>
            <w:tcW w:w="2130" w:type="dxa"/>
          </w:tcPr>
          <w:p w:rsidR="00854658" w:rsidRDefault="00854658">
            <w:r>
              <w:rPr>
                <w:rFonts w:hint="eastAsia"/>
              </w:rPr>
              <w:t>320018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69</w:t>
            </w:r>
          </w:p>
        </w:tc>
        <w:tc>
          <w:tcPr>
            <w:tcW w:w="2131" w:type="dxa"/>
          </w:tcPr>
          <w:p w:rsidR="00854658" w:rsidRDefault="008546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:rsidR="00854658" w:rsidRDefault="009329CA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40</w:t>
            </w:r>
          </w:p>
        </w:tc>
      </w:tr>
      <w:tr w:rsidR="00854658" w:rsidTr="00854658">
        <w:tc>
          <w:tcPr>
            <w:tcW w:w="2130" w:type="dxa"/>
          </w:tcPr>
          <w:p w:rsidR="00854658" w:rsidRDefault="00854658">
            <w:r>
              <w:rPr>
                <w:rFonts w:hint="eastAsia"/>
              </w:rPr>
              <w:t>奇虎</w:t>
            </w:r>
          </w:p>
        </w:tc>
        <w:tc>
          <w:tcPr>
            <w:tcW w:w="2130" w:type="dxa"/>
          </w:tcPr>
          <w:p w:rsidR="00854658" w:rsidRDefault="00854658">
            <w:r>
              <w:rPr>
                <w:rFonts w:hint="eastAsia"/>
              </w:rPr>
              <w:t>1223811.3</w:t>
            </w:r>
          </w:p>
        </w:tc>
        <w:tc>
          <w:tcPr>
            <w:tcW w:w="2131" w:type="dxa"/>
          </w:tcPr>
          <w:p w:rsidR="00854658" w:rsidRDefault="0085465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 w:rsidR="00854658" w:rsidRDefault="00854658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76</w:t>
            </w:r>
          </w:p>
        </w:tc>
      </w:tr>
    </w:tbl>
    <w:p w:rsidR="00D24749" w:rsidRPr="00D24749" w:rsidRDefault="00D24749" w:rsidP="00C4786B">
      <w:pPr>
        <w:ind w:firstLineChars="200" w:firstLine="422"/>
      </w:pPr>
      <w:r w:rsidRPr="00C4786B">
        <w:rPr>
          <w:b/>
        </w:rPr>
        <w:t>奇虎</w:t>
      </w:r>
      <w:r w:rsidR="00D33038">
        <w:rPr>
          <w:rFonts w:hint="eastAsia"/>
          <w:b/>
        </w:rPr>
        <w:t>：</w:t>
      </w:r>
      <w:r w:rsidRPr="00C4786B">
        <w:rPr>
          <w:b/>
        </w:rPr>
        <w:t>360</w:t>
      </w:r>
      <w:r w:rsidRPr="00D24749">
        <w:t>给自身的定位</w:t>
      </w:r>
      <w:r w:rsidRPr="00D24749">
        <w:t>“</w:t>
      </w:r>
      <w:r w:rsidRPr="00D24749">
        <w:t>免费安全</w:t>
      </w:r>
      <w:r w:rsidRPr="00D24749">
        <w:t>”</w:t>
      </w:r>
      <w:r w:rsidRPr="00D24749">
        <w:t>公司，首先通过满足网民的安全上网需求，聚拢起海量用户其次，奇虎</w:t>
      </w:r>
      <w:r w:rsidRPr="00D24749">
        <w:t>360</w:t>
      </w:r>
      <w:r w:rsidRPr="00D24749">
        <w:t>通过两大平台对海量用户进行转化，打通免费服务与盈利之间的连接通道</w:t>
      </w:r>
      <w:r w:rsidRPr="00D24749">
        <w:rPr>
          <w:rFonts w:hint="eastAsia"/>
        </w:rPr>
        <w:t>，形成</w:t>
      </w:r>
      <w:r w:rsidRPr="00D24749">
        <w:t>“</w:t>
      </w:r>
      <w:r w:rsidRPr="00D24749">
        <w:t>展示</w:t>
      </w:r>
      <w:r w:rsidRPr="00D24749">
        <w:t>-</w:t>
      </w:r>
      <w:r w:rsidRPr="00D24749">
        <w:t>点击</w:t>
      </w:r>
      <w:r w:rsidRPr="00D24749">
        <w:t>-</w:t>
      </w:r>
      <w:r w:rsidRPr="00D24749">
        <w:t>分成</w:t>
      </w:r>
      <w:r w:rsidRPr="00D24749">
        <w:t>”</w:t>
      </w:r>
      <w:r w:rsidRPr="00D24749">
        <w:t>整个盈利模式的搭建。</w:t>
      </w:r>
    </w:p>
    <w:p w:rsidR="00713C1A" w:rsidRPr="00713C1A" w:rsidRDefault="00D24749" w:rsidP="00C4786B">
      <w:pPr>
        <w:ind w:firstLineChars="200" w:firstLine="422"/>
        <w:rPr>
          <w:rFonts w:ascii="Helvetica" w:hAnsi="Helvetica" w:cs="Helvetica" w:hint="eastAsia"/>
          <w:color w:val="000000"/>
          <w:shd w:val="clear" w:color="auto" w:fill="FFFFFF"/>
        </w:rPr>
      </w:pPr>
      <w:r w:rsidRPr="00C4786B">
        <w:rPr>
          <w:rFonts w:hint="eastAsia"/>
          <w:b/>
        </w:rPr>
        <w:t>二三四五</w:t>
      </w:r>
      <w:r w:rsidR="00D33038">
        <w:rPr>
          <w:rFonts w:hint="eastAsia"/>
          <w:b/>
        </w:rPr>
        <w:t>：</w:t>
      </w:r>
      <w:r w:rsidRPr="00C4786B">
        <w:rPr>
          <w:rFonts w:hint="eastAsia"/>
        </w:rPr>
        <w:t>也是以免费的工具先提供，无广告加专业的软件</w:t>
      </w:r>
      <w:r w:rsidR="00C4786B" w:rsidRPr="00C4786B">
        <w:rPr>
          <w:rFonts w:hint="eastAsia"/>
        </w:rPr>
        <w:t>，</w:t>
      </w:r>
      <w:r w:rsidRPr="00C4786B">
        <w:rPr>
          <w:rFonts w:hint="eastAsia"/>
        </w:rPr>
        <w:t>积累原始流量</w:t>
      </w:r>
      <w:r w:rsidR="00C4786B" w:rsidRPr="00C4786B">
        <w:rPr>
          <w:rFonts w:hint="eastAsia"/>
        </w:rPr>
        <w:t>。利用合并并购捆绑其它工具，变成自己的变现类工具</w:t>
      </w:r>
      <w:r w:rsidR="00C4786B">
        <w:rPr>
          <w:rFonts w:hint="eastAsia"/>
        </w:rPr>
        <w:t>。</w:t>
      </w:r>
      <w:r w:rsidR="00C4786B" w:rsidRPr="00C4786B">
        <w:rPr>
          <w:rFonts w:hint="eastAsia"/>
        </w:rPr>
        <w:t>2018</w:t>
      </w:r>
      <w:r w:rsidR="00C4786B" w:rsidRPr="00C4786B">
        <w:rPr>
          <w:rFonts w:hint="eastAsia"/>
        </w:rPr>
        <w:t>年一季度，二三四五正式上线区块链项目官网，并推出“</w:t>
      </w:r>
      <w:r w:rsidR="00C4786B" w:rsidRPr="00C4786B">
        <w:rPr>
          <w:rFonts w:hint="eastAsia"/>
        </w:rPr>
        <w:t>2345</w:t>
      </w:r>
      <w:r w:rsidR="00C4786B" w:rsidRPr="00C4786B">
        <w:rPr>
          <w:rFonts w:hint="eastAsia"/>
        </w:rPr>
        <w:t>星球联盟计划”</w:t>
      </w:r>
      <w:r w:rsidR="00C4786B" w:rsidRPr="00C4786B">
        <w:rPr>
          <w:rFonts w:hint="eastAsia"/>
        </w:rPr>
        <w:t xml:space="preserve"> 2345</w:t>
      </w:r>
      <w:r w:rsidR="00C4786B" w:rsidRPr="00C4786B">
        <w:rPr>
          <w:rFonts w:hint="eastAsia"/>
        </w:rPr>
        <w:t>章鱼星球”正是让该经济形态具体落地的一款硬件产品。二三四五在用户基础和应用场景方面，都在用实际行动夯实基础和积极布局。</w:t>
      </w:r>
      <w:r w:rsidR="00C4786B">
        <w:rPr>
          <w:rFonts w:hint="eastAsia"/>
        </w:rPr>
        <w:t>目前现金贷业务开展有优势。</w:t>
      </w:r>
      <w:r w:rsidR="00C4786B" w:rsidRPr="00713C1A">
        <w:rPr>
          <w:rFonts w:ascii="Helvetica" w:hAnsi="Helvetica" w:cs="Helvetica"/>
          <w:color w:val="000000"/>
          <w:shd w:val="clear" w:color="auto" w:fill="FFFFFF"/>
        </w:rPr>
        <w:t>公司未来业务将分两个层面，一个是平台层，就是我们的</w:t>
      </w:r>
      <w:r w:rsidR="00C4786B" w:rsidRPr="00713C1A">
        <w:rPr>
          <w:rFonts w:ascii="Helvetica" w:hAnsi="Helvetica" w:cs="Helvetica"/>
          <w:color w:val="000000"/>
          <w:shd w:val="clear" w:color="auto" w:fill="FFFFFF"/>
        </w:rPr>
        <w:t>‘</w:t>
      </w:r>
      <w:r w:rsidR="00C4786B" w:rsidRPr="00713C1A">
        <w:rPr>
          <w:rFonts w:ascii="Helvetica" w:hAnsi="Helvetica" w:cs="Helvetica"/>
          <w:color w:val="000000"/>
          <w:shd w:val="clear" w:color="auto" w:fill="FFFFFF"/>
        </w:rPr>
        <w:t>星球联盟</w:t>
      </w:r>
      <w:r w:rsidR="00C4786B" w:rsidRPr="00713C1A">
        <w:rPr>
          <w:rFonts w:ascii="Helvetica" w:hAnsi="Helvetica" w:cs="Helvetica"/>
          <w:color w:val="000000"/>
          <w:shd w:val="clear" w:color="auto" w:fill="FFFFFF"/>
        </w:rPr>
        <w:t>’</w:t>
      </w:r>
      <w:r w:rsidR="00C4786B" w:rsidRPr="00713C1A">
        <w:rPr>
          <w:rFonts w:ascii="Helvetica" w:hAnsi="Helvetica" w:cs="Helvetica"/>
          <w:color w:val="000000"/>
          <w:shd w:val="clear" w:color="auto" w:fill="FFFFFF"/>
        </w:rPr>
        <w:t>，通过平台层来获取大量用户。未来公司将通过设立新科技研究院的方式探索人工智能、大数据、机器学习、区块链等代表未来科技发展趋势的新技术，并结合自身产品线提升整体价值。</w:t>
      </w:r>
    </w:p>
    <w:p w:rsidR="00F214FE" w:rsidRPr="00713C1A" w:rsidRDefault="00713C1A" w:rsidP="00C4786B">
      <w:pPr>
        <w:ind w:firstLineChars="200" w:firstLine="422"/>
        <w:rPr>
          <w:b/>
        </w:rPr>
      </w:pPr>
      <w:r>
        <w:rPr>
          <w:rFonts w:ascii="Helvetica" w:hAnsi="Helvetica" w:cs="Helvetica" w:hint="eastAsia"/>
          <w:b/>
          <w:color w:val="000000"/>
          <w:shd w:val="clear" w:color="auto" w:fill="FFFFFF"/>
        </w:rPr>
        <w:t>暴风：</w:t>
      </w:r>
      <w:r>
        <w:rPr>
          <w:rFonts w:ascii="Helvetica" w:hAnsi="Helvetica" w:cs="Helvetica"/>
          <w:color w:val="33353C"/>
        </w:rPr>
        <w:t>视频行业流量换广告的商业模式</w:t>
      </w:r>
      <w:r>
        <w:rPr>
          <w:rFonts w:ascii="Helvetica" w:hAnsi="Helvetica" w:cs="Helvetica" w:hint="eastAsia"/>
          <w:color w:val="33353C"/>
        </w:rPr>
        <w:t>，</w:t>
      </w:r>
      <w:r>
        <w:rPr>
          <w:rFonts w:ascii="Helvetica" w:hAnsi="Helvetica" w:cs="Helvetica"/>
          <w:color w:val="33353C"/>
        </w:rPr>
        <w:t>暴风金融的定位就是服务好暴风用户</w:t>
      </w:r>
      <w:r>
        <w:t>（</w:t>
      </w:r>
      <w:r>
        <w:rPr>
          <w:rFonts w:ascii="Helvetica" w:hAnsi="Helvetica" w:cs="Helvetica"/>
          <w:color w:val="33353C"/>
        </w:rPr>
        <w:t>提升这个流量价值</w:t>
      </w:r>
      <w:r>
        <w:t>）</w:t>
      </w:r>
      <w:r>
        <w:rPr>
          <w:rFonts w:ascii="Helvetica" w:hAnsi="Helvetica" w:cs="Helvetica"/>
          <w:color w:val="33353C"/>
        </w:rPr>
        <w:t>暴风集团董事长冯鑫</w:t>
      </w:r>
      <w:r>
        <w:rPr>
          <w:rFonts w:ascii="Helvetica" w:hAnsi="Helvetica" w:cs="Helvetica" w:hint="eastAsia"/>
          <w:color w:val="33353C"/>
        </w:rPr>
        <w:t>言。</w:t>
      </w:r>
      <w:r w:rsidR="00C4786B" w:rsidRPr="00C4786B">
        <w:rPr>
          <w:b/>
        </w:rPr>
        <w:br/>
      </w:r>
      <w:r>
        <w:rPr>
          <w:rFonts w:hint="eastAsia"/>
        </w:rPr>
        <w:t xml:space="preserve">   </w:t>
      </w:r>
      <w:r w:rsidRPr="00713C1A">
        <w:rPr>
          <w:rFonts w:hint="eastAsia"/>
          <w:b/>
        </w:rPr>
        <w:t>通过以上分析可以看出三家互联网公司都是在</w:t>
      </w:r>
      <w:r w:rsidR="00D33038">
        <w:rPr>
          <w:rFonts w:hint="eastAsia"/>
          <w:b/>
        </w:rPr>
        <w:t>用免费</w:t>
      </w:r>
      <w:r w:rsidRPr="00713C1A">
        <w:rPr>
          <w:rFonts w:hint="eastAsia"/>
          <w:b/>
        </w:rPr>
        <w:t>做积累原始流量，利用工具，再把流量转换成利益。</w:t>
      </w:r>
    </w:p>
    <w:p w:rsidR="00F214FE" w:rsidRDefault="00F214FE">
      <w:pPr>
        <w:rPr>
          <w:rFonts w:hint="eastAsia"/>
        </w:rPr>
      </w:pPr>
      <w:r>
        <w:rPr>
          <w:noProof/>
        </w:rPr>
        <w:drawing>
          <wp:inline distT="0" distB="0" distL="0" distR="0" wp14:anchorId="5EA64347" wp14:editId="7CE3D505">
            <wp:extent cx="368617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1A" w:rsidRDefault="00A2216D" w:rsidP="00713C1A">
      <w:pPr>
        <w:ind w:firstLineChars="150" w:firstLine="315"/>
        <w:rPr>
          <w:rFonts w:hint="eastAsia"/>
        </w:rPr>
      </w:pPr>
      <w:r>
        <w:rPr>
          <w:rFonts w:hint="eastAsia"/>
        </w:rPr>
        <w:t>传统行业是指过了成熟期，已经处于下降期。市场已经衰退。当互联网公司技术不在领先，开拓的业务被新事物所取代，客户月活度不在上升，反而下降。市场份额缩小，就沦为传统行业。</w:t>
      </w:r>
    </w:p>
    <w:p w:rsidR="00A2216D" w:rsidRDefault="00713C1A" w:rsidP="00713C1A">
      <w:pPr>
        <w:ind w:firstLineChars="150" w:firstLine="315"/>
        <w:rPr>
          <w:rFonts w:hint="eastAsia"/>
        </w:rPr>
      </w:pPr>
      <w:r>
        <w:rPr>
          <w:rFonts w:ascii="Helvetica" w:hAnsi="Helvetica" w:cs="Helvetica"/>
          <w:color w:val="000000"/>
          <w:shd w:val="clear" w:color="auto" w:fill="FFFFFF"/>
        </w:rPr>
        <w:t>中国过去二十年经济的爆发式增长，带给</w:t>
      </w:r>
      <w:r>
        <w:rPr>
          <w:rFonts w:ascii="Helvetica" w:hAnsi="Helvetica" w:cs="Helvetica"/>
          <w:color w:val="000000"/>
          <w:shd w:val="clear" w:color="auto" w:fill="FFFFFF"/>
        </w:rPr>
        <w:t>2C</w:t>
      </w:r>
      <w:r>
        <w:rPr>
          <w:rFonts w:ascii="Helvetica" w:hAnsi="Helvetica" w:cs="Helvetica"/>
          <w:color w:val="000000"/>
          <w:shd w:val="clear" w:color="auto" w:fill="FFFFFF"/>
        </w:rPr>
        <w:t>市场巨大的人口和流量红利，互联网是期间发展最快的行业之一，在这种时代大机遇下，</w:t>
      </w:r>
      <w:r>
        <w:rPr>
          <w:rFonts w:ascii="Helvetica" w:hAnsi="Helvetica" w:cs="Helvetica"/>
          <w:color w:val="000000"/>
          <w:shd w:val="clear" w:color="auto" w:fill="FFFFFF"/>
        </w:rPr>
        <w:t>“</w:t>
      </w:r>
      <w:r>
        <w:rPr>
          <w:rFonts w:ascii="Helvetica" w:hAnsi="Helvetica" w:cs="Helvetica"/>
          <w:color w:val="000000"/>
          <w:shd w:val="clear" w:color="auto" w:fill="FFFFFF"/>
        </w:rPr>
        <w:t>野蛮成长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  <w:r>
        <w:rPr>
          <w:rFonts w:ascii="Helvetica" w:hAnsi="Helvetica" w:cs="Helvetica"/>
          <w:color w:val="000000"/>
          <w:shd w:val="clear" w:color="auto" w:fill="FFFFFF"/>
        </w:rPr>
        <w:t>成为不少企业的选择。但随着人口和流量红利消失，获客、留存各方面成本都开始提高，中国互联网上半场跟下半场的分水</w:t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岭已然显现。互联网下半场是消费者从流量时代进入用户时代。企业要考虑如何为每一个用户推荐提供他所需要的各种服务。</w:t>
      </w:r>
      <w:r w:rsidR="00D33038">
        <w:rPr>
          <w:rFonts w:ascii="Helvetica" w:hAnsi="Helvetica" w:cs="Helvetica" w:hint="eastAsia"/>
          <w:color w:val="000000"/>
          <w:shd w:val="clear" w:color="auto" w:fill="FFFFFF"/>
        </w:rPr>
        <w:t>例如腾讯，阿里，只有</w:t>
      </w:r>
      <w:r w:rsidR="00D33038" w:rsidRPr="00AF0355">
        <w:rPr>
          <w:rFonts w:hint="eastAsia"/>
        </w:rPr>
        <w:t>实现了深度渗透，为人们提供了智慧解决方案。</w:t>
      </w:r>
      <w:r w:rsidR="00D33038">
        <w:rPr>
          <w:rFonts w:hint="eastAsia"/>
        </w:rPr>
        <w:t>才能成为高增长的互联网公司，否则，就会沦为传统行业。</w:t>
      </w:r>
      <w:bookmarkStart w:id="0" w:name="_GoBack"/>
      <w:bookmarkEnd w:id="0"/>
    </w:p>
    <w:sectPr w:rsidR="00A22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D3"/>
    <w:rsid w:val="0003344C"/>
    <w:rsid w:val="00085210"/>
    <w:rsid w:val="0014545A"/>
    <w:rsid w:val="0019761D"/>
    <w:rsid w:val="00277F4C"/>
    <w:rsid w:val="002E5ED3"/>
    <w:rsid w:val="00310540"/>
    <w:rsid w:val="003A74EA"/>
    <w:rsid w:val="003A7BA1"/>
    <w:rsid w:val="004300E1"/>
    <w:rsid w:val="00445892"/>
    <w:rsid w:val="00445BC3"/>
    <w:rsid w:val="004E39C9"/>
    <w:rsid w:val="00505732"/>
    <w:rsid w:val="005C3485"/>
    <w:rsid w:val="005C4991"/>
    <w:rsid w:val="005D3391"/>
    <w:rsid w:val="00640E7F"/>
    <w:rsid w:val="00672315"/>
    <w:rsid w:val="006D04C1"/>
    <w:rsid w:val="006D415D"/>
    <w:rsid w:val="006E046F"/>
    <w:rsid w:val="00713C1A"/>
    <w:rsid w:val="00852A88"/>
    <w:rsid w:val="00854658"/>
    <w:rsid w:val="00873964"/>
    <w:rsid w:val="008E4ABB"/>
    <w:rsid w:val="009329CA"/>
    <w:rsid w:val="00990C78"/>
    <w:rsid w:val="009A5691"/>
    <w:rsid w:val="00A2216D"/>
    <w:rsid w:val="00A251F8"/>
    <w:rsid w:val="00AB37E8"/>
    <w:rsid w:val="00AD0391"/>
    <w:rsid w:val="00AF0355"/>
    <w:rsid w:val="00B14FE7"/>
    <w:rsid w:val="00C4786B"/>
    <w:rsid w:val="00CC600E"/>
    <w:rsid w:val="00CD5F95"/>
    <w:rsid w:val="00D24749"/>
    <w:rsid w:val="00D33038"/>
    <w:rsid w:val="00D95E1C"/>
    <w:rsid w:val="00E41A87"/>
    <w:rsid w:val="00E7079C"/>
    <w:rsid w:val="00EA3078"/>
    <w:rsid w:val="00F12669"/>
    <w:rsid w:val="00F21396"/>
    <w:rsid w:val="00F214FE"/>
    <w:rsid w:val="00F31116"/>
    <w:rsid w:val="00F6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5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ED3"/>
    <w:rPr>
      <w:sz w:val="18"/>
      <w:szCs w:val="18"/>
    </w:rPr>
  </w:style>
  <w:style w:type="table" w:styleId="a4">
    <w:name w:val="Table Grid"/>
    <w:basedOn w:val="a1"/>
    <w:uiPriority w:val="59"/>
    <w:rsid w:val="00277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0573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24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5E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5ED3"/>
    <w:rPr>
      <w:sz w:val="18"/>
      <w:szCs w:val="18"/>
    </w:rPr>
  </w:style>
  <w:style w:type="table" w:styleId="a4">
    <w:name w:val="Table Grid"/>
    <w:basedOn w:val="a1"/>
    <w:uiPriority w:val="59"/>
    <w:rsid w:val="00277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0573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24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hyperlink" Target="http://stock.finance.sina.com.cn/usstock/quotes/IQ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2018-04-30T14:08:00Z</dcterms:created>
  <dcterms:modified xsi:type="dcterms:W3CDTF">2018-04-30T14:08:00Z</dcterms:modified>
</cp:coreProperties>
</file>