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550-1542191930841" w:id="1"/>
      <w:bookmarkEnd w:id="1"/>
      <w:r>
        <w:rPr/>
        <w:t>#3.1 解禁#</w:t>
      </w:r>
    </w:p>
    <w:p>
      <w:pPr/>
      <w:bookmarkStart w:name="4682-1542191930841" w:id="2"/>
      <w:bookmarkEnd w:id="2"/>
      <w:r>
        <w:rPr/>
        <w:t>（主观题）关于解禁的影响，很多人还提到的了一个因素是解禁成本，也就是一开始的买价。你觉得这个需要考虑吗？</w:t>
      </w:r>
    </w:p>
    <w:p>
      <w:pPr/>
      <w:bookmarkStart w:name="9773-1542191930841" w:id="3"/>
      <w:bookmarkEnd w:id="3"/>
    </w:p>
    <w:p>
      <w:pPr/>
      <w:bookmarkStart w:name="2238-1542191930842" w:id="4"/>
      <w:bookmarkEnd w:id="4"/>
      <w:r>
        <w:rPr/>
        <w:t>很好哈，无论碰到什么样的资金面消息，基本面都是不能忽略的，本身对于基本面的了解再加上资金面消息做辅助才能增大赢面。</w:t>
      </w:r>
    </w:p>
    <w:p>
      <w:pPr/>
      <w:bookmarkStart w:name="4792-1542191930842" w:id="5"/>
      <w:bookmarkEnd w:id="5"/>
    </w:p>
    <w:p>
      <w:pPr/>
      <w:bookmarkStart w:name="1630-1542191930842" w:id="6"/>
      <w:bookmarkEnd w:id="6"/>
      <w:r>
        <w:rPr/>
        <w:t>总结的不错，这部分内容很多，这位学员的回答站在了当我们遇到此类消息时候应该如何处理的角度，很不错，以后实际操作遇到时，可以参考你的这部分总结进行处理。</w:t>
      </w:r>
    </w:p>
    <w:p>
      <w:pPr/>
      <w:bookmarkStart w:name="9520-1542191930842" w:id="7"/>
      <w:bookmarkEnd w:id="7"/>
    </w:p>
    <w:p>
      <w:pPr/>
      <w:bookmarkStart w:name="7487-1542191930842" w:id="8"/>
      <w:bookmarkEnd w:id="8"/>
    </w:p>
    <w:p>
      <w:pPr/>
      <w:bookmarkStart w:name="6887-1542191930842" w:id="9"/>
      <w:bookmarkEnd w:id="9"/>
      <w:r>
        <w:rPr/>
        <w:t>@东方</w:t>
      </w:r>
    </w:p>
    <w:p>
      <w:pPr/>
      <w:bookmarkStart w:name="2831-1542191930843" w:id="10"/>
      <w:bookmarkEnd w:id="10"/>
      <w:r>
        <w:rPr/>
        <w:t>面对送股，分红、回购、增发，配股和可转债都无法直接说股价会涨还是会跌，要通过基本面的及行业前景的综合分析才能决定是否买入股票，同时更重要的是要挖掘各种现象背后的实质规避这些内部交易的隐含的雷。</w:t>
      </w:r>
    </w:p>
    <w:p>
      <w:pPr/>
      <w:bookmarkStart w:name="7051-1542191930843" w:id="11"/>
      <w:bookmarkEnd w:id="11"/>
    </w:p>
    <w:p>
      <w:pPr/>
      <w:bookmarkStart w:name="4670-1542191930843" w:id="12"/>
      <w:bookmarkEnd w:id="12"/>
      <w:r>
        <w:rPr/>
        <w:t>但我们只需要知道，无论是打新债还是原股东认配，根据你对其股价是否有上涨预期来做出选择就可以。</w:t>
      </w:r>
    </w:p>
    <w:p>
      <w:pPr/>
      <w:bookmarkStart w:name="9490-1542191930843" w:id="13"/>
      <w:bookmarkEnd w:id="13"/>
    </w:p>
    <w:p>
      <w:pPr/>
      <w:bookmarkStart w:name="1984-1542191930843" w:id="14"/>
      <w:bookmarkEnd w:id="14"/>
      <w:r>
        <w:rPr/>
        <w:t>其次对于并未持股的人来说，除非确实很看好公司，否则也不要参与配股。</w:t>
      </w:r>
    </w:p>
    <w:p>
      <w:pPr/>
      <w:bookmarkStart w:name="4023-1542191930843" w:id="15"/>
      <w:bookmarkEnd w:id="15"/>
    </w:p>
    <w:p>
      <w:pPr/>
      <w:bookmarkStart w:name="5481-1542191930843" w:id="16"/>
      <w:bookmarkEnd w:id="16"/>
      <w:r>
        <w:rPr/>
        <w:t>@森森</w:t>
      </w:r>
    </w:p>
    <w:p>
      <w:pPr/>
      <w:bookmarkStart w:name="7015-1542191930843" w:id="17"/>
      <w:bookmarkEnd w:id="17"/>
      <w:r>
        <w:rPr/>
        <w:t>可以有更多辅助的信息来了解上司公司，帮助我们选择更好的公司投资。 提供了更多方式来筛选股票。以前总是自上而下选择股票池，先看行业，再选个股，难免会只选择熟悉的行业投资，局限性比较大。学习了第二模块的这部分知识，我开始学习从送股，分红，回购等信息来初筛一些好的公司，虽然还只是初期，对信息的筛选，甄别都还比较慢，但是这也是一种筛选优质公司很好的方法。 初筛之后研究基本面，财务报表，技术面，同时如果公司有定增，配股，可转债等融资公告，也可以深入分析，去预测一下公司未来的业绩，融资的钱的投向等。 而且以前公司有这些资金面方面的公告，都是草草看一下，或者看一些网络上的评论，没有自己亲身的去研究和甄别，因为不会。学习了之后，也会区别真假了，力度的大小，甚至本次事件属于利好还是利空，有了更多自己的思考。</w:t>
      </w:r>
    </w:p>
    <w:p>
      <w:pPr/>
      <w:bookmarkStart w:name="4380-1542191930843" w:id="18"/>
      <w:bookmarkEnd w:id="18"/>
    </w:p>
    <w:p>
      <w:pPr/>
      <w:bookmarkStart w:name="7632-1542191930843" w:id="19"/>
      <w:bookmarkEnd w:id="19"/>
      <w:r>
        <w:rPr/>
        <w:t>虽然有些上市公司的确拿到了很好的项目，再融资后也能赚到钱。但他们融资也不能说没有自己的原因，毕竟真正厉害的公司，应该可以自己赚得到钱去做项目。</w:t>
      </w:r>
    </w:p>
    <w:p>
      <w:pPr/>
      <w:bookmarkStart w:name="2379-1542191930843" w:id="20"/>
      <w:bookmarkEnd w:id="20"/>
    </w:p>
    <w:p>
      <w:pPr/>
      <w:bookmarkStart w:name="1894-1542191930843" w:id="21"/>
      <w:bookmarkEnd w:id="21"/>
      <w:r>
        <w:rPr/>
        <w:t>最后一讲是可转债，可转债本身有个价格，这个价格还会收到正股价格的影响，因此，其实可转债的核心逻辑理解比较难。</w:t>
      </w:r>
    </w:p>
    <w:p>
      <w:pPr/>
      <w:bookmarkStart w:name="3331-1542191930843" w:id="22"/>
      <w:bookmarkEnd w:id="22"/>
    </w:p>
    <w:p>
      <w:pPr/>
      <w:bookmarkStart w:name="6393-1542191930844" w:id="23"/>
      <w:bookmarkEnd w:id="23"/>
      <w:r>
        <w:rPr/>
        <w:t>接着，关于配股，首先我们要将它看作一个不好的事情，具体操作过程中要明白，原股东一定要认配或者卖出，否则将会收到除权带来的直接损失。</w:t>
      </w:r>
    </w:p>
    <w:p>
      <w:pPr/>
      <w:bookmarkStart w:name="2731-1542191930844" w:id="24"/>
      <w:bookmarkEnd w:id="24"/>
    </w:p>
    <w:p>
      <w:pPr/>
      <w:bookmarkStart w:name="4682-1542191930844" w:id="25"/>
      <w:bookmarkEnd w:id="25"/>
      <w:r>
        <w:rPr/>
        <w:t>这一模块的讲解，旨在让大家理解上市公司做出的不同动作背后的逻辑，并在这些动作中找出投资机会。对于本模块的总体的两部分我们需要明白，再融资和回馈股东这两种情况，还是要多寻找那些更愿意回馈股东的公司。</w:t>
      </w:r>
    </w:p>
    <w:p>
      <w:pPr/>
      <w:bookmarkStart w:name="4096-1542191930844" w:id="26"/>
      <w:bookmarkEnd w:id="26"/>
    </w:p>
    <w:p>
      <w:pPr/>
      <w:bookmarkStart w:name="4083-1542191930844" w:id="27"/>
      <w:bookmarkEnd w:id="27"/>
      <w:r>
        <w:rPr/>
        <w:t>很多人都说，想象空间是股价上涨的基础，可是却忽略了实现想象空间的难度，以及一旦想象空间消失之后的惨痛。</w:t>
      </w:r>
    </w:p>
    <w:p>
      <w:pPr/>
      <w:bookmarkStart w:name="5283-1542191930844" w:id="28"/>
      <w:bookmarkEnd w:id="28"/>
    </w:p>
    <w:p>
      <w:pPr/>
      <w:bookmarkStart w:name="1122-1542191930845" w:id="29"/>
      <w:bookmarkEnd w:id="29"/>
      <w:r>
        <w:rPr/>
        <w:t>买卖股票，除了盯着每天股价的上涨下跌，还应该花更多地时间去关注你买入的这个公司到底是个怎么样的公司，会给股东带来多少真实的回报。</w:t>
      </w:r>
    </w:p>
    <w:p>
      <w:pPr/>
      <w:bookmarkStart w:name="5699-1542191930845" w:id="30"/>
      <w:bookmarkEnd w:id="30"/>
    </w:p>
    <w:p>
      <w:pPr/>
      <w:bookmarkStart w:name="7128-1542191930845" w:id="31"/>
      <w:bookmarkEnd w:id="31"/>
      <w:r>
        <w:rPr/>
        <w:t>好啦，今天的讨论题分享就到这里了，现在大家有什么疑问和想法欢迎一起来和会员们进行交流，禁言结束~</w:t>
      </w:r>
    </w:p>
    <w:p>
      <w:pPr/>
      <w:bookmarkStart w:name="9852-1542191930845" w:id="32"/>
      <w:bookmarkEnd w:id="32"/>
    </w:p>
    <w:p>
      <w:pPr/>
      <w:bookmarkStart w:name="3326-1542191930846" w:id="33"/>
      <w:bookmarkEnd w:id="33"/>
      <w:r>
        <w:rPr/>
        <w:t>多关注那些没有太大想象空间，但却已经在实实在在地给股东创造可预见的回报的公司，是对于大多数人来说更加稳妥的一种投资方式。</w:t>
      </w:r>
    </w:p>
    <w:p>
      <w:pPr/>
      <w:bookmarkStart w:name="6375-1542191930846" w:id="34"/>
      <w:bookmarkEnd w:id="3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2018-11-14T10:53:18Z</dcterms:created>
  <dc:creator>Apache POI</dc:creator>
</cp:coreProperties>
</file>