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944-1542191827708" w:id="1"/>
      <w:bookmarkEnd w:id="1"/>
      <w:r>
        <w:rPr/>
        <w:t>我的想法说完了，其实核心就一句话：同时有机会和风险，且机会站上风的时候，是可以参与的，但一定要设置止损，坚守交易纪律。</w:t>
      </w:r>
    </w:p>
    <w:p>
      <w:pPr/>
      <w:bookmarkStart w:name="6321-1542191827708" w:id="2"/>
      <w:bookmarkEnd w:id="2"/>
    </w:p>
    <w:p>
      <w:pPr/>
      <w:bookmarkStart w:name="6172-1542191827708" w:id="3"/>
      <w:bookmarkEnd w:id="3"/>
      <w:r>
        <w:rPr/>
        <w:t>在投资中，很多事件都有两面性，虽然整体看是好消息，从统计数据看整体是挣钱的。但是却不能排除亏钱的可能性，这其实就是投资。</w:t>
      </w:r>
    </w:p>
    <w:p>
      <w:pPr/>
      <w:bookmarkStart w:name="2029-1542191827708" w:id="4"/>
      <w:bookmarkEnd w:id="4"/>
    </w:p>
    <w:p>
      <w:pPr/>
      <w:bookmarkStart w:name="2146-1542191827709" w:id="5"/>
      <w:bookmarkEnd w:id="5"/>
      <w:r>
        <w:rPr/>
        <w:t>保守的避开，这算是一个选择，适合风险厌恶者，如果不想放弃呢？毕竟完全没有风险的机会是极少的。确定性越高，那么潜在收益相对一般较小，比如像国债逆回购这样的薅羊毛机会。</w:t>
      </w:r>
    </w:p>
    <w:p>
      <w:pPr/>
      <w:bookmarkStart w:name="6970-1542191827709" w:id="6"/>
      <w:bookmarkEnd w:id="6"/>
    </w:p>
    <w:p>
      <w:pPr/>
      <w:bookmarkStart w:name="7383-1542191827709" w:id="7"/>
      <w:bookmarkEnd w:id="7"/>
      <w:r>
        <w:rPr/>
        <w:t>这个题目听起来有点绕，其实想说的就是内容中提到的情形：大股东号召增持了，但是自身质押比例很高。简单点就是，在遇上一个好消息的时候，又有其他风险存在怎么办？</w:t>
      </w:r>
    </w:p>
    <w:p>
      <w:pPr/>
      <w:bookmarkStart w:name="6633-1542191827709" w:id="8"/>
      <w:bookmarkEnd w:id="8"/>
    </w:p>
    <w:p>
      <w:pPr/>
      <w:bookmarkStart w:name="5240-1542191827709" w:id="9"/>
      <w:bookmarkEnd w:id="9"/>
      <w:r>
        <w:rPr>
          <w:highlight w:val="yellow"/>
        </w:rPr>
        <w:t>好了，学员们的回答就分享到这，现在跟大家说说我的想法。</w:t>
      </w:r>
    </w:p>
    <w:p>
      <w:pPr/>
      <w:bookmarkStart w:name="4049-1542191827709" w:id="10"/>
      <w:bookmarkEnd w:id="10"/>
    </w:p>
    <w:p>
      <w:pPr/>
      <w:bookmarkStart w:name="5222-1542191827709" w:id="11"/>
      <w:bookmarkEnd w:id="11"/>
      <w:r>
        <w:rPr>
          <w:highlight w:val="yellow"/>
        </w:rPr>
        <w:t>比如我们这次主观题说到的这种事件。自己已经大比例质押，然后号召员工增持，其实有以下两种情况：</w:t>
      </w:r>
    </w:p>
    <w:p>
      <w:pPr/>
      <w:bookmarkStart w:name="8092-1542191827709" w:id="12"/>
      <w:bookmarkEnd w:id="12"/>
    </w:p>
    <w:p>
      <w:pPr/>
      <w:bookmarkStart w:name="6497-1542191827709" w:id="13"/>
      <w:bookmarkEnd w:id="13"/>
      <w:r>
        <w:rPr>
          <w:highlight w:val="yellow"/>
        </w:rPr>
        <w:t>1.     觉得公司低估，又实在没钱</w:t>
      </w:r>
    </w:p>
    <w:p>
      <w:pPr/>
      <w:bookmarkStart w:name="7039-1542191827709" w:id="14"/>
      <w:bookmarkEnd w:id="14"/>
      <w:r>
        <w:rPr>
          <w:highlight w:val="yellow"/>
        </w:rPr>
        <w:t>2.     没觉得公司不低估，但是股价再跌下去就要被平仓了，发一个号召增持托一托股价</w:t>
      </w:r>
    </w:p>
    <w:p>
      <w:pPr/>
      <w:bookmarkStart w:name="2612-1542191827709" w:id="15"/>
      <w:bookmarkEnd w:id="15"/>
    </w:p>
    <w:p>
      <w:pPr/>
      <w:bookmarkStart w:name="1812-1542191827709" w:id="16"/>
      <w:bookmarkEnd w:id="16"/>
      <w:r>
        <w:rPr>
          <w:highlight w:val="yellow"/>
        </w:rPr>
        <w:t>有好有坏。前者是大好事，后者则是危机重重。这个时候怎么办？</w:t>
      </w:r>
    </w:p>
    <w:p>
      <w:pPr/>
      <w:bookmarkStart w:name="7895-1542191827709" w:id="17"/>
      <w:bookmarkEnd w:id="17"/>
    </w:p>
    <w:p>
      <w:pPr/>
      <w:bookmarkStart w:name="6150-1542191827710" w:id="18"/>
      <w:bookmarkEnd w:id="18"/>
      <w:r>
        <w:rPr>
          <w:highlight w:val="yellow"/>
        </w:rPr>
        <w:t>在整体有机会的时候，可以去参与。只要一定要记得该止损的时候要止损。不要以为承诺给员工兜底，股价就一定不会跌的太惨。</w:t>
      </w:r>
    </w:p>
    <w:p>
      <w:pPr/>
      <w:bookmarkStart w:name="9465-1542191827710" w:id="19"/>
      <w:bookmarkEnd w:id="19"/>
    </w:p>
    <w:p>
      <w:pPr/>
      <w:bookmarkStart w:name="1991-1542191827710" w:id="20"/>
      <w:bookmarkEnd w:id="20"/>
      <w:r>
        <w:rPr>
          <w:highlight w:val="yellow"/>
        </w:rPr>
        <w:t>事实上从昨天我们给的统计表格大家就可以看出，号召增持后一年，可能真的会跌的惨不忍睹：</w:t>
      </w:r>
    </w:p>
    <w:p>
      <w:pPr/>
      <w:bookmarkStart w:name="1815-1542191827710" w:id="21"/>
      <w:bookmarkEnd w:id="21"/>
    </w:p>
    <w:p>
      <w:pPr/>
      <w:bookmarkStart w:name="7166-1542191827710" w:id="22"/>
      <w:bookmarkEnd w:id="22"/>
      <w:r>
        <w:rPr>
          <w:highlight w:val="yellow"/>
        </w:rPr>
        <w:t>公司股价也就在发布公告后涨了一天，之后就持续下滑，然后在18年2月被证监会处罚后连续跌停导致爆仓。</w:t>
      </w:r>
    </w:p>
    <w:p>
      <w:pPr/>
      <w:bookmarkStart w:name="7079-1542191827710" w:id="23"/>
      <w:bookmarkEnd w:id="23"/>
    </w:p>
    <w:p>
      <w:pPr/>
      <w:bookmarkStart w:name="7455-1542191827710" w:id="24"/>
      <w:bookmarkEnd w:id="24"/>
      <w:r>
        <w:rPr>
          <w:highlight w:val="yellow"/>
        </w:rPr>
        <w:t>看上图表现最差的科融环境就是这样一个例子。17年7月24发布号召增持公告，发布公告时公司大股东的质押比例高达93%。</w:t>
      </w:r>
    </w:p>
    <w:p>
      <w:pPr/>
      <w:bookmarkStart w:name="6247-1542191827710" w:id="25"/>
      <w:bookmarkEnd w:id="25"/>
    </w:p>
    <w:p>
      <w:pPr/>
      <w:bookmarkStart w:name="2720-1542191827710" w:id="26"/>
      <w:bookmarkEnd w:id="26"/>
      <w:r>
        <w:rPr>
          <w:highlight w:val="yellow"/>
        </w:rPr>
        <w:t>这个股票，在连续停前已经从发布公告日下跌了接近20%。如果果断止损的话，基本也就可以避开后面惨不忍睹的结果了。</w:t>
      </w:r>
    </w:p>
    <w:p>
      <w:pPr/>
      <w:bookmarkStart w:name="9478-1542191827710" w:id="27"/>
      <w:bookmarkEnd w:id="27"/>
    </w:p>
    <w:p>
      <w:pPr/>
      <w:bookmarkStart w:name="1017-1542191827711" w:id="28"/>
      <w:bookmarkEnd w:id="28"/>
      <w:r>
        <w:rPr>
          <w:highlight w:val="yellow"/>
        </w:rPr>
        <w:t>止损是个好东西，能让我们尽可能地去尝试多一些看似有较大风险的投资机会。</w:t>
      </w:r>
    </w:p>
    <w:p>
      <w:pPr/>
      <w:bookmarkStart w:name="2268-1542191827711" w:id="29"/>
      <w:bookmarkEnd w:id="29"/>
    </w:p>
    <w:p>
      <w:pPr/>
      <w:bookmarkStart w:name="3166-1542191827712" w:id="30"/>
      <w:bookmarkEnd w:id="30"/>
      <w:r>
        <w:rPr/>
        <w:t>如下午通知，今天的答疑提前至8点，现在我们准备开始今天的答疑，请大家先不要说话，禁言期间保持安静。</w:t>
      </w:r>
    </w:p>
    <w:p>
      <w:pPr/>
      <w:bookmarkStart w:name="0098-1542191827712" w:id="31"/>
      <w:bookmarkEnd w:id="3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2018-11-14T10:52:51Z</dcterms:created>
  <dc:creator>Apache POI</dc:creator>
</cp:coreProperties>
</file>