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飞凯材料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15.83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17.72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今日最低价16.43创半年内新低，有加速向下破位的动能。需要控制止损位。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鲁抗医药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11.82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12.84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楔形整理接近完成，有突破迹象。</w:t>
            </w:r>
            <w:bookmarkStart w:id="14" w:name="_GoBack"/>
            <w:bookmarkEnd w:id="14"/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2911-1536542303635"/>
      <w:bookmarkEnd w:id="3"/>
      <w:bookmarkStart w:id="4" w:name="2151-1536542303645"/>
      <w:bookmarkEnd w:id="4"/>
      <w:bookmarkStart w:id="5" w:name="1096-1536542303639"/>
      <w:bookmarkEnd w:id="5"/>
      <w:bookmarkStart w:id="6" w:name="8416-1536542303643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K线呈现十字星形态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1、中央财经委员会第三次会议：要针对关键领域和薄弱环节，推动建设若干重点工程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议指出，要实施重点生态功能区生态修复工程，恢复森林、草原、河湖、湿地、荒漠、海洋生态系统功能；实施海岸带保护修复工程，建设生态海堤，提升抵御台风、风暴潮等海洋灾害能力；实施地震易发区房屋设施加固工程，提高抗震防灾能力；实施防汛抗旱水利提升工程，完善防洪抗旱工程体系；实施应急救援中心建设工程，建设若干区域性应急救援中心；实施自然灾害防治技术装备现代化工程，加大关键技术攻关力度，提高我国救援队伍专业化技术装备水平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2、李克强：中国对外开放的力度会更大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总理李克强10月10日上午在中南海紫光阁会见德国宝马集团董事长科鲁格。李克强指出，下一步，我们对外开放的力度会更大，开放的水平会更高，中国将继续并且长期成为外商投资的热土。我们欢迎包括德国企业在内的各国企业抓住机遇，扩大对华投资，更好实现共同发展、互利共赢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1、中国酒业协会相关领导：提高白酒消费税属误传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2、万科回应“厦门白鹭郡项目”传闻：传言不属实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3、韩正在成都调研时强调：在培育新动能和改造提升传统动能上迈出更大步伐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4、证监会：有友食品股份有限公司首发获通过 上海秦森园林股份有限公司被否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5、深圳三部门联合发文：加快充电桩建设的步伐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6、央行等三部门联合发布《互联网金融从业机构反洗钱和反恐怖融资管理办法(试行)》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7、节后需求回暖 多地水泥价格继续上调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8、监管部门：将对私募基金设置"重点机构监管"机制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9、知情人士：中国计划增加系统重要性金融机构名单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10、9月动力电池装机量同比增36.94%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11、工业级碳酸锂价格节后普涨3000-5000元/吨至6.7-7万元/吨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12、特斯拉在美季度销量首次超过奔驰，Q4或超过宝马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10-08日关注股票</w:t>
      </w:r>
    </w:p>
    <w:p>
      <w:pPr>
        <w:spacing w:line="240" w:lineRule="auto"/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强生控股</w:t>
      </w:r>
      <w:r>
        <w:rPr>
          <w:rFonts w:hint="default"/>
          <w:strike/>
          <w:dstrike w:val="0"/>
          <w:lang w:val="en-US" w:eastAsia="zh-CN"/>
        </w:rPr>
        <w:t>(-2.05%)</w:t>
      </w:r>
      <w:r>
        <w:rPr>
          <w:rFonts w:hint="eastAsia"/>
          <w:lang w:val="en-US" w:eastAsia="zh-CN"/>
        </w:rPr>
        <w:t>、新疆浩源</w:t>
      </w:r>
      <w:r>
        <w:rPr>
          <w:rFonts w:hint="default"/>
          <w:lang w:val="en-US" w:eastAsia="zh-CN"/>
        </w:rPr>
        <w:t>(+10.00%)</w:t>
      </w:r>
      <w:r>
        <w:rPr>
          <w:rFonts w:hint="eastAsia"/>
          <w:lang w:val="en-US" w:eastAsia="zh-CN"/>
        </w:rPr>
        <w:t>、佩蒂股份</w:t>
      </w:r>
      <w:r>
        <w:rPr>
          <w:rFonts w:hint="default"/>
          <w:lang w:val="en-US" w:eastAsia="zh-CN"/>
        </w:rPr>
        <w:t>(+0.17%)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益丰药房（-</w:t>
      </w:r>
      <w:r>
        <w:rPr>
          <w:rFonts w:hint="default"/>
          <w:strike/>
          <w:dstrike w:val="0"/>
          <w:lang w:val="en-US" w:eastAsia="zh-CN"/>
        </w:rPr>
        <w:t>0.24</w:t>
      </w:r>
      <w:r>
        <w:rPr>
          <w:rFonts w:hint="eastAsia"/>
          <w:strike/>
          <w:dstrike w:val="0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10-10日关注股票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德新交运（+10.01%）、宝德股份（+10.05%）、贵州燃气（+4.95%）、川恒股份（+9.97%）、西部牧业（2.25%）、卫信康（+2.08%）、西藏天路（+2.25%）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0697FC3"/>
    <w:rsid w:val="00901FB1"/>
    <w:rsid w:val="01056385"/>
    <w:rsid w:val="01647B7E"/>
    <w:rsid w:val="01977FEF"/>
    <w:rsid w:val="0202356D"/>
    <w:rsid w:val="02840E6B"/>
    <w:rsid w:val="0293307A"/>
    <w:rsid w:val="029B43B0"/>
    <w:rsid w:val="03217E12"/>
    <w:rsid w:val="03D77D11"/>
    <w:rsid w:val="03DA5A87"/>
    <w:rsid w:val="04220426"/>
    <w:rsid w:val="04525AAA"/>
    <w:rsid w:val="04A641E4"/>
    <w:rsid w:val="04CE0549"/>
    <w:rsid w:val="051801EF"/>
    <w:rsid w:val="05224B2F"/>
    <w:rsid w:val="0563041F"/>
    <w:rsid w:val="057E173A"/>
    <w:rsid w:val="058E3BE7"/>
    <w:rsid w:val="059F2277"/>
    <w:rsid w:val="05DB0C89"/>
    <w:rsid w:val="05F42636"/>
    <w:rsid w:val="062D1854"/>
    <w:rsid w:val="062F1F01"/>
    <w:rsid w:val="066107E1"/>
    <w:rsid w:val="066C601E"/>
    <w:rsid w:val="067A6AFF"/>
    <w:rsid w:val="06C47C16"/>
    <w:rsid w:val="06D30ADE"/>
    <w:rsid w:val="070A6F35"/>
    <w:rsid w:val="078270AF"/>
    <w:rsid w:val="07DB23C7"/>
    <w:rsid w:val="082D6981"/>
    <w:rsid w:val="084322AE"/>
    <w:rsid w:val="08447F53"/>
    <w:rsid w:val="084721DB"/>
    <w:rsid w:val="084C0D07"/>
    <w:rsid w:val="084F6707"/>
    <w:rsid w:val="085E77E3"/>
    <w:rsid w:val="092D0512"/>
    <w:rsid w:val="092F2F78"/>
    <w:rsid w:val="093670EF"/>
    <w:rsid w:val="09740E46"/>
    <w:rsid w:val="09C162DD"/>
    <w:rsid w:val="09C3792A"/>
    <w:rsid w:val="09D47958"/>
    <w:rsid w:val="0A400DBB"/>
    <w:rsid w:val="0A647BE1"/>
    <w:rsid w:val="0A8F079E"/>
    <w:rsid w:val="0B034842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880409"/>
    <w:rsid w:val="0CAA6A0A"/>
    <w:rsid w:val="0CE272BE"/>
    <w:rsid w:val="0D275AA8"/>
    <w:rsid w:val="0D4C6DF5"/>
    <w:rsid w:val="0D5669F9"/>
    <w:rsid w:val="0D5A65C9"/>
    <w:rsid w:val="0D5E2687"/>
    <w:rsid w:val="0D7E4FD5"/>
    <w:rsid w:val="0DBA54E4"/>
    <w:rsid w:val="0DE62585"/>
    <w:rsid w:val="0E6924DC"/>
    <w:rsid w:val="0EC71C3E"/>
    <w:rsid w:val="0EDE708A"/>
    <w:rsid w:val="0F305A06"/>
    <w:rsid w:val="0F5A3C27"/>
    <w:rsid w:val="0F9718D9"/>
    <w:rsid w:val="0FE75D85"/>
    <w:rsid w:val="0FEC709E"/>
    <w:rsid w:val="100B14A3"/>
    <w:rsid w:val="10214A7C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7F785F"/>
    <w:rsid w:val="11A17BC3"/>
    <w:rsid w:val="11D86036"/>
    <w:rsid w:val="125C533A"/>
    <w:rsid w:val="129F0628"/>
    <w:rsid w:val="12A42AB2"/>
    <w:rsid w:val="13155065"/>
    <w:rsid w:val="13264D6F"/>
    <w:rsid w:val="13430B4B"/>
    <w:rsid w:val="136F1A34"/>
    <w:rsid w:val="138B4200"/>
    <w:rsid w:val="13CA5C4D"/>
    <w:rsid w:val="13D552EC"/>
    <w:rsid w:val="13EE15FA"/>
    <w:rsid w:val="14244DD5"/>
    <w:rsid w:val="14C0137C"/>
    <w:rsid w:val="14EA5225"/>
    <w:rsid w:val="15120F09"/>
    <w:rsid w:val="15270E26"/>
    <w:rsid w:val="15325154"/>
    <w:rsid w:val="157C53E9"/>
    <w:rsid w:val="157F1CD1"/>
    <w:rsid w:val="159F78B9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8B51EC3"/>
    <w:rsid w:val="192478B7"/>
    <w:rsid w:val="19552F51"/>
    <w:rsid w:val="19DC4D71"/>
    <w:rsid w:val="1A6B657D"/>
    <w:rsid w:val="1ABA7984"/>
    <w:rsid w:val="1ACB3375"/>
    <w:rsid w:val="1AD9601A"/>
    <w:rsid w:val="1B4367F4"/>
    <w:rsid w:val="1B5C2C5D"/>
    <w:rsid w:val="1B747074"/>
    <w:rsid w:val="1B9149EE"/>
    <w:rsid w:val="1BD2095A"/>
    <w:rsid w:val="1C036B4B"/>
    <w:rsid w:val="1C0C4EF8"/>
    <w:rsid w:val="1C104715"/>
    <w:rsid w:val="1C504041"/>
    <w:rsid w:val="1CA519D5"/>
    <w:rsid w:val="1CB0205B"/>
    <w:rsid w:val="1D1046F8"/>
    <w:rsid w:val="1D88197B"/>
    <w:rsid w:val="1D9C1A16"/>
    <w:rsid w:val="1DD60858"/>
    <w:rsid w:val="1DE368CE"/>
    <w:rsid w:val="1E716A79"/>
    <w:rsid w:val="1EAC0280"/>
    <w:rsid w:val="1F0E46A0"/>
    <w:rsid w:val="1F6B3A55"/>
    <w:rsid w:val="1FD239CE"/>
    <w:rsid w:val="2017413E"/>
    <w:rsid w:val="202F2459"/>
    <w:rsid w:val="203568E0"/>
    <w:rsid w:val="20BF12E3"/>
    <w:rsid w:val="211018D5"/>
    <w:rsid w:val="211853CD"/>
    <w:rsid w:val="215C5CA2"/>
    <w:rsid w:val="21710A68"/>
    <w:rsid w:val="2184486A"/>
    <w:rsid w:val="21980957"/>
    <w:rsid w:val="219D3E29"/>
    <w:rsid w:val="21BA4D5A"/>
    <w:rsid w:val="21C61DDE"/>
    <w:rsid w:val="21F9403C"/>
    <w:rsid w:val="221F3F25"/>
    <w:rsid w:val="22333AA1"/>
    <w:rsid w:val="22D05A47"/>
    <w:rsid w:val="22EB6D0C"/>
    <w:rsid w:val="23020B57"/>
    <w:rsid w:val="23887625"/>
    <w:rsid w:val="23C920C1"/>
    <w:rsid w:val="23D55828"/>
    <w:rsid w:val="24134497"/>
    <w:rsid w:val="241C417A"/>
    <w:rsid w:val="24680AE8"/>
    <w:rsid w:val="249433B6"/>
    <w:rsid w:val="24944D34"/>
    <w:rsid w:val="24D421CB"/>
    <w:rsid w:val="24D4787D"/>
    <w:rsid w:val="24DE5BF2"/>
    <w:rsid w:val="24EE5C15"/>
    <w:rsid w:val="250235F1"/>
    <w:rsid w:val="25590CC6"/>
    <w:rsid w:val="257229A7"/>
    <w:rsid w:val="25B14002"/>
    <w:rsid w:val="25E41222"/>
    <w:rsid w:val="260F4A69"/>
    <w:rsid w:val="26745E1B"/>
    <w:rsid w:val="267C0312"/>
    <w:rsid w:val="269B26E9"/>
    <w:rsid w:val="26D85EDD"/>
    <w:rsid w:val="2721255F"/>
    <w:rsid w:val="27C73D38"/>
    <w:rsid w:val="27E92A96"/>
    <w:rsid w:val="28022CC6"/>
    <w:rsid w:val="28411F49"/>
    <w:rsid w:val="284E2E6C"/>
    <w:rsid w:val="28DA7E14"/>
    <w:rsid w:val="28DC7F94"/>
    <w:rsid w:val="29032593"/>
    <w:rsid w:val="291B5B6D"/>
    <w:rsid w:val="29384755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7D14DA"/>
    <w:rsid w:val="2E8B4E7A"/>
    <w:rsid w:val="2EA15342"/>
    <w:rsid w:val="2EA67169"/>
    <w:rsid w:val="2EB84CFE"/>
    <w:rsid w:val="2ED912C5"/>
    <w:rsid w:val="2EFA7779"/>
    <w:rsid w:val="2F6C637F"/>
    <w:rsid w:val="2F6E3251"/>
    <w:rsid w:val="2FB8673A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2CB7E65"/>
    <w:rsid w:val="32DC06BB"/>
    <w:rsid w:val="330B75BD"/>
    <w:rsid w:val="33AF76FE"/>
    <w:rsid w:val="34E038B6"/>
    <w:rsid w:val="34F01269"/>
    <w:rsid w:val="351241C6"/>
    <w:rsid w:val="351F02B8"/>
    <w:rsid w:val="35480EDF"/>
    <w:rsid w:val="35687EBB"/>
    <w:rsid w:val="35784769"/>
    <w:rsid w:val="358D7A7B"/>
    <w:rsid w:val="359A3107"/>
    <w:rsid w:val="361D0887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1C5979"/>
    <w:rsid w:val="37370121"/>
    <w:rsid w:val="37866BA0"/>
    <w:rsid w:val="37D65746"/>
    <w:rsid w:val="382E3032"/>
    <w:rsid w:val="386C42FF"/>
    <w:rsid w:val="387306D3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C67D0A"/>
    <w:rsid w:val="39D049E4"/>
    <w:rsid w:val="39DD1FC0"/>
    <w:rsid w:val="39E278CB"/>
    <w:rsid w:val="3A2B5335"/>
    <w:rsid w:val="3A3274F4"/>
    <w:rsid w:val="3A336219"/>
    <w:rsid w:val="3A4F3E22"/>
    <w:rsid w:val="3AF87CF3"/>
    <w:rsid w:val="3B5318A0"/>
    <w:rsid w:val="3B6B5381"/>
    <w:rsid w:val="3BB57FF7"/>
    <w:rsid w:val="3BF674FE"/>
    <w:rsid w:val="3C411F3D"/>
    <w:rsid w:val="3C461A3C"/>
    <w:rsid w:val="3C54676F"/>
    <w:rsid w:val="3C611C77"/>
    <w:rsid w:val="3C8015C6"/>
    <w:rsid w:val="3CAC1A05"/>
    <w:rsid w:val="3CBF2113"/>
    <w:rsid w:val="3CC5059F"/>
    <w:rsid w:val="3CE109FF"/>
    <w:rsid w:val="3CF6320B"/>
    <w:rsid w:val="3D4D2885"/>
    <w:rsid w:val="3D8524B9"/>
    <w:rsid w:val="3DCC6E48"/>
    <w:rsid w:val="3E51379D"/>
    <w:rsid w:val="3EBD4C84"/>
    <w:rsid w:val="3EBD5746"/>
    <w:rsid w:val="3ECD0A86"/>
    <w:rsid w:val="3F2E1884"/>
    <w:rsid w:val="3F406847"/>
    <w:rsid w:val="3F486D14"/>
    <w:rsid w:val="3F8B38F8"/>
    <w:rsid w:val="3FB60A8F"/>
    <w:rsid w:val="3FD50823"/>
    <w:rsid w:val="3FE6620E"/>
    <w:rsid w:val="402D5AAC"/>
    <w:rsid w:val="40923A38"/>
    <w:rsid w:val="40BF28FF"/>
    <w:rsid w:val="41251ED8"/>
    <w:rsid w:val="414D1A11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437508"/>
    <w:rsid w:val="43A728DB"/>
    <w:rsid w:val="43B64B82"/>
    <w:rsid w:val="43FD6BD7"/>
    <w:rsid w:val="445143F6"/>
    <w:rsid w:val="44515A1D"/>
    <w:rsid w:val="44D4142E"/>
    <w:rsid w:val="44D54043"/>
    <w:rsid w:val="459A5AE0"/>
    <w:rsid w:val="45B2417A"/>
    <w:rsid w:val="45D05C04"/>
    <w:rsid w:val="46792153"/>
    <w:rsid w:val="477C7EA2"/>
    <w:rsid w:val="479902B6"/>
    <w:rsid w:val="47DA073E"/>
    <w:rsid w:val="47E41BE3"/>
    <w:rsid w:val="47F628FA"/>
    <w:rsid w:val="486561CC"/>
    <w:rsid w:val="487333F6"/>
    <w:rsid w:val="48774DFE"/>
    <w:rsid w:val="489A1C79"/>
    <w:rsid w:val="48B03E9F"/>
    <w:rsid w:val="48E00AC5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06175"/>
    <w:rsid w:val="4A3F15B8"/>
    <w:rsid w:val="4A8169BE"/>
    <w:rsid w:val="4A8A3E4B"/>
    <w:rsid w:val="4A9506F7"/>
    <w:rsid w:val="4AC07187"/>
    <w:rsid w:val="4B176EEC"/>
    <w:rsid w:val="4B2C56D0"/>
    <w:rsid w:val="4B2E2D9C"/>
    <w:rsid w:val="4B5D46DE"/>
    <w:rsid w:val="4B935B69"/>
    <w:rsid w:val="4BDE1EA4"/>
    <w:rsid w:val="4C272A15"/>
    <w:rsid w:val="4C2F1755"/>
    <w:rsid w:val="4C344AA1"/>
    <w:rsid w:val="4C8E5216"/>
    <w:rsid w:val="4CFF366F"/>
    <w:rsid w:val="4D3A7C59"/>
    <w:rsid w:val="4D3B644C"/>
    <w:rsid w:val="4D3C2959"/>
    <w:rsid w:val="4DAF3144"/>
    <w:rsid w:val="4E033A95"/>
    <w:rsid w:val="4E054997"/>
    <w:rsid w:val="4E545DE4"/>
    <w:rsid w:val="4EF86E1A"/>
    <w:rsid w:val="4F32218E"/>
    <w:rsid w:val="4F4D4A7F"/>
    <w:rsid w:val="4F4E26AD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8F4E81"/>
    <w:rsid w:val="51064251"/>
    <w:rsid w:val="51296F56"/>
    <w:rsid w:val="519F60B2"/>
    <w:rsid w:val="52347744"/>
    <w:rsid w:val="52393C1D"/>
    <w:rsid w:val="527B5F26"/>
    <w:rsid w:val="529F4222"/>
    <w:rsid w:val="52A55CB3"/>
    <w:rsid w:val="52A91F2B"/>
    <w:rsid w:val="52B23FA9"/>
    <w:rsid w:val="52E45DE5"/>
    <w:rsid w:val="53195672"/>
    <w:rsid w:val="535457FD"/>
    <w:rsid w:val="538C0DB6"/>
    <w:rsid w:val="53D109CC"/>
    <w:rsid w:val="54120CE3"/>
    <w:rsid w:val="54224AEE"/>
    <w:rsid w:val="54366104"/>
    <w:rsid w:val="54381B54"/>
    <w:rsid w:val="54533030"/>
    <w:rsid w:val="54706F37"/>
    <w:rsid w:val="549B0BFD"/>
    <w:rsid w:val="54EC5526"/>
    <w:rsid w:val="54F713F9"/>
    <w:rsid w:val="55102B46"/>
    <w:rsid w:val="5539209E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2A524A"/>
    <w:rsid w:val="58535237"/>
    <w:rsid w:val="587D70BF"/>
    <w:rsid w:val="58845475"/>
    <w:rsid w:val="589E3082"/>
    <w:rsid w:val="589E51D8"/>
    <w:rsid w:val="58B26326"/>
    <w:rsid w:val="592E6E44"/>
    <w:rsid w:val="59427279"/>
    <w:rsid w:val="59443F0F"/>
    <w:rsid w:val="594606B0"/>
    <w:rsid w:val="595A4F46"/>
    <w:rsid w:val="597804E9"/>
    <w:rsid w:val="59B355A8"/>
    <w:rsid w:val="59DC5C31"/>
    <w:rsid w:val="5A41796E"/>
    <w:rsid w:val="5A6B2536"/>
    <w:rsid w:val="5A902353"/>
    <w:rsid w:val="5AC83137"/>
    <w:rsid w:val="5AED4CE2"/>
    <w:rsid w:val="5AFE4B41"/>
    <w:rsid w:val="5AFE6C9F"/>
    <w:rsid w:val="5B61273E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7B0F50"/>
    <w:rsid w:val="60866833"/>
    <w:rsid w:val="60A564FB"/>
    <w:rsid w:val="60A772D5"/>
    <w:rsid w:val="6100428F"/>
    <w:rsid w:val="61325CA3"/>
    <w:rsid w:val="61B31EEA"/>
    <w:rsid w:val="622B4947"/>
    <w:rsid w:val="62642FCC"/>
    <w:rsid w:val="629321D7"/>
    <w:rsid w:val="62972F0F"/>
    <w:rsid w:val="62DA1607"/>
    <w:rsid w:val="630579C8"/>
    <w:rsid w:val="6309664E"/>
    <w:rsid w:val="632A0132"/>
    <w:rsid w:val="632B7E9C"/>
    <w:rsid w:val="633817A6"/>
    <w:rsid w:val="63520053"/>
    <w:rsid w:val="636433B8"/>
    <w:rsid w:val="63A60C4C"/>
    <w:rsid w:val="63DA744D"/>
    <w:rsid w:val="64022E8C"/>
    <w:rsid w:val="640E4306"/>
    <w:rsid w:val="64357186"/>
    <w:rsid w:val="64401FB1"/>
    <w:rsid w:val="644244C6"/>
    <w:rsid w:val="645455F2"/>
    <w:rsid w:val="647C41D5"/>
    <w:rsid w:val="649D4F05"/>
    <w:rsid w:val="64E57549"/>
    <w:rsid w:val="651057F3"/>
    <w:rsid w:val="65466BDA"/>
    <w:rsid w:val="65753AF2"/>
    <w:rsid w:val="65E21C88"/>
    <w:rsid w:val="661E0E6E"/>
    <w:rsid w:val="6643305A"/>
    <w:rsid w:val="66817794"/>
    <w:rsid w:val="672A14EE"/>
    <w:rsid w:val="672A527A"/>
    <w:rsid w:val="674468F2"/>
    <w:rsid w:val="67525CE9"/>
    <w:rsid w:val="67694B6F"/>
    <w:rsid w:val="67D46CBE"/>
    <w:rsid w:val="68273E23"/>
    <w:rsid w:val="688F28C6"/>
    <w:rsid w:val="68931A71"/>
    <w:rsid w:val="690E470A"/>
    <w:rsid w:val="69455631"/>
    <w:rsid w:val="69511D7C"/>
    <w:rsid w:val="69AF334E"/>
    <w:rsid w:val="69B20BA4"/>
    <w:rsid w:val="69B338D7"/>
    <w:rsid w:val="69E61A81"/>
    <w:rsid w:val="6A0B4A62"/>
    <w:rsid w:val="6A272C44"/>
    <w:rsid w:val="6A4A53D9"/>
    <w:rsid w:val="6A584D82"/>
    <w:rsid w:val="6AC53309"/>
    <w:rsid w:val="6B82310F"/>
    <w:rsid w:val="6B9955C4"/>
    <w:rsid w:val="6BA94B6C"/>
    <w:rsid w:val="6BC9393A"/>
    <w:rsid w:val="6BC965DC"/>
    <w:rsid w:val="6BD05FE0"/>
    <w:rsid w:val="6C15278F"/>
    <w:rsid w:val="6C192C77"/>
    <w:rsid w:val="6C680B1C"/>
    <w:rsid w:val="6C6830AB"/>
    <w:rsid w:val="6CAA2244"/>
    <w:rsid w:val="6D176C50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7D30C6"/>
    <w:rsid w:val="6F855C15"/>
    <w:rsid w:val="6FCD6A80"/>
    <w:rsid w:val="6FDF228C"/>
    <w:rsid w:val="701048BF"/>
    <w:rsid w:val="70A44053"/>
    <w:rsid w:val="70B23DA1"/>
    <w:rsid w:val="710B2E1E"/>
    <w:rsid w:val="7198751A"/>
    <w:rsid w:val="71A51555"/>
    <w:rsid w:val="71C56B06"/>
    <w:rsid w:val="71E276CC"/>
    <w:rsid w:val="729E0354"/>
    <w:rsid w:val="72F05E81"/>
    <w:rsid w:val="73150265"/>
    <w:rsid w:val="733D0A3C"/>
    <w:rsid w:val="73E867D3"/>
    <w:rsid w:val="73F21569"/>
    <w:rsid w:val="74281E02"/>
    <w:rsid w:val="7453209B"/>
    <w:rsid w:val="74BE0F07"/>
    <w:rsid w:val="74C9150D"/>
    <w:rsid w:val="74D11297"/>
    <w:rsid w:val="755B23F0"/>
    <w:rsid w:val="756441E0"/>
    <w:rsid w:val="759D43E0"/>
    <w:rsid w:val="75D13ED7"/>
    <w:rsid w:val="75E354AB"/>
    <w:rsid w:val="75FD0190"/>
    <w:rsid w:val="76001D27"/>
    <w:rsid w:val="76270C98"/>
    <w:rsid w:val="7659795A"/>
    <w:rsid w:val="76635F77"/>
    <w:rsid w:val="76912DA9"/>
    <w:rsid w:val="76BE2084"/>
    <w:rsid w:val="76FA32E0"/>
    <w:rsid w:val="777A7C3A"/>
    <w:rsid w:val="77B40DE8"/>
    <w:rsid w:val="786C031B"/>
    <w:rsid w:val="787B4D40"/>
    <w:rsid w:val="78B80928"/>
    <w:rsid w:val="78EB6EB1"/>
    <w:rsid w:val="791B599B"/>
    <w:rsid w:val="79374CE7"/>
    <w:rsid w:val="794319BF"/>
    <w:rsid w:val="799035A9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B151CB1"/>
    <w:rsid w:val="7B343384"/>
    <w:rsid w:val="7B557A15"/>
    <w:rsid w:val="7BA13BF2"/>
    <w:rsid w:val="7BFC0376"/>
    <w:rsid w:val="7C0773BC"/>
    <w:rsid w:val="7C1823A4"/>
    <w:rsid w:val="7C1E37BA"/>
    <w:rsid w:val="7C3634B1"/>
    <w:rsid w:val="7C561668"/>
    <w:rsid w:val="7C920129"/>
    <w:rsid w:val="7CB876F9"/>
    <w:rsid w:val="7D576356"/>
    <w:rsid w:val="7D8E5DA9"/>
    <w:rsid w:val="7D980DF8"/>
    <w:rsid w:val="7DCC6265"/>
    <w:rsid w:val="7E8E2BAE"/>
    <w:rsid w:val="7E900D73"/>
    <w:rsid w:val="7ED1289E"/>
    <w:rsid w:val="7EF40520"/>
    <w:rsid w:val="7F3F1296"/>
    <w:rsid w:val="7F581501"/>
    <w:rsid w:val="7F8E256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2018-10-10T14:06:38Z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