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9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超预期涨停，持有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16.84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17.66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创投开始反弹，抓住机会准备清仓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1.57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3677-1536542303641"/>
      <w:bookmarkEnd w:id="3"/>
      <w:bookmarkStart w:id="4" w:name="2911-1536542303635"/>
      <w:bookmarkEnd w:id="4"/>
      <w:bookmarkStart w:id="5" w:name="8416-1536542303643"/>
      <w:bookmarkEnd w:id="5"/>
      <w:bookmarkStart w:id="6" w:name="1096-1536542303639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增加，两市64家涨停，跌停2家。成交量方面，沪市成交1608亿元，深市成交2184亿元，两市总成交额约为3792元，较上一交易日放量794亿元。盘面上，家电、汽车、无人驾驶等板块涨幅居前，军工、养殖业、天然气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01月02日关注：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鲁信创投（+</w:t>
      </w:r>
      <w:r>
        <w:rPr>
          <w:rFonts w:hint="default"/>
          <w:strike/>
          <w:dstrike w:val="0"/>
          <w:color w:val="FF0000"/>
          <w:lang w:val="en-US" w:eastAsia="zh-CN"/>
        </w:rPr>
        <w:t>0.75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01月05日关注：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亨通光电</w:t>
      </w:r>
      <w:r>
        <w:rPr>
          <w:rFonts w:hint="default"/>
          <w:strike/>
          <w:dstrike w:val="0"/>
          <w:color w:val="FF0000"/>
          <w:lang w:val="en-US" w:eastAsia="zh-CN"/>
        </w:rPr>
        <w:t>(+4.33%)</w:t>
      </w:r>
      <w:r>
        <w:rPr>
          <w:rFonts w:hint="eastAsia"/>
          <w:strike/>
          <w:dstrike w:val="0"/>
          <w:color w:val="FF0000"/>
          <w:lang w:val="en-US" w:eastAsia="zh-CN"/>
        </w:rPr>
        <w:t>、四方股份</w:t>
      </w:r>
      <w:r>
        <w:rPr>
          <w:rFonts w:hint="default"/>
          <w:strike/>
          <w:dstrike w:val="0"/>
          <w:color w:val="FF0000"/>
          <w:lang w:val="en-US" w:eastAsia="zh-CN"/>
        </w:rPr>
        <w:t>(+8.23%)</w:t>
      </w:r>
      <w:r>
        <w:rPr>
          <w:rFonts w:hint="eastAsia"/>
          <w:strike/>
          <w:dstrike w:val="0"/>
          <w:color w:val="FF0000"/>
          <w:lang w:val="en-US" w:eastAsia="zh-CN"/>
        </w:rPr>
        <w:t>、思源电气</w:t>
      </w:r>
      <w:r>
        <w:rPr>
          <w:rFonts w:hint="default"/>
          <w:strike/>
          <w:dstrike w:val="0"/>
          <w:color w:val="FF0000"/>
          <w:lang w:val="en-US" w:eastAsia="zh-CN"/>
        </w:rPr>
        <w:t>(+4.30%)</w:t>
      </w:r>
      <w:r>
        <w:rPr>
          <w:rFonts w:hint="eastAsia"/>
          <w:strike/>
          <w:dstrike w:val="0"/>
          <w:color w:val="FF0000"/>
          <w:lang w:val="en-US" w:eastAsia="zh-CN"/>
        </w:rPr>
        <w:t>、通达股份</w:t>
      </w:r>
      <w:r>
        <w:rPr>
          <w:rFonts w:hint="default"/>
          <w:strike/>
          <w:dstrike w:val="0"/>
          <w:color w:val="FF0000"/>
          <w:lang w:val="en-US" w:eastAsia="zh-CN"/>
        </w:rPr>
        <w:t>(+3.73%)</w:t>
      </w:r>
      <w:r>
        <w:rPr>
          <w:rFonts w:hint="eastAsia"/>
          <w:strike/>
          <w:dstrike w:val="0"/>
          <w:color w:val="FF0000"/>
          <w:lang w:val="en-US" w:eastAsia="zh-CN"/>
        </w:rPr>
        <w:t>、电科院</w:t>
      </w:r>
      <w:r>
        <w:rPr>
          <w:rFonts w:hint="default"/>
          <w:strike/>
          <w:dstrike w:val="0"/>
          <w:color w:val="FF0000"/>
          <w:lang w:val="en-US" w:eastAsia="zh-CN"/>
        </w:rPr>
        <w:t>(+10.08%)</w:t>
      </w:r>
      <w:r>
        <w:rPr>
          <w:rFonts w:hint="eastAsia"/>
          <w:strike/>
          <w:dstrike w:val="0"/>
          <w:color w:val="FF0000"/>
          <w:lang w:val="en-US" w:eastAsia="zh-CN"/>
        </w:rPr>
        <w:t>、通光线缆</w:t>
      </w:r>
      <w:r>
        <w:rPr>
          <w:rFonts w:hint="default"/>
          <w:strike/>
          <w:dstrike w:val="0"/>
          <w:color w:val="FF0000"/>
          <w:lang w:val="en-US" w:eastAsia="zh-CN"/>
        </w:rPr>
        <w:t>(+3.61%)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01月06日关注：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亨通光电（-0.23%）、四方股份（-4.12%）、思源电气（-0.73%）、通达股份（-6.37）、电科院（-2.75%）</w:t>
      </w:r>
      <w:r>
        <w:rPr>
          <w:rFonts w:hint="eastAsia"/>
          <w:strike/>
          <w:dstrike w:val="0"/>
          <w:color w:val="auto"/>
          <w:lang w:val="en-US" w:eastAsia="zh-CN"/>
        </w:rPr>
        <w:t>、通光线缆（+6.50%）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月10日关注：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奋达科技、浙江世宝、金财互联、春兰股份、士兰微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23480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716CD"/>
    <w:rsid w:val="297E256D"/>
    <w:rsid w:val="29901482"/>
    <w:rsid w:val="29A55DDE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022AD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B021BE7"/>
    <w:rsid w:val="3B0E4A2A"/>
    <w:rsid w:val="3B107CAF"/>
    <w:rsid w:val="3B1C1E27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251ED8"/>
    <w:rsid w:val="414D1A11"/>
    <w:rsid w:val="41541E79"/>
    <w:rsid w:val="415B268F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93DC2"/>
    <w:rsid w:val="649D4F05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2A14EE"/>
    <w:rsid w:val="672A527A"/>
    <w:rsid w:val="673071F1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1460D7"/>
    <w:rsid w:val="72424140"/>
    <w:rsid w:val="72674761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168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2019-01-09T12:44:42Z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