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4418965" cy="18097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66615" cy="16573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100股战法，哈哈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就是自己看好的股票，设好买点，算好。设置好软件提醒。价位到了，看看K线组合，量能，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差不多的话，最少也要买100股。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就是不管多少，自己看好的票，一定要动手买。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连续双插，今天放量，不买吗？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买点底仓，不是满仓哦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思路跟上有钱人思路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你有资金20亿，你会买股票ALL IN吗？</w:t>
      </w:r>
    </w:p>
    <w:p>
      <w:pPr>
        <w:rPr>
          <w:rFonts w:hint="eastAsia"/>
        </w:rPr>
      </w:pPr>
      <w:r>
        <w:rPr>
          <w:rFonts w:hint="eastAsia"/>
        </w:rPr>
        <w:t>不会的，我朋友，看好一个股票，自己账户再有钱，也是从几十万开始慢慢买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穷人，动不动，就是ALL IN，但当你真的是有钱时候，你不会ALL IN的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茅台600+了，那天那个笨蛋怎么说的？什么庄啊，基金庄啊，我告诉你，不懂的人从200就看空，到400，现在600了。茅台只要业绩可以维持，会第一个达到1000元。到时候一百股就是10万。很多散户根本买不起了。</w:t>
      </w:r>
    </w:p>
    <w:p>
      <w:pPr>
        <w:rPr>
          <w:rFonts w:hint="eastAsia"/>
        </w:rPr>
      </w:pPr>
      <w:r>
        <w:rPr>
          <w:rFonts w:hint="eastAsia"/>
        </w:rPr>
        <w:t>我想说的，不是说谁看空看多预测准，这个不重要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看空也好，看多也好，都可以的。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不要屌丝思维，自己没买，也不研究，也不学习，麻痹自己。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涨了，为什么涨？基本面如何？财报看了吗?为什么一个7800亿市值的股票，可以一直涨？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》</w:t>
      </w:r>
      <w:r>
        <w:rPr>
          <w:rFonts w:hint="eastAsia"/>
        </w:rPr>
        <w:t>亏损啊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@C38-程序猿-菠萝蜜 新闻关注，这公司做什么的，航空发动机材料，什么材料？看看基本面。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股票是看预期的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@C38-程序猿-菠萝蜜 很多大公司盈利都好，没有成长预期了，股价就横着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》</w:t>
      </w:r>
      <w:r>
        <w:rPr>
          <w:rFonts w:hint="eastAsia"/>
        </w:rPr>
        <w:t xml:space="preserve"> 我明白了，铼 ，铼，铼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行情，在犹豫中前行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 xml:space="preserve"> 但是这么多新闻，怎么看的过来呢？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@C38-程序猿-菠萝蜜 唯手熟尔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我看一个股票，2分钟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买卖点，斗出来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000697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为什么买？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新闻找到的，然后基本面看好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2405" cy="210248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周线，这个突破，跳空突破，为什么？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回补了吗？没有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第二，周线收双插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今天放量就买点咯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》 经常看新闻被忽悠，买进去被套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有些新闻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是出货用的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有些新闻，是给你发财的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技术，只是很基础很基础的东西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不入流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我们几个班长，前两天还聊天说呢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当年觉得技术怎么样怎么样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现在，看什么技术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本质是基本面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是资金预期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是大资金怎么想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站在大资金的角度想问题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你有200亿，你是大资金，你买股票看技术指标吗？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你随便买几亿，小盘子票指标都好了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那么大资金关注什么？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》关注：1.老板的身体，别挂了 2.他儿子接班能不能干  3.公司经营情况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https://fellowplus.com/data/index.html#!/index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不是让你几百亿去买，是让你学会大资金几百亿资金的逻辑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内幕交易也是资金推动的，但不是资金推动就是违规，股票哪个不是钱买上去的？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趣店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互联网金融概念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阿里什么时候投的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2015年，然后查资料发现，2015年，资金扎堆进入互联网金融领域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9865" cy="104648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2000亿的投资进入一个领域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我讲讲我的思路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老师的预判一直很准，可以提前1-2年，预测到热门板块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你们看红宝书，小结，去对照验证。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然后我跟一些大佬，有钱的资本家聊天，发现一个现象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这些人，观点趋同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比如，2017年，他们最看好的生意就是互联网金融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老师怎么说他看好的下三个大板块？互联网金融，新能源汽车，人工智能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这是后验的，我们看从现在开始，到2018，2019怎么说，之前都准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那么我一直在想的就是，为什么，他们观点趋同？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其实，更大资金层面，就是这些投资公司嘛，资本是最聪明的，千亿的资金，永远都是投最好的领域。也是资金扎堆的。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但是，千亿资金规模，往往是一级市场去运作的，买公司，A轮这样投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那么是需要时间成长的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所以新闻上，会留下蛛丝马迹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趣店，阿里投资，看看财务报表，赚钱到什么程度？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A股，现金贷公司，随便说一个二三四五，现在涨高回调了，我买时候很低，为什么，看看财务报表，互联网金融业务什么时候开始做的，做了多久，利润回报如何？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老师的票，不说了，昨天三季报出来，利润暴增800%，为什么，做互联网金融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2015，2016，大资金投这个概念的时候，你就可以开始慢慢关注了，很多次级资金，也开始慢慢从A股市场切入这个领域布局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技术面上，看量，财务分析，来抓股票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说到底，对于我们散户来说，就是跟资本逻辑，你能跟上，你就能赚钱，跟不上，你就很难持续赚钱。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而且我最近发现，越是重要的消息，在发布时候，都是一笔带过很不起眼的。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@C38-程序猿-菠萝蜜 开始无法分辨各种消息，就看小结啊，老师关注的，你关注就好了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之后，慢慢自己学，问自己，为什么老师关注这个，而不关注其他的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就是，你首先，要能看懂小结吧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小结，很多人是看不懂的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不知道在讲什么，你先要看懂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@C38-程序猿-菠萝蜜 暂时不需要买，我只是举例，你没必要买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免费信息有的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看三遍，坚持一年，你再回看，发现当初自己很多其实还是没看懂，但后来明白了，需要积累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小结能看懂，你要操作跟上吧，基础水平的，仓位怎么控制，心态怎么把握，股票怎么选。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怎么跟上老师节奏买卖，建仓怎么建，基本面怎么看，技术面怎么看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然后这几关都过了，你会慢慢发现，自己可以不赔钱了，慢慢赚钱了，稳定盈利了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这时候，也积累一些了，基本面的判断，新闻面判断，大的资金逻辑的判断。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然后找自己的模式。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开始，最重要的就是仓位管理，是你的护城河。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然后手头股票不要多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就3个，买3个版块，分散风险。加上仓位管理。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已经比初学者，动不动，满仓ALL IN一个股票，好很多了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196D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linjin101</dc:creator>
  <cp:lastModifiedBy>linjin101</cp:lastModifiedBy>
  <dcterms:modified xsi:type="dcterms:W3CDTF">2017-10-27T05:34:39Z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