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014《歌聲》國語朗讀比賽指導評析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014《歌聲》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：朱自清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：昨晚中西音樂歌舞大會裡「中西絲竹和唱」的三曲清歌，真令我神迷心醉了。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：作為文章開篇，語調宜破題沉穩，明確標示出場景與主題（昨晚中西音樂歌舞大會裡「中西絲...），語速宜適中，引導聽眾融入情境。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彷彿一個暮春的早晨。霏霏的毛雨默然灑在我臉上，引起潤澤、輕鬆的感覺。新鮮的微風吹動我的衣袂，像愛人的鼻息吹著我的手一樣。我立的一條白礬石的甬道上，經了那細雨，正如塗了一層薄薄的乳油；踏著只覺越發滑膩可愛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在花園裏。群花都還做她們的清夢。那微雨偷偷洗去她們的塵垢，她們甜軟的光澤便自煥發了。在那被洗去的浮豔下，我能看到她們在有日光時所深藏著的恬靜的紅，冷落的紫，和苦笑的白與綠。以前錦繡般在我眼前的，現在都帶了黯淡的顏色。—是愁著芳春的銷歇嗎？是感著勞春的困倦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約也因那濛濛的雨，園裏沒了濃郁的香氣。涓涓的東風只吹來一縷縷餓了似的花香；夾帶著些潮濕的草叢的氣息和泥土的滋味。園外田畝和沼澤裡，又時時送過些新插的秧，少壯的麥，和成蔭的柳樹的清新蒸氣。這些雖非甜美，卻能強烈地刺激我的鼻觀，使我有愉快的倦怠之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：看啊，那都是歌中所有的：我用耳，也用眼，鼻，舌，身，聽著；也用心唱著。我終於被一種健康的麻痺襲取了，於是為歌所有。此後只由歌獨自唱著，聽著，世界上便只有歌聲了。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：一九二一，一一，三，上海。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昨晚中西音樂歌舞大會裡「中西絲竹和唱」的三曲清歌，|[偷氣]真令我神迷心醉了。[大氣]</w:t>
        <w:br/>
        <w:t>彷彿一個暮春的早晨。[大氣]</w:t>
        <w:br/>
        <w:t>霏霏的毛雨默然灑在我臉上，|[偷氣]引起潤澤、|[偷氣]輕鬆的感覺。[大氣]</w:t>
        <w:br/>
        <w:t>新鮮的微風吹動我的衣袂，|[偷氣]像愛人的鼻息吹著我的手一樣。[大氣]</w:t>
        <w:br/>
        <w:t>我立的一條白礬石的甬道上，|[偷氣]經了那細雨，|[偷氣]正如塗了一層薄薄的乳油；|[偷氣]踏著只覺越發滑膩可愛了。[大氣]</w:t>
        <w:br/>
        <w:t>這是在花園裏。[大氣]</w:t>
        <w:br/>
        <w:t>群花都還做她們的清夢。[大氣]</w:t>
        <w:br/>
        <w:t>那微雨偷偷洗去她們的塵垢，|[偷氣]她們甜軟的光澤便自煥發了。[大氣]</w:t>
        <w:br/>
        <w:t>在那被洗去的浮豔下，|[偷氣]我能看到她們在有日光時所深藏著的恬靜的紅，|[偷氣]冷落的紫，|[偷氣]和苦笑的白與綠。[大氣]</w:t>
        <w:br/>
        <w:t>以前錦繡般在我眼前的，|[偷氣]現在都帶了黯淡的顏色。[大氣]</w:t>
        <w:br/>
        <w:t>—是愁著芳春的銷歇嗎？[大氣]</w:t>
        <w:br/>
        <w:t>是感著勞春的困倦嗎？[大氣]</w:t>
        <w:br/>
        <w:t>大約也因那濛濛的雨，|[偷氣]園裏沒了濃郁的香氣。[大氣]</w:t>
        <w:br/>
        <w:t>涓涓的東風只吹來一縷縷餓了似的花香；|[偷氣]夾帶著些潮濕的草叢的氣息和泥土的滋味。[大氣]</w:t>
        <w:br/>
        <w:t>園外田畝和沼澤裡，|[偷氣]又時時送過些新插的秧，|[偷氣]少壯的麥，|[偷氣]和成蔭的柳樹的清新蒸氣。[大氣]</w:t>
        <w:br/>
        <w:t>這些雖非甜美，|[偷氣]卻能強烈地刺激我的鼻觀，|[偷氣]使我有愉快的倦怠之感。[大氣]</w:t>
        <w:br/>
        <w:t>看啊，|[偷氣]那都是歌中所有的：|[偷氣]我用耳，|[偷氣]也用眼，|[偷氣]鼻，|[偷氣]舌，|[偷氣]身，|[偷氣]聽著；|[偷氣]也用心唱著。[大氣]</w:t>
        <w:br/>
        <w:t>我終於被一種健康的麻痺襲取了，|[偷氣]於是為歌所有。[大氣]</w:t>
        <w:br/>
        <w:t>此後只由歌獨自唱著，|[偷氣]聽著，|[偷氣]世界上便只有歌聲了。[大氣]</w:t>
        <w:br/>
        <w:t>一九二一，|[偷氣]一一，|[偷氣]三，|[偷氣]上海。[大氣]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