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179《緊急與重要》國語朗讀比賽指導評析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179《緊急與重要》</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：阮大年</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中總好像有些一直想做卻永遠找不出時間來做的事，例如一本一直想看的書，一場非得一睹不可的電影，一封早該回的信，一張買回來想聽的唱片……可是我們往往會因為有更「重要」的事情，而將這些事拖延或遺忘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：作為文章開篇，語調宜破題沉穩，明確標示出場景與主題（人生中總好像有些一直想做卻永遠...），語速宜適中，引導聽眾融入情境。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經讀過這樣一篇文章。作者提到，有一晚他正忙於從辦公室帶回家的公事時，他的三歲小女兒悄悄地走進來，拉著他的衣袖要陪她出去玩，不知何故，他很不耐煩地叫她自己出去玩，不久後祇聽到外面「嘎」的一聲，出去一瞧，躺在車下的赫然就是自己的女兒，而他也因此終身不能原諒自己當時為何不肯抽出一點時間給自己的女兒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實上，冷靜地反省一下，我們急著去做的事情，是不是全然那麼「重要」呢？我想絕大部分是不盡然的。我們急於去做的事，大部分祇是「緊急」的，而不一定是「重要」的，但不幸的是，當我們一直忙於一些「緊急」的事務時，不知不覺地便將「重耍」的事給忘卻了。然而遲早我們會發現，人生就和唱片一樣，是有它終止的一天的。當你走到生命的盡頭前，才憬然發覺，自己終日機械化地忙於解釋自認為緊急的問題，而沒有讓生命發揮出人生應有的美好音符時，豈不要對自己一輩子祇在忙於「緊急」事件而忘了「重要」的目的而後悔不已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：盼望我們能在繁忙的工作之餘，分析一下自己的生命，也調整一下自己的作息，讓我們在忙於緊急的事務之外，也留些心去做更重要的事，使我們的生命更加豐實，更有意義吧！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生中總好像有些一直想做卻永遠找不出時間來做的事，|[偷氣]例如一本一直想看的書，|[偷氣]一場非得一睹不可的電影，|[偷氣]一封早該回的信，|[偷氣]一張買回來想聽的唱片……可是我們往往會因為有更「重要」的事情，|[偷氣]而將這些事拖延或遺忘了。[大氣]</w:t>
        <w:br/>
        <w:t>我曾經讀過這樣一篇文章。[大氣]</w:t>
        <w:br/>
        <w:t>作者提到，|[偷氣]有一晚他正忙於從辦公室帶回家的公事時，|[偷氣]他的三歲小女兒悄悄地走進來，|[偷氣]拉著他的衣袖要陪她出去玩，|[偷氣]不知何故，|[偷氣]他很不耐煩地叫她自己出去玩，|[偷氣]不久後祇聽到外面「嘎」的一聲，|[偷氣]出去一瞧，|[偷氣]躺在車下的赫然就是自己的女兒，|[偷氣]而他也因此終身不能原諒自己當時為何不肯抽出一點時間給自己的女兒呢？[大氣]</w:t>
        <w:br/>
        <w:t>事實上，|[偷氣]冷靜地反省一下，|[偷氣]我們急著去做的事情，|[偷氣]是不是全然那麼「重要」呢？[大氣]</w:t>
        <w:br/>
        <w:t>我想絕大部分是不盡然的。[大氣]</w:t>
        <w:br/>
        <w:t>我們急於去做的事，|[偷氣]大部分祇是「緊急」的，|[偷氣]而不一定是「重要」的，|[偷氣]但不幸的是，|[偷氣]當我們一直忙於一些「緊急」的事務時，|[偷氣]不知不覺地便將「重耍」的事給忘卻了。[大氣]</w:t>
        <w:br/>
        <w:t>然而遲早我們會發現，|[偷氣]人生就和唱片一樣，|[偷氣]是有它終止的一天的。[大氣]</w:t>
        <w:br/>
        <w:t>當你走到生命的盡頭前，|[偷氣]才憬然發覺，|[偷氣]自己終日機械化地忙於解釋自認為緊急的問題，|[偷氣]而沒有讓生命發揮出人生應有的美好音符時，|[偷氣]豈不要對自己一輩子祇在忙於「緊急」事件而忘了「重要」的目的而後悔不已呢？[大氣]</w:t>
        <w:br/>
        <w:t>盼望我們能在繁忙的工作之餘，|[偷氣]分析一下自己的生命，|[偷氣]也調整一下自己的作息，|[偷氣]讓我們在忙於緊急的事務之外，|[偷氣]也留些心去做更重要的事，|[偷氣]使我們的生命更加豐實，|[偷氣]更有意義吧！[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