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185《盡心力的啟示》國語朗讀比賽指導評析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185《盡心力的啟示》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：董榕森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：一個人在自己的崗位上工作久了，祇要能任勞怨，肯用心思，或多或少都會有些心得的。包括知識、技能和人生體驗在內。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：作為文章開篇，語調宜破題沉穩，明確標示出場景與主題（一個人在自己的崗位上工作久了，...），語速宜適中，引導聽眾融入情境。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追求理想和完美是人類與生俱來的天性之一，也是促使世界文明進步的主要原動力；甚至可說人就是為實現理想、希望和美好未來而活的。然而人的聰明才智、時間精力乃至於環境機運等等都很有限。人的一生沒有學得完的東西，也沒有做得完的事情，而失意與挫折更是在所難免。是故理想與完美也者，常帶給我們難得完整無缺之憾。由此看來，作為一個社會羣體中的人而言，如何本著盡心盡力的意念去做好自己應做、能做的事情，才是最重的。而常保樂觀心境與適度的滿足，也就成為彌補此一缺憾的有效自處之道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盡心就是真誠的態度；盡力就是敬業的精神。盡心貴在求知；盡力則重篤行。凡事如能設想周到，克盡心力去做，斷無做不成、做不好之理。社會整體的進步，建築在個人健全的基礎之上，而個人的事功成就，進德修業，則端視其克盡心力的程度而定，斷無倖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「理想」與「完美」都是自我設定的境界。由於人的際遇各有不同，且均有各自的價值觀念和標準，故在多數情況之下是不能相互引用的。因此，一個人如能在為人處事上做到盡心盡力的地步，當可心安理得庶幾無愧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一個人在自己的崗位上工作久了，|[偷氣]祇要能任勞怨，|[偷氣]肯用心思，|[偷氣]或多或少都會有些心得的。[大氣]</w:t>
        <w:br/>
        <w:t>包括知識、|[偷氣]技能和人生體驗在內。[大氣]</w:t>
        <w:br/>
        <w:t>追求理想和完美是人類與生俱來的天性之一，|[偷氣]也是促使世界文明進步的主要原動力；|[偷氣]甚至可說人就是為實現理想、|[偷氣]希望和美好未來而活的。[大氣]</w:t>
        <w:br/>
        <w:t>然而人的聰明才智、|[偷氣]時間精力乃至於環境機運等等都很有限。[大氣]</w:t>
        <w:br/>
        <w:t>人的一生沒有學得完的東西，|[偷氣]也沒有做得完的事情，|[偷氣]而失意與挫折更是在所難免。[大氣]</w:t>
        <w:br/>
        <w:t>是故理想與完美也者，|[偷氣]常帶給我們難得完整無缺之憾。[大氣]</w:t>
        <w:br/>
        <w:t>由此看來，|[偷氣]作為一個社會羣體中的人而言，|[偷氣]如何本著盡心盡力的意念去做好自己應做、|[偷氣]能做的事情，|[偷氣]才是最重的。[大氣]</w:t>
        <w:br/>
        <w:t>而常保樂觀心境與適度的滿足，|[偷氣]也就成為彌補此一缺憾的有效自處之道了。[大氣]</w:t>
        <w:br/>
        <w:t>盡心就是真誠的態度；|[偷氣]盡力就是敬業的精神。[大氣]</w:t>
        <w:br/>
        <w:t>盡心貴在求知；|[偷氣]盡力則重篤行。[大氣]</w:t>
        <w:br/>
        <w:t>凡事如能設想周到，|[偷氣]克盡心力去做，|[偷氣]斷無做不成、|[偷氣]做不好之理。[大氣]</w:t>
        <w:br/>
        <w:t>社會整體的進步，|[偷氣]建築在個人健全的基礎之上，|[偷氣]而個人的事功成就，|[偷氣]進德修業，|[偷氣]則端視其克盡心力的程度而定，|[偷氣]斷無倖得。[大氣]</w:t>
        <w:br/>
        <w:t>其實「理想」與「完美」都是自我設定的境界。[大氣]</w:t>
        <w:br/>
        <w:t>由於人的際遇各有不同，|[偷氣]且均有各自的價值觀念和標準，|[偷氣]故在多數情況之下是不能相互引用的。[大氣]</w:t>
        <w:br/>
        <w:t>因此，|[偷氣]一個人如能在為人處事上做到盡心盡力的地步，|[偷氣]當可心安理得庶幾無愧了。[大氣]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