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207《尊重》國語朗讀比賽指導評析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207《尊重》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：高清愿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：沉靜哲思、理性啟發與人文關懷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：穩重睿智、語調條理分明且深具說服力的聲線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：面部莊重沉穩，目光深遠而專注，強調關鍵語意重音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：不知道你有沒有發覺一個現象：當你喝一罐飲料時，易開罐正好是一把握得恰好。再大的話，手無法拿著即飲；太小的話，量嫌大少；這種「恰好一手」的設計理念，是源自於對「人」的尊重。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：作為文章開篇，語調宜破題沉穩，明確標示出場景與主題（不知道你有沒有發覺一個現象：當...），語速宜適中，引導聽眾融入情境。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：我們來假想一個情況：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：有位企業經營者極力爭取更大的利潤，欲以「多量」吸引消費者，於是銷售一種無法盈握的「大」型飲料。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：他的想法是：我要給你大的！而不是先問問：大的是否適合你？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我們的安定社會中，稍微有點能力的人，總會不知不覺地有「造福人羣」的意念。他們一廂情願地認為：我認為好的，別人也一定如此認為。事實上，在自由競爭的環境之下，「適」者生存，不合乎廣大的「人」羣的需求，自然會被淘汰、被淡忘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論你是文學家、哲學家、企業家、科學家，或祇是位公司的職員、家庭主婦，若是你擁有天賦的創造稟能，請盡情地發揮出來；但是，也請你心中有「別人」。當你無法遏抑地行駛在「智力」的高速公路上時，請想想如何「止」於至善，如何恰到好處地引導你的「結晶」走上正路；這是聰明人的義務與天職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：「己所欲，施於人」，是強者的施捨，不是尊重。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：真正的尊重是利他的，是溝通，是回饋，是分享。「己所不欲，勿施於人」，正是尊重的起點。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不知道你有沒有發覺一個現象：|[偷氣]當你喝一罐飲料時，|[偷氣]易開罐正好是一把握得恰好。[大氣]</w:t>
        <w:br/>
        <w:t>再大的話，|[偷氣]手無法拿著即飲；|[偷氣]太小的話，|[偷氣]量嫌大少；|[偷氣]這種「恰好一手」的設計理念，|[偷氣]是源自於對「人」的尊重。[大氣]</w:t>
        <w:br/>
        <w:t>我們來假想一個情況：|[偷氣][大氣]</w:t>
        <w:br/>
        <w:t>有位企業經營者極力爭取更大的利潤，|[偷氣]欲以「多量」吸引消費者，|[偷氣]於是銷售一種無法盈握的「大」型飲料。[大氣]</w:t>
        <w:br/>
        <w:t>他的想法是：|[偷氣]我要給你大的！[大氣]</w:t>
        <w:br/>
        <w:t>而不是先問問：|[偷氣]大的是否適合你？[大氣]</w:t>
        <w:br/>
        <w:t>在我們的安定社會中，|[偷氣]稍微有點能力的人，|[偷氣]總會不知不覺地有「造福人羣」的意念。[大氣]</w:t>
        <w:br/>
        <w:t>他們一廂情願地認為：|[偷氣]我認為好的，|[偷氣]別人也一定如此認為。[大氣]</w:t>
        <w:br/>
        <w:t>事實上，|[偷氣]在自由競爭的環境之下，|[偷氣]「適」者生存，|[偷氣]不合乎廣大的「人」羣的需求，|[偷氣]自然會被淘汰、|[偷氣]被淡忘。[大氣]</w:t>
        <w:br/>
        <w:t>不論你是文學家、|[偷氣]哲學家、|[偷氣]企業家、|[偷氣]科學家，|[偷氣]或祇是位公司的職員、|[偷氣]家庭主婦，|[偷氣]若是你擁有天賦的創造稟能，|[偷氣]請盡情地發揮出來；|[偷氣]但是，|[偷氣]也請你心中有「別人」。[大氣]</w:t>
        <w:br/>
        <w:t>當你無法遏抑地行駛在「智力」的高速公路上時，|[偷氣]請想想如何「止」於至善，|[偷氣]如何恰到好處地引導你的「結晶」走上正路；|[偷氣]這是聰明人的義務與天職。[大氣]</w:t>
        <w:br/>
        <w:t>「己所欲，|[偷氣]施於人」，|[偷氣]是強者的施捨，|[偷氣]不是尊重。[大氣]</w:t>
        <w:br/>
        <w:t>真正的尊重是利他的，|[偷氣]是溝通，|[偷氣]是回饋，|[偷氣]是分享。[大氣]</w:t>
        <w:br/>
        <w:t>「己所不欲，|[偷氣]勿施於人」，|[偷氣]正是尊重的起點。[大氣]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