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36"/>
          <w:szCs w:val="36"/>
        </w:rPr>
      </w:pPr>
    </w:p>
    <w:p>
      <w:pPr>
        <w:jc w:val="both"/>
        <w:rPr>
          <w:rFonts w:ascii="黑体" w:hAnsi="黑体" w:eastAsia="黑体"/>
          <w:b/>
          <w:sz w:val="36"/>
          <w:szCs w:val="36"/>
        </w:rPr>
      </w:pPr>
      <w:bookmarkStart w:id="0" w:name="_GoBack"/>
      <w:bookmarkEnd w:id="0"/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课程名称：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>　　编译原理与技术　　　　　　　</w:t>
      </w: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实验名称：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>　　</w:t>
      </w:r>
      <w:r>
        <w:rPr>
          <w:rFonts w:hint="eastAsia" w:ascii="黑体" w:hAnsi="黑体" w:eastAsia="黑体"/>
          <w:b/>
          <w:sz w:val="24"/>
          <w:szCs w:val="24"/>
          <w:u w:val="single"/>
          <w:lang w:eastAsia="zh-CN"/>
        </w:rPr>
        <w:t>语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>法</w:t>
      </w:r>
      <w:r>
        <w:rPr>
          <w:rFonts w:hint="eastAsia" w:ascii="黑体" w:hAnsi="黑体" w:eastAsia="黑体"/>
          <w:b/>
          <w:sz w:val="24"/>
          <w:szCs w:val="24"/>
          <w:u w:val="single"/>
          <w:lang w:eastAsia="zh-CN"/>
        </w:rPr>
        <w:t>分析程序的设计与实现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>　　</w:t>
      </w: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</w:rPr>
      </w:pPr>
    </w:p>
    <w:p>
      <w:pPr>
        <w:widowControl/>
        <w:jc w:val="left"/>
        <w:rPr>
          <w:vertAlign w:val="baseline"/>
        </w:rPr>
      </w:pPr>
      <w:r>
        <w:br w:type="page"/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一、实验目的</w:t>
      </w:r>
    </w:p>
    <w:p>
      <w:pPr>
        <w:ind w:firstLine="424" w:firstLineChars="202"/>
        <w:rPr>
          <w:sz w:val="28"/>
          <w:szCs w:val="28"/>
        </w:rPr>
      </w:pPr>
      <w:r>
        <w:rPr>
          <w:rFonts w:hint="eastAsia"/>
          <w:sz w:val="28"/>
          <w:szCs w:val="28"/>
        </w:rPr>
        <w:t>学习</w:t>
      </w:r>
      <w:r>
        <w:rPr>
          <w:sz w:val="28"/>
          <w:szCs w:val="28"/>
        </w:rPr>
        <w:t>如何使用程序编写词法分析器。</w:t>
      </w:r>
    </w:p>
    <w:p>
      <w:pPr>
        <w:ind w:firstLine="424" w:firstLineChars="202"/>
        <w:rPr>
          <w:rFonts w:hint="eastAsia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二、实验内容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内容：编写语法分析程序，实现对算术表达式的语法分析。要求所分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析算术表达式由如下的文法产生：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E-&gt;E+T | E-T | 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T-&gt;T*F | T/F | 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F-&gt;id | (E) | num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要求：在对输入表达式进行分析的过程中，输出所采用的产生式。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方法：编写LL(1)语法分析程序，要求如下：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、编程实现算法4.2，为给定文法自动构造预测分析表。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、编程实现算法4.1，构造LL(1)预测分析程序。</w:t>
      </w:r>
    </w:p>
    <w:p>
      <w:pPr>
        <w:pStyle w:val="2"/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实验环境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windows</w:t>
      </w:r>
    </w:p>
    <w:p>
      <w:pPr>
        <w:ind w:firstLine="420" w:firstLineChars="0"/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isual</w:t>
      </w:r>
      <w:r>
        <w:rPr>
          <w:sz w:val="28"/>
          <w:szCs w:val="28"/>
        </w:rPr>
        <w:t xml:space="preserve"> Studio 2010</w:t>
      </w:r>
    </w:p>
    <w:p>
      <w:pPr>
        <w:pStyle w:val="2"/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实验结果</w:t>
      </w:r>
    </w:p>
    <w:p>
      <w:pPr>
        <w:ind w:firstLine="424" w:firstLineChars="2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界面</w:t>
      </w:r>
      <w:r>
        <w:rPr>
          <w:b/>
          <w:bCs/>
          <w:sz w:val="30"/>
          <w:szCs w:val="30"/>
        </w:rPr>
        <w:t>：</w:t>
      </w:r>
    </w:p>
    <w:p>
      <w:pPr>
        <w:ind w:firstLine="424" w:firstLineChars="202"/>
      </w:pPr>
      <w:r>
        <w:drawing>
          <wp:inline distT="0" distB="0" distL="114300" distR="114300">
            <wp:extent cx="3390265" cy="8191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4" w:firstLineChars="202"/>
        <w:rPr>
          <w:sz w:val="28"/>
          <w:szCs w:val="28"/>
        </w:rPr>
      </w:pPr>
      <w:r>
        <w:rPr>
          <w:rFonts w:hint="eastAsia"/>
          <w:sz w:val="28"/>
          <w:szCs w:val="28"/>
        </w:rPr>
        <w:t>输入文件名后</w:t>
      </w:r>
      <w:r>
        <w:rPr>
          <w:sz w:val="28"/>
          <w:szCs w:val="28"/>
        </w:rPr>
        <w:t>，文件可能打开成功或失败：</w:t>
      </w:r>
    </w:p>
    <w:p>
      <w:pPr>
        <w:pStyle w:val="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成功：</w:t>
      </w:r>
    </w:p>
    <w:p>
      <w:pPr>
        <w:pStyle w:val="6"/>
        <w:numPr>
          <w:ilvl w:val="0"/>
          <w:numId w:val="0"/>
        </w:numPr>
        <w:ind w:left="424" w:leftChars="0"/>
        <w:rPr>
          <w:rFonts w:hint="eastAsia"/>
        </w:rPr>
      </w:pP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b/>
          <w:bCs/>
          <w:sz w:val="28"/>
          <w:szCs w:val="28"/>
          <w:lang w:eastAsia="zh-CN"/>
        </w:rPr>
        <w:t>）、分析表：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08458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、结果：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①正确算术表达式：</w:t>
      </w:r>
    </w:p>
    <w:p>
      <w:pPr>
        <w:numPr>
          <w:ilvl w:val="0"/>
          <w:numId w:val="0"/>
        </w:numPr>
      </w:pPr>
      <w:r>
        <w:rPr>
          <w:bdr w:val="single" w:sz="4" w:space="0"/>
        </w:rPr>
        <w:drawing>
          <wp:inline distT="0" distB="0" distL="114300" distR="114300">
            <wp:extent cx="2723515" cy="4857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96455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6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76165" cy="39903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②、错误算是表达式：</w:t>
      </w:r>
    </w:p>
    <w:p>
      <w:pPr>
        <w:numPr>
          <w:ilvl w:val="0"/>
          <w:numId w:val="0"/>
        </w:numPr>
      </w:pPr>
      <w:r>
        <w:rPr>
          <w:bdr w:val="single" w:sz="4" w:space="0"/>
        </w:rPr>
        <w:drawing>
          <wp:inline distT="0" distB="0" distL="114300" distR="114300">
            <wp:extent cx="1295400" cy="495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661920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失败</w:t>
      </w:r>
      <w:r>
        <w:rPr>
          <w:rFonts w:hint="eastAsia"/>
          <w:b/>
          <w:bCs/>
          <w:sz w:val="30"/>
          <w:szCs w:val="30"/>
        </w:rPr>
        <w:t>（重新</w:t>
      </w:r>
      <w:r>
        <w:rPr>
          <w:b/>
          <w:bCs/>
          <w:sz w:val="30"/>
          <w:szCs w:val="30"/>
        </w:rPr>
        <w:t>输入）：</w:t>
      </w:r>
    </w:p>
    <w:p>
      <w:pPr>
        <w:ind w:left="424"/>
      </w:pPr>
      <w:r>
        <w:drawing>
          <wp:inline distT="0" distB="0" distL="114300" distR="114300">
            <wp:extent cx="4276090" cy="1095375"/>
            <wp:effectExtent l="0" t="0" r="1016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  <w:sz w:val="32"/>
          <w:szCs w:val="32"/>
        </w:rPr>
        <w:t>附录</w:t>
      </w:r>
    </w:p>
    <w:p>
      <w:pPr>
        <w:numPr>
          <w:ilvl w:val="0"/>
          <w:numId w:val="5"/>
        </w:numPr>
        <w:rPr>
          <w:rFonts w:hint="eastAsia"/>
          <w:b/>
          <w:bCs/>
          <w:sz w:val="28"/>
          <w:szCs w:val="36"/>
          <w:vertAlign w:val="baseline"/>
          <w:lang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eastAsia="zh-CN"/>
        </w:rPr>
        <w:t>、设计方案：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vertAlign w:val="baseline"/>
          <w:lang w:eastAsia="zh-CN"/>
        </w:rPr>
      </w:pPr>
      <w:r>
        <w:rPr>
          <w:rFonts w:hint="eastAsia"/>
          <w:sz w:val="28"/>
          <w:szCs w:val="36"/>
          <w:vertAlign w:val="baseline"/>
          <w:lang w:eastAsia="zh-CN"/>
        </w:rPr>
        <w:t>①消除左递归：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vertAlign w:val="baseline"/>
          <w:lang w:val="en-US" w:eastAsia="zh-CN"/>
        </w:rPr>
      </w:pPr>
      <w:r>
        <w:rPr>
          <w:rFonts w:hint="eastAsia"/>
          <w:sz w:val="28"/>
          <w:szCs w:val="36"/>
          <w:vertAlign w:val="baseline"/>
          <w:lang w:val="en-US" w:eastAsia="zh-CN"/>
        </w:rPr>
        <w:t>E-&gt;TX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vertAlign w:val="baseline"/>
          <w:lang w:val="en-US" w:eastAsia="zh-CN"/>
        </w:rPr>
      </w:pPr>
      <w:r>
        <w:rPr>
          <w:rFonts w:hint="eastAsia"/>
          <w:sz w:val="28"/>
          <w:szCs w:val="36"/>
          <w:vertAlign w:val="baseline"/>
          <w:lang w:val="en-US" w:eastAsia="zh-CN"/>
        </w:rPr>
        <w:t>X-&gt;+TX | -TX |ε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vertAlign w:val="baseline"/>
          <w:lang w:val="en-US" w:eastAsia="zh-CN"/>
        </w:rPr>
      </w:pPr>
      <w:r>
        <w:rPr>
          <w:rFonts w:hint="eastAsia"/>
          <w:sz w:val="28"/>
          <w:szCs w:val="36"/>
          <w:vertAlign w:val="baseline"/>
          <w:lang w:val="en-US" w:eastAsia="zh-CN"/>
        </w:rPr>
        <w:t>T-&gt;FY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vertAlign w:val="baseline"/>
          <w:lang w:val="en-US" w:eastAsia="zh-CN"/>
        </w:rPr>
      </w:pPr>
      <w:r>
        <w:rPr>
          <w:rFonts w:hint="eastAsia"/>
          <w:sz w:val="28"/>
          <w:szCs w:val="36"/>
          <w:vertAlign w:val="baseline"/>
          <w:lang w:val="en-US" w:eastAsia="zh-CN"/>
        </w:rPr>
        <w:t>Y-&gt;*FY | /FY |ε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vertAlign w:val="baseline"/>
          <w:lang w:val="en-US" w:eastAsia="zh-CN"/>
        </w:rPr>
      </w:pPr>
      <w:r>
        <w:rPr>
          <w:rFonts w:hint="eastAsia"/>
          <w:sz w:val="28"/>
          <w:szCs w:val="36"/>
          <w:vertAlign w:val="baseline"/>
          <w:lang w:val="en-US" w:eastAsia="zh-CN"/>
        </w:rPr>
        <w:t>F-&gt;id | (E) | num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vertAlign w:val="baseline"/>
          <w:lang w:val="en-US" w:eastAsia="zh-CN"/>
        </w:rPr>
      </w:pPr>
      <w:r>
        <w:rPr>
          <w:rFonts w:hint="eastAsia"/>
          <w:sz w:val="28"/>
          <w:szCs w:val="36"/>
          <w:vertAlign w:val="baseline"/>
          <w:lang w:val="en-US" w:eastAsia="zh-CN"/>
        </w:rPr>
        <w:t>②FIRST集和FOLLOW集：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X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T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FIRST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id,num,(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+,-,ε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id,num,(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*,/,ε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id,num,(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FOLLOW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),$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),$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+,-,),$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+,-,),$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*,/,+,-,),$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vertAlign w:val="baseline"/>
        </w:rPr>
      </w:pPr>
      <w:r>
        <w:rPr>
          <w:rFonts w:hint="eastAsia"/>
          <w:sz w:val="28"/>
          <w:szCs w:val="36"/>
          <w:vertAlign w:val="baseline"/>
          <w:lang w:val="en-US" w:eastAsia="zh-CN"/>
        </w:rPr>
        <w:t>③、预测分析表：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765"/>
        <w:gridCol w:w="897"/>
        <w:gridCol w:w="794"/>
        <w:gridCol w:w="794"/>
        <w:gridCol w:w="1000"/>
        <w:gridCol w:w="927"/>
        <w:gridCol w:w="1000"/>
        <w:gridCol w:w="1018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9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7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E-&gt;TX</w:t>
            </w:r>
          </w:p>
        </w:tc>
        <w:tc>
          <w:tcPr>
            <w:tcW w:w="8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E-&gt;TX</w:t>
            </w:r>
          </w:p>
        </w:tc>
        <w:tc>
          <w:tcPr>
            <w:tcW w:w="79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E-&gt;TX</w:t>
            </w:r>
          </w:p>
        </w:tc>
        <w:tc>
          <w:tcPr>
            <w:tcW w:w="79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76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9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X-&gt;ε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X-&gt;+TX</w:t>
            </w:r>
          </w:p>
        </w:tc>
        <w:tc>
          <w:tcPr>
            <w:tcW w:w="9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X-&gt;-TX</w:t>
            </w:r>
          </w:p>
        </w:tc>
        <w:tc>
          <w:tcPr>
            <w:tcW w:w="10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X-&gt;ε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7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T-&gt;FY</w:t>
            </w:r>
          </w:p>
        </w:tc>
        <w:tc>
          <w:tcPr>
            <w:tcW w:w="8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T-&gt;FY</w:t>
            </w:r>
          </w:p>
        </w:tc>
        <w:tc>
          <w:tcPr>
            <w:tcW w:w="79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T-&gt;FY</w:t>
            </w:r>
          </w:p>
        </w:tc>
        <w:tc>
          <w:tcPr>
            <w:tcW w:w="79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76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9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Y-&gt;ε</w:t>
            </w:r>
          </w:p>
        </w:tc>
        <w:tc>
          <w:tcPr>
            <w:tcW w:w="10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Y-&gt;ε</w:t>
            </w:r>
          </w:p>
        </w:tc>
        <w:tc>
          <w:tcPr>
            <w:tcW w:w="9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Y-&gt;ε</w:t>
            </w:r>
          </w:p>
        </w:tc>
        <w:tc>
          <w:tcPr>
            <w:tcW w:w="10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Y-&gt;*FY</w:t>
            </w:r>
          </w:p>
        </w:tc>
        <w:tc>
          <w:tcPr>
            <w:tcW w:w="10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Y-&gt;/FY</w:t>
            </w:r>
          </w:p>
        </w:tc>
        <w:tc>
          <w:tcPr>
            <w:tcW w:w="8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Y-&gt;ε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7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F-&gt;id</w:t>
            </w:r>
          </w:p>
        </w:tc>
        <w:tc>
          <w:tcPr>
            <w:tcW w:w="8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F-&gt;num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F-&gt;(E)</w:t>
            </w:r>
          </w:p>
        </w:tc>
        <w:tc>
          <w:tcPr>
            <w:tcW w:w="79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>
      <w:pPr>
        <w:ind w:left="42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编程实现自动构造预测分析表：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for( 文法G的每一个产生式A-&gt;α 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for( 每个终结符号a ∈FIRST(α) )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把A-&gt;α放入M[A,a]中；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if( ε∈FIRST(α) )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for( 任何b ∈FOLLOW(A) )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把A-&gt;α放入M[A,b]中；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for( 所有无定义的M[A,a] )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贴上错误标志；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④编程实现语法分析器：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do{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令X是栈顶文法符号，a是IP所指向的输入符号；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If(X是终结符号或$)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If(X==a)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从栈顶弹出X，ip前移一个位置；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Else 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error();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If(M[X,a]=X-&gt;Y1Y2…Yk)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从栈顶弹出X；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把Yk…Y2Y1压入栈，Y1在栈顶；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输出产生式X-&gt;Y1Y2…Yk；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Error;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}while(X!=$)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sz w:val="28"/>
          <w:szCs w:val="36"/>
          <w:vertAlign w:val="baseline"/>
          <w:lang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eastAsia="zh-CN"/>
        </w:rPr>
        <w:t>、调试心得：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、进行语法分析器前先用上一个实验对输入字符串进行词法分析，得出单词与符号。这里体现了程序可重复性的重要性。我上一个实验将词法功能隔离开来，此时轻松移入此程序，不会出现无法使用上一个实验的情况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、将产生式</w:t>
      </w:r>
      <w:r>
        <w:rPr>
          <w:rFonts w:hint="eastAsia"/>
          <w:sz w:val="28"/>
          <w:szCs w:val="28"/>
          <w:lang w:val="en-US" w:eastAsia="zh-CN"/>
        </w:rPr>
        <w:t>X-&gt;Y1Y2…Yk压入栈时要注意反向压入，即Yk先入栈，Y1最后入栈，且注意不要将“X-&gt;”也压入栈。当产生式是A-&gt;ε时，不能把ε压入栈。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、语法分析器退出条件（X==$）时，要注意此时语法不一定成功，输入表达式此时也是$才算成功。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、使用vector存储数据时，若不用push_back()存入数据，直接vector[n]=</w:t>
      </w:r>
      <w:r>
        <w:rPr>
          <w:rFonts w:hint="default"/>
          <w:sz w:val="28"/>
          <w:szCs w:val="28"/>
          <w:lang w:val="en-US" w:eastAsia="zh-CN"/>
        </w:rPr>
        <w:t>””</w:t>
      </w:r>
      <w:r>
        <w:rPr>
          <w:rFonts w:hint="eastAsia"/>
          <w:sz w:val="28"/>
          <w:szCs w:val="28"/>
          <w:lang w:val="en-US" w:eastAsia="zh-CN"/>
        </w:rPr>
        <w:t>,则在定义时要先vector[K]。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vertAlign w:val="baseline"/>
          <w:lang w:val="en-US" w:eastAsia="zh-CN"/>
        </w:rPr>
        <w:t>ε</w:t>
      </w:r>
      <w:r>
        <w:rPr>
          <w:rFonts w:hint="default"/>
          <w:sz w:val="28"/>
          <w:szCs w:val="28"/>
          <w:vertAlign w:val="baseline"/>
          <w:lang w:val="en-US" w:eastAsia="zh-CN"/>
        </w:rPr>
        <w:t>’</w:t>
      </w:r>
      <w:r>
        <w:rPr>
          <w:rFonts w:hint="eastAsia"/>
          <w:sz w:val="28"/>
          <w:szCs w:val="28"/>
          <w:vertAlign w:val="baseline"/>
          <w:lang w:val="en-US" w:eastAsia="zh-CN"/>
        </w:rPr>
        <w:t>字符程序处理时是int类型，应将之转换成char类型：（char）</w:t>
      </w:r>
      <w:r>
        <w:rPr>
          <w:rFonts w:hint="default"/>
          <w:sz w:val="28"/>
          <w:szCs w:val="28"/>
          <w:vertAlign w:val="baseline"/>
          <w:lang w:val="en-US" w:eastAsia="zh-CN"/>
        </w:rPr>
        <w:t>’</w:t>
      </w:r>
      <w:r>
        <w:rPr>
          <w:rFonts w:hint="eastAsia"/>
          <w:sz w:val="28"/>
          <w:szCs w:val="28"/>
          <w:vertAlign w:val="baseline"/>
          <w:lang w:val="en-US" w:eastAsia="zh-CN"/>
        </w:rPr>
        <w:t>ε</w:t>
      </w:r>
      <w:r>
        <w:rPr>
          <w:rFonts w:hint="default"/>
          <w:sz w:val="28"/>
          <w:szCs w:val="28"/>
          <w:vertAlign w:val="baseline"/>
          <w:lang w:val="en-US" w:eastAsia="zh-CN"/>
        </w:rPr>
        <w:t>’</w:t>
      </w:r>
      <w:r>
        <w:rPr>
          <w:rFonts w:hint="eastAsia"/>
          <w:sz w:val="28"/>
          <w:szCs w:val="28"/>
          <w:vertAlign w:val="baseline"/>
          <w:lang w:val="en-US" w:eastAsia="zh-CN"/>
        </w:rPr>
        <w:t>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、在程序中需要多次提取字符串中的字符串或字符（例如：E-&gt;TX中的</w:t>
      </w:r>
      <w:r>
        <w:rPr>
          <w:rFonts w:hint="default"/>
          <w:sz w:val="28"/>
          <w:szCs w:val="28"/>
          <w:vertAlign w:val="baseline"/>
          <w:lang w:val="en-US" w:eastAsia="zh-CN"/>
        </w:rPr>
        <w:t>”</w:t>
      </w:r>
      <w:r>
        <w:rPr>
          <w:rFonts w:hint="eastAsia"/>
          <w:sz w:val="28"/>
          <w:szCs w:val="28"/>
          <w:vertAlign w:val="baseline"/>
          <w:lang w:val="en-US" w:eastAsia="zh-CN"/>
        </w:rPr>
        <w:t>TX</w:t>
      </w:r>
      <w:r>
        <w:rPr>
          <w:rFonts w:hint="default"/>
          <w:sz w:val="28"/>
          <w:szCs w:val="28"/>
          <w:vertAlign w:val="baseline"/>
          <w:lang w:val="en-US" w:eastAsia="zh-CN"/>
        </w:rPr>
        <w:t>”</w:t>
      </w:r>
      <w:r>
        <w:rPr>
          <w:rFonts w:hint="eastAsia"/>
          <w:sz w:val="28"/>
          <w:szCs w:val="28"/>
          <w:vertAlign w:val="baseline"/>
          <w:lang w:val="en-US" w:eastAsia="zh-CN"/>
        </w:rPr>
        <w:t>,</w:t>
      </w:r>
      <w:r>
        <w:rPr>
          <w:rFonts w:hint="default"/>
          <w:sz w:val="28"/>
          <w:szCs w:val="28"/>
          <w:vertAlign w:val="baseline"/>
          <w:lang w:val="en-US" w:eastAsia="zh-CN"/>
        </w:rPr>
        <w:t>’</w:t>
      </w:r>
      <w:r>
        <w:rPr>
          <w:rFonts w:hint="eastAsia"/>
          <w:sz w:val="28"/>
          <w:szCs w:val="28"/>
          <w:vertAlign w:val="baseline"/>
          <w:lang w:val="en-US" w:eastAsia="zh-CN"/>
        </w:rPr>
        <w:t>T</w:t>
      </w:r>
      <w:r>
        <w:rPr>
          <w:rFonts w:hint="default"/>
          <w:sz w:val="28"/>
          <w:szCs w:val="28"/>
          <w:vertAlign w:val="baseline"/>
          <w:lang w:val="en-US" w:eastAsia="zh-CN"/>
        </w:rPr>
        <w:t>’</w:t>
      </w:r>
      <w:r>
        <w:rPr>
          <w:rFonts w:hint="eastAsia"/>
          <w:sz w:val="28"/>
          <w:szCs w:val="28"/>
          <w:vertAlign w:val="baseline"/>
          <w:lang w:val="en-US" w:eastAsia="zh-CN"/>
        </w:rPr>
        <w:t>,</w:t>
      </w:r>
      <w:r>
        <w:rPr>
          <w:rFonts w:hint="default"/>
          <w:sz w:val="28"/>
          <w:szCs w:val="28"/>
          <w:vertAlign w:val="baseline"/>
          <w:lang w:val="en-US" w:eastAsia="zh-CN"/>
        </w:rPr>
        <w:t>’</w:t>
      </w:r>
      <w:r>
        <w:rPr>
          <w:rFonts w:hint="eastAsia"/>
          <w:sz w:val="28"/>
          <w:szCs w:val="28"/>
          <w:vertAlign w:val="baseline"/>
          <w:lang w:val="en-US" w:eastAsia="zh-CN"/>
        </w:rPr>
        <w:t>X</w:t>
      </w:r>
      <w:r>
        <w:rPr>
          <w:rFonts w:hint="default"/>
          <w:sz w:val="28"/>
          <w:szCs w:val="28"/>
          <w:vertAlign w:val="baseline"/>
          <w:lang w:val="en-US" w:eastAsia="zh-CN"/>
        </w:rPr>
        <w:t>’</w:t>
      </w:r>
      <w:r>
        <w:rPr>
          <w:rFonts w:hint="eastAsia"/>
          <w:sz w:val="28"/>
          <w:szCs w:val="28"/>
          <w:vertAlign w:val="baseline"/>
          <w:lang w:val="en-US" w:eastAsia="zh-CN"/>
        </w:rPr>
        <w:t>），因此对于提取的内容及类型要多加注意。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D41B1"/>
    <w:multiLevelType w:val="singleLevel"/>
    <w:tmpl w:val="565D41B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65D41EC"/>
    <w:multiLevelType w:val="singleLevel"/>
    <w:tmpl w:val="565D41EC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65D4438"/>
    <w:multiLevelType w:val="singleLevel"/>
    <w:tmpl w:val="565D4438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65D44F7"/>
    <w:multiLevelType w:val="singleLevel"/>
    <w:tmpl w:val="565D44F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65D4CC9"/>
    <w:multiLevelType w:val="singleLevel"/>
    <w:tmpl w:val="565D4CC9"/>
    <w:lvl w:ilvl="0" w:tentative="0">
      <w:start w:val="1"/>
      <w:numFmt w:val="upperLetter"/>
      <w:suff w:val="nothing"/>
      <w:lvlText w:val="%1)"/>
      <w:lvlJc w:val="left"/>
    </w:lvl>
  </w:abstractNum>
  <w:abstractNum w:abstractNumId="5">
    <w:nsid w:val="654C6440"/>
    <w:multiLevelType w:val="multilevel"/>
    <w:tmpl w:val="654C6440"/>
    <w:lvl w:ilvl="0" w:tentative="0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443E3"/>
    <w:rsid w:val="46C102DC"/>
    <w:rsid w:val="718F61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60" w:after="160"/>
      <w:outlineLvl w:val="0"/>
    </w:pPr>
    <w:rPr>
      <w:b/>
      <w:bCs/>
      <w:kern w:val="44"/>
      <w:sz w:val="28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2016-07-18T06:09:05Z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