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tLeast"/>
        <w:rPr>
          <w:lang w:eastAsia="zh-CN"/>
        </w:rPr>
      </w:pPr>
    </w:p>
    <w:p>
      <w:pPr>
        <w:spacing w:line="240" w:lineRule="atLeast"/>
        <w:rPr>
          <w:lang w:eastAsia="zh-CN"/>
        </w:rPr>
      </w:pPr>
    </w:p>
    <w:p>
      <w:pPr>
        <w:jc w:val="both"/>
        <w:rPr>
          <w:rFonts w:ascii="宋体" w:hAnsi="宋体"/>
          <w:bCs/>
          <w:sz w:val="44"/>
          <w:lang w:eastAsia="zh-CN"/>
        </w:rPr>
      </w:pPr>
      <w:bookmarkStart w:id="2" w:name="_GoBack"/>
      <w:bookmarkEnd w:id="2"/>
    </w:p>
    <w:p>
      <w:pPr>
        <w:jc w:val="center"/>
        <w:rPr>
          <w:rFonts w:ascii="宋体" w:hAnsi="宋体"/>
          <w:bCs/>
          <w:sz w:val="44"/>
          <w:lang w:eastAsia="zh-CN"/>
        </w:rPr>
      </w:pPr>
      <w:r>
        <w:rPr>
          <w:rFonts w:hint="eastAsia" w:ascii="宋体" w:hAnsi="宋体"/>
          <w:bCs/>
          <w:sz w:val="44"/>
          <w:lang w:eastAsia="zh-CN"/>
        </w:rPr>
        <w:t xml:space="preserve">  </w:t>
      </w:r>
    </w:p>
    <w:p>
      <w:pPr>
        <w:spacing w:line="360" w:lineRule="auto"/>
        <w:ind w:firstLine="1446" w:firstLineChars="600"/>
        <w:rPr>
          <w:rFonts w:ascii="宋体" w:hAnsi="宋体"/>
          <w:b/>
          <w:lang w:eastAsia="zh-CN"/>
        </w:rPr>
      </w:pPr>
      <w:r>
        <w:rPr>
          <w:rFonts w:ascii="黑体" w:hAnsi="宋体" w:eastAsia="黑体"/>
          <w:b/>
          <w:lang w:eastAsia="zh-CN"/>
        </w:rPr>
        <w:pict>
          <v:line id="_x0000_s2053" o:spid="_x0000_s2053" o:spt="20" style="position:absolute;left:0pt;margin-left:144pt;margin-top:15.7pt;height:0pt;width:179.95pt;z-index:251660288;mso-width-relative:page;mso-height-relative:page;" coordsize="21600,21600">
            <v:path arrowok="t"/>
            <v:fill focussize="0,0"/>
            <v:stroke/>
            <v:imagedata o:title=""/>
            <o:lock v:ext="edit"/>
          </v:line>
        </w:pict>
      </w:r>
      <w:r>
        <w:rPr>
          <w:rFonts w:hint="eastAsia" w:ascii="黑体" w:hAnsi="宋体" w:eastAsia="黑体"/>
          <w:b/>
          <w:lang w:eastAsia="zh-CN"/>
        </w:rPr>
        <w:t>课程名称</w:t>
      </w:r>
      <w:r>
        <w:rPr>
          <w:rFonts w:hint="eastAsia" w:ascii="宋体" w:hAnsi="宋体"/>
          <w:b/>
          <w:lang w:eastAsia="zh-CN"/>
        </w:rPr>
        <w:t xml:space="preserve">：         Java EE平台技术       </w:t>
      </w:r>
    </w:p>
    <w:p>
      <w:pPr>
        <w:spacing w:line="360" w:lineRule="auto"/>
        <w:ind w:firstLine="1446" w:firstLineChars="600"/>
        <w:rPr>
          <w:rFonts w:ascii="宋体" w:hAnsi="宋体"/>
          <w:b/>
          <w:lang w:eastAsia="zh-CN"/>
        </w:rPr>
      </w:pPr>
    </w:p>
    <w:p>
      <w:pPr>
        <w:spacing w:line="360" w:lineRule="auto"/>
        <w:ind w:firstLine="1446" w:firstLineChars="600"/>
        <w:rPr>
          <w:rFonts w:ascii="宋体" w:hAnsi="宋体"/>
          <w:b/>
          <w:u w:val="single"/>
          <w:lang w:eastAsia="zh-CN"/>
        </w:rPr>
      </w:pPr>
      <w:r>
        <w:rPr>
          <w:rFonts w:ascii="黑体" w:hAnsi="宋体" w:eastAsia="黑体"/>
          <w:b/>
          <w:lang w:eastAsia="zh-CN"/>
        </w:rPr>
        <w:pict>
          <v:line id="_x0000_s2054" o:spid="_x0000_s2054" o:spt="20" style="position:absolute;left:0pt;margin-left:144pt;margin-top:14pt;height:0pt;width:179.95pt;z-index:251661312;mso-width-relative:page;mso-height-relative:page;" coordsize="21600,21600">
            <v:path arrowok="t"/>
            <v:fill focussize="0,0"/>
            <v:stroke/>
            <v:imagedata o:title=""/>
            <o:lock v:ext="edit"/>
          </v:line>
        </w:pict>
      </w:r>
      <w:r>
        <w:rPr>
          <w:rFonts w:hint="eastAsia" w:ascii="黑体" w:hAnsi="宋体" w:eastAsia="黑体"/>
          <w:b/>
          <w:lang w:eastAsia="zh-CN"/>
        </w:rPr>
        <w:t>项目名称</w:t>
      </w:r>
      <w:r>
        <w:rPr>
          <w:rFonts w:hint="eastAsia" w:ascii="宋体" w:hAnsi="宋体"/>
          <w:b/>
          <w:lang w:eastAsia="zh-CN"/>
        </w:rPr>
        <w:t>：       JAVA编程（基础练习）</w:t>
      </w:r>
      <w:r>
        <w:rPr>
          <w:rFonts w:hint="eastAsia" w:ascii="宋体" w:hAnsi="宋体"/>
          <w:b/>
          <w:u w:val="single"/>
          <w:lang w:eastAsia="zh-CN"/>
        </w:rPr>
        <w:t xml:space="preserve">     </w:t>
      </w:r>
    </w:p>
    <w:p>
      <w:pPr>
        <w:spacing w:line="360" w:lineRule="auto"/>
        <w:ind w:firstLine="1446" w:firstLineChars="600"/>
        <w:rPr>
          <w:rFonts w:ascii="宋体" w:hAnsi="宋体"/>
          <w:b/>
          <w:u w:val="single"/>
          <w:lang w:eastAsia="zh-CN"/>
        </w:rPr>
      </w:pPr>
    </w:p>
    <w:p>
      <w:pPr>
        <w:widowControl w:val="0"/>
        <w:rPr>
          <w:rFonts w:ascii="宋体" w:hAnsi="宋体"/>
          <w:b/>
          <w:sz w:val="28"/>
          <w:lang w:eastAsia="zh-CN"/>
        </w:rPr>
      </w:pPr>
      <w:r>
        <w:rPr>
          <w:rFonts w:ascii="宋体" w:hAnsi="宋体"/>
          <w:lang w:eastAsia="zh-CN"/>
        </w:rPr>
        <w:br w:type="page"/>
      </w:r>
      <w:r>
        <w:rPr>
          <w:rFonts w:hint="eastAsia" w:ascii="宋体" w:hAnsi="宋体"/>
          <w:lang w:eastAsia="zh-CN"/>
        </w:rPr>
        <w:t>一、</w:t>
      </w:r>
      <w:r>
        <w:rPr>
          <w:rFonts w:hint="eastAsia" w:ascii="宋体" w:hAnsi="宋体"/>
          <w:b/>
          <w:sz w:val="28"/>
          <w:lang w:eastAsia="zh-CN"/>
        </w:rPr>
        <w:t>实验目的</w:t>
      </w:r>
    </w:p>
    <w:p>
      <w:pPr>
        <w:pStyle w:val="24"/>
        <w:ind w:left="420" w:leftChars="175" w:firstLine="480"/>
        <w:rPr>
          <w:color w:val="000000"/>
          <w:szCs w:val="21"/>
          <w:lang w:eastAsia="zh-CN"/>
        </w:rPr>
      </w:pPr>
      <w:r>
        <w:rPr>
          <w:rFonts w:hint="eastAsia"/>
          <w:color w:val="000000"/>
          <w:szCs w:val="21"/>
          <w:lang w:eastAsia="zh-CN"/>
        </w:rPr>
        <w:t>学生通过</w:t>
      </w:r>
      <w:r>
        <w:rPr>
          <w:color w:val="000000"/>
          <w:szCs w:val="21"/>
          <w:lang w:eastAsia="zh-CN"/>
        </w:rPr>
        <w:t>使用</w:t>
      </w:r>
      <w:r>
        <w:rPr>
          <w:rFonts w:hint="eastAsia"/>
          <w:color w:val="000000"/>
          <w:szCs w:val="21"/>
          <w:lang w:eastAsia="zh-CN"/>
        </w:rPr>
        <w:t>JAVA</w:t>
      </w:r>
      <w:r>
        <w:rPr>
          <w:color w:val="000000"/>
          <w:szCs w:val="21"/>
          <w:lang w:eastAsia="zh-CN"/>
        </w:rPr>
        <w:t>语言</w:t>
      </w:r>
      <w:r>
        <w:rPr>
          <w:rFonts w:hint="eastAsia"/>
          <w:color w:val="000000"/>
          <w:szCs w:val="21"/>
          <w:lang w:eastAsia="zh-CN"/>
        </w:rPr>
        <w:t>进行</w:t>
      </w:r>
      <w:r>
        <w:rPr>
          <w:color w:val="000000"/>
          <w:szCs w:val="21"/>
          <w:lang w:eastAsia="zh-CN"/>
        </w:rPr>
        <w:t>基本</w:t>
      </w:r>
      <w:r>
        <w:rPr>
          <w:rFonts w:hint="eastAsia"/>
          <w:color w:val="000000"/>
          <w:szCs w:val="21"/>
          <w:lang w:eastAsia="zh-CN"/>
        </w:rPr>
        <w:t>程序的</w:t>
      </w:r>
      <w:r>
        <w:rPr>
          <w:color w:val="000000"/>
          <w:szCs w:val="21"/>
          <w:lang w:eastAsia="zh-CN"/>
        </w:rPr>
        <w:t>开发，</w:t>
      </w:r>
      <w:r>
        <w:rPr>
          <w:rFonts w:hint="eastAsia"/>
          <w:color w:val="000000"/>
          <w:szCs w:val="21"/>
          <w:lang w:eastAsia="zh-CN"/>
        </w:rPr>
        <w:t>掌握JAVA通用IDE，练习类的封装使用、JAVA基本类库的使用、利用UML进行简单建模。</w:t>
      </w:r>
    </w:p>
    <w:p>
      <w:pPr>
        <w:pStyle w:val="24"/>
        <w:ind w:left="420" w:leftChars="175" w:firstLine="480"/>
        <w:rPr>
          <w:lang w:eastAsia="zh-CN"/>
        </w:rPr>
      </w:pPr>
    </w:p>
    <w:p>
      <w:pPr>
        <w:widowControl w:val="0"/>
        <w:rPr>
          <w:rFonts w:ascii="宋体" w:hAnsi="宋体"/>
          <w:b/>
          <w:sz w:val="28"/>
        </w:rPr>
      </w:pPr>
      <w:r>
        <w:rPr>
          <w:rFonts w:hint="eastAsia" w:ascii="宋体" w:hAnsi="宋体"/>
          <w:b/>
          <w:sz w:val="28"/>
          <w:lang w:eastAsia="zh-CN"/>
        </w:rPr>
        <w:t>二、</w:t>
      </w:r>
      <w:r>
        <w:rPr>
          <w:rFonts w:hint="eastAsia" w:ascii="宋体" w:hAnsi="宋体"/>
          <w:b/>
          <w:sz w:val="28"/>
        </w:rPr>
        <w:t>实验内容</w:t>
      </w:r>
    </w:p>
    <w:p>
      <w:pPr>
        <w:rPr>
          <w:lang w:eastAsia="zh-CN"/>
        </w:rPr>
      </w:pPr>
      <w:r>
        <w:t>Project #1 A Math Learning Tool (covers Chapter 2)</w:t>
      </w:r>
    </w:p>
    <w:p/>
    <w:p>
      <w:r>
        <w:t>CSCI 1301 Introduction to Programming</w:t>
      </w:r>
    </w:p>
    <w:p>
      <w:r>
        <w:t>Armstrong Atlantic State University</w:t>
      </w:r>
    </w:p>
    <w:p/>
    <w:p>
      <w:pPr>
        <w:pStyle w:val="13"/>
        <w:rPr>
          <w:rFonts w:ascii="Times New Roman" w:hAnsi="Times New Roman" w:cs="Times New Roman"/>
          <w:sz w:val="24"/>
          <w:szCs w:val="24"/>
        </w:rPr>
      </w:pPr>
      <w:r>
        <w:rPr>
          <w:rFonts w:ascii="Times New Roman" w:hAnsi="Times New Roman" w:cs="Times New Roman"/>
          <w:sz w:val="24"/>
          <w:szCs w:val="24"/>
        </w:rPr>
        <w:t xml:space="preserve">Develop a program that lets a first grader practice additions. The program randomly generates two single-digit integers and displays a question such as “What is 7 + 9?” to the student, as shown in Figure a. After the student types the answer in the input dialog box, the program displays a message dialog box to indicate whether the answer is true or false, as shown in Figure b. </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lang w:eastAsia="zh-CN"/>
        </w:rPr>
        <w:drawing>
          <wp:inline distT="0" distB="0" distL="0" distR="0">
            <wp:extent cx="1133475" cy="847725"/>
            <wp:effectExtent l="19050" t="0" r="952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6"/>
                    <a:srcRect/>
                    <a:stretch>
                      <a:fillRect/>
                    </a:stretch>
                  </pic:blipFill>
                  <pic:spPr>
                    <a:xfrm>
                      <a:off x="0" y="0"/>
                      <a:ext cx="1133475" cy="84772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lang w:eastAsia="zh-CN"/>
        </w:rPr>
        <w:drawing>
          <wp:inline distT="0" distB="0" distL="0" distR="0">
            <wp:extent cx="1247775" cy="847725"/>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7"/>
                    <a:srcRect/>
                    <a:stretch>
                      <a:fillRect/>
                    </a:stretch>
                  </pic:blipFill>
                  <pic:spPr>
                    <a:xfrm>
                      <a:off x="0" y="0"/>
                      <a:ext cx="1247775" cy="847725"/>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lang w:eastAsia="zh-CN"/>
        </w:rPr>
        <w:drawing>
          <wp:inline distT="0" distB="0" distL="0" distR="0">
            <wp:extent cx="1114425" cy="838200"/>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8"/>
                    <a:srcRect/>
                    <a:stretch>
                      <a:fillRect/>
                    </a:stretch>
                  </pic:blipFill>
                  <pic:spPr>
                    <a:xfrm>
                      <a:off x="0" y="0"/>
                      <a:ext cx="1114425" cy="838200"/>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Pr>
          <w:rFonts w:ascii="Times New Roman" w:hAnsi="Times New Roman" w:cs="Times New Roman"/>
          <w:sz w:val="24"/>
          <w:szCs w:val="24"/>
          <w:lang w:eastAsia="zh-CN"/>
        </w:rPr>
        <w:drawing>
          <wp:inline distT="0" distB="0" distL="0" distR="0">
            <wp:extent cx="1314450" cy="857250"/>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srcRect/>
                    <a:stretch>
                      <a:fillRect/>
                    </a:stretch>
                  </pic:blipFill>
                  <pic:spPr>
                    <a:xfrm>
                      <a:off x="0" y="0"/>
                      <a:ext cx="1314450" cy="857250"/>
                    </a:xfrm>
                    <a:prstGeom prst="rect">
                      <a:avLst/>
                    </a:prstGeom>
                    <a:noFill/>
                    <a:ln w="9525">
                      <a:noFill/>
                      <a:miter lim="800000"/>
                      <a:headEnd/>
                      <a:tailEnd/>
                    </a:ln>
                  </pic:spPr>
                </pic:pic>
              </a:graphicData>
            </a:graphic>
          </wp:inline>
        </w:drawing>
      </w:r>
    </w:p>
    <w:p>
      <w:pPr>
        <w:pStyle w:val="14"/>
        <w:rPr>
          <w:rFonts w:ascii="Times New Roman" w:hAnsi="Times New Roman" w:cs="Times New Roman"/>
          <w:sz w:val="24"/>
          <w:szCs w:val="24"/>
        </w:rPr>
      </w:pPr>
      <w:r>
        <w:rPr>
          <w:rFonts w:ascii="Times New Roman" w:hAnsi="Times New Roman" w:cs="Times New Roman"/>
          <w:sz w:val="24"/>
          <w:szCs w:val="24"/>
        </w:rPr>
        <w:t xml:space="preserve">                      (a)                          (b)                                (c)                            (d)</w:t>
      </w:r>
    </w:p>
    <w:p>
      <w:pPr>
        <w:pStyle w:val="12"/>
        <w:rPr>
          <w:rFonts w:ascii="Times New Roman" w:hAnsi="Times New Roman"/>
          <w:szCs w:val="24"/>
        </w:rPr>
      </w:pPr>
    </w:p>
    <w:p>
      <w:pPr>
        <w:pStyle w:val="13"/>
        <w:rPr>
          <w:rFonts w:ascii="Times New Roman" w:hAnsi="Times New Roman" w:cs="Times New Roman"/>
          <w:sz w:val="24"/>
          <w:szCs w:val="24"/>
        </w:rPr>
      </w:pPr>
      <w:r>
        <w:rPr>
          <w:rFonts w:ascii="Times New Roman" w:hAnsi="Times New Roman" w:cs="Times New Roman"/>
          <w:sz w:val="24"/>
          <w:szCs w:val="24"/>
        </w:rPr>
        <w:t>NOTE: Write the program without using conditional statements. Use only the materials you learned in Chapter 2.</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Hint: Generate the random number using the System.currentTimeMillis() introduced in Chapter 2.</w:t>
      </w:r>
    </w:p>
    <w:p>
      <w:pPr>
        <w:pStyle w:val="12"/>
        <w:rPr>
          <w:rFonts w:ascii="Times New Roman" w:hAnsi="Times New Roman"/>
          <w:szCs w:val="24"/>
        </w:rPr>
      </w:pPr>
    </w:p>
    <w:p>
      <w:r>
        <w:t>Submit the following items:</w:t>
      </w:r>
    </w:p>
    <w:p/>
    <w:p>
      <w:pPr>
        <w:numPr>
          <w:ilvl w:val="0"/>
          <w:numId w:val="1"/>
        </w:numPr>
      </w:pPr>
      <w:r>
        <w:t>Analysis: Restate the problem in your own words (e.g., what is input, output if any, what needs to be computed, what data needs to be stored and their type).</w:t>
      </w:r>
    </w:p>
    <w:p>
      <w:pPr>
        <w:ind w:left="360"/>
      </w:pPr>
    </w:p>
    <w:p>
      <w:pPr>
        <w:numPr>
          <w:ilvl w:val="0"/>
          <w:numId w:val="1"/>
        </w:numPr>
      </w:pPr>
      <w:r>
        <w:t>Design: Clearly describe the steps to solve this problem using English or pseudo code.</w:t>
      </w:r>
    </w:p>
    <w:p/>
    <w:p>
      <w:pPr>
        <w:numPr>
          <w:ilvl w:val="0"/>
          <w:numId w:val="1"/>
        </w:numPr>
      </w:pPr>
      <w:r>
        <w:t>Coding: Implement the solution in Java.</w:t>
      </w:r>
    </w:p>
    <w:p/>
    <w:p>
      <w:pPr>
        <w:numPr>
          <w:ilvl w:val="0"/>
          <w:numId w:val="1"/>
        </w:numPr>
      </w:pPr>
      <w:r>
        <w:t>Testing: Make sure that the numbers appear random. Submit the screen shots of two sample runs.</w:t>
      </w:r>
    </w:p>
    <w:p>
      <w:r>
        <w:br w:type="page"/>
      </w:r>
      <w:r>
        <w:t>Project #</w:t>
      </w:r>
      <w:r>
        <w:rPr>
          <w:rFonts w:hint="eastAsia"/>
          <w:lang w:eastAsia="zh-CN"/>
        </w:rPr>
        <w:t>2</w:t>
      </w:r>
      <w:r>
        <w:t xml:space="preserve"> Tax Table (covers Chapter 3)</w:t>
      </w:r>
    </w:p>
    <w:p/>
    <w:p>
      <w:r>
        <w:t>CSCI 1301 Introduction to Programming</w:t>
      </w:r>
    </w:p>
    <w:p>
      <w:r>
        <w:t>Armstrong Atlantic State University</w:t>
      </w:r>
    </w:p>
    <w:p>
      <w:pPr>
        <w:rPr>
          <w:lang w:eastAsia="zh-CN"/>
        </w:rPr>
      </w:pPr>
    </w:p>
    <w:p>
      <w:pPr>
        <w:pStyle w:val="14"/>
        <w:rPr>
          <w:rFonts w:ascii="Times New Roman" w:hAnsi="Times New Roman" w:cs="Times New Roman"/>
          <w:sz w:val="24"/>
          <w:szCs w:val="24"/>
        </w:rPr>
      </w:pPr>
      <w:r>
        <w:rPr>
          <w:rFonts w:ascii="Times New Roman" w:hAnsi="Times New Roman" w:cs="Times New Roman"/>
          <w:sz w:val="24"/>
          <w:szCs w:val="24"/>
        </w:rPr>
        <w:t>The United States federal personal income tax is calculated based on filing status and taxable income. There are four filing statuses: single filers, married filing jointly, married filing separately, and head of household. The tax rates for 2005 are shown in Table (a)-(d). If you are, say, single with a taxable income of $10,000, the first $7,300 is taxed at 10% and the other $2,700 is taxed at 15%. So your tax is 730 + 2700 * 0.15.</w:t>
      </w:r>
    </w:p>
    <w:p>
      <w:pPr>
        <w:spacing w:before="100" w:beforeAutospacing="1" w:after="100" w:afterAutospacing="1"/>
        <w:outlineLvl w:val="2"/>
        <w:rPr>
          <w:rFonts w:ascii="Arial" w:hAnsi="Arial" w:cs="Arial"/>
          <w:b/>
          <w:bCs/>
          <w:color w:val="330099"/>
          <w:sz w:val="17"/>
          <w:szCs w:val="17"/>
          <w:lang w:eastAsia="zh-CN"/>
        </w:rPr>
      </w:pPr>
      <w:r>
        <w:rPr>
          <w:rFonts w:ascii="Arial" w:hAnsi="Arial" w:cs="Arial"/>
          <w:b/>
          <w:bCs/>
          <w:color w:val="330099"/>
          <w:sz w:val="17"/>
          <w:szCs w:val="17"/>
          <w:lang w:eastAsia="zh-CN"/>
        </w:rPr>
        <w:t>Schedule X — Single</w:t>
      </w:r>
    </w:p>
    <w:tbl>
      <w:tblPr>
        <w:tblStyle w:val="8"/>
        <w:tblW w:w="6618"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241"/>
        <w:gridCol w:w="1205"/>
        <w:gridCol w:w="317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Header/>
          <w:tblCellSpacing w:w="15" w:type="dxa"/>
        </w:trPr>
        <w:tc>
          <w:tcPr>
            <w:tcW w:w="2196" w:type="dxa"/>
            <w:tcBorders>
              <w:top w:val="outset" w:color="auto" w:sz="6" w:space="0"/>
              <w:left w:val="outset" w:color="auto" w:sz="6" w:space="0"/>
              <w:bottom w:val="outset" w:color="auto" w:sz="6" w:space="0"/>
              <w:right w:val="outset" w:color="auto" w:sz="6" w:space="0"/>
            </w:tcBorders>
            <w:shd w:val="clear" w:color="auto" w:fill="FFFFFF"/>
            <w:vAlign w:val="center"/>
          </w:tcPr>
          <w:p>
            <w:pPr>
              <w:jc w:val="center"/>
              <w:rPr>
                <w:rFonts w:ascii="Arial" w:hAnsi="Arial" w:cs="Arial"/>
                <w:b/>
                <w:bCs/>
                <w:color w:val="000000"/>
                <w:sz w:val="17"/>
                <w:szCs w:val="17"/>
                <w:lang w:eastAsia="zh-CN"/>
              </w:rPr>
            </w:pPr>
            <w:r>
              <w:rPr>
                <w:rFonts w:ascii="Arial" w:hAnsi="Arial" w:cs="Arial"/>
                <w:b/>
                <w:bCs/>
                <w:color w:val="000000"/>
                <w:sz w:val="17"/>
                <w:szCs w:val="17"/>
                <w:lang w:eastAsia="zh-CN"/>
              </w:rPr>
              <w:t>If taxable income is  over--</w:t>
            </w:r>
          </w:p>
        </w:tc>
        <w:tc>
          <w:tcPr>
            <w:tcW w:w="1175" w:type="dxa"/>
            <w:tcBorders>
              <w:top w:val="outset" w:color="auto" w:sz="6" w:space="0"/>
              <w:left w:val="outset" w:color="auto" w:sz="6" w:space="0"/>
              <w:bottom w:val="outset" w:color="auto" w:sz="6" w:space="0"/>
              <w:right w:val="outset" w:color="auto" w:sz="6" w:space="0"/>
            </w:tcBorders>
            <w:shd w:val="clear" w:color="auto" w:fill="FFFFFF"/>
            <w:vAlign w:val="center"/>
          </w:tcPr>
          <w:p>
            <w:pPr>
              <w:jc w:val="center"/>
              <w:rPr>
                <w:rFonts w:ascii="Arial" w:hAnsi="Arial" w:cs="Arial"/>
                <w:b/>
                <w:bCs/>
                <w:color w:val="000000"/>
                <w:sz w:val="17"/>
                <w:szCs w:val="17"/>
                <w:lang w:eastAsia="zh-CN"/>
              </w:rPr>
            </w:pPr>
            <w:r>
              <w:rPr>
                <w:rFonts w:ascii="Arial" w:hAnsi="Arial" w:cs="Arial"/>
                <w:b/>
                <w:bCs/>
                <w:color w:val="000000"/>
                <w:sz w:val="17"/>
                <w:szCs w:val="17"/>
                <w:lang w:eastAsia="zh-CN"/>
              </w:rPr>
              <w:t>But not over--</w:t>
            </w:r>
          </w:p>
        </w:tc>
        <w:tc>
          <w:tcPr>
            <w:tcW w:w="3127" w:type="dxa"/>
            <w:tcBorders>
              <w:top w:val="outset" w:color="auto" w:sz="6" w:space="0"/>
              <w:left w:val="outset" w:color="auto" w:sz="6" w:space="0"/>
              <w:bottom w:val="outset" w:color="auto" w:sz="6" w:space="0"/>
              <w:right w:val="outset" w:color="auto" w:sz="6" w:space="0"/>
            </w:tcBorders>
            <w:shd w:val="clear" w:color="auto" w:fill="FFFFFF"/>
            <w:vAlign w:val="center"/>
          </w:tcPr>
          <w:p>
            <w:pPr>
              <w:jc w:val="center"/>
              <w:rPr>
                <w:rFonts w:ascii="Arial" w:hAnsi="Arial" w:cs="Arial"/>
                <w:b/>
                <w:bCs/>
                <w:color w:val="000000"/>
                <w:sz w:val="17"/>
                <w:szCs w:val="17"/>
                <w:lang w:eastAsia="zh-CN"/>
              </w:rPr>
            </w:pPr>
            <w:r>
              <w:rPr>
                <w:rFonts w:ascii="Arial" w:hAnsi="Arial" w:cs="Arial"/>
                <w:b/>
                <w:bCs/>
                <w:color w:val="000000"/>
                <w:sz w:val="17"/>
                <w:szCs w:val="17"/>
                <w:lang w:eastAsia="zh-CN"/>
              </w:rPr>
              <w:t>The tax is: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15" w:type="dxa"/>
        </w:trPr>
        <w:tc>
          <w:tcPr>
            <w:tcW w:w="2196"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$7,300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10% of the amount over $0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96"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$7,300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$29,700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$730 plus 15% of the amount over 7,300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96"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$29,700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$71,950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$4,090.00 plus 25% of the amount over 29,700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96"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$71,950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$150,150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$14,652.50 plus 28% of the amount over 71,950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96"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$150,150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$326,450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$36,548.50 plus 33% of the amount over 150,150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96"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$326,450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no limit</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$94,727.50 plus 35% of the amount over 326,450</w:t>
            </w:r>
          </w:p>
        </w:tc>
      </w:tr>
    </w:tbl>
    <w:p>
      <w:pPr>
        <w:spacing w:before="100" w:beforeAutospacing="1" w:after="100" w:afterAutospacing="1"/>
        <w:rPr>
          <w:rFonts w:ascii="Arial" w:hAnsi="Arial" w:cs="Arial"/>
          <w:b/>
          <w:bCs/>
          <w:color w:val="330099"/>
          <w:sz w:val="17"/>
          <w:szCs w:val="17"/>
          <w:lang w:eastAsia="zh-CN"/>
        </w:rPr>
      </w:pPr>
      <w:r>
        <w:rPr>
          <w:rFonts w:ascii="Arial" w:hAnsi="Arial" w:cs="Arial"/>
          <w:color w:val="000000"/>
          <w:sz w:val="14"/>
          <w:szCs w:val="14"/>
          <w:lang w:eastAsia="zh-CN"/>
        </w:rPr>
        <w:t> </w:t>
      </w:r>
      <w:r>
        <w:rPr>
          <w:rFonts w:ascii="Arial" w:hAnsi="Arial" w:cs="Arial"/>
          <w:b/>
          <w:bCs/>
          <w:color w:val="330099"/>
          <w:sz w:val="17"/>
          <w:szCs w:val="17"/>
          <w:lang w:eastAsia="zh-CN"/>
        </w:rPr>
        <w:t>Schedule Y-1 — Married Filing Jointly or Qualifying Widow(er)</w:t>
      </w:r>
    </w:p>
    <w:tbl>
      <w:tblPr>
        <w:tblStyle w:val="8"/>
        <w:tblW w:w="657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93"/>
        <w:gridCol w:w="1205"/>
        <w:gridCol w:w="317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Header/>
          <w:tblCellSpacing w:w="15" w:type="dxa"/>
        </w:trPr>
        <w:tc>
          <w:tcPr>
            <w:tcW w:w="2148" w:type="dxa"/>
            <w:tcBorders>
              <w:top w:val="outset" w:color="auto" w:sz="6" w:space="0"/>
              <w:left w:val="outset" w:color="auto" w:sz="6" w:space="0"/>
              <w:bottom w:val="outset" w:color="auto" w:sz="6" w:space="0"/>
              <w:right w:val="outset" w:color="auto" w:sz="6" w:space="0"/>
            </w:tcBorders>
            <w:shd w:val="clear" w:color="auto" w:fill="FFFFFF"/>
            <w:vAlign w:val="center"/>
          </w:tcPr>
          <w:p>
            <w:pPr>
              <w:jc w:val="center"/>
              <w:rPr>
                <w:rFonts w:ascii="Arial" w:hAnsi="Arial" w:cs="Arial"/>
                <w:b/>
                <w:bCs/>
                <w:color w:val="000000"/>
                <w:sz w:val="17"/>
                <w:szCs w:val="17"/>
                <w:lang w:eastAsia="zh-CN"/>
              </w:rPr>
            </w:pPr>
            <w:r>
              <w:rPr>
                <w:rFonts w:ascii="Arial" w:hAnsi="Arial" w:cs="Arial"/>
                <w:b/>
                <w:bCs/>
                <w:color w:val="000000"/>
                <w:sz w:val="17"/>
                <w:szCs w:val="17"/>
                <w:lang w:eastAsia="zh-CN"/>
              </w:rPr>
              <w:t>If taxable income is over--</w:t>
            </w:r>
          </w:p>
        </w:tc>
        <w:tc>
          <w:tcPr>
            <w:tcW w:w="1175" w:type="dxa"/>
            <w:tcBorders>
              <w:top w:val="outset" w:color="auto" w:sz="6" w:space="0"/>
              <w:left w:val="outset" w:color="auto" w:sz="6" w:space="0"/>
              <w:bottom w:val="outset" w:color="auto" w:sz="6" w:space="0"/>
              <w:right w:val="outset" w:color="auto" w:sz="6" w:space="0"/>
            </w:tcBorders>
            <w:shd w:val="clear" w:color="auto" w:fill="FFFFFF"/>
            <w:vAlign w:val="center"/>
          </w:tcPr>
          <w:p>
            <w:pPr>
              <w:jc w:val="center"/>
              <w:rPr>
                <w:rFonts w:ascii="Arial" w:hAnsi="Arial" w:cs="Arial"/>
                <w:b/>
                <w:bCs/>
                <w:color w:val="000000"/>
                <w:sz w:val="17"/>
                <w:szCs w:val="17"/>
                <w:lang w:eastAsia="zh-CN"/>
              </w:rPr>
            </w:pPr>
            <w:r>
              <w:rPr>
                <w:rFonts w:ascii="Arial" w:hAnsi="Arial" w:cs="Arial"/>
                <w:b/>
                <w:bCs/>
                <w:color w:val="000000"/>
                <w:sz w:val="17"/>
                <w:szCs w:val="17"/>
                <w:lang w:eastAsia="zh-CN"/>
              </w:rPr>
              <w:t>But not over--</w:t>
            </w:r>
          </w:p>
        </w:tc>
        <w:tc>
          <w:tcPr>
            <w:tcW w:w="3127" w:type="dxa"/>
            <w:tcBorders>
              <w:top w:val="outset" w:color="auto" w:sz="6" w:space="0"/>
              <w:left w:val="outset" w:color="auto" w:sz="6" w:space="0"/>
              <w:bottom w:val="outset" w:color="auto" w:sz="6" w:space="0"/>
              <w:right w:val="outset" w:color="auto" w:sz="6" w:space="0"/>
            </w:tcBorders>
            <w:shd w:val="clear" w:color="auto" w:fill="FFFFFF"/>
            <w:vAlign w:val="center"/>
          </w:tcPr>
          <w:p>
            <w:pPr>
              <w:jc w:val="center"/>
              <w:rPr>
                <w:rFonts w:ascii="Arial" w:hAnsi="Arial" w:cs="Arial"/>
                <w:b/>
                <w:bCs/>
                <w:color w:val="000000"/>
                <w:sz w:val="17"/>
                <w:szCs w:val="17"/>
                <w:lang w:eastAsia="zh-CN"/>
              </w:rPr>
            </w:pPr>
            <w:r>
              <w:rPr>
                <w:rFonts w:ascii="Arial" w:hAnsi="Arial" w:cs="Arial"/>
                <w:b/>
                <w:bCs/>
                <w:color w:val="000000"/>
                <w:sz w:val="17"/>
                <w:szCs w:val="17"/>
                <w:lang w:eastAsia="zh-CN"/>
              </w:rPr>
              <w:t>The tax is: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$14,600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10% of the amount over $0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$14,600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$59,400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$1,460.00 plus 15% of the amount over 14,600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$59,400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$119,950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$8,180 plus 25% of the amount over 59,400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$119,950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$182,800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$23,317.50 plus 28% of the amount over 119,950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$182,800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$326,450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$40,915.50 plus 33% of the amount over 182,800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$326,450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no limit</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$88,320.00 plus 35% of the amount over 326,450</w:t>
            </w:r>
          </w:p>
        </w:tc>
      </w:tr>
    </w:tbl>
    <w:p>
      <w:pPr>
        <w:spacing w:before="100" w:beforeAutospacing="1" w:after="100" w:afterAutospacing="1"/>
        <w:rPr>
          <w:rFonts w:ascii="Arial" w:hAnsi="Arial" w:cs="Arial"/>
          <w:b/>
          <w:bCs/>
          <w:color w:val="330099"/>
          <w:sz w:val="17"/>
          <w:szCs w:val="17"/>
          <w:lang w:eastAsia="zh-CN"/>
        </w:rPr>
      </w:pPr>
      <w:r>
        <w:rPr>
          <w:rFonts w:ascii="Arial" w:hAnsi="Arial" w:cs="Arial"/>
          <w:color w:val="000000"/>
          <w:sz w:val="14"/>
          <w:szCs w:val="14"/>
          <w:lang w:eastAsia="zh-CN"/>
        </w:rPr>
        <w:t> </w:t>
      </w:r>
      <w:r>
        <w:rPr>
          <w:rFonts w:ascii="Arial" w:hAnsi="Arial" w:cs="Arial"/>
          <w:b/>
          <w:bCs/>
          <w:color w:val="330099"/>
          <w:sz w:val="17"/>
          <w:szCs w:val="17"/>
          <w:lang w:eastAsia="zh-CN"/>
        </w:rPr>
        <w:t>Schedule Y-2 — Married Filing Separately</w:t>
      </w:r>
    </w:p>
    <w:tbl>
      <w:tblPr>
        <w:tblStyle w:val="8"/>
        <w:tblW w:w="657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93"/>
        <w:gridCol w:w="1205"/>
        <w:gridCol w:w="317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2148" w:type="dxa"/>
            <w:tcBorders>
              <w:top w:val="outset" w:color="auto" w:sz="6" w:space="0"/>
              <w:left w:val="outset" w:color="auto" w:sz="6" w:space="0"/>
              <w:bottom w:val="outset" w:color="auto" w:sz="6" w:space="0"/>
              <w:right w:val="outset" w:color="auto" w:sz="6" w:space="0"/>
            </w:tcBorders>
            <w:shd w:val="clear" w:color="auto" w:fill="FFFFFF"/>
            <w:vAlign w:val="center"/>
          </w:tcPr>
          <w:p>
            <w:pPr>
              <w:jc w:val="center"/>
              <w:rPr>
                <w:rFonts w:ascii="Arial" w:hAnsi="Arial" w:cs="Arial"/>
                <w:b/>
                <w:bCs/>
                <w:color w:val="000000"/>
                <w:sz w:val="17"/>
                <w:szCs w:val="17"/>
                <w:lang w:eastAsia="zh-CN"/>
              </w:rPr>
            </w:pPr>
            <w:r>
              <w:rPr>
                <w:rFonts w:ascii="Arial" w:hAnsi="Arial" w:cs="Arial"/>
                <w:b/>
                <w:bCs/>
                <w:color w:val="000000"/>
                <w:sz w:val="17"/>
                <w:szCs w:val="17"/>
                <w:lang w:eastAsia="zh-CN"/>
              </w:rPr>
              <w:t>If taxable income is over--</w:t>
            </w:r>
          </w:p>
        </w:tc>
        <w:tc>
          <w:tcPr>
            <w:tcW w:w="1175" w:type="dxa"/>
            <w:tcBorders>
              <w:top w:val="outset" w:color="auto" w:sz="6" w:space="0"/>
              <w:left w:val="outset" w:color="auto" w:sz="6" w:space="0"/>
              <w:bottom w:val="outset" w:color="auto" w:sz="6" w:space="0"/>
              <w:right w:val="outset" w:color="auto" w:sz="6" w:space="0"/>
            </w:tcBorders>
            <w:shd w:val="clear" w:color="auto" w:fill="FFFFFF"/>
            <w:vAlign w:val="center"/>
          </w:tcPr>
          <w:p>
            <w:pPr>
              <w:jc w:val="center"/>
              <w:rPr>
                <w:rFonts w:ascii="Arial" w:hAnsi="Arial" w:cs="Arial"/>
                <w:b/>
                <w:bCs/>
                <w:color w:val="000000"/>
                <w:sz w:val="17"/>
                <w:szCs w:val="17"/>
                <w:lang w:eastAsia="zh-CN"/>
              </w:rPr>
            </w:pPr>
            <w:r>
              <w:rPr>
                <w:rFonts w:ascii="Arial" w:hAnsi="Arial" w:cs="Arial"/>
                <w:b/>
                <w:bCs/>
                <w:color w:val="000000"/>
                <w:sz w:val="17"/>
                <w:szCs w:val="17"/>
                <w:lang w:eastAsia="zh-CN"/>
              </w:rPr>
              <w:t>But not over--</w:t>
            </w:r>
          </w:p>
        </w:tc>
        <w:tc>
          <w:tcPr>
            <w:tcW w:w="3127" w:type="dxa"/>
            <w:tcBorders>
              <w:top w:val="outset" w:color="auto" w:sz="6" w:space="0"/>
              <w:left w:val="outset" w:color="auto" w:sz="6" w:space="0"/>
              <w:bottom w:val="outset" w:color="auto" w:sz="6" w:space="0"/>
              <w:right w:val="outset" w:color="auto" w:sz="6" w:space="0"/>
            </w:tcBorders>
            <w:shd w:val="clear" w:color="auto" w:fill="FFFFFF"/>
            <w:vAlign w:val="center"/>
          </w:tcPr>
          <w:p>
            <w:pPr>
              <w:jc w:val="center"/>
              <w:rPr>
                <w:rFonts w:ascii="Arial" w:hAnsi="Arial" w:cs="Arial"/>
                <w:b/>
                <w:bCs/>
                <w:color w:val="000000"/>
                <w:sz w:val="17"/>
                <w:szCs w:val="17"/>
                <w:lang w:eastAsia="zh-CN"/>
              </w:rPr>
            </w:pPr>
            <w:r>
              <w:rPr>
                <w:rFonts w:ascii="Arial" w:hAnsi="Arial" w:cs="Arial"/>
                <w:b/>
                <w:bCs/>
                <w:color w:val="000000"/>
                <w:sz w:val="17"/>
                <w:szCs w:val="17"/>
                <w:lang w:eastAsia="zh-CN"/>
              </w:rPr>
              <w:t>The tax is: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$7,300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10% of the amount over $0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$7,300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$29,700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$730 plus 15% of the amount over 7,300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$29,700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$59,975</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$4,090 plus 25% of the amount over 29,700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$59,975</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$91,400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$11,658.75 plus 28% of the amount over 59,975</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$91,400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$163,225</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$20,457.75 plus 33% of the amount over 91,400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$163,225</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no limit</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$44,160.00 plus 35% of the amount over 163,225</w:t>
            </w:r>
          </w:p>
        </w:tc>
      </w:tr>
    </w:tbl>
    <w:p>
      <w:pPr>
        <w:spacing w:before="100" w:beforeAutospacing="1" w:after="100" w:afterAutospacing="1"/>
        <w:rPr>
          <w:rFonts w:ascii="Arial" w:hAnsi="Arial" w:cs="Arial"/>
          <w:b/>
          <w:bCs/>
          <w:color w:val="330099"/>
          <w:sz w:val="17"/>
          <w:szCs w:val="17"/>
          <w:lang w:eastAsia="zh-CN"/>
        </w:rPr>
      </w:pPr>
      <w:r>
        <w:rPr>
          <w:rFonts w:ascii="Arial" w:hAnsi="Arial" w:cs="Arial"/>
          <w:color w:val="000000"/>
          <w:sz w:val="14"/>
          <w:szCs w:val="14"/>
          <w:lang w:eastAsia="zh-CN"/>
        </w:rPr>
        <w:t> </w:t>
      </w:r>
      <w:r>
        <w:rPr>
          <w:rFonts w:ascii="Arial" w:hAnsi="Arial" w:cs="Arial"/>
          <w:b/>
          <w:bCs/>
          <w:color w:val="330099"/>
          <w:sz w:val="17"/>
          <w:szCs w:val="17"/>
          <w:lang w:eastAsia="zh-CN"/>
        </w:rPr>
        <w:t>Schedule Z — Head of Household</w:t>
      </w:r>
    </w:p>
    <w:tbl>
      <w:tblPr>
        <w:tblStyle w:val="8"/>
        <w:tblW w:w="6570"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93"/>
        <w:gridCol w:w="1205"/>
        <w:gridCol w:w="317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Header/>
          <w:tblCellSpacing w:w="15" w:type="dxa"/>
        </w:trPr>
        <w:tc>
          <w:tcPr>
            <w:tcW w:w="2148" w:type="dxa"/>
            <w:tcBorders>
              <w:top w:val="outset" w:color="auto" w:sz="6" w:space="0"/>
              <w:left w:val="outset" w:color="auto" w:sz="6" w:space="0"/>
              <w:bottom w:val="outset" w:color="auto" w:sz="6" w:space="0"/>
              <w:right w:val="outset" w:color="auto" w:sz="6" w:space="0"/>
            </w:tcBorders>
            <w:shd w:val="clear" w:color="auto" w:fill="FFFFFF"/>
            <w:vAlign w:val="center"/>
          </w:tcPr>
          <w:p>
            <w:pPr>
              <w:jc w:val="center"/>
              <w:rPr>
                <w:rFonts w:ascii="Arial" w:hAnsi="Arial" w:cs="Arial"/>
                <w:b/>
                <w:bCs/>
                <w:color w:val="000000"/>
                <w:sz w:val="17"/>
                <w:szCs w:val="17"/>
                <w:lang w:eastAsia="zh-CN"/>
              </w:rPr>
            </w:pPr>
            <w:r>
              <w:rPr>
                <w:rFonts w:ascii="Arial" w:hAnsi="Arial" w:cs="Arial"/>
                <w:b/>
                <w:bCs/>
                <w:color w:val="000000"/>
                <w:sz w:val="17"/>
                <w:szCs w:val="17"/>
                <w:lang w:eastAsia="zh-CN"/>
              </w:rPr>
              <w:t>If taxable income is over--</w:t>
            </w:r>
          </w:p>
        </w:tc>
        <w:tc>
          <w:tcPr>
            <w:tcW w:w="1175" w:type="dxa"/>
            <w:tcBorders>
              <w:top w:val="outset" w:color="auto" w:sz="6" w:space="0"/>
              <w:left w:val="outset" w:color="auto" w:sz="6" w:space="0"/>
              <w:bottom w:val="outset" w:color="auto" w:sz="6" w:space="0"/>
              <w:right w:val="outset" w:color="auto" w:sz="6" w:space="0"/>
            </w:tcBorders>
            <w:shd w:val="clear" w:color="auto" w:fill="FFFFFF"/>
            <w:vAlign w:val="center"/>
          </w:tcPr>
          <w:p>
            <w:pPr>
              <w:jc w:val="center"/>
              <w:rPr>
                <w:rFonts w:ascii="Arial" w:hAnsi="Arial" w:cs="Arial"/>
                <w:b/>
                <w:bCs/>
                <w:color w:val="000000"/>
                <w:sz w:val="17"/>
                <w:szCs w:val="17"/>
                <w:lang w:eastAsia="zh-CN"/>
              </w:rPr>
            </w:pPr>
            <w:r>
              <w:rPr>
                <w:rFonts w:ascii="Arial" w:hAnsi="Arial" w:cs="Arial"/>
                <w:b/>
                <w:bCs/>
                <w:color w:val="000000"/>
                <w:sz w:val="17"/>
                <w:szCs w:val="17"/>
                <w:lang w:eastAsia="zh-CN"/>
              </w:rPr>
              <w:t>But not over--</w:t>
            </w:r>
          </w:p>
        </w:tc>
        <w:tc>
          <w:tcPr>
            <w:tcW w:w="3127" w:type="dxa"/>
            <w:tcBorders>
              <w:top w:val="outset" w:color="auto" w:sz="6" w:space="0"/>
              <w:left w:val="outset" w:color="auto" w:sz="6" w:space="0"/>
              <w:bottom w:val="outset" w:color="auto" w:sz="6" w:space="0"/>
              <w:right w:val="outset" w:color="auto" w:sz="6" w:space="0"/>
            </w:tcBorders>
            <w:shd w:val="clear" w:color="auto" w:fill="FFFFFF"/>
            <w:vAlign w:val="center"/>
          </w:tcPr>
          <w:p>
            <w:pPr>
              <w:jc w:val="center"/>
              <w:rPr>
                <w:rFonts w:ascii="Arial" w:hAnsi="Arial" w:cs="Arial"/>
                <w:b/>
                <w:bCs/>
                <w:color w:val="000000"/>
                <w:sz w:val="17"/>
                <w:szCs w:val="17"/>
                <w:lang w:eastAsia="zh-CN"/>
              </w:rPr>
            </w:pPr>
            <w:r>
              <w:rPr>
                <w:rFonts w:ascii="Arial" w:hAnsi="Arial" w:cs="Arial"/>
                <w:b/>
                <w:bCs/>
                <w:color w:val="000000"/>
                <w:sz w:val="17"/>
                <w:szCs w:val="17"/>
                <w:lang w:eastAsia="zh-CN"/>
              </w:rPr>
              <w:t>The tax is:</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$10,450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10% of the amount over $0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$10,450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$39,800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$1,045 plus 15% of the amount over 10,450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$39,800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$102,800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$5,447.50 plus 25% of the amount over 39,800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$102,800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$166,450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$21,197.50 plus 28% of the amount over 102,800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$166,450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$326,450</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$39,019.50 plus 33% of the amount over 166,450</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2148"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$326,450</w:t>
            </w:r>
          </w:p>
        </w:tc>
        <w:tc>
          <w:tcPr>
            <w:tcW w:w="1175"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no limit</w:t>
            </w:r>
          </w:p>
        </w:tc>
        <w:tc>
          <w:tcPr>
            <w:tcW w:w="3127" w:type="dxa"/>
            <w:tcBorders>
              <w:top w:val="outset" w:color="auto" w:sz="6" w:space="0"/>
              <w:left w:val="outset" w:color="auto" w:sz="6" w:space="0"/>
              <w:bottom w:val="outset" w:color="auto" w:sz="6" w:space="0"/>
              <w:right w:val="outset" w:color="auto" w:sz="6" w:space="0"/>
            </w:tcBorders>
            <w:vAlign w:val="center"/>
          </w:tcPr>
          <w:p>
            <w:pPr>
              <w:rPr>
                <w:rFonts w:ascii="Arial" w:hAnsi="Arial" w:cs="Arial"/>
                <w:color w:val="000000"/>
                <w:sz w:val="14"/>
                <w:szCs w:val="14"/>
                <w:lang w:eastAsia="zh-CN"/>
              </w:rPr>
            </w:pPr>
            <w:r>
              <w:rPr>
                <w:rFonts w:ascii="Arial" w:hAnsi="Arial" w:cs="Arial"/>
                <w:color w:val="000000"/>
                <w:sz w:val="14"/>
                <w:szCs w:val="14"/>
                <w:lang w:eastAsia="zh-CN"/>
              </w:rPr>
              <w:t>$91,819.50 plus 35% of the amount over 326,450</w:t>
            </w:r>
          </w:p>
        </w:tc>
      </w:tr>
    </w:tbl>
    <w:p>
      <w:pPr>
        <w:pStyle w:val="13"/>
      </w:pPr>
      <w:r>
        <w:rPr>
          <w:rFonts w:ascii="Times New Roman" w:hAnsi="Times New Roman" w:cs="Times New Roman"/>
          <w:sz w:val="24"/>
          <w:szCs w:val="24"/>
        </w:rPr>
        <w:t xml:space="preserve">Develop a program that prints a tax table for taxable income from $50,000 to $60,000 with intervals of $50 for all four statuses, as follows: </w:t>
      </w:r>
    </w:p>
    <w:p>
      <w:pPr>
        <w:pStyle w:val="13"/>
      </w:pPr>
    </w:p>
    <w:p>
      <w:pPr>
        <w:pStyle w:val="15"/>
        <w:spacing w:line="240" w:lineRule="auto"/>
        <w:rPr>
          <w:rFonts w:ascii="Courier New" w:hAnsi="Courier New" w:cs="Courier New"/>
          <w:b/>
          <w:bCs/>
          <w:u w:val="none"/>
        </w:rPr>
      </w:pPr>
      <w:r>
        <w:rPr>
          <w:rFonts w:ascii="Courier New" w:hAnsi="Courier New" w:cs="Courier New"/>
          <w:b/>
          <w:bCs/>
          <w:u w:val="none"/>
        </w:rPr>
        <w:t>taxable</w:t>
      </w:r>
      <w:r>
        <w:rPr>
          <w:rFonts w:ascii="Courier New" w:hAnsi="Courier New" w:cs="Courier New"/>
          <w:b/>
          <w:bCs/>
          <w:u w:val="none"/>
        </w:rPr>
        <w:tab/>
      </w:r>
      <w:r>
        <w:rPr>
          <w:rFonts w:ascii="Courier New" w:hAnsi="Courier New" w:cs="Courier New"/>
          <w:b/>
          <w:bCs/>
          <w:u w:val="none"/>
        </w:rPr>
        <w:t>Single</w:t>
      </w:r>
      <w:r>
        <w:rPr>
          <w:rFonts w:ascii="Courier New" w:hAnsi="Courier New" w:cs="Courier New"/>
          <w:b/>
          <w:bCs/>
          <w:u w:val="none"/>
        </w:rPr>
        <w:tab/>
      </w:r>
      <w:r>
        <w:rPr>
          <w:rFonts w:ascii="Courier New" w:hAnsi="Courier New" w:cs="Courier New"/>
          <w:b/>
          <w:bCs/>
          <w:u w:val="none"/>
        </w:rPr>
        <w:t>Married</w:t>
      </w:r>
      <w:r>
        <w:rPr>
          <w:rFonts w:ascii="Courier New" w:hAnsi="Courier New" w:cs="Courier New"/>
          <w:b/>
          <w:bCs/>
          <w:u w:val="none"/>
        </w:rPr>
        <w:tab/>
      </w:r>
      <w:r>
        <w:rPr>
          <w:rFonts w:ascii="Courier New" w:hAnsi="Courier New" w:cs="Courier New"/>
          <w:b/>
          <w:bCs/>
          <w:u w:val="none"/>
        </w:rPr>
        <w:t xml:space="preserve"> Married    Head of</w:t>
      </w:r>
    </w:p>
    <w:p>
      <w:pPr>
        <w:pStyle w:val="15"/>
        <w:spacing w:line="240" w:lineRule="auto"/>
        <w:rPr>
          <w:rFonts w:ascii="Courier New" w:hAnsi="Courier New" w:cs="Courier New"/>
          <w:b/>
          <w:bCs/>
          <w:u w:val="none"/>
        </w:rPr>
      </w:pPr>
      <w:r>
        <w:rPr>
          <w:rFonts w:ascii="Courier New" w:hAnsi="Courier New" w:cs="Courier New"/>
          <w:b/>
          <w:bCs/>
          <w:u w:val="none"/>
        </w:rPr>
        <w:t>Income</w:t>
      </w:r>
      <w:r>
        <w:rPr>
          <w:rFonts w:ascii="Courier New" w:hAnsi="Courier New" w:cs="Courier New"/>
          <w:b/>
          <w:bCs/>
          <w:u w:val="none"/>
        </w:rPr>
        <w:tab/>
      </w:r>
      <w:r>
        <w:rPr>
          <w:rFonts w:ascii="Courier New" w:hAnsi="Courier New" w:cs="Courier New"/>
          <w:b/>
          <w:bCs/>
          <w:u w:val="none"/>
        </w:rPr>
        <w:tab/>
      </w:r>
      <w:r>
        <w:rPr>
          <w:rFonts w:ascii="Courier New" w:hAnsi="Courier New" w:cs="Courier New"/>
          <w:b/>
          <w:bCs/>
          <w:u w:val="none"/>
        </w:rPr>
        <w:t>Joint</w:t>
      </w:r>
      <w:r>
        <w:rPr>
          <w:rFonts w:ascii="Courier New" w:hAnsi="Courier New" w:cs="Courier New"/>
          <w:b/>
          <w:bCs/>
          <w:u w:val="none"/>
        </w:rPr>
        <w:tab/>
      </w:r>
      <w:r>
        <w:rPr>
          <w:rFonts w:ascii="Courier New" w:hAnsi="Courier New" w:cs="Courier New"/>
          <w:b/>
          <w:bCs/>
          <w:u w:val="none"/>
        </w:rPr>
        <w:t xml:space="preserve"> Separate   a House</w:t>
      </w:r>
    </w:p>
    <w:p>
      <w:pPr>
        <w:pStyle w:val="15"/>
        <w:spacing w:line="240" w:lineRule="auto"/>
        <w:rPr>
          <w:rFonts w:ascii="Courier New" w:hAnsi="Courier New" w:cs="Courier New"/>
          <w:u w:val="none"/>
        </w:rPr>
      </w:pPr>
      <w:r>
        <w:rPr>
          <w:rFonts w:ascii="Courier New" w:hAnsi="Courier New" w:cs="Courier New"/>
          <w:u w:val="none"/>
        </w:rPr>
        <w:cr/>
      </w:r>
      <w:r>
        <w:rPr>
          <w:rFonts w:ascii="Courier New" w:hAnsi="Courier New" w:cs="Courier New"/>
          <w:u w:val="none"/>
        </w:rPr>
        <w:t>50000</w:t>
      </w:r>
      <w:r>
        <w:rPr>
          <w:rFonts w:ascii="Courier New" w:hAnsi="Courier New" w:cs="Courier New"/>
          <w:u w:val="none"/>
        </w:rPr>
        <w:tab/>
      </w:r>
      <w:r>
        <w:rPr>
          <w:rFonts w:ascii="Courier New" w:hAnsi="Courier New" w:cs="Courier New"/>
          <w:u w:val="none"/>
        </w:rPr>
        <w:t>9846</w:t>
      </w:r>
      <w:r>
        <w:rPr>
          <w:rFonts w:ascii="Courier New" w:hAnsi="Courier New" w:cs="Courier New"/>
          <w:u w:val="none"/>
        </w:rPr>
        <w:tab/>
      </w:r>
      <w:r>
        <w:rPr>
          <w:rFonts w:ascii="Courier New" w:hAnsi="Courier New" w:cs="Courier New"/>
          <w:u w:val="none"/>
        </w:rPr>
        <w:t>7296</w:t>
      </w:r>
      <w:r>
        <w:rPr>
          <w:rFonts w:ascii="Courier New" w:hAnsi="Courier New" w:cs="Courier New"/>
          <w:u w:val="none"/>
        </w:rPr>
        <w:tab/>
      </w:r>
      <w:r>
        <w:rPr>
          <w:rFonts w:ascii="Courier New" w:hAnsi="Courier New" w:cs="Courier New"/>
          <w:u w:val="none"/>
        </w:rPr>
        <w:t xml:space="preserve"> 10398</w:t>
      </w:r>
      <w:r>
        <w:rPr>
          <w:rFonts w:ascii="Courier New" w:hAnsi="Courier New" w:cs="Courier New"/>
          <w:u w:val="none"/>
        </w:rPr>
        <w:tab/>
      </w:r>
      <w:r>
        <w:rPr>
          <w:rFonts w:ascii="Courier New" w:hAnsi="Courier New" w:cs="Courier New"/>
          <w:u w:val="none"/>
        </w:rPr>
        <w:t xml:space="preserve">    8506</w:t>
      </w:r>
    </w:p>
    <w:p>
      <w:pPr>
        <w:pStyle w:val="15"/>
        <w:spacing w:line="240" w:lineRule="auto"/>
        <w:rPr>
          <w:rFonts w:ascii="Courier New" w:hAnsi="Courier New" w:cs="Courier New"/>
          <w:u w:val="none"/>
        </w:rPr>
      </w:pPr>
      <w:r>
        <w:rPr>
          <w:rFonts w:ascii="Courier New" w:hAnsi="Courier New" w:cs="Courier New"/>
          <w:u w:val="none"/>
        </w:rPr>
        <w:t>50050</w:t>
      </w:r>
      <w:r>
        <w:rPr>
          <w:rFonts w:ascii="Courier New" w:hAnsi="Courier New" w:cs="Courier New"/>
          <w:u w:val="none"/>
        </w:rPr>
        <w:tab/>
      </w:r>
      <w:r>
        <w:rPr>
          <w:rFonts w:ascii="Courier New" w:hAnsi="Courier New" w:cs="Courier New"/>
          <w:u w:val="none"/>
        </w:rPr>
        <w:t>9859</w:t>
      </w:r>
      <w:r>
        <w:rPr>
          <w:rFonts w:ascii="Courier New" w:hAnsi="Courier New" w:cs="Courier New"/>
          <w:u w:val="none"/>
        </w:rPr>
        <w:tab/>
      </w:r>
      <w:r>
        <w:rPr>
          <w:rFonts w:ascii="Courier New" w:hAnsi="Courier New" w:cs="Courier New"/>
          <w:u w:val="none"/>
        </w:rPr>
        <w:t>7309</w:t>
      </w:r>
      <w:r>
        <w:rPr>
          <w:rFonts w:ascii="Courier New" w:hAnsi="Courier New" w:cs="Courier New"/>
          <w:u w:val="none"/>
        </w:rPr>
        <w:tab/>
      </w:r>
      <w:r>
        <w:rPr>
          <w:rFonts w:ascii="Courier New" w:hAnsi="Courier New" w:cs="Courier New"/>
          <w:u w:val="none"/>
        </w:rPr>
        <w:t xml:space="preserve"> 10411</w:t>
      </w:r>
      <w:r>
        <w:rPr>
          <w:rFonts w:ascii="Courier New" w:hAnsi="Courier New" w:cs="Courier New"/>
          <w:u w:val="none"/>
        </w:rPr>
        <w:tab/>
      </w:r>
      <w:r>
        <w:rPr>
          <w:rFonts w:ascii="Courier New" w:hAnsi="Courier New" w:cs="Courier New"/>
          <w:u w:val="none"/>
        </w:rPr>
        <w:t xml:space="preserve">    8519</w:t>
      </w:r>
      <w:r>
        <w:rPr>
          <w:rFonts w:ascii="Courier New" w:hAnsi="Courier New" w:cs="Courier New"/>
          <w:u w:val="none"/>
        </w:rPr>
        <w:cr/>
      </w:r>
      <w:r>
        <w:rPr>
          <w:rFonts w:ascii="Courier New" w:hAnsi="Courier New" w:cs="Courier New"/>
          <w:u w:val="none"/>
        </w:rPr>
        <w:t>...</w:t>
      </w:r>
    </w:p>
    <w:p>
      <w:pPr>
        <w:pStyle w:val="15"/>
        <w:spacing w:line="240" w:lineRule="auto"/>
        <w:rPr>
          <w:rFonts w:ascii="Courier New" w:hAnsi="Courier New" w:cs="Courier New"/>
          <w:u w:val="none"/>
        </w:rPr>
      </w:pPr>
      <w:r>
        <w:rPr>
          <w:rFonts w:ascii="Courier New" w:hAnsi="Courier New" w:cs="Courier New"/>
          <w:u w:val="none"/>
        </w:rPr>
        <w:t>59950</w:t>
      </w:r>
      <w:r>
        <w:rPr>
          <w:rFonts w:ascii="Courier New" w:hAnsi="Courier New" w:cs="Courier New"/>
          <w:u w:val="none"/>
        </w:rPr>
        <w:tab/>
      </w:r>
      <w:r>
        <w:rPr>
          <w:rFonts w:ascii="Courier New" w:hAnsi="Courier New" w:cs="Courier New"/>
          <w:u w:val="none"/>
        </w:rPr>
        <w:t>12532</w:t>
      </w:r>
      <w:r>
        <w:rPr>
          <w:rFonts w:ascii="Courier New" w:hAnsi="Courier New" w:cs="Courier New"/>
          <w:u w:val="none"/>
        </w:rPr>
        <w:tab/>
      </w:r>
      <w:r>
        <w:rPr>
          <w:rFonts w:ascii="Courier New" w:hAnsi="Courier New" w:cs="Courier New"/>
          <w:u w:val="none"/>
        </w:rPr>
        <w:t xml:space="preserve">9982  </w:t>
      </w:r>
      <w:r>
        <w:rPr>
          <w:rFonts w:ascii="Courier New" w:hAnsi="Courier New" w:cs="Courier New"/>
          <w:u w:val="none"/>
        </w:rPr>
        <w:tab/>
      </w:r>
      <w:r>
        <w:rPr>
          <w:rFonts w:ascii="Courier New" w:hAnsi="Courier New" w:cs="Courier New"/>
          <w:u w:val="none"/>
        </w:rPr>
        <w:t xml:space="preserve"> 13190</w:t>
      </w:r>
      <w:r>
        <w:rPr>
          <w:rFonts w:ascii="Courier New" w:hAnsi="Courier New" w:cs="Courier New"/>
          <w:u w:val="none"/>
        </w:rPr>
        <w:tab/>
      </w:r>
      <w:r>
        <w:rPr>
          <w:rFonts w:ascii="Courier New" w:hAnsi="Courier New" w:cs="Courier New"/>
          <w:u w:val="none"/>
        </w:rPr>
        <w:t xml:space="preserve">    11192</w:t>
      </w:r>
      <w:r>
        <w:rPr>
          <w:rFonts w:ascii="Courier New" w:hAnsi="Courier New" w:cs="Courier New"/>
          <w:u w:val="none"/>
        </w:rPr>
        <w:cr/>
      </w:r>
      <w:r>
        <w:rPr>
          <w:rFonts w:ascii="Courier New" w:hAnsi="Courier New" w:cs="Courier New"/>
          <w:u w:val="none"/>
        </w:rPr>
        <w:t>60000</w:t>
      </w:r>
      <w:r>
        <w:rPr>
          <w:rFonts w:ascii="Courier New" w:hAnsi="Courier New" w:cs="Courier New"/>
          <w:u w:val="none"/>
        </w:rPr>
        <w:tab/>
      </w:r>
      <w:r>
        <w:rPr>
          <w:rFonts w:ascii="Courier New" w:hAnsi="Courier New" w:cs="Courier New"/>
          <w:u w:val="none"/>
        </w:rPr>
        <w:t>12546</w:t>
      </w:r>
      <w:r>
        <w:rPr>
          <w:rFonts w:ascii="Courier New" w:hAnsi="Courier New" w:cs="Courier New"/>
          <w:u w:val="none"/>
        </w:rPr>
        <w:tab/>
      </w:r>
      <w:r>
        <w:rPr>
          <w:rFonts w:ascii="Courier New" w:hAnsi="Courier New" w:cs="Courier New"/>
          <w:u w:val="none"/>
        </w:rPr>
        <w:t>9996</w:t>
      </w:r>
      <w:r>
        <w:rPr>
          <w:rFonts w:ascii="Courier New" w:hAnsi="Courier New" w:cs="Courier New"/>
          <w:u w:val="none"/>
        </w:rPr>
        <w:tab/>
      </w:r>
      <w:r>
        <w:rPr>
          <w:rFonts w:ascii="Courier New" w:hAnsi="Courier New" w:cs="Courier New"/>
          <w:u w:val="none"/>
        </w:rPr>
        <w:t xml:space="preserve"> 13205</w:t>
      </w:r>
      <w:r>
        <w:rPr>
          <w:rFonts w:ascii="Courier New" w:hAnsi="Courier New" w:cs="Courier New"/>
          <w:u w:val="none"/>
        </w:rPr>
        <w:tab/>
      </w:r>
      <w:r>
        <w:rPr>
          <w:rFonts w:ascii="Courier New" w:hAnsi="Courier New" w:cs="Courier New"/>
          <w:u w:val="none"/>
        </w:rPr>
        <w:t xml:space="preserve">    11206</w:t>
      </w:r>
    </w:p>
    <w:p>
      <w:pPr>
        <w:pStyle w:val="13"/>
        <w:rPr>
          <w:rFonts w:ascii="Times New Roman" w:hAnsi="Times New Roman" w:cs="Times New Roman"/>
          <w:sz w:val="24"/>
          <w:szCs w:val="24"/>
        </w:rPr>
      </w:pPr>
    </w:p>
    <w:p>
      <w:pPr>
        <w:pStyle w:val="13"/>
        <w:rPr>
          <w:rFonts w:ascii="Times New Roman" w:hAnsi="Times New Roman" w:cs="Times New Roman"/>
          <w:sz w:val="24"/>
          <w:szCs w:val="24"/>
        </w:rPr>
      </w:pPr>
      <w:r>
        <w:rPr>
          <w:rFonts w:ascii="Times New Roman" w:hAnsi="Times New Roman" w:cs="Times New Roman"/>
          <w:sz w:val="24"/>
          <w:szCs w:val="24"/>
        </w:rPr>
        <w:t>NOTE: the numbers in the preceding tax table are incorrect intentionally. You should print the correct values in the table.</w:t>
      </w:r>
    </w:p>
    <w:p>
      <w:pPr>
        <w:pStyle w:val="13"/>
        <w:rPr>
          <w:rFonts w:ascii="Times New Roman" w:hAnsi="Times New Roman" w:cs="Times New Roman"/>
          <w:sz w:val="24"/>
          <w:szCs w:val="24"/>
        </w:rPr>
      </w:pPr>
    </w:p>
    <w:p>
      <w:r>
        <w:t>Submit the following items:</w:t>
      </w:r>
    </w:p>
    <w:p/>
    <w:p>
      <w:pPr>
        <w:numPr>
          <w:ilvl w:val="0"/>
          <w:numId w:val="2"/>
        </w:numPr>
      </w:pPr>
      <w:r>
        <w:t>Analysis: Restate the problem in your own words (e.g., what is input, output if any, what needs to be computed, what data needs to be stored and their type).</w:t>
      </w:r>
    </w:p>
    <w:p>
      <w:pPr>
        <w:ind w:left="360"/>
      </w:pPr>
    </w:p>
    <w:p>
      <w:pPr>
        <w:numPr>
          <w:ilvl w:val="0"/>
          <w:numId w:val="2"/>
        </w:numPr>
      </w:pPr>
      <w:r>
        <w:t>Design: Clearly describe the steps to solve this problem using English or pseudo code.</w:t>
      </w:r>
    </w:p>
    <w:p/>
    <w:p>
      <w:pPr>
        <w:numPr>
          <w:ilvl w:val="0"/>
          <w:numId w:val="2"/>
        </w:numPr>
      </w:pPr>
      <w:r>
        <w:t>Coding: Implement the solution in Java.</w:t>
      </w:r>
    </w:p>
    <w:p/>
    <w:p>
      <w:pPr>
        <w:numPr>
          <w:ilvl w:val="0"/>
          <w:numId w:val="2"/>
        </w:numPr>
        <w:rPr>
          <w:rFonts w:hint="eastAsia"/>
        </w:rPr>
      </w:pPr>
      <w:r>
        <w:t>Testing: Submit the screen shots for first 20 lines in the tax table.</w:t>
      </w:r>
    </w:p>
    <w:p>
      <w:pPr>
        <w:rPr>
          <w:rFonts w:hint="eastAsia"/>
          <w:lang w:eastAsia="zh-CN"/>
        </w:rPr>
      </w:pPr>
    </w:p>
    <w:p/>
    <w:p>
      <w:r>
        <w:t>Project #</w:t>
      </w:r>
      <w:r>
        <w:rPr>
          <w:rFonts w:hint="eastAsia"/>
          <w:lang w:eastAsia="zh-CN"/>
        </w:rPr>
        <w:t>3</w:t>
      </w:r>
      <w:r>
        <w:t xml:space="preserve"> Least Common Multiple (covers Chapter 5)</w:t>
      </w:r>
    </w:p>
    <w:p/>
    <w:p>
      <w:r>
        <w:t>CSCI 1301 Introduction to Programming</w:t>
      </w:r>
    </w:p>
    <w:p>
      <w:r>
        <w:t>Armstrong Atlantic State University</w:t>
      </w:r>
    </w:p>
    <w:p>
      <w:pPr>
        <w:spacing w:before="100" w:beforeAutospacing="1" w:after="100" w:afterAutospacing="1"/>
      </w:pPr>
      <w:r>
        <w:t xml:space="preserve">Definition: The least common multiple (LCM) of two numbers is the smallest number that is a multiple of both. For example, the LCM for 8 and 12 is 24, for 15 and 25 is 75, and for 120 and 150 is 600. </w:t>
      </w:r>
    </w:p>
    <w:p>
      <w:pPr>
        <w:pStyle w:val="13"/>
        <w:rPr>
          <w:rFonts w:ascii="Times New Roman" w:hAnsi="Times New Roman" w:cs="Times New Roman"/>
          <w:sz w:val="24"/>
          <w:szCs w:val="24"/>
        </w:rPr>
      </w:pPr>
      <w:r>
        <w:rPr>
          <w:rFonts w:ascii="Times New Roman" w:hAnsi="Times New Roman" w:cs="Times New Roman"/>
          <w:sz w:val="24"/>
          <w:szCs w:val="24"/>
        </w:rPr>
        <w:t xml:space="preserve">Develop a program that prompts the user to enter two integers and finds their least common multiple. </w:t>
      </w:r>
    </w:p>
    <w:p>
      <w:pPr>
        <w:pStyle w:val="13"/>
        <w:rPr>
          <w:rFonts w:ascii="Times New Roman" w:hAnsi="Times New Roman" w:cs="Times New Roman"/>
          <w:sz w:val="24"/>
          <w:szCs w:val="24"/>
        </w:rPr>
      </w:pPr>
    </w:p>
    <w:p>
      <w:pPr>
        <w:pStyle w:val="17"/>
        <w:tabs>
          <w:tab w:val="left" w:pos="0"/>
          <w:tab w:val="clear" w:pos="1440"/>
        </w:tabs>
        <w:ind w:left="0"/>
        <w:rPr>
          <w:rFonts w:ascii="Times New Roman" w:hAnsi="Times New Roman"/>
          <w:szCs w:val="24"/>
        </w:rPr>
      </w:pPr>
      <w:r>
        <w:rPr>
          <w:rFonts w:ascii="Times New Roman" w:hAnsi="Times New Roman"/>
          <w:szCs w:val="24"/>
        </w:rPr>
        <w:tab/>
      </w:r>
      <w:r>
        <w:rPr>
          <w:rFonts w:ascii="Times New Roman" w:hAnsi="Times New Roman"/>
          <w:szCs w:val="24"/>
        </w:rPr>
        <w:t>To find the LCM of two numbers, first create a prime factor table for each number. The first column of the table consists of all the prime factors and the second column tracks the occurrence of the corresponding prime factor in the number. For example, the prime factors for 120 are 2, 2, 2, 3, 5, so the prime factor table for number 120 is shown as follows:</w:t>
      </w:r>
    </w:p>
    <w:p>
      <w:pPr>
        <w:pStyle w:val="18"/>
        <w:rPr>
          <w:rFonts w:ascii="Times New Roman" w:hAnsi="Times New Roman" w:cs="Times New Roman"/>
          <w:b w:val="0"/>
          <w:i w:val="0"/>
          <w:color w:val="auto"/>
          <w:szCs w:val="24"/>
        </w:rPr>
      </w:pPr>
      <w:r>
        <w:rPr>
          <w:rFonts w:ascii="Times New Roman" w:hAnsi="Times New Roman" w:cs="Times New Roman"/>
          <w:b w:val="0"/>
          <w:i w:val="0"/>
          <w:color w:val="auto"/>
          <w:szCs w:val="24"/>
        </w:rPr>
        <w:t xml:space="preserve"> </w:t>
      </w:r>
      <w:r>
        <w:rPr>
          <w:rFonts w:ascii="Times New Roman" w:hAnsi="Times New Roman" w:cs="Times New Roman"/>
          <w:b w:val="0"/>
          <w:i w:val="0"/>
          <w:color w:val="auto"/>
          <w:szCs w:val="24"/>
        </w:rPr>
        <w:object>
          <v:shape id="_x0000_i1025" o:spt="75" type="#_x0000_t75" style="height:64.5pt;width:407.25pt;" o:ole="t" filled="f" o:preferrelative="t" stroked="f" coordsize="21600,21600">
            <v:path/>
            <v:fill on="f" focussize="0,0"/>
            <v:stroke on="f" joinstyle="miter"/>
            <v:imagedata r:id="rId11" o:title=""/>
            <o:lock v:ext="edit" aspectratio="t"/>
            <w10:wrap type="none"/>
            <w10:anchorlock/>
          </v:shape>
          <o:OLEObject Type="Embed" ProgID="Word.Picture.8" ShapeID="_x0000_i1025" DrawAspect="Content" ObjectID="_1468075725" r:id="rId10">
            <o:LockedField>false</o:LockedField>
          </o:OLEObject>
        </w:object>
      </w:r>
    </w:p>
    <w:p>
      <w:pPr>
        <w:pStyle w:val="17"/>
        <w:rPr>
          <w:rFonts w:ascii="Times New Roman" w:hAnsi="Times New Roman"/>
          <w:szCs w:val="24"/>
        </w:rPr>
      </w:pPr>
    </w:p>
    <w:p>
      <w:pPr>
        <w:pStyle w:val="17"/>
        <w:rPr>
          <w:rFonts w:ascii="Times New Roman" w:hAnsi="Times New Roman"/>
          <w:szCs w:val="24"/>
        </w:rPr>
      </w:pPr>
      <w:r>
        <w:rPr>
          <w:rFonts w:ascii="Times New Roman" w:hAnsi="Times New Roman"/>
          <w:szCs w:val="24"/>
        </w:rPr>
        <w:t>The prime factors for 150 are 2, 3, 5, 5, so the prime factor table for number 150 is shown as follows:</w:t>
      </w:r>
    </w:p>
    <w:p>
      <w:pPr>
        <w:pStyle w:val="17"/>
        <w:rPr>
          <w:rFonts w:ascii="Times New Roman" w:hAnsi="Times New Roman"/>
          <w:szCs w:val="24"/>
        </w:rPr>
      </w:pPr>
      <w:r>
        <w:rPr>
          <w:rFonts w:ascii="Times New Roman" w:hAnsi="Times New Roman"/>
          <w:szCs w:val="24"/>
        </w:rPr>
        <w:t xml:space="preserve"> </w:t>
      </w:r>
      <w:r>
        <w:rPr>
          <w:rFonts w:ascii="Times New Roman" w:hAnsi="Times New Roman"/>
          <w:szCs w:val="24"/>
        </w:rPr>
        <w:object>
          <v:shape id="_x0000_i1026" o:spt="75" type="#_x0000_t75" style="height:64.5pt;width:407.25pt;" o:ole="t" filled="f" o:preferrelative="t" stroked="f" coordsize="21600,21600">
            <v:path/>
            <v:fill on="f" focussize="0,0"/>
            <v:stroke on="f" joinstyle="miter"/>
            <v:imagedata r:id="rId13" o:title=""/>
            <o:lock v:ext="edit" aspectratio="t"/>
            <w10:wrap type="none"/>
            <w10:anchorlock/>
          </v:shape>
          <o:OLEObject Type="Embed" ProgID="Word.Picture.8" ShapeID="_x0000_i1026" DrawAspect="Content" ObjectID="_1468075726" r:id="rId12">
            <o:LockedField>false</o:LockedField>
          </o:OLEObject>
        </w:object>
      </w:r>
    </w:p>
    <w:p>
      <w:pPr>
        <w:pStyle w:val="17"/>
        <w:tabs>
          <w:tab w:val="left" w:pos="0"/>
          <w:tab w:val="clear" w:pos="1440"/>
        </w:tabs>
        <w:ind w:left="0" w:firstLine="0"/>
        <w:rPr>
          <w:rFonts w:ascii="Times New Roman" w:hAnsi="Times New Roman"/>
          <w:szCs w:val="24"/>
        </w:rPr>
      </w:pPr>
      <w:r>
        <w:rPr>
          <w:rFonts w:ascii="Times New Roman" w:hAnsi="Times New Roman"/>
          <w:szCs w:val="24"/>
        </w:rPr>
        <w:t xml:space="preserve">The LCM of the two numbers consists of the factors with the largest occurrence in the two numbers. So the LCM for 120 and 150 is </w:t>
      </w:r>
      <w:r>
        <w:rPr>
          <w:rFonts w:ascii="Times New Roman" w:hAnsi="Times New Roman"/>
          <w:szCs w:val="24"/>
        </w:rPr>
        <w:object>
          <v:shape id="_x0000_i1027" o:spt="75" type="#_x0000_t75" style="height:14.25pt;width:86.25pt;" o:ole="t" filled="f" o:preferrelative="t" stroked="f" coordsize="21600,21600">
            <v:path/>
            <v:fill on="f" focussize="0,0"/>
            <v:stroke on="f" joinstyle="miter"/>
            <v:imagedata r:id="rId15" o:title=""/>
            <o:lock v:ext="edit" aspectratio="t"/>
            <w10:wrap type="none"/>
            <w10:anchorlock/>
          </v:shape>
          <o:OLEObject Type="Embed" ProgID="Equation.3" ShapeID="_x0000_i1027" DrawAspect="Content" ObjectID="_1468075727" r:id="rId14">
            <o:LockedField>false</o:LockedField>
          </o:OLEObject>
        </w:object>
      </w:r>
      <w:r>
        <w:rPr>
          <w:rFonts w:ascii="Times New Roman" w:hAnsi="Times New Roman"/>
          <w:szCs w:val="24"/>
        </w:rPr>
        <w:t>, where 2 appears three times in 120, 3 one time in 120, and 5 two times in 150.</w:t>
      </w:r>
    </w:p>
    <w:p>
      <w:r>
        <w:t>Submit the following items:</w:t>
      </w:r>
    </w:p>
    <w:p>
      <w:pPr>
        <w:numPr>
          <w:ilvl w:val="0"/>
          <w:numId w:val="3"/>
        </w:numPr>
      </w:pPr>
      <w:bookmarkStart w:id="0" w:name="OLE_LINK1"/>
      <w:bookmarkStart w:id="1" w:name="OLE_LINK2"/>
      <w:r>
        <w:t>Analysis: Restate the problem in your own words (e.g., what is input, output if any, what needs to be computed, what data needs to be stored and their type).</w:t>
      </w:r>
    </w:p>
    <w:bookmarkEnd w:id="0"/>
    <w:bookmarkEnd w:id="1"/>
    <w:p>
      <w:pPr>
        <w:numPr>
          <w:ilvl w:val="0"/>
          <w:numId w:val="3"/>
        </w:numPr>
      </w:pPr>
      <w:r>
        <w:t xml:space="preserve">Design: Clearly describe the steps to solve this problem using English or pseudo code. (Hint: The prime factor table can be represented using a two-dimensional array. Write a method named </w:t>
      </w:r>
      <w:r>
        <w:rPr>
          <w:u w:val="single"/>
        </w:rPr>
        <w:t>getPrimeFactors(int number)</w:t>
      </w:r>
      <w:r>
        <w:t xml:space="preserve"> that returns a two-dimensional array for the prime factor table.)</w:t>
      </w:r>
    </w:p>
    <w:p>
      <w:pPr>
        <w:numPr>
          <w:ilvl w:val="0"/>
          <w:numId w:val="3"/>
        </w:numPr>
      </w:pPr>
      <w:r>
        <w:t xml:space="preserve">Coding: Implement the solution in Java. </w:t>
      </w:r>
    </w:p>
    <w:p>
      <w:pPr>
        <w:numPr>
          <w:ilvl w:val="0"/>
          <w:numId w:val="3"/>
        </w:numPr>
      </w:pPr>
      <w:r>
        <w:t>Testing: Test your program to find the LCM for (120, 150), (7, 14), (7, 8), (1, 2), and (345, 455)</w:t>
      </w:r>
    </w:p>
    <w:p>
      <w:pPr>
        <w:spacing w:line="240" w:lineRule="atLeast"/>
      </w:pPr>
    </w:p>
    <w:p>
      <w:r>
        <w:t>Project #</w:t>
      </w:r>
      <w:r>
        <w:rPr>
          <w:rFonts w:hint="eastAsia"/>
          <w:lang w:eastAsia="zh-CN"/>
        </w:rPr>
        <w:t>4</w:t>
      </w:r>
      <w:r>
        <w:t xml:space="preserve"> Design Classes (covers Chapter 6)</w:t>
      </w:r>
    </w:p>
    <w:p/>
    <w:p>
      <w:r>
        <w:t>CSCI 1302 Introduction to Programming</w:t>
      </w:r>
    </w:p>
    <w:p>
      <w:r>
        <w:t>Armstrong Atlantic State University</w:t>
      </w:r>
    </w:p>
    <w:p/>
    <w:p>
      <w:pPr>
        <w:pStyle w:val="17"/>
        <w:tabs>
          <w:tab w:val="left" w:pos="0"/>
          <w:tab w:val="clear" w:pos="1440"/>
        </w:tabs>
        <w:ind w:left="0" w:firstLine="0"/>
        <w:rPr>
          <w:rFonts w:ascii="Times New Roman" w:hAnsi="Times New Roman"/>
          <w:szCs w:val="24"/>
        </w:rPr>
      </w:pPr>
      <w:r>
        <w:rPr>
          <w:rFonts w:ascii="Times New Roman" w:hAnsi="Times New Roman"/>
          <w:szCs w:val="24"/>
        </w:rPr>
        <w:t xml:space="preserve">This project consists of two separate problems. </w:t>
      </w:r>
    </w:p>
    <w:p>
      <w:pPr>
        <w:pStyle w:val="17"/>
        <w:rPr>
          <w:rFonts w:ascii="Times New Roman" w:hAnsi="Times New Roman"/>
          <w:szCs w:val="24"/>
        </w:rPr>
      </w:pPr>
      <w:r>
        <w:rPr>
          <w:rFonts w:ascii="Times New Roman" w:hAnsi="Times New Roman"/>
          <w:szCs w:val="24"/>
        </w:rPr>
        <w:t xml:space="preserve">1. Design a class named Rectangle to represent a rectangle. The class contains: </w:t>
      </w:r>
    </w:p>
    <w:p>
      <w:pPr>
        <w:pStyle w:val="19"/>
        <w:numPr>
          <w:ilvl w:val="0"/>
          <w:numId w:val="4"/>
        </w:numPr>
        <w:spacing w:after="0" w:line="240" w:lineRule="auto"/>
        <w:rPr>
          <w:rFonts w:ascii="Times New Roman" w:hAnsi="Times New Roman"/>
          <w:szCs w:val="24"/>
        </w:rPr>
      </w:pPr>
      <w:r>
        <w:rPr>
          <w:rFonts w:ascii="Times New Roman" w:hAnsi="Times New Roman"/>
          <w:szCs w:val="24"/>
        </w:rPr>
        <w:t>Two double data fields named width and height that specify the width and height of the rectangle. The default values are 1 for both width and height.</w:t>
      </w:r>
    </w:p>
    <w:p>
      <w:pPr>
        <w:pStyle w:val="19"/>
        <w:numPr>
          <w:ilvl w:val="0"/>
          <w:numId w:val="4"/>
        </w:numPr>
        <w:spacing w:after="0" w:line="240" w:lineRule="auto"/>
        <w:rPr>
          <w:rFonts w:ascii="Times New Roman" w:hAnsi="Times New Roman"/>
          <w:szCs w:val="24"/>
        </w:rPr>
      </w:pPr>
      <w:r>
        <w:rPr>
          <w:rFonts w:ascii="Times New Roman" w:hAnsi="Times New Roman"/>
          <w:szCs w:val="24"/>
        </w:rPr>
        <w:t>A string data field named color that specifies the color of a rectangle. Hypothetically, assume that all rectangles have the same color. The default color is white.</w:t>
      </w:r>
    </w:p>
    <w:p>
      <w:pPr>
        <w:pStyle w:val="19"/>
        <w:numPr>
          <w:ilvl w:val="0"/>
          <w:numId w:val="4"/>
        </w:numPr>
        <w:spacing w:after="0" w:line="240" w:lineRule="auto"/>
        <w:rPr>
          <w:rFonts w:ascii="Times New Roman" w:hAnsi="Times New Roman"/>
          <w:szCs w:val="24"/>
        </w:rPr>
      </w:pPr>
      <w:r>
        <w:rPr>
          <w:rFonts w:ascii="Times New Roman" w:hAnsi="Times New Roman"/>
          <w:szCs w:val="24"/>
        </w:rPr>
        <w:t>A no-arg constructor that creates a default rectangle.</w:t>
      </w:r>
    </w:p>
    <w:p>
      <w:pPr>
        <w:pStyle w:val="19"/>
        <w:numPr>
          <w:ilvl w:val="0"/>
          <w:numId w:val="4"/>
        </w:numPr>
        <w:spacing w:after="0" w:line="240" w:lineRule="auto"/>
        <w:rPr>
          <w:rFonts w:ascii="Times New Roman" w:hAnsi="Times New Roman"/>
          <w:szCs w:val="24"/>
        </w:rPr>
      </w:pPr>
      <w:r>
        <w:rPr>
          <w:rFonts w:ascii="Times New Roman" w:hAnsi="Times New Roman"/>
          <w:szCs w:val="24"/>
        </w:rPr>
        <w:t>A constructor that creates a rectangle with the specified width and height.</w:t>
      </w:r>
    </w:p>
    <w:p>
      <w:pPr>
        <w:pStyle w:val="19"/>
        <w:numPr>
          <w:ilvl w:val="0"/>
          <w:numId w:val="4"/>
        </w:numPr>
        <w:spacing w:after="0" w:line="240" w:lineRule="auto"/>
        <w:rPr>
          <w:rFonts w:ascii="Times New Roman" w:hAnsi="Times New Roman"/>
          <w:szCs w:val="24"/>
        </w:rPr>
      </w:pPr>
      <w:r>
        <w:rPr>
          <w:rFonts w:ascii="Times New Roman" w:hAnsi="Times New Roman"/>
          <w:szCs w:val="24"/>
        </w:rPr>
        <w:t xml:space="preserve">The accessor and mutator methods for all three data fields. </w:t>
      </w:r>
    </w:p>
    <w:p>
      <w:pPr>
        <w:pStyle w:val="19"/>
        <w:numPr>
          <w:ilvl w:val="0"/>
          <w:numId w:val="4"/>
        </w:numPr>
        <w:spacing w:after="0" w:line="240" w:lineRule="auto"/>
        <w:rPr>
          <w:rFonts w:ascii="Times New Roman" w:hAnsi="Times New Roman"/>
          <w:szCs w:val="24"/>
        </w:rPr>
      </w:pPr>
      <w:r>
        <w:rPr>
          <w:rFonts w:ascii="Times New Roman" w:hAnsi="Times New Roman"/>
          <w:szCs w:val="24"/>
        </w:rPr>
        <w:t>A method named getArea() that returns the area of this rectangle.</w:t>
      </w:r>
    </w:p>
    <w:p>
      <w:pPr>
        <w:pStyle w:val="19"/>
        <w:numPr>
          <w:ilvl w:val="0"/>
          <w:numId w:val="4"/>
        </w:numPr>
        <w:spacing w:after="0" w:line="240" w:lineRule="auto"/>
        <w:rPr>
          <w:rFonts w:ascii="Times New Roman" w:hAnsi="Times New Roman"/>
          <w:szCs w:val="24"/>
        </w:rPr>
      </w:pPr>
      <w:r>
        <w:rPr>
          <w:rFonts w:ascii="Times New Roman" w:hAnsi="Times New Roman"/>
          <w:szCs w:val="24"/>
        </w:rPr>
        <w:t>A method named getPerimeter() that returns the perimeter.</w:t>
      </w:r>
    </w:p>
    <w:p>
      <w:pPr>
        <w:pStyle w:val="11"/>
      </w:pPr>
    </w:p>
    <w:p>
      <w:pPr>
        <w:pStyle w:val="11"/>
        <w:ind w:firstLine="0"/>
        <w:rPr>
          <w:rFonts w:ascii="Times New Roman" w:hAnsi="Times New Roman"/>
          <w:szCs w:val="24"/>
        </w:rPr>
      </w:pPr>
      <w:r>
        <w:rPr>
          <w:rFonts w:ascii="Times New Roman" w:hAnsi="Times New Roman"/>
          <w:szCs w:val="24"/>
        </w:rPr>
        <w:t xml:space="preserve">Draw the UML diagram for the class. Implement the class. </w:t>
      </w:r>
    </w:p>
    <w:p>
      <w:pPr>
        <w:pStyle w:val="11"/>
        <w:rPr>
          <w:rFonts w:ascii="Times New Roman" w:hAnsi="Times New Roman"/>
          <w:szCs w:val="24"/>
        </w:rPr>
      </w:pPr>
    </w:p>
    <w:p>
      <w:pPr>
        <w:pStyle w:val="11"/>
        <w:ind w:firstLine="0"/>
        <w:rPr>
          <w:rFonts w:ascii="Times New Roman" w:hAnsi="Times New Roman"/>
          <w:szCs w:val="24"/>
        </w:rPr>
      </w:pPr>
      <w:r>
        <w:rPr>
          <w:rFonts w:ascii="Times New Roman" w:hAnsi="Times New Roman"/>
          <w:szCs w:val="24"/>
        </w:rPr>
        <w:t>Write a test program that creates two Rectangle objects. Assign width 4 and height 40 to the first object and width 3.5 and height 35.9 to the second object. Assign color red to all Rectangle objects. Display the properties of both objects and find their areas and perimeters.</w:t>
      </w:r>
    </w:p>
    <w:p>
      <w:pPr>
        <w:pStyle w:val="11"/>
        <w:rPr>
          <w:rFonts w:ascii="Times New Roman" w:hAnsi="Times New Roman"/>
          <w:szCs w:val="24"/>
        </w:rPr>
      </w:pPr>
    </w:p>
    <w:p>
      <w:pPr>
        <w:pStyle w:val="20"/>
        <w:rPr>
          <w:rFonts w:ascii="Times New Roman" w:hAnsi="Times New Roman"/>
          <w:szCs w:val="24"/>
        </w:rPr>
      </w:pPr>
      <w:r>
        <w:rPr>
          <w:rFonts w:ascii="Times New Roman" w:hAnsi="Times New Roman"/>
          <w:szCs w:val="24"/>
        </w:rPr>
        <w:t xml:space="preserve">2. Design a class named Time. The class contains: </w:t>
      </w:r>
    </w:p>
    <w:p>
      <w:pPr>
        <w:pStyle w:val="19"/>
        <w:numPr>
          <w:ilvl w:val="0"/>
          <w:numId w:val="4"/>
        </w:numPr>
        <w:spacing w:after="0" w:line="240" w:lineRule="auto"/>
        <w:rPr>
          <w:rFonts w:ascii="Times New Roman" w:hAnsi="Times New Roman"/>
          <w:szCs w:val="24"/>
        </w:rPr>
      </w:pPr>
      <w:r>
        <w:rPr>
          <w:rFonts w:ascii="Times New Roman" w:hAnsi="Times New Roman"/>
          <w:szCs w:val="24"/>
        </w:rPr>
        <w:t>Data fields hour, minute, and second that represents a time.</w:t>
      </w:r>
    </w:p>
    <w:p>
      <w:pPr>
        <w:pStyle w:val="19"/>
        <w:numPr>
          <w:ilvl w:val="0"/>
          <w:numId w:val="4"/>
        </w:numPr>
        <w:spacing w:after="0" w:line="240" w:lineRule="auto"/>
        <w:rPr>
          <w:rFonts w:ascii="Times New Roman" w:hAnsi="Times New Roman"/>
          <w:szCs w:val="24"/>
        </w:rPr>
      </w:pPr>
      <w:r>
        <w:rPr>
          <w:rFonts w:ascii="Times New Roman" w:hAnsi="Times New Roman"/>
          <w:szCs w:val="24"/>
        </w:rPr>
        <w:t>A no-arg constructor that creates a Time object for the current time. (The data fields value will represent the current time)</w:t>
      </w:r>
    </w:p>
    <w:p>
      <w:pPr>
        <w:pStyle w:val="19"/>
        <w:numPr>
          <w:ilvl w:val="0"/>
          <w:numId w:val="4"/>
        </w:numPr>
        <w:spacing w:after="0" w:line="240" w:lineRule="auto"/>
        <w:rPr>
          <w:rFonts w:ascii="Times New Roman" w:hAnsi="Times New Roman"/>
          <w:szCs w:val="24"/>
        </w:rPr>
      </w:pPr>
      <w:r>
        <w:rPr>
          <w:rFonts w:ascii="Times New Roman" w:hAnsi="Times New Roman"/>
          <w:szCs w:val="24"/>
        </w:rPr>
        <w:t>A constructor that constructs a Time object with a specified elapse time since the middle night, Jan 1, 1970 in milliseconds. (The data fields value will represent this time)</w:t>
      </w:r>
    </w:p>
    <w:p>
      <w:pPr>
        <w:pStyle w:val="19"/>
        <w:numPr>
          <w:ilvl w:val="0"/>
          <w:numId w:val="4"/>
        </w:numPr>
        <w:spacing w:after="0" w:line="240" w:lineRule="auto"/>
        <w:rPr>
          <w:rFonts w:ascii="Times New Roman" w:hAnsi="Times New Roman"/>
          <w:szCs w:val="24"/>
        </w:rPr>
      </w:pPr>
      <w:r>
        <w:rPr>
          <w:rFonts w:ascii="Times New Roman" w:hAnsi="Times New Roman"/>
          <w:szCs w:val="24"/>
        </w:rPr>
        <w:t>Three get methods for the data fields hour, minute, and second, respectively.</w:t>
      </w:r>
    </w:p>
    <w:p>
      <w:pPr>
        <w:pStyle w:val="19"/>
        <w:spacing w:after="0" w:line="240" w:lineRule="auto"/>
        <w:rPr>
          <w:rFonts w:ascii="Times New Roman" w:hAnsi="Times New Roman"/>
          <w:szCs w:val="24"/>
        </w:rPr>
      </w:pPr>
    </w:p>
    <w:p>
      <w:pPr>
        <w:pStyle w:val="19"/>
        <w:spacing w:after="0" w:line="240" w:lineRule="auto"/>
        <w:ind w:left="720" w:firstLine="0"/>
        <w:rPr>
          <w:rFonts w:ascii="Times New Roman" w:hAnsi="Times New Roman"/>
          <w:szCs w:val="24"/>
        </w:rPr>
      </w:pPr>
      <w:r>
        <w:rPr>
          <w:rFonts w:ascii="Times New Roman" w:hAnsi="Times New Roman"/>
          <w:szCs w:val="24"/>
        </w:rPr>
        <w:t xml:space="preserve">Draw the UML diagram for the class. Implement the class. Write a test program that creates two Time objects (using new Time() and new Time(555550000)) and display their hour, minute, and second. </w:t>
      </w:r>
    </w:p>
    <w:p>
      <w:pPr>
        <w:pStyle w:val="20"/>
      </w:pPr>
    </w:p>
    <w:p>
      <w:pPr>
        <w:pStyle w:val="21"/>
        <w:tabs>
          <w:tab w:val="left" w:pos="360"/>
          <w:tab w:val="clear" w:pos="1440"/>
        </w:tabs>
        <w:ind w:left="360"/>
      </w:pPr>
      <w:r>
        <w:rPr>
          <w:rFonts w:ascii="Times New Roman" w:hAnsi="Times New Roman" w:cs="Times New Roman"/>
          <w:szCs w:val="24"/>
        </w:rPr>
        <w:tab/>
      </w:r>
      <w:r>
        <w:rPr>
          <w:rFonts w:ascii="Times New Roman" w:hAnsi="Times New Roman" w:cs="Times New Roman"/>
          <w:szCs w:val="24"/>
        </w:rPr>
        <w:t xml:space="preserve">Hint: The current time can be obtained using System.currentTime(), as shown in Listing 2.8, ShowCurrentTime.java. The other constructor sets the hour, minute, and second for the specified elapse time. For example, if the elapse time is 555550000 milliseconds, the hour is 10, the minute is 19, and the second is 10. </w:t>
      </w:r>
    </w:p>
    <w:p>
      <w:pPr>
        <w:ind w:left="840"/>
        <w:rPr>
          <w:rFonts w:ascii="宋体" w:hAnsi="宋体"/>
          <w:lang w:eastAsia="zh-CN"/>
        </w:rPr>
      </w:pPr>
    </w:p>
    <w:p>
      <w:pPr>
        <w:ind w:left="840"/>
        <w:rPr>
          <w:rFonts w:ascii="宋体" w:hAnsi="宋体"/>
          <w:lang w:eastAsia="zh-CN"/>
        </w:rPr>
      </w:pPr>
    </w:p>
    <w:p>
      <w:pPr>
        <w:widowControl w:val="0"/>
        <w:rPr>
          <w:rFonts w:ascii="宋体" w:hAnsi="宋体"/>
          <w:b/>
          <w:sz w:val="28"/>
        </w:rPr>
      </w:pPr>
      <w:r>
        <w:rPr>
          <w:rFonts w:hint="eastAsia" w:ascii="宋体" w:hAnsi="宋体"/>
          <w:b/>
          <w:sz w:val="28"/>
          <w:lang w:eastAsia="zh-CN"/>
        </w:rPr>
        <w:t>三、</w:t>
      </w:r>
      <w:r>
        <w:rPr>
          <w:rFonts w:hint="eastAsia" w:ascii="宋体" w:hAnsi="宋体"/>
          <w:b/>
          <w:sz w:val="28"/>
        </w:rPr>
        <w:t>实验环境</w:t>
      </w:r>
    </w:p>
    <w:p>
      <w:pPr>
        <w:widowControl w:val="0"/>
        <w:numPr>
          <w:ilvl w:val="1"/>
          <w:numId w:val="5"/>
        </w:numPr>
        <w:jc w:val="both"/>
      </w:pPr>
      <w:r>
        <w:rPr>
          <w:rFonts w:hint="eastAsia"/>
        </w:rPr>
        <w:t>Windows XP</w:t>
      </w:r>
      <w:r>
        <w:rPr>
          <w:rFonts w:hint="eastAsia"/>
          <w:lang w:eastAsia="zh-CN"/>
        </w:rPr>
        <w:t>，Windows 7</w:t>
      </w:r>
    </w:p>
    <w:p>
      <w:pPr>
        <w:widowControl w:val="0"/>
        <w:numPr>
          <w:ilvl w:val="1"/>
          <w:numId w:val="5"/>
        </w:numPr>
        <w:jc w:val="both"/>
      </w:pPr>
      <w:r>
        <w:rPr>
          <w:rFonts w:hint="eastAsia"/>
        </w:rPr>
        <w:t>Eclipse</w:t>
      </w:r>
    </w:p>
    <w:p>
      <w:pPr>
        <w:widowControl w:val="0"/>
        <w:numPr>
          <w:ilvl w:val="1"/>
          <w:numId w:val="5"/>
        </w:numPr>
        <w:jc w:val="both"/>
      </w:pPr>
      <w:r>
        <w:rPr>
          <w:rFonts w:hint="eastAsia"/>
        </w:rPr>
        <w:t>NetBean</w:t>
      </w:r>
    </w:p>
    <w:p>
      <w:pPr>
        <w:rPr>
          <w:rFonts w:ascii="宋体" w:hAnsi="宋体"/>
          <w:b/>
          <w:sz w:val="28"/>
          <w:lang w:eastAsia="zh-CN"/>
        </w:rPr>
      </w:pPr>
      <w:r>
        <w:rPr>
          <w:rFonts w:hint="eastAsia" w:ascii="宋体" w:hAnsi="宋体"/>
          <w:b/>
          <w:sz w:val="28"/>
          <w:lang w:eastAsia="zh-CN"/>
        </w:rPr>
        <w:t>四、</w:t>
      </w:r>
      <w:r>
        <w:rPr>
          <w:rFonts w:hint="eastAsia" w:ascii="宋体" w:hAnsi="宋体"/>
          <w:b/>
          <w:sz w:val="28"/>
        </w:rPr>
        <w:t>实验结果</w:t>
      </w:r>
    </w:p>
    <w:p>
      <w:pPr>
        <w:rPr>
          <w:rFonts w:ascii="宋体" w:hAnsi="宋体"/>
          <w:b/>
          <w:sz w:val="28"/>
          <w:lang w:eastAsia="zh-CN"/>
        </w:rPr>
      </w:pPr>
    </w:p>
    <w:p>
      <w:pPr>
        <w:rPr>
          <w:rFonts w:ascii="宋体" w:hAnsi="宋体"/>
          <w:lang w:eastAsia="zh-CN"/>
        </w:rPr>
      </w:pPr>
      <w:r>
        <w:rPr>
          <w:rFonts w:ascii="宋体" w:hAnsi="宋体"/>
          <w:lang w:eastAsia="zh-CN"/>
        </w:rPr>
        <w:t>P</w:t>
      </w:r>
      <w:r>
        <w:rPr>
          <w:rFonts w:hint="eastAsia" w:ascii="宋体" w:hAnsi="宋体"/>
          <w:lang w:eastAsia="zh-CN"/>
        </w:rPr>
        <w:t>roject 1:</w:t>
      </w:r>
    </w:p>
    <w:p>
      <w:pPr>
        <w:rPr>
          <w:rFonts w:ascii="宋体" w:hAnsi="宋体"/>
          <w:lang w:eastAsia="zh-CN"/>
        </w:rPr>
      </w:pPr>
      <w:r>
        <w:rPr>
          <w:rFonts w:hint="eastAsia" w:ascii="宋体" w:hAnsi="宋体"/>
          <w:lang w:eastAsia="zh-CN"/>
        </w:rPr>
        <w:t xml:space="preserve">       随机生成两个数，看用户输入的和与真实和是否相等：</w:t>
      </w:r>
    </w:p>
    <w:p>
      <w:pPr>
        <w:rPr>
          <w:rFonts w:ascii="宋体" w:hAnsi="宋体"/>
          <w:lang w:eastAsia="zh-CN"/>
        </w:rPr>
      </w:pPr>
      <w:r>
        <w:rPr>
          <w:rFonts w:hint="eastAsia" w:ascii="宋体" w:hAnsi="宋体"/>
          <w:lang w:eastAsia="zh-CN"/>
        </w:rPr>
        <w:t xml:space="preserve">       1、正确：</w:t>
      </w:r>
    </w:p>
    <w:p>
      <w:pPr>
        <w:ind w:left="840"/>
        <w:rPr>
          <w:rFonts w:ascii="宋体" w:hAnsi="宋体"/>
          <w:lang w:eastAsia="zh-CN"/>
        </w:rPr>
      </w:pPr>
      <w:r>
        <w:rPr>
          <w:rFonts w:ascii="宋体" w:hAnsi="宋体"/>
          <w:lang w:eastAsia="zh-CN"/>
        </w:rPr>
        <w:drawing>
          <wp:inline distT="0" distB="0" distL="0" distR="0">
            <wp:extent cx="2828925" cy="1238250"/>
            <wp:effectExtent l="19050" t="19050" r="28575" b="190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6"/>
                    <a:srcRect/>
                    <a:stretch>
                      <a:fillRect/>
                    </a:stretch>
                  </pic:blipFill>
                  <pic:spPr>
                    <a:xfrm>
                      <a:off x="0" y="0"/>
                      <a:ext cx="2828925" cy="1238250"/>
                    </a:xfrm>
                    <a:prstGeom prst="rect">
                      <a:avLst/>
                    </a:prstGeom>
                    <a:noFill/>
                    <a:ln w="9525">
                      <a:solidFill>
                        <a:schemeClr val="tx1"/>
                      </a:solidFill>
                      <a:miter lim="800000"/>
                      <a:headEnd/>
                      <a:tailEnd/>
                    </a:ln>
                  </pic:spPr>
                </pic:pic>
              </a:graphicData>
            </a:graphic>
          </wp:inline>
        </w:drawing>
      </w:r>
      <w:r>
        <w:rPr>
          <w:rFonts w:ascii="宋体" w:hAnsi="宋体"/>
          <w:lang w:eastAsia="zh-CN"/>
        </w:rPr>
        <w:drawing>
          <wp:inline distT="0" distB="0" distL="0" distR="0">
            <wp:extent cx="2552700" cy="1123950"/>
            <wp:effectExtent l="19050" t="19050" r="19050" b="19050"/>
            <wp:docPr id="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9"/>
                    <pic:cNvPicPr>
                      <a:picLocks noChangeAspect="1" noChangeArrowheads="1"/>
                    </pic:cNvPicPr>
                  </pic:nvPicPr>
                  <pic:blipFill>
                    <a:blip r:embed="rId17"/>
                    <a:srcRect/>
                    <a:stretch>
                      <a:fillRect/>
                    </a:stretch>
                  </pic:blipFill>
                  <pic:spPr>
                    <a:xfrm>
                      <a:off x="0" y="0"/>
                      <a:ext cx="2552700" cy="1123950"/>
                    </a:xfrm>
                    <a:prstGeom prst="rect">
                      <a:avLst/>
                    </a:prstGeom>
                    <a:noFill/>
                    <a:ln w="9525">
                      <a:solidFill>
                        <a:schemeClr val="tx1"/>
                      </a:solidFill>
                      <a:miter lim="800000"/>
                      <a:headEnd/>
                      <a:tailEnd/>
                    </a:ln>
                  </pic:spPr>
                </pic:pic>
              </a:graphicData>
            </a:graphic>
          </wp:inline>
        </w:drawing>
      </w:r>
    </w:p>
    <w:p>
      <w:pPr>
        <w:ind w:left="840"/>
        <w:rPr>
          <w:rFonts w:ascii="宋体" w:hAnsi="宋体"/>
          <w:lang w:eastAsia="zh-CN"/>
        </w:rPr>
      </w:pPr>
      <w:r>
        <w:rPr>
          <w:rFonts w:hint="eastAsia" w:ascii="宋体" w:hAnsi="宋体"/>
          <w:lang w:eastAsia="zh-CN"/>
        </w:rPr>
        <w:t>2、错误：</w:t>
      </w:r>
    </w:p>
    <w:p>
      <w:pPr>
        <w:ind w:left="840"/>
        <w:rPr>
          <w:rFonts w:ascii="宋体" w:hAnsi="宋体"/>
          <w:lang w:eastAsia="zh-CN"/>
        </w:rPr>
      </w:pPr>
      <w:r>
        <w:rPr>
          <w:rFonts w:ascii="宋体" w:hAnsi="宋体"/>
          <w:lang w:eastAsia="zh-CN"/>
        </w:rPr>
        <w:drawing>
          <wp:inline distT="0" distB="0" distL="0" distR="0">
            <wp:extent cx="2828925" cy="1238250"/>
            <wp:effectExtent l="19050" t="19050" r="28575" b="190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8"/>
                    <a:srcRect/>
                    <a:stretch>
                      <a:fillRect/>
                    </a:stretch>
                  </pic:blipFill>
                  <pic:spPr>
                    <a:xfrm>
                      <a:off x="0" y="0"/>
                      <a:ext cx="2828925" cy="1238250"/>
                    </a:xfrm>
                    <a:prstGeom prst="rect">
                      <a:avLst/>
                    </a:prstGeom>
                    <a:noFill/>
                    <a:ln w="9525">
                      <a:solidFill>
                        <a:schemeClr val="tx1"/>
                      </a:solidFill>
                      <a:miter lim="800000"/>
                      <a:headEnd/>
                      <a:tailEnd/>
                    </a:ln>
                  </pic:spPr>
                </pic:pic>
              </a:graphicData>
            </a:graphic>
          </wp:inline>
        </w:drawing>
      </w:r>
      <w:r>
        <w:rPr>
          <w:rFonts w:ascii="宋体" w:hAnsi="宋体"/>
          <w:lang w:eastAsia="zh-CN"/>
        </w:rPr>
        <w:drawing>
          <wp:inline distT="0" distB="0" distL="0" distR="0">
            <wp:extent cx="2552700" cy="1123950"/>
            <wp:effectExtent l="19050" t="19050" r="19050" b="190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9"/>
                    <a:srcRect/>
                    <a:stretch>
                      <a:fillRect/>
                    </a:stretch>
                  </pic:blipFill>
                  <pic:spPr>
                    <a:xfrm>
                      <a:off x="0" y="0"/>
                      <a:ext cx="2552700" cy="1123950"/>
                    </a:xfrm>
                    <a:prstGeom prst="rect">
                      <a:avLst/>
                    </a:prstGeom>
                    <a:noFill/>
                    <a:ln w="9525">
                      <a:solidFill>
                        <a:schemeClr val="tx1"/>
                      </a:solidFill>
                      <a:miter lim="800000"/>
                      <a:headEnd/>
                      <a:tailEnd/>
                    </a:ln>
                  </pic:spPr>
                </pic:pic>
              </a:graphicData>
            </a:graphic>
          </wp:inline>
        </w:drawing>
      </w:r>
    </w:p>
    <w:p>
      <w:pPr>
        <w:ind w:left="840"/>
        <w:rPr>
          <w:rFonts w:ascii="宋体" w:hAnsi="宋体"/>
          <w:lang w:eastAsia="zh-CN"/>
        </w:rPr>
      </w:pPr>
    </w:p>
    <w:p>
      <w:pPr>
        <w:rPr>
          <w:rFonts w:ascii="宋体" w:hAnsi="宋体"/>
          <w:lang w:eastAsia="zh-CN"/>
        </w:rPr>
      </w:pPr>
      <w:r>
        <w:rPr>
          <w:rFonts w:ascii="宋体" w:hAnsi="宋体"/>
          <w:lang w:eastAsia="zh-CN"/>
        </w:rPr>
        <w:t>P</w:t>
      </w:r>
      <w:r>
        <w:rPr>
          <w:rFonts w:hint="eastAsia" w:ascii="宋体" w:hAnsi="宋体"/>
          <w:lang w:eastAsia="zh-CN"/>
        </w:rPr>
        <w:t>roject 2:</w:t>
      </w:r>
    </w:p>
    <w:p>
      <w:pPr>
        <w:rPr>
          <w:rFonts w:ascii="宋体" w:hAnsi="宋体"/>
          <w:lang w:eastAsia="zh-CN"/>
        </w:rPr>
      </w:pPr>
      <w:r>
        <w:rPr>
          <w:rFonts w:hint="eastAsia" w:ascii="宋体" w:hAnsi="宋体"/>
          <w:lang w:eastAsia="zh-CN"/>
        </w:rPr>
        <w:t xml:space="preserve">    以下为工资50000~60000（每次增长50）前20名对应的四种类型的税收：</w:t>
      </w:r>
    </w:p>
    <w:p>
      <w:pPr>
        <w:ind w:left="840"/>
        <w:rPr>
          <w:rFonts w:ascii="宋体" w:hAnsi="宋体"/>
          <w:lang w:eastAsia="zh-CN"/>
        </w:rPr>
      </w:pPr>
      <w:r>
        <w:rPr>
          <w:rFonts w:hint="eastAsia" w:ascii="宋体" w:hAnsi="宋体"/>
          <w:lang w:eastAsia="zh-CN"/>
        </w:rPr>
        <w:drawing>
          <wp:inline distT="0" distB="0" distL="0" distR="0">
            <wp:extent cx="2933700" cy="3333750"/>
            <wp:effectExtent l="19050" t="19050" r="19050" b="1905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20"/>
                    <a:srcRect/>
                    <a:stretch>
                      <a:fillRect/>
                    </a:stretch>
                  </pic:blipFill>
                  <pic:spPr>
                    <a:xfrm>
                      <a:off x="0" y="0"/>
                      <a:ext cx="2933700" cy="3333750"/>
                    </a:xfrm>
                    <a:prstGeom prst="rect">
                      <a:avLst/>
                    </a:prstGeom>
                    <a:noFill/>
                    <a:ln w="9525">
                      <a:solidFill>
                        <a:schemeClr val="tx1"/>
                      </a:solidFill>
                      <a:miter lim="800000"/>
                      <a:headEnd/>
                      <a:tailEnd/>
                    </a:ln>
                  </pic:spPr>
                </pic:pic>
              </a:graphicData>
            </a:graphic>
          </wp:inline>
        </w:drawing>
      </w:r>
    </w:p>
    <w:p>
      <w:pPr>
        <w:rPr>
          <w:rFonts w:ascii="宋体" w:hAnsi="宋体"/>
          <w:lang w:eastAsia="zh-CN"/>
        </w:rPr>
      </w:pPr>
      <w:r>
        <w:rPr>
          <w:rFonts w:ascii="宋体" w:hAnsi="宋体"/>
          <w:lang w:eastAsia="zh-CN"/>
        </w:rPr>
        <w:t>P</w:t>
      </w:r>
      <w:r>
        <w:rPr>
          <w:rFonts w:hint="eastAsia" w:ascii="宋体" w:hAnsi="宋体"/>
          <w:lang w:eastAsia="zh-CN"/>
        </w:rPr>
        <w:t>roject 3:</w:t>
      </w:r>
    </w:p>
    <w:p>
      <w:pPr>
        <w:rPr>
          <w:rFonts w:ascii="宋体" w:hAnsi="宋体"/>
          <w:lang w:eastAsia="zh-CN"/>
        </w:rPr>
      </w:pPr>
      <w:r>
        <w:rPr>
          <w:rFonts w:hint="eastAsia" w:ascii="宋体" w:hAnsi="宋体"/>
          <w:lang w:eastAsia="zh-CN"/>
        </w:rPr>
        <w:t xml:space="preserve">   用户输入两个整型数，程序得出两个整型数的最小公倍数：</w:t>
      </w:r>
    </w:p>
    <w:p>
      <w:pPr>
        <w:ind w:firstLine="360" w:firstLineChars="150"/>
        <w:rPr>
          <w:rFonts w:ascii="宋体" w:hAnsi="宋体"/>
          <w:lang w:eastAsia="zh-CN"/>
        </w:rPr>
      </w:pPr>
      <w:r>
        <w:rPr>
          <w:rFonts w:ascii="宋体" w:hAnsi="宋体"/>
          <w:lang w:eastAsia="zh-CN"/>
        </w:rPr>
        <w:drawing>
          <wp:inline distT="0" distB="0" distL="0" distR="0">
            <wp:extent cx="2609850" cy="1238250"/>
            <wp:effectExtent l="19050" t="19050" r="19050" b="190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21"/>
                    <a:srcRect/>
                    <a:stretch>
                      <a:fillRect/>
                    </a:stretch>
                  </pic:blipFill>
                  <pic:spPr>
                    <a:xfrm>
                      <a:off x="0" y="0"/>
                      <a:ext cx="2609850" cy="1238250"/>
                    </a:xfrm>
                    <a:prstGeom prst="rect">
                      <a:avLst/>
                    </a:prstGeom>
                    <a:noFill/>
                    <a:ln w="9525">
                      <a:solidFill>
                        <a:schemeClr val="tx1"/>
                      </a:solidFill>
                      <a:miter lim="800000"/>
                      <a:headEnd/>
                      <a:tailEnd/>
                    </a:ln>
                  </pic:spPr>
                </pic:pic>
              </a:graphicData>
            </a:graphic>
          </wp:inline>
        </w:drawing>
      </w:r>
      <w:r>
        <w:rPr>
          <w:rFonts w:ascii="宋体" w:hAnsi="宋体"/>
          <w:lang w:eastAsia="zh-CN"/>
        </w:rPr>
        <w:drawing>
          <wp:inline distT="0" distB="0" distL="0" distR="0">
            <wp:extent cx="2562225" cy="1238250"/>
            <wp:effectExtent l="19050" t="19050" r="28575" b="190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22"/>
                    <a:srcRect/>
                    <a:stretch>
                      <a:fillRect/>
                    </a:stretch>
                  </pic:blipFill>
                  <pic:spPr>
                    <a:xfrm>
                      <a:off x="0" y="0"/>
                      <a:ext cx="2562225" cy="1238250"/>
                    </a:xfrm>
                    <a:prstGeom prst="rect">
                      <a:avLst/>
                    </a:prstGeom>
                    <a:noFill/>
                    <a:ln w="9525">
                      <a:solidFill>
                        <a:schemeClr val="tx1"/>
                      </a:solidFill>
                      <a:miter lim="800000"/>
                      <a:headEnd/>
                      <a:tailEnd/>
                    </a:ln>
                  </pic:spPr>
                </pic:pic>
              </a:graphicData>
            </a:graphic>
          </wp:inline>
        </w:drawing>
      </w:r>
    </w:p>
    <w:p>
      <w:pPr>
        <w:ind w:firstLine="360" w:firstLineChars="150"/>
        <w:rPr>
          <w:rFonts w:ascii="宋体" w:hAnsi="宋体"/>
          <w:lang w:eastAsia="zh-CN"/>
        </w:rPr>
      </w:pPr>
    </w:p>
    <w:p>
      <w:pPr>
        <w:rPr>
          <w:rFonts w:ascii="宋体" w:hAnsi="宋体"/>
          <w:lang w:eastAsia="zh-CN"/>
        </w:rPr>
      </w:pPr>
      <w:r>
        <w:rPr>
          <w:rFonts w:hint="eastAsia" w:ascii="宋体" w:hAnsi="宋体"/>
          <w:lang w:eastAsia="zh-CN"/>
        </w:rPr>
        <w:t xml:space="preserve">   a、(120,150)：</w:t>
      </w:r>
    </w:p>
    <w:p>
      <w:pPr>
        <w:ind w:left="840"/>
        <w:rPr>
          <w:rFonts w:ascii="宋体" w:hAnsi="宋体"/>
          <w:lang w:eastAsia="zh-CN"/>
        </w:rPr>
      </w:pPr>
      <w:r>
        <w:rPr>
          <w:rFonts w:hint="eastAsia" w:ascii="宋体" w:hAnsi="宋体"/>
          <w:lang w:eastAsia="zh-CN"/>
        </w:rPr>
        <w:drawing>
          <wp:inline distT="0" distB="0" distL="0" distR="0">
            <wp:extent cx="2543175" cy="2190750"/>
            <wp:effectExtent l="19050" t="19050" r="28575" b="1905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23"/>
                    <a:srcRect/>
                    <a:stretch>
                      <a:fillRect/>
                    </a:stretch>
                  </pic:blipFill>
                  <pic:spPr>
                    <a:xfrm>
                      <a:off x="0" y="0"/>
                      <a:ext cx="2543175" cy="2190750"/>
                    </a:xfrm>
                    <a:prstGeom prst="rect">
                      <a:avLst/>
                    </a:prstGeom>
                    <a:noFill/>
                    <a:ln w="9525">
                      <a:solidFill>
                        <a:schemeClr val="tx1"/>
                      </a:solidFill>
                      <a:miter lim="800000"/>
                      <a:headEnd/>
                      <a:tailEnd/>
                    </a:ln>
                  </pic:spPr>
                </pic:pic>
              </a:graphicData>
            </a:graphic>
          </wp:inline>
        </w:drawing>
      </w:r>
    </w:p>
    <w:p>
      <w:pPr>
        <w:ind w:firstLine="600" w:firstLineChars="250"/>
        <w:rPr>
          <w:rFonts w:ascii="宋体" w:hAnsi="宋体"/>
          <w:lang w:eastAsia="zh-CN"/>
        </w:rPr>
      </w:pPr>
      <w:r>
        <w:rPr>
          <w:rFonts w:hint="eastAsia" w:ascii="宋体" w:hAnsi="宋体"/>
          <w:lang w:eastAsia="zh-CN"/>
        </w:rPr>
        <w:t>b、(7,14)：</w:t>
      </w:r>
    </w:p>
    <w:p>
      <w:pPr>
        <w:ind w:left="840"/>
        <w:rPr>
          <w:rFonts w:ascii="宋体" w:hAnsi="宋体"/>
          <w:lang w:eastAsia="zh-CN"/>
        </w:rPr>
      </w:pPr>
      <w:r>
        <w:rPr>
          <w:rFonts w:hint="eastAsia" w:ascii="宋体" w:hAnsi="宋体"/>
          <w:lang w:eastAsia="zh-CN"/>
        </w:rPr>
        <w:drawing>
          <wp:inline distT="0" distB="0" distL="0" distR="0">
            <wp:extent cx="2619375" cy="1638300"/>
            <wp:effectExtent l="19050" t="19050" r="28575" b="1905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24"/>
                    <a:srcRect/>
                    <a:stretch>
                      <a:fillRect/>
                    </a:stretch>
                  </pic:blipFill>
                  <pic:spPr>
                    <a:xfrm>
                      <a:off x="0" y="0"/>
                      <a:ext cx="2619375" cy="1638300"/>
                    </a:xfrm>
                    <a:prstGeom prst="rect">
                      <a:avLst/>
                    </a:prstGeom>
                    <a:noFill/>
                    <a:ln w="9525">
                      <a:solidFill>
                        <a:schemeClr val="tx1"/>
                      </a:solidFill>
                      <a:miter lim="800000"/>
                      <a:headEnd/>
                      <a:tailEnd/>
                    </a:ln>
                  </pic:spPr>
                </pic:pic>
              </a:graphicData>
            </a:graphic>
          </wp:inline>
        </w:drawing>
      </w:r>
    </w:p>
    <w:p>
      <w:pPr>
        <w:ind w:firstLine="600" w:firstLineChars="250"/>
        <w:rPr>
          <w:rFonts w:ascii="宋体" w:hAnsi="宋体"/>
          <w:lang w:eastAsia="zh-CN"/>
        </w:rPr>
      </w:pPr>
      <w:r>
        <w:rPr>
          <w:rFonts w:hint="eastAsia" w:ascii="宋体" w:hAnsi="宋体"/>
          <w:lang w:eastAsia="zh-CN"/>
        </w:rPr>
        <w:t>c、(7,8)：</w:t>
      </w:r>
    </w:p>
    <w:p>
      <w:pPr>
        <w:ind w:left="840"/>
        <w:rPr>
          <w:rFonts w:ascii="宋体" w:hAnsi="宋体"/>
          <w:lang w:eastAsia="zh-CN"/>
        </w:rPr>
      </w:pPr>
      <w:r>
        <w:rPr>
          <w:rFonts w:hint="eastAsia" w:ascii="宋体" w:hAnsi="宋体"/>
          <w:lang w:eastAsia="zh-CN"/>
        </w:rPr>
        <w:drawing>
          <wp:inline distT="0" distB="0" distL="0" distR="0">
            <wp:extent cx="2628900" cy="1438275"/>
            <wp:effectExtent l="19050" t="19050" r="19050" b="28575"/>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pic:cNvPicPr>
                      <a:picLocks noChangeAspect="1" noChangeArrowheads="1"/>
                    </pic:cNvPicPr>
                  </pic:nvPicPr>
                  <pic:blipFill>
                    <a:blip r:embed="rId25"/>
                    <a:srcRect/>
                    <a:stretch>
                      <a:fillRect/>
                    </a:stretch>
                  </pic:blipFill>
                  <pic:spPr>
                    <a:xfrm>
                      <a:off x="0" y="0"/>
                      <a:ext cx="2628900" cy="1438275"/>
                    </a:xfrm>
                    <a:prstGeom prst="rect">
                      <a:avLst/>
                    </a:prstGeom>
                    <a:noFill/>
                    <a:ln w="9525">
                      <a:solidFill>
                        <a:schemeClr val="tx1"/>
                      </a:solidFill>
                      <a:miter lim="800000"/>
                      <a:headEnd/>
                      <a:tailEnd/>
                    </a:ln>
                  </pic:spPr>
                </pic:pic>
              </a:graphicData>
            </a:graphic>
          </wp:inline>
        </w:drawing>
      </w:r>
    </w:p>
    <w:p>
      <w:pPr>
        <w:ind w:firstLine="600" w:firstLineChars="250"/>
        <w:rPr>
          <w:rFonts w:ascii="宋体" w:hAnsi="宋体"/>
          <w:lang w:eastAsia="zh-CN"/>
        </w:rPr>
      </w:pPr>
      <w:r>
        <w:rPr>
          <w:rFonts w:hint="eastAsia" w:ascii="宋体" w:hAnsi="宋体"/>
          <w:lang w:eastAsia="zh-CN"/>
        </w:rPr>
        <w:t>d、(1,2)：</w:t>
      </w:r>
    </w:p>
    <w:p>
      <w:pPr>
        <w:ind w:left="840"/>
        <w:rPr>
          <w:rFonts w:ascii="宋体" w:hAnsi="宋体"/>
          <w:lang w:eastAsia="zh-CN"/>
        </w:rPr>
      </w:pPr>
      <w:r>
        <w:rPr>
          <w:rFonts w:hint="eastAsia" w:ascii="宋体" w:hAnsi="宋体"/>
          <w:lang w:eastAsia="zh-CN"/>
        </w:rPr>
        <w:drawing>
          <wp:inline distT="0" distB="0" distL="0" distR="0">
            <wp:extent cx="2590800" cy="1209675"/>
            <wp:effectExtent l="19050" t="19050" r="19050" b="2857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5"/>
                    <pic:cNvPicPr>
                      <a:picLocks noChangeAspect="1" noChangeArrowheads="1"/>
                    </pic:cNvPicPr>
                  </pic:nvPicPr>
                  <pic:blipFill>
                    <a:blip r:embed="rId26"/>
                    <a:srcRect/>
                    <a:stretch>
                      <a:fillRect/>
                    </a:stretch>
                  </pic:blipFill>
                  <pic:spPr>
                    <a:xfrm>
                      <a:off x="0" y="0"/>
                      <a:ext cx="2590800" cy="1209675"/>
                    </a:xfrm>
                    <a:prstGeom prst="rect">
                      <a:avLst/>
                    </a:prstGeom>
                    <a:noFill/>
                    <a:ln w="9525">
                      <a:solidFill>
                        <a:schemeClr val="tx1"/>
                      </a:solidFill>
                      <a:miter lim="800000"/>
                      <a:headEnd/>
                      <a:tailEnd/>
                    </a:ln>
                  </pic:spPr>
                </pic:pic>
              </a:graphicData>
            </a:graphic>
          </wp:inline>
        </w:drawing>
      </w:r>
    </w:p>
    <w:p>
      <w:pPr>
        <w:ind w:firstLine="600" w:firstLineChars="250"/>
        <w:rPr>
          <w:rFonts w:ascii="宋体" w:hAnsi="宋体"/>
          <w:lang w:eastAsia="zh-CN"/>
        </w:rPr>
      </w:pPr>
      <w:r>
        <w:rPr>
          <w:rFonts w:hint="eastAsia" w:ascii="宋体" w:hAnsi="宋体"/>
          <w:lang w:eastAsia="zh-CN"/>
        </w:rPr>
        <w:t>e、(345,455):</w:t>
      </w:r>
    </w:p>
    <w:p>
      <w:pPr>
        <w:ind w:left="840"/>
        <w:rPr>
          <w:rFonts w:ascii="宋体" w:hAnsi="宋体"/>
          <w:lang w:eastAsia="zh-CN"/>
        </w:rPr>
      </w:pPr>
      <w:r>
        <w:rPr>
          <w:rFonts w:hint="eastAsia" w:ascii="宋体" w:hAnsi="宋体"/>
          <w:lang w:eastAsia="zh-CN"/>
        </w:rPr>
        <w:drawing>
          <wp:inline distT="0" distB="0" distL="0" distR="0">
            <wp:extent cx="2524125" cy="2533650"/>
            <wp:effectExtent l="19050" t="19050" r="28575" b="1905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noChangeArrowheads="1"/>
                    </pic:cNvPicPr>
                  </pic:nvPicPr>
                  <pic:blipFill>
                    <a:blip r:embed="rId27"/>
                    <a:srcRect/>
                    <a:stretch>
                      <a:fillRect/>
                    </a:stretch>
                  </pic:blipFill>
                  <pic:spPr>
                    <a:xfrm>
                      <a:off x="0" y="0"/>
                      <a:ext cx="2524125" cy="2533650"/>
                    </a:xfrm>
                    <a:prstGeom prst="rect">
                      <a:avLst/>
                    </a:prstGeom>
                    <a:noFill/>
                    <a:ln w="9525">
                      <a:solidFill>
                        <a:schemeClr val="tx1"/>
                      </a:solidFill>
                      <a:miter lim="800000"/>
                      <a:headEnd/>
                      <a:tailEnd/>
                    </a:ln>
                  </pic:spPr>
                </pic:pic>
              </a:graphicData>
            </a:graphic>
          </wp:inline>
        </w:drawing>
      </w:r>
    </w:p>
    <w:p>
      <w:pPr>
        <w:ind w:left="840"/>
        <w:rPr>
          <w:rFonts w:ascii="宋体" w:hAnsi="宋体"/>
          <w:lang w:eastAsia="zh-CN"/>
        </w:rPr>
      </w:pPr>
    </w:p>
    <w:p>
      <w:pPr>
        <w:rPr>
          <w:rFonts w:ascii="宋体" w:hAnsi="宋体"/>
          <w:lang w:eastAsia="zh-CN"/>
        </w:rPr>
      </w:pPr>
      <w:r>
        <w:rPr>
          <w:rFonts w:ascii="宋体" w:hAnsi="宋体"/>
          <w:lang w:eastAsia="zh-CN"/>
        </w:rPr>
        <w:t>P</w:t>
      </w:r>
      <w:r>
        <w:rPr>
          <w:rFonts w:hint="eastAsia" w:ascii="宋体" w:hAnsi="宋体"/>
          <w:lang w:eastAsia="zh-CN"/>
        </w:rPr>
        <w:t>roject 4:</w:t>
      </w:r>
    </w:p>
    <w:p>
      <w:pPr>
        <w:ind w:firstLine="465"/>
        <w:rPr>
          <w:rFonts w:ascii="宋体" w:hAnsi="宋体"/>
          <w:lang w:eastAsia="zh-CN"/>
        </w:rPr>
      </w:pPr>
      <w:r>
        <w:rPr>
          <w:rFonts w:ascii="宋体" w:hAnsi="宋体"/>
          <w:lang w:eastAsia="zh-CN"/>
        </w:rPr>
        <w:t>R</w:t>
      </w:r>
      <w:r>
        <w:rPr>
          <w:rFonts w:hint="eastAsia" w:ascii="宋体" w:hAnsi="宋体"/>
          <w:lang w:eastAsia="zh-CN"/>
        </w:rPr>
        <w:t>ectangle:</w:t>
      </w:r>
    </w:p>
    <w:p>
      <w:pPr>
        <w:ind w:firstLine="465"/>
        <w:rPr>
          <w:rFonts w:ascii="宋体" w:hAnsi="宋体"/>
          <w:lang w:eastAsia="zh-CN"/>
        </w:rPr>
      </w:pPr>
      <w:r>
        <w:rPr>
          <w:rFonts w:hint="eastAsia" w:ascii="宋体" w:hAnsi="宋体"/>
          <w:lang w:eastAsia="zh-CN"/>
        </w:rPr>
        <w:t>第一个矩形为无参构造函数形成的矩形（width:1,height:1,color:white）；</w:t>
      </w:r>
    </w:p>
    <w:p>
      <w:pPr>
        <w:ind w:firstLine="465"/>
        <w:rPr>
          <w:rFonts w:ascii="宋体" w:hAnsi="宋体"/>
          <w:lang w:eastAsia="zh-CN"/>
        </w:rPr>
      </w:pPr>
      <w:r>
        <w:rPr>
          <w:rFonts w:hint="eastAsia" w:ascii="宋体" w:hAnsi="宋体"/>
          <w:lang w:eastAsia="zh-CN"/>
        </w:rPr>
        <w:t>第二个矩形为有参构造函数形成的矩形（width:4,height:40,color:white）；</w:t>
      </w:r>
    </w:p>
    <w:p>
      <w:pPr>
        <w:ind w:firstLine="360" w:firstLineChars="150"/>
        <w:rPr>
          <w:rFonts w:ascii="宋体" w:hAnsi="宋体"/>
          <w:lang w:eastAsia="zh-CN"/>
        </w:rPr>
      </w:pPr>
      <w:r>
        <w:rPr>
          <w:rFonts w:hint="eastAsia" w:ascii="宋体" w:hAnsi="宋体"/>
          <w:lang w:eastAsia="zh-CN"/>
        </w:rPr>
        <w:t>第三个矩形为有参构造函数形成的矩形（width:3.5,height:35.9,color:white）；</w:t>
      </w:r>
    </w:p>
    <w:p>
      <w:pPr>
        <w:ind w:firstLine="240" w:firstLineChars="100"/>
        <w:rPr>
          <w:rFonts w:ascii="宋体" w:hAnsi="宋体"/>
          <w:lang w:eastAsia="zh-CN"/>
        </w:rPr>
      </w:pPr>
      <w:r>
        <w:rPr>
          <w:rFonts w:hint="eastAsia" w:ascii="宋体" w:hAnsi="宋体"/>
          <w:lang w:eastAsia="zh-CN"/>
        </w:rPr>
        <w:t xml:space="preserve"> 设置所有填充颜色皆为：red。</w:t>
      </w:r>
    </w:p>
    <w:p>
      <w:pPr>
        <w:ind w:firstLine="240" w:firstLineChars="100"/>
        <w:rPr>
          <w:rFonts w:ascii="宋体" w:hAnsi="宋体"/>
          <w:lang w:eastAsia="zh-CN"/>
        </w:rPr>
      </w:pPr>
    </w:p>
    <w:p>
      <w:pPr>
        <w:ind w:firstLine="465"/>
        <w:rPr>
          <w:rFonts w:ascii="宋体" w:hAnsi="宋体"/>
          <w:lang w:eastAsia="zh-CN"/>
        </w:rPr>
      </w:pPr>
      <w:r>
        <w:rPr>
          <w:rFonts w:hint="eastAsia" w:ascii="宋体" w:hAnsi="宋体"/>
          <w:lang w:eastAsia="zh-CN"/>
        </w:rPr>
        <w:drawing>
          <wp:inline distT="0" distB="0" distL="0" distR="0">
            <wp:extent cx="3248025" cy="1352550"/>
            <wp:effectExtent l="19050" t="19050" r="28575" b="1905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28"/>
                    <a:srcRect/>
                    <a:stretch>
                      <a:fillRect/>
                    </a:stretch>
                  </pic:blipFill>
                  <pic:spPr>
                    <a:xfrm>
                      <a:off x="0" y="0"/>
                      <a:ext cx="3248025" cy="1352550"/>
                    </a:xfrm>
                    <a:prstGeom prst="rect">
                      <a:avLst/>
                    </a:prstGeom>
                    <a:noFill/>
                    <a:ln w="9525">
                      <a:solidFill>
                        <a:schemeClr val="tx1"/>
                      </a:solidFill>
                      <a:miter lim="800000"/>
                      <a:headEnd/>
                      <a:tailEnd/>
                    </a:ln>
                  </pic:spPr>
                </pic:pic>
              </a:graphicData>
            </a:graphic>
          </wp:inline>
        </w:drawing>
      </w:r>
    </w:p>
    <w:p>
      <w:pPr>
        <w:ind w:firstLine="465"/>
        <w:rPr>
          <w:rFonts w:ascii="宋体" w:hAnsi="宋体"/>
          <w:lang w:eastAsia="zh-CN"/>
        </w:rPr>
      </w:pPr>
    </w:p>
    <w:p>
      <w:pPr>
        <w:ind w:firstLine="465"/>
        <w:rPr>
          <w:rFonts w:ascii="宋体" w:hAnsi="宋体"/>
          <w:lang w:eastAsia="zh-CN"/>
        </w:rPr>
      </w:pPr>
      <w:r>
        <w:rPr>
          <w:rFonts w:ascii="宋体" w:hAnsi="宋体"/>
          <w:lang w:eastAsia="zh-CN"/>
        </w:rPr>
        <w:t>T</w:t>
      </w:r>
      <w:r>
        <w:rPr>
          <w:rFonts w:hint="eastAsia" w:ascii="宋体" w:hAnsi="宋体"/>
          <w:lang w:eastAsia="zh-CN"/>
        </w:rPr>
        <w:t>ime:</w:t>
      </w:r>
    </w:p>
    <w:p>
      <w:pPr>
        <w:ind w:firstLine="465"/>
        <w:rPr>
          <w:rFonts w:ascii="宋体" w:hAnsi="宋体"/>
          <w:lang w:eastAsia="zh-CN"/>
        </w:rPr>
      </w:pPr>
      <w:r>
        <w:rPr>
          <w:rFonts w:hint="eastAsia" w:ascii="宋体" w:hAnsi="宋体"/>
          <w:lang w:eastAsia="zh-CN"/>
        </w:rPr>
        <w:t>第一个时间为无参构造函数形成的时间，它显示了从1970-01-01 00:00:00.000到现在所经过的时间（只显示小时、分钟、秒）；</w:t>
      </w:r>
    </w:p>
    <w:p>
      <w:pPr>
        <w:ind w:firstLine="465"/>
        <w:rPr>
          <w:lang w:eastAsia="zh-CN"/>
        </w:rPr>
      </w:pPr>
      <w:r>
        <w:rPr>
          <w:rFonts w:hint="eastAsia" w:ascii="宋体" w:hAnsi="宋体"/>
          <w:lang w:eastAsia="zh-CN"/>
        </w:rPr>
        <w:t>第二个时间为有参构造函数形成的时间（</w:t>
      </w:r>
      <w:r>
        <w:rPr>
          <w:lang w:eastAsia="zh-CN"/>
        </w:rPr>
        <w:t>new Time(555550000)</w:t>
      </w:r>
      <w:r>
        <w:rPr>
          <w:rFonts w:hint="eastAsia"/>
          <w:lang w:eastAsia="zh-CN"/>
        </w:rPr>
        <w:t>）。</w:t>
      </w:r>
    </w:p>
    <w:p>
      <w:pPr>
        <w:ind w:firstLine="465"/>
        <w:rPr>
          <w:rFonts w:ascii="宋体" w:hAnsi="宋体"/>
          <w:lang w:eastAsia="zh-CN"/>
        </w:rPr>
      </w:pPr>
    </w:p>
    <w:p>
      <w:pPr>
        <w:ind w:firstLine="465"/>
        <w:rPr>
          <w:rFonts w:ascii="宋体" w:hAnsi="宋体"/>
          <w:lang w:eastAsia="zh-CN"/>
        </w:rPr>
      </w:pPr>
      <w:r>
        <w:rPr>
          <w:rFonts w:ascii="宋体" w:hAnsi="宋体"/>
          <w:lang w:eastAsia="zh-CN"/>
        </w:rPr>
        <w:drawing>
          <wp:inline distT="0" distB="0" distL="0" distR="0">
            <wp:extent cx="1219200" cy="361950"/>
            <wp:effectExtent l="19050" t="19050" r="19050" b="190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9"/>
                    <a:srcRect/>
                    <a:stretch>
                      <a:fillRect/>
                    </a:stretch>
                  </pic:blipFill>
                  <pic:spPr>
                    <a:xfrm>
                      <a:off x="0" y="0"/>
                      <a:ext cx="1219200" cy="361950"/>
                    </a:xfrm>
                    <a:prstGeom prst="rect">
                      <a:avLst/>
                    </a:prstGeom>
                    <a:noFill/>
                    <a:ln w="9525">
                      <a:solidFill>
                        <a:schemeClr val="tx1"/>
                      </a:solidFill>
                      <a:miter lim="800000"/>
                      <a:headEnd/>
                      <a:tailEnd/>
                    </a:ln>
                  </pic:spPr>
                </pic:pic>
              </a:graphicData>
            </a:graphic>
          </wp:inline>
        </w:drawing>
      </w:r>
    </w:p>
    <w:p>
      <w:pPr>
        <w:ind w:firstLine="465"/>
        <w:rPr>
          <w:rFonts w:ascii="宋体" w:hAnsi="宋体"/>
          <w:lang w:eastAsia="zh-CN"/>
        </w:rPr>
      </w:pPr>
    </w:p>
    <w:p>
      <w:pPr>
        <w:widowControl w:val="0"/>
        <w:rPr>
          <w:rFonts w:ascii="宋体" w:hAnsi="宋体"/>
          <w:b/>
          <w:sz w:val="28"/>
          <w:lang w:eastAsia="zh-CN"/>
        </w:rPr>
      </w:pPr>
      <w:r>
        <w:rPr>
          <w:rFonts w:hint="eastAsia" w:ascii="宋体" w:hAnsi="宋体"/>
          <w:b/>
          <w:sz w:val="28"/>
          <w:lang w:eastAsia="zh-CN"/>
        </w:rPr>
        <w:t>五、附录</w:t>
      </w:r>
    </w:p>
    <w:p>
      <w:pPr>
        <w:rPr>
          <w:rFonts w:hint="eastAsia" w:ascii="宋体" w:hAnsi="宋体"/>
          <w:lang w:eastAsia="zh-CN"/>
        </w:rPr>
      </w:pPr>
      <w:r>
        <w:rPr>
          <w:rFonts w:hint="eastAsia" w:ascii="宋体" w:hAnsi="宋体"/>
          <w:lang w:eastAsia="zh-CN"/>
        </w:rPr>
        <w:t>调试心得：</w:t>
      </w:r>
    </w:p>
    <w:p>
      <w:pPr>
        <w:rPr>
          <w:rFonts w:hint="eastAsia" w:ascii="宋体" w:hAnsi="宋体"/>
          <w:lang w:eastAsia="zh-CN"/>
        </w:rPr>
      </w:pPr>
      <w:r>
        <w:rPr>
          <w:rFonts w:hint="eastAsia" w:ascii="宋体" w:hAnsi="宋体"/>
          <w:lang w:eastAsia="zh-CN"/>
        </w:rPr>
        <w:t>1、Java有很强大的库，许多内容可引用它本身的库去做，例如一些特定的弹窗、对System.currentTimeMills()时区造成的时差的处理等；</w:t>
      </w:r>
    </w:p>
    <w:p>
      <w:pPr>
        <w:rPr>
          <w:rFonts w:hint="eastAsia" w:ascii="宋体" w:hAnsi="宋体"/>
          <w:lang w:eastAsia="zh-CN"/>
        </w:rPr>
      </w:pPr>
      <w:r>
        <w:rPr>
          <w:rFonts w:hint="eastAsia" w:ascii="宋体" w:hAnsi="宋体"/>
          <w:lang w:eastAsia="zh-CN"/>
        </w:rPr>
        <w:t>2、在求最小公倍数时注意质数的判断和质数数组的创建，在引入二维数组时位置要处理好，且当把一个数拆成若干个质数后，记得跳出判断是否整除的循环，否则当商为“1”且不退出循环后，可能会除至数组中未存数的部分，这时除以0会有错误；</w:t>
      </w:r>
    </w:p>
    <w:p>
      <w:pPr>
        <w:rPr>
          <w:lang w:eastAsia="zh-CN"/>
        </w:rPr>
      </w:pPr>
      <w:r>
        <w:rPr>
          <w:rFonts w:hint="eastAsia" w:ascii="宋体" w:hAnsi="宋体"/>
          <w:lang w:eastAsia="zh-CN"/>
        </w:rPr>
        <w:t>3、构建矩形、时间类的时候，要注意有参与无参函数的创建，且最好加入对类中变量的操作的函数（set/get）。</w:t>
      </w:r>
    </w:p>
    <w:sectPr>
      <w:footerReference r:id="rId3" w:type="default"/>
      <w:footerReference r:id="rId4" w:type="even"/>
      <w:pgSz w:w="12240" w:h="15840"/>
      <w:pgMar w:top="1440" w:right="1800" w:bottom="900" w:left="180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rPr>
    </w:pPr>
    <w:r>
      <w:rPr>
        <w:rStyle w:val="7"/>
      </w:rPr>
      <w:fldChar w:fldCharType="begin"/>
    </w:r>
    <w:r>
      <w:rPr>
        <w:rStyle w:val="7"/>
      </w:rPr>
      <w:instrText xml:space="preserve">PAGE  </w:instrText>
    </w:r>
    <w:r>
      <w:rPr>
        <w:rStyle w:val="7"/>
      </w:rPr>
      <w:fldChar w:fldCharType="separate"/>
    </w:r>
    <w:r>
      <w:rPr>
        <w:rStyle w:val="7"/>
      </w:rPr>
      <w:t>9</w:t>
    </w:r>
    <w:r>
      <w:rPr>
        <w:rStyle w:val="7"/>
      </w:rPr>
      <w:fldChar w:fldCharType="end"/>
    </w:r>
  </w:p>
  <w:p>
    <w:pPr>
      <w:pStyle w:val="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right" w:y="1"/>
      <w:rPr>
        <w:rStyle w:val="7"/>
      </w:rPr>
    </w:pPr>
    <w:r>
      <w:rPr>
        <w:rStyle w:val="7"/>
      </w:rPr>
      <w:fldChar w:fldCharType="begin"/>
    </w:r>
    <w:r>
      <w:rPr>
        <w:rStyle w:val="7"/>
      </w:rPr>
      <w:instrText xml:space="preserve">PAGE  </w:instrText>
    </w:r>
    <w:r>
      <w:rPr>
        <w:rStyle w:val="7"/>
      </w:rPr>
      <w:fldChar w:fldCharType="end"/>
    </w:r>
  </w:p>
  <w:p>
    <w:pPr>
      <w:pStyle w:val="4"/>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A60B4"/>
    <w:multiLevelType w:val="multilevel"/>
    <w:tmpl w:val="155A60B4"/>
    <w:lvl w:ilvl="0" w:tentative="0">
      <w:start w:val="1"/>
      <w:numFmt w:val="decimal"/>
      <w:lvlText w:val="%1."/>
      <w:lvlJc w:val="left"/>
      <w:pPr>
        <w:tabs>
          <w:tab w:val="left" w:pos="720"/>
        </w:tabs>
        <w:ind w:left="720" w:hanging="360"/>
      </w:pPr>
      <w:rPr>
        <w:rFonts w:hint="default"/>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1">
    <w:nsid w:val="2944452E"/>
    <w:multiLevelType w:val="multilevel"/>
    <w:tmpl w:val="2944452E"/>
    <w:lvl w:ilvl="0" w:tentative="0">
      <w:start w:val="1"/>
      <w:numFmt w:val="chineseCountingThousand"/>
      <w:lvlText w:val="%1、"/>
      <w:lvlJc w:val="left"/>
      <w:pPr>
        <w:tabs>
          <w:tab w:val="left" w:pos="420"/>
        </w:tabs>
        <w:ind w:left="420" w:hanging="420"/>
      </w:pPr>
    </w:lvl>
    <w:lvl w:ilvl="1" w:tentative="0">
      <w:start w:val="1"/>
      <w:numFmt w:val="decimal"/>
      <w:lvlText w:val="%2."/>
      <w:lvlJc w:val="left"/>
      <w:pPr>
        <w:tabs>
          <w:tab w:val="left" w:pos="1440"/>
        </w:tabs>
        <w:ind w:left="1440" w:hanging="36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9067CAC"/>
    <w:multiLevelType w:val="multilevel"/>
    <w:tmpl w:val="59067CAC"/>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abstractNum w:abstractNumId="3">
    <w:nsid w:val="60305AF8"/>
    <w:multiLevelType w:val="multilevel"/>
    <w:tmpl w:val="60305AF8"/>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6AC67927"/>
    <w:multiLevelType w:val="multilevel"/>
    <w:tmpl w:val="6AC67927"/>
    <w:lvl w:ilvl="0" w:tentative="0">
      <w:start w:val="1"/>
      <w:numFmt w:val="decimal"/>
      <w:lvlText w:val="%1."/>
      <w:lvlJc w:val="left"/>
      <w:pPr>
        <w:tabs>
          <w:tab w:val="left" w:pos="780"/>
        </w:tabs>
        <w:ind w:left="780" w:hanging="420"/>
      </w:p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787CE1"/>
    <w:rsid w:val="00073FD2"/>
    <w:rsid w:val="0010311C"/>
    <w:rsid w:val="0021309A"/>
    <w:rsid w:val="00264DC4"/>
    <w:rsid w:val="002B5C3A"/>
    <w:rsid w:val="003802CA"/>
    <w:rsid w:val="0056322A"/>
    <w:rsid w:val="00787CE1"/>
    <w:rsid w:val="008A3655"/>
    <w:rsid w:val="008C498B"/>
    <w:rsid w:val="00995221"/>
    <w:rsid w:val="00B845B1"/>
    <w:rsid w:val="00DA4DAD"/>
    <w:rsid w:val="00E52004"/>
    <w:rsid w:val="00EF23FA"/>
    <w:rsid w:val="1CE4352D"/>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4"/>
      <w:szCs w:val="24"/>
      <w:lang w:val="en-US" w:eastAsia="en-US"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macro"/>
    <w:link w:val="22"/>
    <w:unhideWhenUsed/>
    <w:uiPriority w:val="99"/>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eastAsia="宋体" w:cs="Courier New"/>
      <w:kern w:val="0"/>
      <w:sz w:val="24"/>
      <w:szCs w:val="24"/>
      <w:lang w:val="en-US" w:eastAsia="en-US" w:bidi="ar-SA"/>
    </w:rPr>
  </w:style>
  <w:style w:type="paragraph" w:styleId="3">
    <w:name w:val="Balloon Text"/>
    <w:basedOn w:val="1"/>
    <w:link w:val="23"/>
    <w:unhideWhenUsed/>
    <w:uiPriority w:val="99"/>
    <w:rPr>
      <w:sz w:val="18"/>
      <w:szCs w:val="18"/>
    </w:rPr>
  </w:style>
  <w:style w:type="paragraph" w:styleId="4">
    <w:name w:val="footer"/>
    <w:basedOn w:val="1"/>
    <w:link w:val="10"/>
    <w:unhideWhenUsed/>
    <w:uiPriority w:val="0"/>
    <w:pPr>
      <w:tabs>
        <w:tab w:val="center" w:pos="4153"/>
        <w:tab w:val="right" w:pos="8306"/>
      </w:tabs>
      <w:snapToGrid w:val="0"/>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7">
    <w:name w:val="page number"/>
    <w:basedOn w:val="6"/>
    <w:uiPriority w:val="0"/>
  </w:style>
  <w:style w:type="character" w:customStyle="1" w:styleId="9">
    <w:name w:val="页眉 Char"/>
    <w:basedOn w:val="6"/>
    <w:link w:val="5"/>
    <w:semiHidden/>
    <w:uiPriority w:val="99"/>
    <w:rPr>
      <w:sz w:val="18"/>
      <w:szCs w:val="18"/>
    </w:rPr>
  </w:style>
  <w:style w:type="character" w:customStyle="1" w:styleId="10">
    <w:name w:val="页脚 Char"/>
    <w:basedOn w:val="6"/>
    <w:link w:val="4"/>
    <w:semiHidden/>
    <w:uiPriority w:val="99"/>
    <w:rPr>
      <w:sz w:val="18"/>
      <w:szCs w:val="18"/>
    </w:rPr>
  </w:style>
  <w:style w:type="paragraph" w:customStyle="1" w:styleId="11">
    <w:name w:val="PRQ"/>
    <w:basedOn w:val="1"/>
    <w:uiPriority w:val="0"/>
    <w:pPr>
      <w:ind w:left="1008" w:hanging="288"/>
    </w:pPr>
    <w:rPr>
      <w:rFonts w:ascii="Courier" w:hAnsi="Courier"/>
      <w:szCs w:val="20"/>
    </w:rPr>
  </w:style>
  <w:style w:type="paragraph" w:customStyle="1" w:styleId="12">
    <w:name w:val="PRQN"/>
    <w:basedOn w:val="11"/>
    <w:uiPriority w:val="0"/>
  </w:style>
  <w:style w:type="paragraph" w:customStyle="1" w:styleId="13">
    <w:name w:val="T"/>
    <w:basedOn w:val="1"/>
    <w:qFormat/>
    <w:uiPriority w:val="0"/>
    <w:pPr>
      <w:tabs>
        <w:tab w:val="left" w:pos="480"/>
        <w:tab w:val="left" w:pos="960"/>
        <w:tab w:val="left" w:pos="1440"/>
        <w:tab w:val="left" w:pos="1920"/>
        <w:tab w:val="left" w:pos="2400"/>
        <w:tab w:val="left" w:pos="2880"/>
        <w:tab w:val="left" w:pos="3360"/>
        <w:tab w:val="left" w:pos="3840"/>
        <w:tab w:val="left" w:pos="4320"/>
        <w:tab w:val="left" w:pos="5400"/>
      </w:tabs>
      <w:ind w:left="480"/>
    </w:pPr>
    <w:rPr>
      <w:rFonts w:ascii="Courier New" w:hAnsi="Courier New" w:cs="Courier New"/>
      <w:sz w:val="20"/>
      <w:szCs w:val="20"/>
    </w:rPr>
  </w:style>
  <w:style w:type="paragraph" w:customStyle="1" w:styleId="14">
    <w:name w:val="T1"/>
    <w:basedOn w:val="15"/>
    <w:link w:val="16"/>
    <w:qFormat/>
    <w:uiPriority w:val="0"/>
    <w:pPr>
      <w:tabs>
        <w:tab w:val="left" w:pos="480"/>
        <w:tab w:val="left" w:pos="960"/>
        <w:tab w:val="left" w:pos="1440"/>
        <w:tab w:val="left" w:pos="1920"/>
        <w:tab w:val="left" w:pos="2400"/>
        <w:tab w:val="left" w:pos="2880"/>
        <w:tab w:val="left" w:pos="3360"/>
        <w:tab w:val="left" w:pos="3840"/>
        <w:tab w:val="left" w:pos="4320"/>
        <w:tab w:val="left" w:pos="5400"/>
      </w:tabs>
      <w:overflowPunct/>
      <w:autoSpaceDE/>
      <w:autoSpaceDN/>
      <w:adjustRightInd/>
      <w:spacing w:line="240" w:lineRule="auto"/>
      <w:ind w:left="0" w:right="0"/>
      <w:textAlignment w:val="auto"/>
    </w:pPr>
    <w:rPr>
      <w:rFonts w:ascii="Courier New" w:hAnsi="Courier New" w:cs="Courier New"/>
      <w:sz w:val="20"/>
      <w:u w:val="none"/>
    </w:rPr>
  </w:style>
  <w:style w:type="paragraph" w:customStyle="1" w:styleId="15">
    <w:name w:val="LC2"/>
    <w:uiPriority w:val="0"/>
    <w:pPr>
      <w:overflowPunct w:val="0"/>
      <w:autoSpaceDE w:val="0"/>
      <w:autoSpaceDN w:val="0"/>
      <w:adjustRightInd w:val="0"/>
      <w:spacing w:line="240" w:lineRule="atLeast"/>
      <w:ind w:left="1008" w:right="-1296"/>
      <w:textAlignment w:val="baseline"/>
    </w:pPr>
    <w:rPr>
      <w:rFonts w:ascii="Courier" w:hAnsi="Courier" w:eastAsia="宋体" w:cs="Times New Roman"/>
      <w:kern w:val="0"/>
      <w:sz w:val="16"/>
      <w:szCs w:val="20"/>
      <w:u w:val="single"/>
      <w:lang w:val="en-US" w:eastAsia="en-US" w:bidi="ar-SA"/>
    </w:rPr>
  </w:style>
  <w:style w:type="character" w:customStyle="1" w:styleId="16">
    <w:name w:val="T1 Char"/>
    <w:link w:val="14"/>
    <w:qFormat/>
    <w:uiPriority w:val="0"/>
    <w:rPr>
      <w:rFonts w:ascii="Courier New" w:hAnsi="Courier New" w:eastAsia="宋体" w:cs="Courier New"/>
      <w:kern w:val="0"/>
      <w:sz w:val="20"/>
      <w:szCs w:val="20"/>
      <w:lang w:eastAsia="en-US"/>
    </w:rPr>
  </w:style>
  <w:style w:type="paragraph" w:customStyle="1" w:styleId="17">
    <w:name w:val="PRQHI"/>
    <w:basedOn w:val="11"/>
    <w:uiPriority w:val="0"/>
    <w:pPr>
      <w:tabs>
        <w:tab w:val="left" w:pos="720"/>
        <w:tab w:val="left" w:pos="1440"/>
      </w:tabs>
      <w:overflowPunct w:val="0"/>
      <w:autoSpaceDE w:val="0"/>
      <w:autoSpaceDN w:val="0"/>
      <w:adjustRightInd w:val="0"/>
      <w:spacing w:after="240"/>
      <w:ind w:left="1440" w:hanging="1440"/>
      <w:textAlignment w:val="baseline"/>
    </w:pPr>
  </w:style>
  <w:style w:type="paragraph" w:customStyle="1" w:styleId="18">
    <w:name w:val="PD"/>
    <w:uiPriority w:val="0"/>
    <w:pPr>
      <w:tabs>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ourier New" w:hAnsi="Courier New" w:eastAsia="宋体" w:cs="Courier New"/>
      <w:b/>
      <w:i/>
      <w:color w:val="0000FF"/>
      <w:kern w:val="0"/>
      <w:sz w:val="24"/>
      <w:szCs w:val="20"/>
      <w:lang w:val="en-US" w:eastAsia="en-US" w:bidi="ar-SA"/>
    </w:rPr>
  </w:style>
  <w:style w:type="paragraph" w:customStyle="1" w:styleId="19">
    <w:name w:val="(P)RQ"/>
    <w:basedOn w:val="1"/>
    <w:uiPriority w:val="0"/>
    <w:pPr>
      <w:tabs>
        <w:tab w:val="left" w:pos="720"/>
        <w:tab w:val="left" w:pos="1440"/>
      </w:tabs>
      <w:overflowPunct w:val="0"/>
      <w:autoSpaceDE w:val="0"/>
      <w:autoSpaceDN w:val="0"/>
      <w:adjustRightInd w:val="0"/>
      <w:spacing w:after="240" w:line="480" w:lineRule="atLeast"/>
      <w:ind w:left="1440" w:hanging="1440"/>
      <w:textAlignment w:val="baseline"/>
    </w:pPr>
    <w:rPr>
      <w:rFonts w:ascii="Courier" w:hAnsi="Courier"/>
      <w:szCs w:val="20"/>
    </w:rPr>
  </w:style>
  <w:style w:type="paragraph" w:customStyle="1" w:styleId="20">
    <w:name w:val="PRQ2"/>
    <w:basedOn w:val="11"/>
    <w:uiPriority w:val="0"/>
    <w:pPr>
      <w:tabs>
        <w:tab w:val="left" w:pos="720"/>
        <w:tab w:val="left" w:pos="1440"/>
      </w:tabs>
      <w:overflowPunct w:val="0"/>
      <w:autoSpaceDE w:val="0"/>
      <w:autoSpaceDN w:val="0"/>
      <w:adjustRightInd w:val="0"/>
      <w:spacing w:after="240"/>
      <w:ind w:left="1440" w:hanging="1440"/>
      <w:textAlignment w:val="baseline"/>
    </w:pPr>
  </w:style>
  <w:style w:type="paragraph" w:customStyle="1" w:styleId="21">
    <w:name w:val="HInt"/>
    <w:basedOn w:val="20"/>
    <w:uiPriority w:val="0"/>
    <w:pPr>
      <w:spacing w:after="0"/>
    </w:pPr>
    <w:rPr>
      <w:rFonts w:ascii="Courier New" w:hAnsi="Courier New" w:cs="Courier New"/>
    </w:rPr>
  </w:style>
  <w:style w:type="character" w:customStyle="1" w:styleId="22">
    <w:name w:val="宏文本 Char"/>
    <w:basedOn w:val="6"/>
    <w:link w:val="2"/>
    <w:semiHidden/>
    <w:uiPriority w:val="99"/>
    <w:rPr>
      <w:rFonts w:ascii="Courier New" w:hAnsi="Courier New" w:eastAsia="宋体" w:cs="Courier New"/>
      <w:kern w:val="0"/>
      <w:sz w:val="24"/>
      <w:szCs w:val="24"/>
      <w:lang w:eastAsia="en-US"/>
    </w:rPr>
  </w:style>
  <w:style w:type="character" w:customStyle="1" w:styleId="23">
    <w:name w:val="批注框文本 Char"/>
    <w:basedOn w:val="6"/>
    <w:link w:val="3"/>
    <w:semiHidden/>
    <w:uiPriority w:val="99"/>
    <w:rPr>
      <w:rFonts w:ascii="Times New Roman" w:hAnsi="Times New Roman" w:eastAsia="宋体" w:cs="Times New Roman"/>
      <w:kern w:val="0"/>
      <w:sz w:val="18"/>
      <w:szCs w:val="18"/>
      <w:lang w:eastAsia="en-US"/>
    </w:rPr>
  </w:style>
  <w:style w:type="paragraph" w:customStyle="1"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wmf"/><Relationship Id="rId14" Type="http://schemas.openxmlformats.org/officeDocument/2006/relationships/oleObject" Target="embeddings/oleObject3.bin"/><Relationship Id="rId13" Type="http://schemas.openxmlformats.org/officeDocument/2006/relationships/image" Target="media/image6.wmf"/><Relationship Id="rId12" Type="http://schemas.openxmlformats.org/officeDocument/2006/relationships/oleObject" Target="embeddings/oleObject2.bin"/><Relationship Id="rId11" Type="http://schemas.openxmlformats.org/officeDocument/2006/relationships/image" Target="media/image5.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_x0000_s205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1453</Words>
  <Characters>8288</Characters>
  <Lines>69</Lines>
  <Paragraphs>19</Paragraphs>
  <TotalTime>0</TotalTime>
  <ScaleCrop>false</ScaleCrop>
  <LinksUpToDate>false</LinksUpToDate>
  <CharactersWithSpaces>9722</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2014-11-18T01:56:00Z</dcterms:created>
  <dc:creator>admin</dc:creator>
  <cp:lastModifiedBy>Administrator</cp:lastModifiedBy>
  <dcterms:modified xsi:type="dcterms:W3CDTF">2016-07-18T06:01:32Z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