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"https://www.cnblogs.com/blazeZzz/p/9430392.html"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solr的简单部署：在tomcat中启动slor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</w:pPr>
    </w:p>
    <w:p>
      <w:pP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"https://www.cnblogs.com/blazeZzz/p/9430392.html"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https://www.cnblogs.com/blazeZzz/p/9430392.html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1，首先要下载solr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途径1: 官网网址: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"http://lucene.apache.org/"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http://lucene.apache.org/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与Lucene的官网是一个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途径2: 下载历史版本的网址: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"http://archive.apache.org/dist/lucene/solr/"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http://archive.apache.org/dist/lucene/solr/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2，solr的目录介绍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solr的根目录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6975" cy="2609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example的目录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353175" cy="31718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EFEF2"/>
        </w:rPr>
        <w:t>3，solr服务的启动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3.1，启动方式一：直接运行start.jar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启动步骤: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1) 打开cmd窗口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2) 切换目录到solr的example的目录下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3) 执行 java -jar start.jar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029835" cy="739140"/>
            <wp:effectExtent l="0" t="0" r="18415" b="3810"/>
            <wp:docPr id="2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115050" cy="2381250"/>
            <wp:effectExtent l="0" t="0" r="0" b="0"/>
            <wp:docPr id="13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8"/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EFEF2"/>
        </w:rPr>
        <w:t>3.2，启动方式二：使用tomcat运行solr.war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启动步骤: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1) 首先打开example目录下的webapps目录下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2) 拷贝此目录下的solr.war , 将其复制到tomcat的webapps目录下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169660" cy="902335"/>
            <wp:effectExtent l="0" t="0" r="2540" b="12065"/>
            <wp:docPr id="12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16966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059170" cy="1618615"/>
            <wp:effectExtent l="0" t="0" r="17780" b="635"/>
            <wp:docPr id="1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3) 启动tomcat, 将war包进行解压, 然后关闭tomcat并将war包删除或者更改后缀名即可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将其原有war包更改的主要目的是防止再次解压, 导致原有的设置失效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533390" cy="3930015"/>
            <wp:effectExtent l="0" t="0" r="10160" b="13335"/>
            <wp:docPr id="14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93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617845" cy="2005965"/>
            <wp:effectExtent l="0" t="0" r="1905" b="13335"/>
            <wp:docPr id="5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4) 将tomcat运行solr所需要的jar包复制到solr的web-inf下的lib目录中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061075" cy="2351405"/>
            <wp:effectExtent l="0" t="0" r="15875" b="10795"/>
            <wp:docPr id="17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classes目录复制或者新建到web-inf下：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7115175" cy="1171575"/>
            <wp:effectExtent l="0" t="0" r="9525" b="9525"/>
            <wp:docPr id="19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IKAnalyzer.cfg.xml：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3" descr="IMG_264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&lt;?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?&gt;&lt;!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shd w:val="clear" w:fill="F5F5F5"/>
        </w:rPr>
        <w:t>DOCTYPE properties SYSTEM "http://java.sun.com/dtd/properties.dtd"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properties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comment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IK Analyzer 扩展配置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comment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&lt;!--用户可以在这里配置自己的扩展字典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&lt;entry key="ext_dict"&gt;ext.dic;&lt;/entry&gt;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&lt;!--用户可以在这里配置自己的扩展停止词字典--&gt;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 xml:space="preserve">entry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="ext_stopwords"&gt;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stopword.dic;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entry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properties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4" descr="IMG_265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log4j.properties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5" descr="IMG_266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### direct log messages to stdout ###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log4j.appender.stdout=org.apache.log4j.ConsoleAppender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log4j.appender.stdout.Target=System.out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log4j.appender.stdout.layout=org.apache.log4j.PatternLayout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log4j.appender.stdout.layout.ConversionPattern=%d{ABSOLUTE} %5p %c{1}:%L - %m%n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### direct messages to file mylog.log ###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log4j.appender.file=org.apache.log4j.FileAppender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log4j.appender.file.File=c:/mylog.log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log4j.appender.file.layout=org.apache.log4j.PatternLayout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log4j.appender.file.layout.ConversionPattern=%d{ABSOLUTE} %5p %c{1}:%L - %m%n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### set log levels - for more verbose logging change 'info' to 'debug' ###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log4j.rootLogger=info, stdout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75D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6" descr="IMG_267">
              <a:hlinkClick xmlns:a="http://schemas.openxmlformats.org/drawingml/2006/main" r:id="rId1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5)将example中solr的目录建议赋值到和tomcat同级的目录下(方便管理)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753100" cy="1589405"/>
            <wp:effectExtent l="0" t="0" r="0" b="10795"/>
            <wp:docPr id="7" name="图片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6) 打开tomcat的bin目录找到Catalina.bat文件, 将其右键打开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7) 将下列参数设置到此文件中即可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把solr目录复制到一个地方，更改solrhome,配置web.xml里面的位置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/>
        <w:ind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6423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/>
        <w:ind w:right="0" w:rightChars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3" w:lineRule="atLeast"/>
        <w:ind w:left="45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set "JAVA_OPTS=-Dsolr.solr.home=目录位置"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注意: 目录位置就是刚刚复制过来的solr的目录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0" w:right="0" w:hanging="36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221605" cy="1847215"/>
            <wp:effectExtent l="0" t="0" r="17145" b="635"/>
            <wp:docPr id="9" name="图片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8) 启动tomcat,访问localhost:8080/solr即可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-----------------------------------------------------------------------------------------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后续补充：问题页面上logging选项中有黄色的警告，解决方法：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将solr的安装包中依赖包的两个目录, 复制到solr的索引库中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822440" cy="1391920"/>
            <wp:effectExtent l="0" t="0" r="16510" b="17780"/>
            <wp:docPr id="15" name="图片 1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 descr="IMG_27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打开索引库中的collection1中conf目录, 将solrconfif.xml右键打开, 去掉两个../即可打开索引库中的collection1中conf目录, 将solrconfif.xml右键打开, 去掉两个../即可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313045" cy="3124200"/>
            <wp:effectExtent l="0" t="0" r="1905" b="0"/>
            <wp:docPr id="10" name="图片 2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IMG_27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1360C"/>
    <w:multiLevelType w:val="multilevel"/>
    <w:tmpl w:val="49313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A1FDC"/>
    <w:rsid w:val="06F55E74"/>
    <w:rsid w:val="235442CC"/>
    <w:rsid w:val="416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GIF"/><Relationship Id="rId15" Type="http://schemas.openxmlformats.org/officeDocument/2006/relationships/hyperlink" Target="https://www.cnblogs.com/blazeZzz/p/javascript:void(0);" TargetMode="Externa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2020-06-09T18:03:00Z</dcterms:created>
  <dc:creator>旧时光淮南</dc:creator>
  <cp:lastModifiedBy>旧时光淮南</cp:lastModifiedBy>
  <dcterms:modified xsi:type="dcterms:W3CDTF">2020-06-10T14:47:56Z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