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single" w:sz="8" w:space="0" w:color="7F0000" tmln="20, 20, 20, 0, 0"/>
          <w:left w:val="single" w:sz="8" w:space="0" w:color="7F0000" tmln="20, 20, 20, 0, 0"/>
          <w:bottom w:val="single" w:sz="8" w:space="0" w:color="7F0000" tmln="20, 20, 20, 0, 0"/>
          <w:right w:val="single" w:sz="8" w:space="0" w:color="7F0000" tmln="20, 20, 20, 0, 0"/>
          <w:between w:val="nil" w:sz="0" w:space="0" w:color="000000" tmln="20, 20, 20, 0, 0"/>
        </w:pBdr>
        <w:shd w:val="solid" w:color="7F0000" tmshd="6553856, 127, 16777215"/>
        <w:rPr>
          <w:b/>
          <w:bCs/>
          <w:color w:val="ffffff"/>
        </w:rPr>
      </w:pPr>
      <w:r>
        <w:rPr>
          <w:b/>
          <w:bCs/>
          <w:color w:val="ffffff"/>
        </w:rPr>
        <w:t xml:space="preserve"> Comparison</w:t>
      </w:r>
    </w:p>
    <w:p>
      <w:pPr>
        <w:spacing w:before="200" w:after="100"/>
        <w:jc w:val="right"/>
        <w:rPr>
          <w:sz w:val="32"/>
          <w:szCs w:val="32"/>
        </w:rPr>
      </w:pPr>
      <w:r>
        <w:rPr>
          <w:sz w:val="32"/>
          <w:szCs w:val="32"/>
        </w:rPr>
        <w:t>SoftMaker FreeOffice 2018 for Windows</w:t>
      </w:r>
    </w:p>
    <w:p>
      <w:pPr>
        <w:spacing w:after="100"/>
        <w:jc w:val="right"/>
        <w:rPr>
          <w:sz w:val="32"/>
          <w:szCs w:val="32"/>
        </w:rPr>
      </w:pPr>
      <w:r>
        <w:rPr>
          <w:sz w:val="32"/>
          <w:szCs w:val="32"/>
        </w:rPr>
        <w:t>SoftMaker Office Standard 2018 for Windows</w:t>
      </w:r>
    </w:p>
    <w:p>
      <w:pPr>
        <w:spacing w:after="400"/>
        <w:jc w:val="right"/>
        <w:rPr>
          <w:sz w:val="32"/>
          <w:szCs w:val="32"/>
        </w:rPr>
      </w:pPr>
      <w:r>
        <w:rPr>
          <w:sz w:val="32"/>
          <w:szCs w:val="32"/>
        </w:rPr>
        <w:t>SoftMaker Office Professional 2018 for Windows</w:t>
      </w:r>
    </w:p>
    <w:p>
      <w:r>
        <w:t xml:space="preserve">Thank you for choosing </w:t>
      </w:r>
      <w:r>
        <w:rPr>
          <w:b/>
          <w:bCs/>
        </w:rPr>
        <w:t>SoftMaker FreeOffice 2018</w:t>
      </w:r>
      <w:r>
        <w:t>, the free, fast and friendly office suite that's compatible with Microsoft Office.</w:t>
      </w:r>
    </w:p>
    <w:p>
      <w:r>
        <w:t>We hope you enjoy using SoftMaker FreeOffice 2018 as much</w:t>
      </w:r>
      <w:bookmarkStart w:id="0" w:name="_GoBack"/>
      <w:bookmarkEnd w:id="0"/>
      <w:r>
        <w:t xml:space="preserve"> as we did designing and developing it. You may use it permanently, both at home and in your business.</w:t>
      </w:r>
    </w:p>
    <w:p>
      <w:r>
        <w:t xml:space="preserve">You can track all new developments around SoftMaker FreeOffice at </w:t>
      </w:r>
      <w:hyperlink r:id="rId8" w:history="1">
        <w:r>
          <w:rPr>
            <w:rStyle w:val="char1"/>
            <w:b/>
            <w:bCs/>
          </w:rPr>
          <w:t>www.freeoffice.com</w:t>
        </w:r>
      </w:hyperlink>
    </w:p>
    <w:p>
      <w:r/>
    </w:p>
    <w:p>
      <w:pPr>
        <w:pStyle w:val="para2"/>
      </w:pPr>
      <w:r>
        <w:t>SoftMaker Office Standard 2018 for Windows</w:t>
      </w:r>
    </w:p>
    <w:p>
      <w:r>
        <w:t xml:space="preserve">In addition to free-of-charge FreeOffice 2018, there is also a commercial edition, </w:t>
      </w:r>
      <w:r>
        <w:rPr>
          <w:b/>
          <w:bCs/>
        </w:rPr>
        <w:t>SoftMaker Office Standard 2018</w:t>
      </w:r>
      <w:r>
        <w:t>, which adds important features:</w:t>
      </w:r>
    </w:p>
    <w:p>
      <w:pPr>
        <w:numPr>
          <w:ilvl w:val="0"/>
          <w:numId w:val="2"/>
        </w:numPr>
        <w:ind w:left="227" w:hanging="227"/>
      </w:pPr>
      <w:r>
        <w:rPr>
          <w:b/>
          <w:bCs/>
        </w:rPr>
        <w:t>Spell checking</w:t>
      </w:r>
      <w:r>
        <w:t xml:space="preserve"> using high-quality commercial dictionaries covering 20 languages</w:t>
      </w:r>
    </w:p>
    <w:p>
      <w:pPr>
        <w:numPr>
          <w:ilvl w:val="0"/>
          <w:numId w:val="2"/>
        </w:numPr>
        <w:ind w:left="227" w:hanging="227"/>
      </w:pPr>
      <w:r>
        <w:rPr>
          <w:b/>
          <w:bCs/>
        </w:rPr>
        <w:t>Synonym dictionaries</w:t>
      </w:r>
      <w:r>
        <w:t xml:space="preserve"> (thesauri) in eight languages</w:t>
      </w:r>
    </w:p>
    <w:p>
      <w:pPr>
        <w:numPr>
          <w:ilvl w:val="0"/>
          <w:numId w:val="2"/>
        </w:numPr>
        <w:ind w:left="227" w:hanging="227"/>
      </w:pPr>
      <w:r>
        <w:t xml:space="preserve">Documents are presented in </w:t>
      </w:r>
      <w:r>
        <w:rPr>
          <w:b/>
          <w:bCs/>
        </w:rPr>
        <w:t>tabs</w:t>
      </w:r>
      <w:r>
        <w:t>, just like in a web browser. You can dock, undock and rearrange them using simple drag and drop.</w:t>
      </w:r>
    </w:p>
    <w:p>
      <w:pPr>
        <w:numPr>
          <w:ilvl w:val="0"/>
          <w:numId w:val="2"/>
        </w:numPr>
        <w:ind w:left="227" w:hanging="227"/>
        <w:rPr>
          <w:b/>
          <w:bCs/>
        </w:rPr>
      </w:pPr>
      <w:r>
        <w:rPr>
          <w:b/>
          <w:bCs/>
        </w:rPr>
        <w:t>You can customize the ribbons.</w:t>
      </w:r>
    </w:p>
    <w:p>
      <w:pPr>
        <w:numPr>
          <w:ilvl w:val="0"/>
          <w:numId w:val="2"/>
        </w:numPr>
        <w:ind w:left="227" w:hanging="227"/>
      </w:pPr>
      <w:r>
        <w:t xml:space="preserve">The </w:t>
      </w:r>
      <w:r>
        <w:rPr>
          <w:b/>
          <w:bCs/>
        </w:rPr>
        <w:t>extended sidebar</w:t>
      </w:r>
      <w:r>
        <w:t xml:space="preserve"> gives you a bird's eye view over your document.</w:t>
      </w:r>
    </w:p>
    <w:p>
      <w:pPr>
        <w:numPr>
          <w:ilvl w:val="0"/>
          <w:numId w:val="2"/>
        </w:numPr>
        <w:ind w:left="227" w:hanging="227"/>
      </w:pPr>
      <w:r>
        <w:rPr>
          <w:b/>
          <w:bCs/>
        </w:rPr>
        <w:t>Advanced table functions</w:t>
      </w:r>
      <w:r>
        <w:t xml:space="preserve"> for sorting and formatting tables and for converting between text and tables</w:t>
      </w:r>
    </w:p>
    <w:p>
      <w:pPr>
        <w:numPr>
          <w:ilvl w:val="0"/>
          <w:numId w:val="2"/>
        </w:numPr>
        <w:ind w:left="227" w:hanging="227"/>
      </w:pPr>
      <w:r>
        <w:t>Power-user functions in PlanMaker: Formula auditing, watch window, data consolidation, scenarios, text to columns and more</w:t>
      </w:r>
    </w:p>
    <w:p>
      <w:pPr>
        <w:numPr>
          <w:ilvl w:val="0"/>
          <w:numId w:val="2"/>
        </w:numPr>
        <w:ind w:left="227" w:hanging="227"/>
      </w:pPr>
      <w:r>
        <w:t xml:space="preserve">Support for </w:t>
      </w:r>
      <w:r>
        <w:rPr>
          <w:b/>
          <w:bCs/>
        </w:rPr>
        <w:t>tables in worksheets</w:t>
      </w:r>
      <w:r>
        <w:t xml:space="preserve"> in PlanMaker</w:t>
      </w:r>
    </w:p>
    <w:p>
      <w:pPr>
        <w:numPr>
          <w:ilvl w:val="0"/>
          <w:numId w:val="2"/>
        </w:numPr>
        <w:ind w:left="227" w:hanging="227"/>
      </w:pPr>
      <w:r>
        <w:t xml:space="preserve">Improved </w:t>
      </w:r>
      <w:r>
        <w:rPr>
          <w:b/>
          <w:bCs/>
        </w:rPr>
        <w:t>formatting and image functions</w:t>
      </w:r>
      <w:r/>
    </w:p>
    <w:p>
      <w:pPr>
        <w:numPr>
          <w:ilvl w:val="0"/>
          <w:numId w:val="2"/>
        </w:numPr>
        <w:ind w:left="227" w:hanging="227"/>
      </w:pPr>
      <w:r>
        <w:t xml:space="preserve">Insert </w:t>
      </w:r>
      <w:r>
        <w:rPr>
          <w:b/>
          <w:bCs/>
        </w:rPr>
        <w:t>charts</w:t>
      </w:r>
      <w:r>
        <w:t xml:space="preserve"> not only in PlanMaker, but also in TextMaker and Presentations</w:t>
      </w:r>
    </w:p>
    <w:p>
      <w:pPr>
        <w:numPr>
          <w:ilvl w:val="0"/>
          <w:numId w:val="2"/>
        </w:numPr>
        <w:ind w:left="227" w:hanging="227"/>
      </w:pPr>
      <w:r>
        <w:rPr>
          <w:b/>
          <w:bCs/>
        </w:rPr>
        <w:t>Customized Thunderbird</w:t>
      </w:r>
      <w:r>
        <w:t xml:space="preserve"> handles your e-mails, contacts, tasks and calendars.</w:t>
      </w:r>
    </w:p>
    <w:p>
      <w:pPr>
        <w:numPr>
          <w:ilvl w:val="0"/>
          <w:numId w:val="2"/>
        </w:numPr>
        <w:ind w:left="227" w:hanging="227"/>
      </w:pPr>
      <w:r>
        <w:t xml:space="preserve">Includes an </w:t>
      </w:r>
      <w:r>
        <w:rPr>
          <w:b/>
          <w:bCs/>
        </w:rPr>
        <w:t>equation editor</w:t>
      </w:r>
      <w:r>
        <w:t xml:space="preserve"> for math formulas.</w:t>
      </w:r>
    </w:p>
    <w:p>
      <w:pPr>
        <w:numPr>
          <w:ilvl w:val="0"/>
          <w:numId w:val="2"/>
        </w:numPr>
        <w:ind w:left="227" w:hanging="227"/>
      </w:pPr>
      <w:r>
        <w:rPr>
          <w:b/>
          <w:bCs/>
        </w:rPr>
        <w:t>Free technical support</w:t>
      </w:r>
      <w:r>
        <w:t xml:space="preserve"> by SoftMaker</w:t>
      </w:r>
    </w:p>
    <w:p>
      <w:pPr>
        <w:numPr>
          <w:ilvl w:val="0"/>
          <w:numId w:val="2"/>
        </w:numPr>
        <w:ind w:left="227" w:hanging="227"/>
      </w:pPr>
      <w:r>
        <w:t>... and much more!</w:t>
      </w:r>
    </w:p>
    <w:p>
      <w:r/>
    </w:p>
    <w:p>
      <w:pPr>
        <w:pStyle w:val="para2"/>
      </w:pPr>
      <w:r>
        <w:t>SoftMaker Office Professional 2018 for Windows</w:t>
      </w:r>
    </w:p>
    <w:p>
      <w:r>
        <w:t xml:space="preserve">SoftMaker Office </w:t>
      </w:r>
      <w:r>
        <w:rPr>
          <w:b/>
          <w:bCs/>
        </w:rPr>
        <w:t>Professional</w:t>
      </w:r>
      <w:r>
        <w:t xml:space="preserve"> 2018 expands upon the features of the standard edition by adding </w:t>
      </w:r>
      <w:r>
        <w:rPr>
          <w:b/>
          <w:bCs/>
        </w:rPr>
        <w:t>four Berlitz dictionaries</w:t>
      </w:r>
      <w:r>
        <w:t xml:space="preserve"> for translations from/to English, German, French, Italian and Spanish.</w:t>
      </w:r>
    </w:p>
    <w:p>
      <w:r/>
    </w:p>
    <w:p>
      <w:pPr>
        <w:pStyle w:val="para2"/>
      </w:pPr>
      <w:r>
        <w:t>Functional differences in detail</w:t>
      </w:r>
    </w:p>
    <w:tbl>
      <w:tblPr>
        <w:tblStyle w:val="TableNormal"/>
        <w:name w:val="Tabelle1"/>
        <w:tabOrder w:val="0"/>
        <w:jc w:val="left"/>
        <w:tblInd w:w="0" w:type="dxa"/>
        <w:tblW w:w="9361" w:type="dxa"/>
        <w:tblLook w:val="0600" w:firstRow="0" w:lastRow="0" w:firstColumn="0" w:lastColumn="0" w:noHBand="1" w:noVBand="1"/>
      </w:tblPr>
      <w:tblGrid>
        <w:gridCol w:w="5149"/>
        <w:gridCol w:w="1404"/>
        <w:gridCol w:w="1404"/>
        <w:gridCol w:w="1404"/>
      </w:tblGrid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SoftMaker FreeOffice 2018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SoftMaker Office 2018 Standard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6" w:space="0" w:color="000000" tmln="4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SoftMaker Office 2018 Professional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Available versions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32-bit version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64-bit version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User interface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Customizable ribbons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Documents are shown in tabs, like in a web browser.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Optional dark user-interface theme for reduced eyestrain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Sidebar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Extended sidebar with navigation tools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Full-screen mode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 tools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 hyphenation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 w:eastAsia="Wingdings" w:cs="Wingdings"/>
                <w:sz w:val="18"/>
                <w:szCs w:val="18"/>
              </w:rPr>
              <w:t></w:t>
            </w:r>
            <w:r>
              <w:rPr>
                <w:rFonts w:ascii="Wingdings" w:hAnsi="Wingdings"/>
                <w:sz w:val="18"/>
                <w:szCs w:val="18"/>
              </w:rPr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Spell checking using Hunspell dictionaries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Spell checking using high-quality commercial dictionaries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Thesauri (synonym dictionaries)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Four Berlitz translation dictionaries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File management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Built-in file manager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 management that lets you revert to previous file versions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backup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files by e-mail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Document creation and design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 images directly in the document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 frames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AutoShape templates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SmartText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Smart guides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Real-time preview of formatting changes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 images directly to the document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TextMaker (word processor)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DOCX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ODT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and write RTF, HTML and plain-text files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Mail merge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 envelopes and labels from the database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Tracking of changes made to documents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  <w:lang w:val="de-de"/>
              </w:rPr>
            </w:pPr>
            <w:r>
              <w:rPr>
                <w:rFonts w:ascii="Wingdings" w:hAnsi="Wingdings"/>
                <w:sz w:val="18"/>
                <w:szCs w:val="18"/>
                <w:lang w:val="de-de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  <w:lang w:val="de-de"/>
              </w:rPr>
            </w:pPr>
            <w:r>
              <w:rPr>
                <w:rFonts w:ascii="Wingdings" w:hAnsi="Wingdings"/>
                <w:sz w:val="18"/>
                <w:szCs w:val="18"/>
                <w:lang w:val="de-de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Built-in style manager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background formatting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styles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text or tables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 tables to text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 text to tables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whole documents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Cross references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Picture captions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Bibliographies, tables of figures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Interactive form objects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Charts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Outline view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PlanMaker (spreadsheet)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XLSX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XLS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validation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and modify cell styles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Transpose data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Distribute text to columns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 auditing (“detective”)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Watch window for tracking the content of cells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empty/duplicate rows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consolidation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Scenarios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Interactive form objects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Tables in tables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Presentations (presentation graphics)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PPTX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 file support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embedding in presentations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Huge range of breathtaking OpenGL-based animations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Huge range of breathtaking OpenGL-based transitions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slide shows as video files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 slide shows to HTML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photo albums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summary slides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 charts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Presenter view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Additional applications</w:t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4" w:type="dxa"/>
            <w:shd w:val="solid" w:color="EEDEDE" tmshd="6553856, 14606062, 16777215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BasicMaker lets you create VBA-like macros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Equation editor for mathematical formulas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  <w:tr>
        <w:trPr>
          <w:tblHeader w:val="0"/>
          <w:cantSplit/>
          <w:trHeight w:val="0" w:hRule="auto"/>
        </w:trPr>
        <w:tc>
          <w:tcPr>
            <w:tcW w:w="5149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Customized Thunderbird as an Outlook replacement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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  <w:tc>
          <w:tcPr>
            <w:tcW w:w="1404" w:type="dxa"/>
            <w:shd w:val="none"/>
            <w:tcMar>
              <w:top w:w="57" w:type="dxa"/>
              <w:left w:w="57" w:type="dxa"/>
              <w:bottom w:w="57" w:type="dxa"/>
              <w:right w:w="57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66300143" protected="0"/>
          </w:tcPr>
          <w:p>
            <w:pPr>
              <w:spacing w:after="0"/>
              <w:jc w:val="center"/>
              <w:rPr>
                <w:rFonts w:ascii="Wingdings" w:hAnsi="Wingding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</w:t>
            </w:r>
          </w:p>
        </w:tc>
      </w:tr>
    </w:tbl>
    <w:p>
      <w:pPr>
        <w:rPr>
          <w:rStyle w:val="char1"/>
          <w:b/>
          <w:bCs/>
          <w:u w:color="auto" w:val="single"/>
        </w:rPr>
      </w:pPr>
      <w:r>
        <w:rPr>
          <w:rStyle w:val="char1"/>
          <w:b/>
          <w:bCs/>
          <w:u w:color="auto" w:val="single"/>
        </w:rPr>
      </w:r>
    </w:p>
    <w:p>
      <w:pPr>
        <w:rPr>
          <w:rStyle w:val="char1"/>
          <w:b/>
          <w:bCs/>
          <w:u w:color="auto" w:val="single"/>
        </w:rPr>
      </w:pPr>
      <w:r>
        <w:rPr>
          <w:b/>
          <w:bCs/>
        </w:rPr>
        <w:t>Find out more</w:t>
      </w:r>
      <w:r>
        <w:t xml:space="preserve">: </w:t>
      </w:r>
      <w:hyperlink r:id="rId9" w:history="1">
        <w:r>
          <w:rPr>
            <w:rStyle w:val="char1"/>
            <w:b/>
            <w:bCs/>
            <w:u w:color="auto" w:val="single"/>
          </w:rPr>
          <w:t>www.softmaker.com/en/softmaker-office-windows</w:t>
        </w:r>
      </w:hyperlink>
    </w:p>
    <w:p>
      <w:pPr>
        <w:rPr>
          <w:rStyle w:val="char1"/>
          <w:b/>
          <w:bCs/>
        </w:rPr>
      </w:pPr>
      <w:r>
        <w:rPr>
          <w:rStyle w:val="char1"/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2" w:w="12242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Tahoma">
    <w:panose1 w:val="020B060403050404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ormal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u w:color="auto" w:val="none"/>
      </w:rPr>
    </w:lvl>
  </w:abstractNum>
  <w:abstractNum w:abstractNumId="2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u w:color="auto" w:val="none"/>
      </w:rPr>
    </w:lvl>
  </w:abstractNum>
  <w:abstractNum w:abstractNumId="3">
    <w:multiLevelType w:val="hybridMultilevel"/>
    <w:name w:val="Nummerierungsliste 1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4">
    <w:multiLevelType w:val="singleLevel"/>
    <w:name w:val="Normal_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6300143" w:val="969" w:fileVer="342" w:fileVerOS="4"/>
  <w:tmTrialVersion Id="1566300143" ProgID="-559038741" val="1270490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hAnsi="Tahoma" w:eastAsia="SimSun" w:cs="Tahoma"/>
        <w:color w:val="000000"/>
        <w:kern w:val="1"/>
        <w:sz w:val="20"/>
        <w:szCs w:val="20"/>
        <w:lang w:val="de-de" w:eastAsia="zh-cn" w:bidi="ar-sa"/>
      </w:rPr>
    </w:rPrDefault>
    <w:pPrDefault>
      <w:pPr>
        <w:spacing w:after="200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ahoma"/>
      <w:lang w:val="en-us"/>
    </w:rPr>
  </w:style>
  <w:style w:type="paragraph" w:styleId="para1">
    <w:name w:val="heading 1"/>
    <w:qFormat/>
    <w:basedOn w:val="para0"/>
    <w:next w:val="para0"/>
    <w:pPr>
      <w:spacing w:before="40" w:after="40"/>
      <w:keepNext/>
      <w:outlineLvl w:val="0"/>
      <w:keepLines/>
    </w:pPr>
    <w:rPr>
      <w:sz w:val="36"/>
      <w:szCs w:val="36"/>
    </w:rPr>
  </w:style>
  <w:style w:type="paragraph" w:styleId="para2">
    <w:name w:val="heading 2"/>
    <w:qFormat/>
    <w:basedOn w:val="para1"/>
    <w:next w:val="para0"/>
    <w:pPr>
      <w:spacing w:after="200"/>
      <w:outlineLvl w:val="1"/>
      <w:pBdr>
        <w:top w:val="single" w:sz="16" w:space="3" w:color="7F0000" tmln="4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7f0000"/>
      <w:sz w:val="28"/>
      <w:szCs w:val="28"/>
    </w:rPr>
  </w:style>
  <w:style w:type="paragraph" w:styleId="para3">
    <w:name w:val="heading 3"/>
    <w:qFormat/>
    <w:basedOn w:val="para2"/>
    <w:next w:val="para0"/>
    <w:pPr>
      <w:outlineLvl w:val="2"/>
    </w:pPr>
  </w:style>
  <w:style w:type="paragraph" w:styleId="para4">
    <w:name w:val="toc 2"/>
    <w:qFormat/>
    <w:basedOn w:val="para0"/>
    <w:next w:val="para0"/>
    <w:pPr>
      <w:ind w:left="283"/>
      <w:tabs defTabSz="708">
        <w:tab w:val="right" w:pos="9639" w:leader="dot"/>
      </w:tabs>
    </w:pPr>
  </w:style>
  <w:style w:type="paragraph" w:styleId="para5">
    <w:name w:val="Header"/>
    <w:qFormat/>
    <w:basedOn w:val="para0"/>
    <w:pPr>
      <w:spacing w:after="0"/>
      <w:tabs defTabSz="708">
        <w:tab w:val="center" w:pos="4536" w:leader="none"/>
        <w:tab w:val="right" w:pos="9072" w:leader="none"/>
      </w:tabs>
    </w:pPr>
  </w:style>
  <w:style w:type="paragraph" w:styleId="para6">
    <w:name w:val="Footer"/>
    <w:qFormat/>
    <w:basedOn w:val="para0"/>
    <w:pPr>
      <w:spacing w:after="0"/>
      <w:tabs defTabSz="708"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</w:rPr>
  </w:style>
  <w:style w:type="character" w:styleId="char2" w:customStyle="1">
    <w:name w:val="Header Char"/>
    <w:basedOn w:val="char0"/>
    <w:rPr>
      <w:rFonts w:eastAsia="Tahoma"/>
      <w:lang w:val="en-us"/>
    </w:rPr>
  </w:style>
  <w:style w:type="character" w:styleId="char3" w:customStyle="1">
    <w:name w:val="Footer Char"/>
    <w:basedOn w:val="char0"/>
    <w:rPr>
      <w:rFonts w:eastAsia="Tahoma"/>
      <w:lang w:val="en-us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hAnsi="Tahoma" w:eastAsia="SimSun" w:cs="Tahoma"/>
        <w:color w:val="000000"/>
        <w:kern w:val="1"/>
        <w:sz w:val="20"/>
        <w:szCs w:val="20"/>
        <w:lang w:val="de-de" w:eastAsia="zh-cn" w:bidi="ar-sa"/>
      </w:rPr>
    </w:rPrDefault>
    <w:pPrDefault>
      <w:pPr>
        <w:spacing w:after="200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ahoma"/>
      <w:lang w:val="en-us"/>
    </w:rPr>
  </w:style>
  <w:style w:type="paragraph" w:styleId="para1">
    <w:name w:val="heading 1"/>
    <w:qFormat/>
    <w:basedOn w:val="para0"/>
    <w:next w:val="para0"/>
    <w:pPr>
      <w:spacing w:before="40" w:after="40"/>
      <w:keepNext/>
      <w:outlineLvl w:val="0"/>
      <w:keepLines/>
    </w:pPr>
    <w:rPr>
      <w:sz w:val="36"/>
      <w:szCs w:val="36"/>
    </w:rPr>
  </w:style>
  <w:style w:type="paragraph" w:styleId="para2">
    <w:name w:val="heading 2"/>
    <w:qFormat/>
    <w:basedOn w:val="para1"/>
    <w:next w:val="para0"/>
    <w:pPr>
      <w:spacing w:after="200"/>
      <w:outlineLvl w:val="1"/>
      <w:pBdr>
        <w:top w:val="single" w:sz="16" w:space="3" w:color="7F0000" tmln="4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7f0000"/>
      <w:sz w:val="28"/>
      <w:szCs w:val="28"/>
    </w:rPr>
  </w:style>
  <w:style w:type="paragraph" w:styleId="para3">
    <w:name w:val="heading 3"/>
    <w:qFormat/>
    <w:basedOn w:val="para2"/>
    <w:next w:val="para0"/>
    <w:pPr>
      <w:outlineLvl w:val="2"/>
    </w:pPr>
  </w:style>
  <w:style w:type="paragraph" w:styleId="para4">
    <w:name w:val="toc 2"/>
    <w:qFormat/>
    <w:basedOn w:val="para0"/>
    <w:next w:val="para0"/>
    <w:pPr>
      <w:ind w:left="283"/>
      <w:tabs defTabSz="708">
        <w:tab w:val="right" w:pos="9639" w:leader="dot"/>
      </w:tabs>
    </w:pPr>
  </w:style>
  <w:style w:type="paragraph" w:styleId="para5">
    <w:name w:val="Header"/>
    <w:qFormat/>
    <w:basedOn w:val="para0"/>
    <w:pPr>
      <w:spacing w:after="0"/>
      <w:tabs defTabSz="708">
        <w:tab w:val="center" w:pos="4536" w:leader="none"/>
        <w:tab w:val="right" w:pos="9072" w:leader="none"/>
      </w:tabs>
    </w:pPr>
  </w:style>
  <w:style w:type="paragraph" w:styleId="para6">
    <w:name w:val="Footer"/>
    <w:qFormat/>
    <w:basedOn w:val="para0"/>
    <w:pPr>
      <w:spacing w:after="0"/>
      <w:tabs defTabSz="708">
        <w:tab w:val="center" w:pos="4536" w:leader="none"/>
        <w:tab w:val="right" w:pos="9072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</w:rPr>
  </w:style>
  <w:style w:type="character" w:styleId="char2" w:customStyle="1">
    <w:name w:val="Header Char"/>
    <w:basedOn w:val="char0"/>
    <w:rPr>
      <w:rFonts w:eastAsia="Tahoma"/>
      <w:lang w:val="en-us"/>
    </w:rPr>
  </w:style>
  <w:style w:type="character" w:styleId="char3" w:customStyle="1">
    <w:name w:val="Footer Char"/>
    <w:basedOn w:val="char0"/>
    <w:rPr>
      <w:rFonts w:eastAsia="Tahoma"/>
      <w:lang w:val="en-us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www.freeoffice.com/" TargetMode="External"/><Relationship Id="rId9" Type="http://schemas.openxmlformats.org/officeDocument/2006/relationships/hyperlink" Target="http://www.softmaker.com/en/softmaker-office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Tahoma"/>
        <a:cs typeface="Tahoma"/>
      </a:majorFont>
      <a:minorFont>
        <a:latin typeface="Tahoma"/>
        <a:ea typeface="Tahoma"/>
        <a:cs typeface="Taho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SoftMaker FreeOffice vs. SoftMaker Office</dc:title>
  <dc:subject/>
  <dc:creator>SoftMaker Software GmbH</dc:creator>
  <cp:keywords/>
  <dc:description/>
  <cp:lastModifiedBy>Kotulla</cp:lastModifiedBy>
  <cp:revision>67</cp:revision>
  <cp:lastPrinted>2016-03-31T14:30:00Z</cp:lastPrinted>
  <dcterms:created xsi:type="dcterms:W3CDTF">2012-06-04T12:35:00Z</dcterms:created>
  <dcterms:modified xsi:type="dcterms:W3CDTF">2019-08-20T11:22:23Z</dcterms:modified>
</cp:coreProperties>
</file>