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A16" w:rsidRDefault="001A0459" w:rsidP="00A626DE">
      <w:pPr>
        <w:rPr>
          <w:rFonts w:ascii="Arial" w:hAnsi="Arial" w:cs="Arial"/>
          <w:noProof/>
          <w:sz w:val="32"/>
          <w:szCs w:val="32"/>
          <w:lang w:eastAsia="pt-PT"/>
        </w:rPr>
      </w:pPr>
      <w:r>
        <w:rPr>
          <w:noProof/>
          <w:lang w:eastAsia="pt-PT"/>
        </w:rPr>
        <w:t xml:space="preserve">                              </w:t>
      </w:r>
      <w:r w:rsidR="00A626DE">
        <w:rPr>
          <w:noProof/>
          <w:lang w:eastAsia="pt-PT"/>
        </w:rPr>
        <w:t xml:space="preserve"> </w:t>
      </w:r>
      <w:r w:rsidR="00A626DE" w:rsidRPr="001A0459">
        <w:rPr>
          <w:rFonts w:ascii="Arial" w:hAnsi="Arial" w:cs="Arial"/>
          <w:noProof/>
          <w:sz w:val="32"/>
          <w:szCs w:val="32"/>
          <w:lang w:eastAsia="pt-PT"/>
        </w:rPr>
        <w:t>C</w:t>
      </w:r>
      <w:r>
        <w:rPr>
          <w:rFonts w:ascii="Arial" w:hAnsi="Arial" w:cs="Arial"/>
          <w:noProof/>
          <w:sz w:val="32"/>
          <w:szCs w:val="32"/>
          <w:lang w:eastAsia="pt-PT"/>
        </w:rPr>
        <w:t>onlusã</w:t>
      </w:r>
      <w:r w:rsidR="00A626DE" w:rsidRPr="001A0459">
        <w:rPr>
          <w:rFonts w:ascii="Arial" w:hAnsi="Arial" w:cs="Arial"/>
          <w:noProof/>
          <w:sz w:val="32"/>
          <w:szCs w:val="32"/>
          <w:lang w:eastAsia="pt-PT"/>
        </w:rPr>
        <w:t xml:space="preserve">o dos </w:t>
      </w:r>
      <w:r w:rsidRPr="001A0459">
        <w:rPr>
          <w:rFonts w:ascii="Arial" w:hAnsi="Arial" w:cs="Arial"/>
          <w:noProof/>
          <w:sz w:val="32"/>
          <w:szCs w:val="32"/>
          <w:lang w:eastAsia="pt-PT"/>
        </w:rPr>
        <w:t>logbook</w:t>
      </w:r>
    </w:p>
    <w:p w:rsidR="001A0459" w:rsidRDefault="001A0459" w:rsidP="00A626DE">
      <w:pPr>
        <w:rPr>
          <w:rFonts w:ascii="Arial" w:hAnsi="Arial" w:cs="Arial"/>
          <w:noProof/>
          <w:sz w:val="24"/>
          <w:szCs w:val="24"/>
          <w:lang w:eastAsia="pt-PT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t>Nós concluimos que quanto menor seja o numero de amostras,o volume inicial e o volume final o resultado dos graficos é melhor.</w:t>
      </w:r>
    </w:p>
    <w:p w:rsidR="001A0459" w:rsidRDefault="001A0459" w:rsidP="00A626DE">
      <w:pPr>
        <w:rPr>
          <w:rFonts w:ascii="Arial" w:hAnsi="Arial" w:cs="Arial"/>
          <w:noProof/>
          <w:sz w:val="24"/>
          <w:szCs w:val="24"/>
          <w:lang w:eastAsia="pt-PT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t>Ao ser menor quantidade o trabalho fica mais intergado na lei de “Boyle-Mariotte”.</w:t>
      </w:r>
    </w:p>
    <w:p w:rsidR="001A0459" w:rsidRPr="001A0459" w:rsidRDefault="001A0459" w:rsidP="00A626DE">
      <w:pPr>
        <w:rPr>
          <w:rFonts w:ascii="Arial" w:hAnsi="Arial" w:cs="Arial"/>
          <w:noProof/>
          <w:sz w:val="24"/>
          <w:szCs w:val="24"/>
          <w:lang w:eastAsia="pt-PT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t>Mas se almentarmos o número de amostras,o volume inicial e o volume final os resultados dos graficos não serão os melhores.</w:t>
      </w:r>
    </w:p>
    <w:p w:rsidR="00A626DE" w:rsidRDefault="00A626DE" w:rsidP="00A626DE">
      <w:pPr>
        <w:rPr>
          <w:noProof/>
          <w:lang w:eastAsia="pt-PT"/>
        </w:rPr>
      </w:pPr>
    </w:p>
    <w:p w:rsidR="00A626DE" w:rsidRDefault="00A626DE" w:rsidP="00A626DE"/>
    <w:sectPr w:rsidR="00A626DE" w:rsidSect="006A4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26DE"/>
    <w:rsid w:val="001A0459"/>
    <w:rsid w:val="004748B5"/>
    <w:rsid w:val="00681157"/>
    <w:rsid w:val="006A4A16"/>
    <w:rsid w:val="006D1ACF"/>
    <w:rsid w:val="0074611F"/>
    <w:rsid w:val="008A070A"/>
    <w:rsid w:val="00A626DE"/>
    <w:rsid w:val="00D64790"/>
    <w:rsid w:val="00EC4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9C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C49C8"/>
    <w:pPr>
      <w:spacing w:after="0" w:line="240" w:lineRule="auto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A6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62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2010-01-20T20:30:00Z</cp:lastPrinted>
  <dcterms:created xsi:type="dcterms:W3CDTF">2010-01-20T20:21:00Z</dcterms:created>
  <dcterms:modified xsi:type="dcterms:W3CDTF">2010-01-20T20:53:00Z</dcterms:modified>
</cp:coreProperties>
</file>