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45" w:rsidRDefault="00D13E31">
      <w:pPr>
        <w:pStyle w:val="NoSpacing"/>
        <w:rPr>
          <w:rFonts w:ascii="Cambria" w:hAnsi="Cambria"/>
          <w:sz w:val="72"/>
          <w:szCs w:val="72"/>
        </w:rPr>
      </w:pPr>
      <w:r w:rsidRPr="00D13E31">
        <w:rPr>
          <w:noProof/>
          <w:lang w:eastAsia="zh-TW"/>
        </w:rPr>
        <w:pict>
          <v:rect id="_x0000_s1045" style="position:absolute;margin-left:0;margin-top:0;width:641.8pt;height:64pt;z-index:251656192;mso-width-percent:1050;mso-height-percent:900;mso-position-horizontal:center;mso-position-horizontal-relative:page;mso-position-vertical:bottom;mso-position-vertical-relative:page;mso-width-percent:1050;mso-height-percent:900;mso-height-relative:top-margin-area" o:allowincell="f" fillcolor="#f79646" strokecolor="#31849b">
            <w10:wrap anchorx="page" anchory="page"/>
          </v:rect>
        </w:pict>
      </w:r>
      <w:r w:rsidRPr="00D13E31">
        <w:rPr>
          <w:noProof/>
          <w:lang w:eastAsia="zh-TW"/>
        </w:rPr>
        <w:pict>
          <v:rect id="_x0000_s1048" style="position:absolute;margin-left:32.4pt;margin-top:-19.35pt;width:7.15pt;height:830.7pt;z-index:251659264;mso-height-percent:1050;mso-position-horizontal-relative:page;mso-position-vertical-relative:page;mso-height-percent:1050" o:allowincell="f" strokecolor="#00b050">
            <w10:wrap anchorx="margin" anchory="page"/>
          </v:rect>
        </w:pict>
      </w:r>
      <w:r w:rsidRPr="00D13E31">
        <w:rPr>
          <w:noProof/>
          <w:lang w:eastAsia="zh-TW"/>
        </w:rPr>
        <w:pict>
          <v:rect id="_x0000_s1047" style="position:absolute;margin-left:572.4pt;margin-top:-19.3pt;width:7.15pt;height:830.75pt;z-index:251658240;mso-height-percent:1050;mso-position-horizontal-relative:page;mso-position-vertical-relative:page;mso-height-percent:1050" o:allowincell="f" strokecolor="#31849b">
            <w10:wrap anchorx="page" anchory="page"/>
          </v:rect>
        </w:pict>
      </w:r>
      <w:r w:rsidRPr="00D13E31">
        <w:rPr>
          <w:noProof/>
          <w:lang w:eastAsia="zh-TW"/>
        </w:rPr>
        <w:pict>
          <v:rect id="_x0000_s1046" style="position:absolute;margin-left:-14.85pt;margin-top:.5pt;width:641.7pt;height:64pt;z-index:251657216;mso-width-percent:1050;mso-height-percent:900;mso-position-horizontal-relative:page;mso-position-vertical-relative:page;mso-width-percent:1050;mso-height-percent:900;mso-height-relative:top-margin-area" o:allowincell="f" fillcolor="#f79646" strokecolor="#31849b">
            <w10:wrap anchorx="page" anchory="margin"/>
          </v:rect>
        </w:pict>
      </w:r>
    </w:p>
    <w:p w:rsidR="00DA4E45" w:rsidRPr="008B34F2" w:rsidRDefault="00DA4E45">
      <w:pPr>
        <w:pStyle w:val="NoSpacing"/>
        <w:rPr>
          <w:rFonts w:ascii="Britannic Bold" w:hAnsi="Britannic Bold"/>
          <w:sz w:val="72"/>
          <w:szCs w:val="72"/>
        </w:rPr>
      </w:pPr>
      <w:r w:rsidRPr="008B34F2">
        <w:rPr>
          <w:rFonts w:ascii="Britannic Bold" w:hAnsi="Britannic Bold"/>
          <w:sz w:val="72"/>
          <w:szCs w:val="72"/>
        </w:rPr>
        <w:t>DIPLOMA IN NUTRITION AND DIETETICS CURRICULUM</w:t>
      </w:r>
    </w:p>
    <w:p w:rsidR="00DA4E45" w:rsidRPr="008B34F2" w:rsidRDefault="00DA4E45">
      <w:pPr>
        <w:pStyle w:val="NoSpacing"/>
        <w:rPr>
          <w:rFonts w:ascii="Britannic Bold" w:hAnsi="Britannic Bold"/>
          <w:sz w:val="36"/>
          <w:szCs w:val="36"/>
        </w:rPr>
      </w:pPr>
    </w:p>
    <w:p w:rsidR="00DA4E45" w:rsidRPr="008B34F2" w:rsidRDefault="00DA4E45">
      <w:pPr>
        <w:pStyle w:val="NoSpacing"/>
        <w:rPr>
          <w:rFonts w:ascii="Britannic Bold" w:hAnsi="Britannic Bold"/>
          <w:sz w:val="36"/>
          <w:szCs w:val="36"/>
        </w:rPr>
      </w:pPr>
    </w:p>
    <w:p w:rsidR="00DA4E45" w:rsidRPr="008B34F2" w:rsidRDefault="00DA4E45">
      <w:pPr>
        <w:pStyle w:val="NoSpacing"/>
        <w:rPr>
          <w:rFonts w:ascii="Britannic Bold" w:hAnsi="Britannic Bold"/>
          <w:sz w:val="36"/>
          <w:szCs w:val="36"/>
        </w:rPr>
      </w:pPr>
    </w:p>
    <w:p w:rsidR="008B34F2" w:rsidRPr="008B34F2" w:rsidRDefault="008B34F2" w:rsidP="008B34F2">
      <w:pPr>
        <w:pStyle w:val="NoSpacing"/>
        <w:jc w:val="center"/>
        <w:rPr>
          <w:rFonts w:ascii="Britannic Bold" w:hAnsi="Britannic Bold"/>
          <w:sz w:val="96"/>
          <w:szCs w:val="96"/>
        </w:rPr>
      </w:pPr>
      <w:r w:rsidRPr="008B34F2">
        <w:rPr>
          <w:rFonts w:ascii="Britannic Bold" w:hAnsi="Britannic Bold"/>
          <w:sz w:val="96"/>
          <w:szCs w:val="96"/>
        </w:rPr>
        <w:t>KNDI</w:t>
      </w:r>
    </w:p>
    <w:p w:rsidR="008F6D85" w:rsidRDefault="00DA4E45" w:rsidP="008F6D85">
      <w:pPr>
        <w:pStyle w:val="TOCHeading"/>
        <w:spacing w:before="0" w:line="360" w:lineRule="auto"/>
        <w:rPr>
          <w:rFonts w:ascii="Bookman Old Style" w:hAnsi="Bookman Old Style"/>
          <w:color w:val="auto"/>
          <w:sz w:val="24"/>
          <w:szCs w:val="24"/>
        </w:rPr>
      </w:pPr>
      <w:r>
        <w:rPr>
          <w:rFonts w:ascii="Times New Roman" w:hAnsi="Times New Roman"/>
          <w:bCs w:val="0"/>
          <w:color w:val="auto"/>
          <w:sz w:val="24"/>
          <w:szCs w:val="24"/>
          <w:lang w:eastAsia="zh-CN"/>
        </w:rPr>
        <w:br w:type="page"/>
      </w:r>
      <w:r w:rsidR="008F6D85" w:rsidRPr="006126E1">
        <w:rPr>
          <w:rFonts w:ascii="Bookman Old Style" w:hAnsi="Bookman Old Style"/>
          <w:color w:val="auto"/>
          <w:sz w:val="24"/>
          <w:szCs w:val="24"/>
        </w:rPr>
        <w:lastRenderedPageBreak/>
        <w:t>TABLE OF CONTENT</w:t>
      </w:r>
    </w:p>
    <w:p w:rsidR="0031572E" w:rsidRDefault="00154D38" w:rsidP="0031572E">
      <w:pPr>
        <w:rPr>
          <w:lang w:eastAsia="en-US"/>
        </w:rPr>
      </w:pPr>
      <w:r>
        <w:rPr>
          <w:lang w:eastAsia="en-US"/>
        </w:rPr>
        <w:t>1. INTRODUCTION</w:t>
      </w:r>
      <w:r w:rsidR="0031572E">
        <w:rPr>
          <w:lang w:eastAsia="en-US"/>
        </w:rPr>
        <w:t>……………………………</w:t>
      </w:r>
      <w:r>
        <w:rPr>
          <w:lang w:eastAsia="en-US"/>
        </w:rPr>
        <w:t>...</w:t>
      </w:r>
      <w:r w:rsidR="0031572E">
        <w:rPr>
          <w:lang w:eastAsia="en-US"/>
        </w:rPr>
        <w:t>………………………………………………3</w:t>
      </w:r>
    </w:p>
    <w:p w:rsidR="008F6D85" w:rsidRDefault="00D13E31">
      <w:pPr>
        <w:pStyle w:val="TOC1"/>
        <w:tabs>
          <w:tab w:val="right" w:leader="dot" w:pos="9350"/>
        </w:tabs>
        <w:rPr>
          <w:rFonts w:ascii="Calibri" w:hAnsi="Calibri"/>
          <w:noProof/>
          <w:sz w:val="22"/>
          <w:szCs w:val="22"/>
          <w:lang w:eastAsia="en-US"/>
        </w:rPr>
      </w:pPr>
      <w:r w:rsidRPr="00E4523C">
        <w:rPr>
          <w:rFonts w:ascii="Bookman Old Style" w:hAnsi="Bookman Old Style"/>
        </w:rPr>
        <w:fldChar w:fldCharType="begin"/>
      </w:r>
      <w:r w:rsidR="008F6D85" w:rsidRPr="00E4523C">
        <w:rPr>
          <w:rFonts w:ascii="Bookman Old Style" w:hAnsi="Bookman Old Style"/>
        </w:rPr>
        <w:instrText xml:space="preserve"> TOC \o "1-3" \h \z \u </w:instrText>
      </w:r>
      <w:r w:rsidRPr="00E4523C">
        <w:rPr>
          <w:rFonts w:ascii="Bookman Old Style" w:hAnsi="Bookman Old Style"/>
        </w:rPr>
        <w:fldChar w:fldCharType="separate"/>
      </w:r>
      <w:hyperlink w:anchor="_Toc351721909" w:history="1">
        <w:r w:rsidR="008F6D85" w:rsidRPr="001B62F0">
          <w:rPr>
            <w:rStyle w:val="Hyperlink"/>
            <w:noProof/>
          </w:rPr>
          <w:t>2. 1 ROLES AND THE RESPONSIBILITIES OF THE DIPLOMA GRADUATES</w:t>
        </w:r>
        <w:r w:rsidR="008F6D85">
          <w:rPr>
            <w:noProof/>
            <w:webHidden/>
          </w:rPr>
          <w:tab/>
        </w:r>
        <w:r>
          <w:rPr>
            <w:noProof/>
            <w:webHidden/>
          </w:rPr>
          <w:fldChar w:fldCharType="begin"/>
        </w:r>
        <w:r w:rsidR="008F6D85">
          <w:rPr>
            <w:noProof/>
            <w:webHidden/>
          </w:rPr>
          <w:instrText xml:space="preserve"> PAGEREF _Toc351721909 \h </w:instrText>
        </w:r>
        <w:r>
          <w:rPr>
            <w:noProof/>
            <w:webHidden/>
          </w:rPr>
        </w:r>
        <w:r>
          <w:rPr>
            <w:noProof/>
            <w:webHidden/>
          </w:rPr>
          <w:fldChar w:fldCharType="separate"/>
        </w:r>
        <w:r w:rsidR="008F6D85">
          <w:rPr>
            <w:noProof/>
            <w:webHidden/>
          </w:rPr>
          <w:t>4</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10" w:history="1">
        <w:r w:rsidR="008F6D85" w:rsidRPr="001B62F0">
          <w:rPr>
            <w:rStyle w:val="Hyperlink"/>
            <w:noProof/>
          </w:rPr>
          <w:t>2.2 MINIMUM ENTRY REQUIREMENTS</w:t>
        </w:r>
        <w:r w:rsidR="008F6D85">
          <w:rPr>
            <w:noProof/>
            <w:webHidden/>
          </w:rPr>
          <w:tab/>
        </w:r>
        <w:r>
          <w:rPr>
            <w:noProof/>
            <w:webHidden/>
          </w:rPr>
          <w:fldChar w:fldCharType="begin"/>
        </w:r>
        <w:r w:rsidR="008F6D85">
          <w:rPr>
            <w:noProof/>
            <w:webHidden/>
          </w:rPr>
          <w:instrText xml:space="preserve"> PAGEREF _Toc351721910 \h </w:instrText>
        </w:r>
        <w:r>
          <w:rPr>
            <w:noProof/>
            <w:webHidden/>
          </w:rPr>
        </w:r>
        <w:r>
          <w:rPr>
            <w:noProof/>
            <w:webHidden/>
          </w:rPr>
          <w:fldChar w:fldCharType="separate"/>
        </w:r>
        <w:r w:rsidR="008F6D85">
          <w:rPr>
            <w:noProof/>
            <w:webHidden/>
          </w:rPr>
          <w:t>5</w:t>
        </w:r>
        <w:r>
          <w:rPr>
            <w:noProof/>
            <w:webHidden/>
          </w:rPr>
          <w:fldChar w:fldCharType="end"/>
        </w:r>
      </w:hyperlink>
    </w:p>
    <w:p w:rsidR="008F6D85" w:rsidRDefault="0025533E">
      <w:pPr>
        <w:pStyle w:val="TOC2"/>
        <w:tabs>
          <w:tab w:val="right" w:leader="dot" w:pos="9350"/>
        </w:tabs>
        <w:rPr>
          <w:rFonts w:ascii="Calibri" w:hAnsi="Calibri"/>
          <w:noProof/>
          <w:sz w:val="22"/>
          <w:szCs w:val="22"/>
          <w:lang w:eastAsia="en-US"/>
        </w:rPr>
      </w:pPr>
      <w:r>
        <w:rPr>
          <w:rStyle w:val="Hyperlink"/>
          <w:noProof/>
        </w:rPr>
        <w:t xml:space="preserve">  </w:t>
      </w:r>
      <w:hyperlink w:anchor="_Toc351721911" w:history="1">
        <w:r w:rsidRPr="001B62F0">
          <w:rPr>
            <w:rStyle w:val="Hyperlink"/>
            <w:noProof/>
          </w:rPr>
          <w:t>CREDIT TRANSFER</w:t>
        </w:r>
        <w:r w:rsidR="008F6D85">
          <w:rPr>
            <w:noProof/>
            <w:webHidden/>
          </w:rPr>
          <w:tab/>
        </w:r>
        <w:r w:rsidR="00D13E31">
          <w:rPr>
            <w:noProof/>
            <w:webHidden/>
          </w:rPr>
          <w:fldChar w:fldCharType="begin"/>
        </w:r>
        <w:r w:rsidR="008F6D85">
          <w:rPr>
            <w:noProof/>
            <w:webHidden/>
          </w:rPr>
          <w:instrText xml:space="preserve"> PAGEREF _Toc351721911 \h </w:instrText>
        </w:r>
        <w:r w:rsidR="00D13E31">
          <w:rPr>
            <w:noProof/>
            <w:webHidden/>
          </w:rPr>
        </w:r>
        <w:r w:rsidR="00D13E31">
          <w:rPr>
            <w:noProof/>
            <w:webHidden/>
          </w:rPr>
          <w:fldChar w:fldCharType="separate"/>
        </w:r>
        <w:r w:rsidR="008F6D85">
          <w:rPr>
            <w:noProof/>
            <w:webHidden/>
          </w:rPr>
          <w:t>5</w:t>
        </w:r>
        <w:r w:rsidR="00D13E31">
          <w:rPr>
            <w:noProof/>
            <w:webHidden/>
          </w:rPr>
          <w:fldChar w:fldCharType="end"/>
        </w:r>
      </w:hyperlink>
    </w:p>
    <w:p w:rsidR="008F6D85" w:rsidRDefault="00D13E31">
      <w:pPr>
        <w:pStyle w:val="TOC1"/>
        <w:tabs>
          <w:tab w:val="right" w:leader="dot" w:pos="9350"/>
        </w:tabs>
        <w:rPr>
          <w:rFonts w:ascii="Calibri" w:hAnsi="Calibri"/>
          <w:noProof/>
          <w:sz w:val="22"/>
          <w:szCs w:val="22"/>
          <w:lang w:eastAsia="en-US"/>
        </w:rPr>
      </w:pPr>
      <w:hyperlink w:anchor="_Toc351721912" w:history="1">
        <w:r w:rsidR="008F6D85" w:rsidRPr="001B62F0">
          <w:rPr>
            <w:rStyle w:val="Hyperlink"/>
            <w:noProof/>
          </w:rPr>
          <w:t>3.0 THE CURRICULUM DETAILS</w:t>
        </w:r>
        <w:r w:rsidR="008F6D85">
          <w:rPr>
            <w:noProof/>
            <w:webHidden/>
          </w:rPr>
          <w:tab/>
        </w:r>
        <w:r>
          <w:rPr>
            <w:noProof/>
            <w:webHidden/>
          </w:rPr>
          <w:fldChar w:fldCharType="begin"/>
        </w:r>
        <w:r w:rsidR="008F6D85">
          <w:rPr>
            <w:noProof/>
            <w:webHidden/>
          </w:rPr>
          <w:instrText xml:space="preserve"> PAGEREF _Toc351721912 \h </w:instrText>
        </w:r>
        <w:r>
          <w:rPr>
            <w:noProof/>
            <w:webHidden/>
          </w:rPr>
        </w:r>
        <w:r>
          <w:rPr>
            <w:noProof/>
            <w:webHidden/>
          </w:rPr>
          <w:fldChar w:fldCharType="separate"/>
        </w:r>
        <w:r w:rsidR="008F6D85">
          <w:rPr>
            <w:noProof/>
            <w:webHidden/>
          </w:rPr>
          <w:t>5</w:t>
        </w:r>
        <w:r>
          <w:rPr>
            <w:noProof/>
            <w:webHidden/>
          </w:rPr>
          <w:fldChar w:fldCharType="end"/>
        </w:r>
      </w:hyperlink>
    </w:p>
    <w:p w:rsidR="008F6D85" w:rsidRDefault="00D13E31">
      <w:pPr>
        <w:pStyle w:val="TOC1"/>
        <w:tabs>
          <w:tab w:val="right" w:leader="dot" w:pos="9350"/>
        </w:tabs>
        <w:rPr>
          <w:rFonts w:ascii="Calibri" w:hAnsi="Calibri"/>
          <w:noProof/>
          <w:sz w:val="22"/>
          <w:szCs w:val="22"/>
          <w:lang w:eastAsia="en-US"/>
        </w:rPr>
      </w:pPr>
      <w:hyperlink w:anchor="_Toc351721913" w:history="1">
        <w:r w:rsidR="008F6D85" w:rsidRPr="001B62F0">
          <w:rPr>
            <w:rStyle w:val="Hyperlink"/>
            <w:noProof/>
          </w:rPr>
          <w:t>3.1 COMMON COURSES</w:t>
        </w:r>
        <w:r w:rsidR="008F6D85">
          <w:rPr>
            <w:noProof/>
            <w:webHidden/>
          </w:rPr>
          <w:tab/>
        </w:r>
        <w:r>
          <w:rPr>
            <w:noProof/>
            <w:webHidden/>
          </w:rPr>
          <w:fldChar w:fldCharType="begin"/>
        </w:r>
        <w:r w:rsidR="008F6D85">
          <w:rPr>
            <w:noProof/>
            <w:webHidden/>
          </w:rPr>
          <w:instrText xml:space="preserve"> PAGEREF _Toc351721913 \h </w:instrText>
        </w:r>
        <w:r>
          <w:rPr>
            <w:noProof/>
            <w:webHidden/>
          </w:rPr>
        </w:r>
        <w:r>
          <w:rPr>
            <w:noProof/>
            <w:webHidden/>
          </w:rPr>
          <w:fldChar w:fldCharType="separate"/>
        </w:r>
        <w:r w:rsidR="008F6D85">
          <w:rPr>
            <w:noProof/>
            <w:webHidden/>
          </w:rPr>
          <w:t>5</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14" w:history="1">
        <w:r w:rsidR="008F6D85" w:rsidRPr="001B62F0">
          <w:rPr>
            <w:rStyle w:val="Hyperlink"/>
            <w:noProof/>
          </w:rPr>
          <w:t>3.1.1 COMMUNICATION SKILLS</w:t>
        </w:r>
        <w:r w:rsidR="008F6D85">
          <w:rPr>
            <w:noProof/>
            <w:webHidden/>
          </w:rPr>
          <w:tab/>
        </w:r>
        <w:r>
          <w:rPr>
            <w:noProof/>
            <w:webHidden/>
          </w:rPr>
          <w:fldChar w:fldCharType="begin"/>
        </w:r>
        <w:r w:rsidR="008F6D85">
          <w:rPr>
            <w:noProof/>
            <w:webHidden/>
          </w:rPr>
          <w:instrText xml:space="preserve"> PAGEREF _Toc351721914 \h </w:instrText>
        </w:r>
        <w:r>
          <w:rPr>
            <w:noProof/>
            <w:webHidden/>
          </w:rPr>
        </w:r>
        <w:r>
          <w:rPr>
            <w:noProof/>
            <w:webHidden/>
          </w:rPr>
          <w:fldChar w:fldCharType="separate"/>
        </w:r>
        <w:r w:rsidR="008F6D85">
          <w:rPr>
            <w:noProof/>
            <w:webHidden/>
          </w:rPr>
          <w:t>5</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18" w:history="1">
        <w:r w:rsidR="008F6D85" w:rsidRPr="001B62F0">
          <w:rPr>
            <w:rStyle w:val="Hyperlink"/>
            <w:noProof/>
          </w:rPr>
          <w:t>3.1.2 PHYSICAL SCIENCES</w:t>
        </w:r>
        <w:r w:rsidR="008F6D85">
          <w:rPr>
            <w:noProof/>
            <w:webHidden/>
          </w:rPr>
          <w:tab/>
        </w:r>
        <w:r>
          <w:rPr>
            <w:noProof/>
            <w:webHidden/>
          </w:rPr>
          <w:fldChar w:fldCharType="begin"/>
        </w:r>
        <w:r w:rsidR="008F6D85">
          <w:rPr>
            <w:noProof/>
            <w:webHidden/>
          </w:rPr>
          <w:instrText xml:space="preserve"> PAGEREF _Toc351721918 \h </w:instrText>
        </w:r>
        <w:r>
          <w:rPr>
            <w:noProof/>
            <w:webHidden/>
          </w:rPr>
        </w:r>
        <w:r>
          <w:rPr>
            <w:noProof/>
            <w:webHidden/>
          </w:rPr>
          <w:fldChar w:fldCharType="separate"/>
        </w:r>
        <w:r w:rsidR="008F6D85">
          <w:rPr>
            <w:noProof/>
            <w:webHidden/>
          </w:rPr>
          <w:t>7</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23" w:history="1">
        <w:r w:rsidR="008F6D85" w:rsidRPr="001B62F0">
          <w:rPr>
            <w:rStyle w:val="Hyperlink"/>
            <w:noProof/>
          </w:rPr>
          <w:t>3.1.3 BASIC BIOCHEMISTRY</w:t>
        </w:r>
        <w:r w:rsidR="008F6D85">
          <w:rPr>
            <w:noProof/>
            <w:webHidden/>
          </w:rPr>
          <w:tab/>
        </w:r>
        <w:r>
          <w:rPr>
            <w:noProof/>
            <w:webHidden/>
          </w:rPr>
          <w:fldChar w:fldCharType="begin"/>
        </w:r>
        <w:r w:rsidR="008F6D85">
          <w:rPr>
            <w:noProof/>
            <w:webHidden/>
          </w:rPr>
          <w:instrText xml:space="preserve"> PAGEREF _Toc351721923 \h </w:instrText>
        </w:r>
        <w:r>
          <w:rPr>
            <w:noProof/>
            <w:webHidden/>
          </w:rPr>
        </w:r>
        <w:r>
          <w:rPr>
            <w:noProof/>
            <w:webHidden/>
          </w:rPr>
          <w:fldChar w:fldCharType="separate"/>
        </w:r>
        <w:r w:rsidR="008F6D85">
          <w:rPr>
            <w:noProof/>
            <w:webHidden/>
          </w:rPr>
          <w:t>9</w:t>
        </w:r>
        <w:r>
          <w:rPr>
            <w:noProof/>
            <w:webHidden/>
          </w:rPr>
          <w:fldChar w:fldCharType="end"/>
        </w:r>
      </w:hyperlink>
    </w:p>
    <w:p w:rsidR="008F6D85" w:rsidRDefault="00D13E31">
      <w:pPr>
        <w:pStyle w:val="TOC1"/>
        <w:tabs>
          <w:tab w:val="right" w:leader="dot" w:pos="9350"/>
        </w:tabs>
        <w:rPr>
          <w:rFonts w:ascii="Calibri" w:hAnsi="Calibri"/>
          <w:noProof/>
          <w:sz w:val="22"/>
          <w:szCs w:val="22"/>
          <w:lang w:eastAsia="en-US"/>
        </w:rPr>
      </w:pPr>
      <w:hyperlink w:anchor="_Toc351721926" w:history="1">
        <w:r w:rsidR="008F6D85" w:rsidRPr="001B62F0">
          <w:rPr>
            <w:rStyle w:val="Hyperlink"/>
            <w:noProof/>
          </w:rPr>
          <w:t>3.2 CORE COURSES</w:t>
        </w:r>
        <w:r w:rsidR="008F6D85">
          <w:rPr>
            <w:noProof/>
            <w:webHidden/>
          </w:rPr>
          <w:tab/>
        </w:r>
        <w:r>
          <w:rPr>
            <w:noProof/>
            <w:webHidden/>
          </w:rPr>
          <w:fldChar w:fldCharType="begin"/>
        </w:r>
        <w:r w:rsidR="008F6D85">
          <w:rPr>
            <w:noProof/>
            <w:webHidden/>
          </w:rPr>
          <w:instrText xml:space="preserve"> PAGEREF _Toc351721926 \h </w:instrText>
        </w:r>
        <w:r>
          <w:rPr>
            <w:noProof/>
            <w:webHidden/>
          </w:rPr>
        </w:r>
        <w:r>
          <w:rPr>
            <w:noProof/>
            <w:webHidden/>
          </w:rPr>
          <w:fldChar w:fldCharType="separate"/>
        </w:r>
        <w:r w:rsidR="008F6D85">
          <w:rPr>
            <w:noProof/>
            <w:webHidden/>
          </w:rPr>
          <w:t>10</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27" w:history="1">
        <w:r w:rsidR="008F6D85" w:rsidRPr="001B62F0">
          <w:rPr>
            <w:rStyle w:val="Hyperlink"/>
            <w:noProof/>
          </w:rPr>
          <w:t>3.2.1 INTRODUCTION TO INFORMATION TECHNOLOGY</w:t>
        </w:r>
        <w:r w:rsidR="008F6D85">
          <w:rPr>
            <w:noProof/>
            <w:webHidden/>
          </w:rPr>
          <w:tab/>
        </w:r>
        <w:r>
          <w:rPr>
            <w:noProof/>
            <w:webHidden/>
          </w:rPr>
          <w:fldChar w:fldCharType="begin"/>
        </w:r>
        <w:r w:rsidR="008F6D85">
          <w:rPr>
            <w:noProof/>
            <w:webHidden/>
          </w:rPr>
          <w:instrText xml:space="preserve"> PAGEREF _Toc351721927 \h </w:instrText>
        </w:r>
        <w:r>
          <w:rPr>
            <w:noProof/>
            <w:webHidden/>
          </w:rPr>
        </w:r>
        <w:r>
          <w:rPr>
            <w:noProof/>
            <w:webHidden/>
          </w:rPr>
          <w:fldChar w:fldCharType="separate"/>
        </w:r>
        <w:r w:rsidR="008F6D85">
          <w:rPr>
            <w:noProof/>
            <w:webHidden/>
          </w:rPr>
          <w:t>10</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28" w:history="1">
        <w:r w:rsidR="008F6D85" w:rsidRPr="001B62F0">
          <w:rPr>
            <w:rStyle w:val="Hyperlink"/>
            <w:noProof/>
            <w:lang w:eastAsia="en-GB"/>
          </w:rPr>
          <w:t xml:space="preserve">3.2.3 </w:t>
        </w:r>
        <w:r w:rsidR="008F6D85" w:rsidRPr="001B62F0">
          <w:rPr>
            <w:rStyle w:val="Hyperlink"/>
            <w:noProof/>
          </w:rPr>
          <w:t>BASIC MATHEMATICS</w:t>
        </w:r>
        <w:r w:rsidR="008F6D85">
          <w:rPr>
            <w:noProof/>
            <w:webHidden/>
          </w:rPr>
          <w:tab/>
        </w:r>
        <w:r>
          <w:rPr>
            <w:noProof/>
            <w:webHidden/>
          </w:rPr>
          <w:fldChar w:fldCharType="begin"/>
        </w:r>
        <w:r w:rsidR="008F6D85">
          <w:rPr>
            <w:noProof/>
            <w:webHidden/>
          </w:rPr>
          <w:instrText xml:space="preserve"> PAGEREF _Toc351721928 \h </w:instrText>
        </w:r>
        <w:r>
          <w:rPr>
            <w:noProof/>
            <w:webHidden/>
          </w:rPr>
        </w:r>
        <w:r>
          <w:rPr>
            <w:noProof/>
            <w:webHidden/>
          </w:rPr>
          <w:fldChar w:fldCharType="separate"/>
        </w:r>
        <w:r w:rsidR="008F6D85">
          <w:rPr>
            <w:noProof/>
            <w:webHidden/>
          </w:rPr>
          <w:t>12</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29" w:history="1">
        <w:r w:rsidR="008F6D85" w:rsidRPr="001B62F0">
          <w:rPr>
            <w:rStyle w:val="Hyperlink"/>
            <w:noProof/>
            <w:lang w:eastAsia="en-GB"/>
          </w:rPr>
          <w:t xml:space="preserve">3.2.4. </w:t>
        </w:r>
        <w:r w:rsidR="008F6D85" w:rsidRPr="001B62F0">
          <w:rPr>
            <w:rStyle w:val="Hyperlink"/>
            <w:noProof/>
          </w:rPr>
          <w:t>HIV/AIDS</w:t>
        </w:r>
        <w:r w:rsidR="008F6D85">
          <w:rPr>
            <w:noProof/>
            <w:webHidden/>
          </w:rPr>
          <w:tab/>
        </w:r>
        <w:r>
          <w:rPr>
            <w:noProof/>
            <w:webHidden/>
          </w:rPr>
          <w:fldChar w:fldCharType="begin"/>
        </w:r>
        <w:r w:rsidR="008F6D85">
          <w:rPr>
            <w:noProof/>
            <w:webHidden/>
          </w:rPr>
          <w:instrText xml:space="preserve"> PAGEREF _Toc351721929 \h </w:instrText>
        </w:r>
        <w:r>
          <w:rPr>
            <w:noProof/>
            <w:webHidden/>
          </w:rPr>
        </w:r>
        <w:r>
          <w:rPr>
            <w:noProof/>
            <w:webHidden/>
          </w:rPr>
          <w:fldChar w:fldCharType="separate"/>
        </w:r>
        <w:r w:rsidR="008F6D85">
          <w:rPr>
            <w:noProof/>
            <w:webHidden/>
          </w:rPr>
          <w:t>13</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0" w:history="1">
        <w:r w:rsidR="008F6D85" w:rsidRPr="001B62F0">
          <w:rPr>
            <w:rStyle w:val="Hyperlink"/>
            <w:noProof/>
          </w:rPr>
          <w:t>3.2.5 FIRST AID</w:t>
        </w:r>
        <w:r w:rsidR="008F6D85">
          <w:rPr>
            <w:noProof/>
            <w:webHidden/>
          </w:rPr>
          <w:tab/>
        </w:r>
        <w:r>
          <w:rPr>
            <w:noProof/>
            <w:webHidden/>
          </w:rPr>
          <w:fldChar w:fldCharType="begin"/>
        </w:r>
        <w:r w:rsidR="008F6D85">
          <w:rPr>
            <w:noProof/>
            <w:webHidden/>
          </w:rPr>
          <w:instrText xml:space="preserve"> PAGEREF _Toc351721930 \h </w:instrText>
        </w:r>
        <w:r>
          <w:rPr>
            <w:noProof/>
            <w:webHidden/>
          </w:rPr>
        </w:r>
        <w:r>
          <w:rPr>
            <w:noProof/>
            <w:webHidden/>
          </w:rPr>
          <w:fldChar w:fldCharType="separate"/>
        </w:r>
        <w:r w:rsidR="008F6D85">
          <w:rPr>
            <w:noProof/>
            <w:webHidden/>
          </w:rPr>
          <w:t>14</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1" w:history="1">
        <w:r w:rsidR="008F6D85" w:rsidRPr="001B62F0">
          <w:rPr>
            <w:rStyle w:val="Hyperlink"/>
            <w:noProof/>
          </w:rPr>
          <w:t>3.2.6 PRINCIPLES OF NUTRITION AND BEHAVIOUR</w:t>
        </w:r>
        <w:r w:rsidR="008F6D85">
          <w:rPr>
            <w:noProof/>
            <w:webHidden/>
          </w:rPr>
          <w:tab/>
        </w:r>
        <w:r>
          <w:rPr>
            <w:noProof/>
            <w:webHidden/>
          </w:rPr>
          <w:fldChar w:fldCharType="begin"/>
        </w:r>
        <w:r w:rsidR="008F6D85">
          <w:rPr>
            <w:noProof/>
            <w:webHidden/>
          </w:rPr>
          <w:instrText xml:space="preserve"> PAGEREF _Toc351721931 \h </w:instrText>
        </w:r>
        <w:r>
          <w:rPr>
            <w:noProof/>
            <w:webHidden/>
          </w:rPr>
        </w:r>
        <w:r>
          <w:rPr>
            <w:noProof/>
            <w:webHidden/>
          </w:rPr>
          <w:fldChar w:fldCharType="separate"/>
        </w:r>
        <w:r w:rsidR="008F6D85">
          <w:rPr>
            <w:noProof/>
            <w:webHidden/>
          </w:rPr>
          <w:t>16</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2" w:history="1">
        <w:r w:rsidR="008F6D85" w:rsidRPr="001B62F0">
          <w:rPr>
            <w:rStyle w:val="Hyperlink"/>
            <w:noProof/>
          </w:rPr>
          <w:t>3.2.7 INTRODUCTION TO NUTRITION EPIDEMIOLOGY</w:t>
        </w:r>
        <w:r w:rsidR="008F6D85">
          <w:rPr>
            <w:noProof/>
            <w:webHidden/>
          </w:rPr>
          <w:tab/>
        </w:r>
        <w:r>
          <w:rPr>
            <w:noProof/>
            <w:webHidden/>
          </w:rPr>
          <w:fldChar w:fldCharType="begin"/>
        </w:r>
        <w:r w:rsidR="008F6D85">
          <w:rPr>
            <w:noProof/>
            <w:webHidden/>
          </w:rPr>
          <w:instrText xml:space="preserve"> PAGEREF _Toc351721932 \h </w:instrText>
        </w:r>
        <w:r>
          <w:rPr>
            <w:noProof/>
            <w:webHidden/>
          </w:rPr>
        </w:r>
        <w:r>
          <w:rPr>
            <w:noProof/>
            <w:webHidden/>
          </w:rPr>
          <w:fldChar w:fldCharType="separate"/>
        </w:r>
        <w:r w:rsidR="008F6D85">
          <w:rPr>
            <w:noProof/>
            <w:webHidden/>
          </w:rPr>
          <w:t>17</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3" w:history="1">
        <w:r w:rsidR="008F6D85" w:rsidRPr="001B62F0">
          <w:rPr>
            <w:rStyle w:val="Hyperlink"/>
            <w:noProof/>
          </w:rPr>
          <w:t>3.2.8 NUTRITION IN EMERGENCIES</w:t>
        </w:r>
        <w:r w:rsidR="008F6D85">
          <w:rPr>
            <w:noProof/>
            <w:webHidden/>
          </w:rPr>
          <w:tab/>
        </w:r>
        <w:r>
          <w:rPr>
            <w:noProof/>
            <w:webHidden/>
          </w:rPr>
          <w:fldChar w:fldCharType="begin"/>
        </w:r>
        <w:r w:rsidR="008F6D85">
          <w:rPr>
            <w:noProof/>
            <w:webHidden/>
          </w:rPr>
          <w:instrText xml:space="preserve"> PAGEREF _Toc351721933 \h </w:instrText>
        </w:r>
        <w:r>
          <w:rPr>
            <w:noProof/>
            <w:webHidden/>
          </w:rPr>
        </w:r>
        <w:r>
          <w:rPr>
            <w:noProof/>
            <w:webHidden/>
          </w:rPr>
          <w:fldChar w:fldCharType="separate"/>
        </w:r>
        <w:r w:rsidR="008F6D85">
          <w:rPr>
            <w:noProof/>
            <w:webHidden/>
          </w:rPr>
          <w:t>18</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4" w:history="1">
        <w:r w:rsidR="008F6D85" w:rsidRPr="001B62F0">
          <w:rPr>
            <w:rStyle w:val="Hyperlink"/>
            <w:noProof/>
          </w:rPr>
          <w:t>3.2.9 RESEARCH METHODS</w:t>
        </w:r>
        <w:r w:rsidR="008F6D85">
          <w:rPr>
            <w:noProof/>
            <w:webHidden/>
          </w:rPr>
          <w:tab/>
        </w:r>
        <w:r>
          <w:rPr>
            <w:noProof/>
            <w:webHidden/>
          </w:rPr>
          <w:fldChar w:fldCharType="begin"/>
        </w:r>
        <w:r w:rsidR="008F6D85">
          <w:rPr>
            <w:noProof/>
            <w:webHidden/>
          </w:rPr>
          <w:instrText xml:space="preserve"> PAGEREF _Toc351721934 \h </w:instrText>
        </w:r>
        <w:r>
          <w:rPr>
            <w:noProof/>
            <w:webHidden/>
          </w:rPr>
        </w:r>
        <w:r>
          <w:rPr>
            <w:noProof/>
            <w:webHidden/>
          </w:rPr>
          <w:fldChar w:fldCharType="separate"/>
        </w:r>
        <w:r w:rsidR="008F6D85">
          <w:rPr>
            <w:noProof/>
            <w:webHidden/>
          </w:rPr>
          <w:t>19</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5" w:history="1">
        <w:r w:rsidR="008F6D85" w:rsidRPr="001B62F0">
          <w:rPr>
            <w:rStyle w:val="Hyperlink"/>
            <w:noProof/>
          </w:rPr>
          <w:t>3.2.10 ENTREPRENEURSHIP EDUCATION</w:t>
        </w:r>
        <w:r w:rsidR="008F6D85">
          <w:rPr>
            <w:noProof/>
            <w:webHidden/>
          </w:rPr>
          <w:tab/>
        </w:r>
        <w:r>
          <w:rPr>
            <w:noProof/>
            <w:webHidden/>
          </w:rPr>
          <w:fldChar w:fldCharType="begin"/>
        </w:r>
        <w:r w:rsidR="008F6D85">
          <w:rPr>
            <w:noProof/>
            <w:webHidden/>
          </w:rPr>
          <w:instrText xml:space="preserve"> PAGEREF _Toc351721935 \h </w:instrText>
        </w:r>
        <w:r>
          <w:rPr>
            <w:noProof/>
            <w:webHidden/>
          </w:rPr>
        </w:r>
        <w:r>
          <w:rPr>
            <w:noProof/>
            <w:webHidden/>
          </w:rPr>
          <w:fldChar w:fldCharType="separate"/>
        </w:r>
        <w:r w:rsidR="008F6D85">
          <w:rPr>
            <w:noProof/>
            <w:webHidden/>
          </w:rPr>
          <w:t>20</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6" w:history="1">
        <w:r w:rsidR="008F6D85" w:rsidRPr="001B62F0">
          <w:rPr>
            <w:rStyle w:val="Hyperlink"/>
            <w:noProof/>
          </w:rPr>
          <w:t>3.2.11 PRINCIPLES OF PRIMARY HEALTH CARE</w:t>
        </w:r>
        <w:r w:rsidR="008F6D85">
          <w:rPr>
            <w:noProof/>
            <w:webHidden/>
          </w:rPr>
          <w:tab/>
        </w:r>
        <w:r>
          <w:rPr>
            <w:noProof/>
            <w:webHidden/>
          </w:rPr>
          <w:fldChar w:fldCharType="begin"/>
        </w:r>
        <w:r w:rsidR="008F6D85">
          <w:rPr>
            <w:noProof/>
            <w:webHidden/>
          </w:rPr>
          <w:instrText xml:space="preserve"> PAGEREF _Toc351721936 \h </w:instrText>
        </w:r>
        <w:r>
          <w:rPr>
            <w:noProof/>
            <w:webHidden/>
          </w:rPr>
        </w:r>
        <w:r>
          <w:rPr>
            <w:noProof/>
            <w:webHidden/>
          </w:rPr>
          <w:fldChar w:fldCharType="separate"/>
        </w:r>
        <w:r w:rsidR="008F6D85">
          <w:rPr>
            <w:noProof/>
            <w:webHidden/>
          </w:rPr>
          <w:t>21</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7" w:history="1">
        <w:r w:rsidR="008F6D85" w:rsidRPr="001B62F0">
          <w:rPr>
            <w:rStyle w:val="Hyperlink"/>
            <w:noProof/>
          </w:rPr>
          <w:t>3.2.13 FOOD SAFETY AND HYGIENE</w:t>
        </w:r>
        <w:r w:rsidR="008F6D85">
          <w:rPr>
            <w:noProof/>
            <w:webHidden/>
          </w:rPr>
          <w:tab/>
        </w:r>
        <w:r>
          <w:rPr>
            <w:noProof/>
            <w:webHidden/>
          </w:rPr>
          <w:fldChar w:fldCharType="begin"/>
        </w:r>
        <w:r w:rsidR="008F6D85">
          <w:rPr>
            <w:noProof/>
            <w:webHidden/>
          </w:rPr>
          <w:instrText xml:space="preserve"> PAGEREF _Toc351721937 \h </w:instrText>
        </w:r>
        <w:r>
          <w:rPr>
            <w:noProof/>
            <w:webHidden/>
          </w:rPr>
        </w:r>
        <w:r>
          <w:rPr>
            <w:noProof/>
            <w:webHidden/>
          </w:rPr>
          <w:fldChar w:fldCharType="separate"/>
        </w:r>
        <w:r w:rsidR="008F6D85">
          <w:rPr>
            <w:noProof/>
            <w:webHidden/>
          </w:rPr>
          <w:t>23</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8" w:history="1">
        <w:r w:rsidR="008F6D85" w:rsidRPr="001B62F0">
          <w:rPr>
            <w:rStyle w:val="Hyperlink"/>
            <w:noProof/>
          </w:rPr>
          <w:t>3.2.14 NUTRITION EDUCATION AND COUNSELING</w:t>
        </w:r>
        <w:r w:rsidR="008F6D85">
          <w:rPr>
            <w:noProof/>
            <w:webHidden/>
          </w:rPr>
          <w:tab/>
        </w:r>
        <w:r>
          <w:rPr>
            <w:noProof/>
            <w:webHidden/>
          </w:rPr>
          <w:fldChar w:fldCharType="begin"/>
        </w:r>
        <w:r w:rsidR="008F6D85">
          <w:rPr>
            <w:noProof/>
            <w:webHidden/>
          </w:rPr>
          <w:instrText xml:space="preserve"> PAGEREF _Toc351721938 \h </w:instrText>
        </w:r>
        <w:r>
          <w:rPr>
            <w:noProof/>
            <w:webHidden/>
          </w:rPr>
        </w:r>
        <w:r>
          <w:rPr>
            <w:noProof/>
            <w:webHidden/>
          </w:rPr>
          <w:fldChar w:fldCharType="separate"/>
        </w:r>
        <w:r w:rsidR="008F6D85">
          <w:rPr>
            <w:noProof/>
            <w:webHidden/>
          </w:rPr>
          <w:t>24</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39" w:history="1">
        <w:r w:rsidR="008F6D85" w:rsidRPr="001B62F0">
          <w:rPr>
            <w:rStyle w:val="Hyperlink"/>
            <w:noProof/>
          </w:rPr>
          <w:t>3.2.15 NUTRITION ANTHROPOLOGY</w:t>
        </w:r>
        <w:r w:rsidR="008F6D85">
          <w:rPr>
            <w:noProof/>
            <w:webHidden/>
          </w:rPr>
          <w:tab/>
        </w:r>
        <w:r>
          <w:rPr>
            <w:noProof/>
            <w:webHidden/>
          </w:rPr>
          <w:fldChar w:fldCharType="begin"/>
        </w:r>
        <w:r w:rsidR="008F6D85">
          <w:rPr>
            <w:noProof/>
            <w:webHidden/>
          </w:rPr>
          <w:instrText xml:space="preserve"> PAGEREF _Toc351721939 \h </w:instrText>
        </w:r>
        <w:r>
          <w:rPr>
            <w:noProof/>
            <w:webHidden/>
          </w:rPr>
        </w:r>
        <w:r>
          <w:rPr>
            <w:noProof/>
            <w:webHidden/>
          </w:rPr>
          <w:fldChar w:fldCharType="separate"/>
        </w:r>
        <w:r w:rsidR="008F6D85">
          <w:rPr>
            <w:noProof/>
            <w:webHidden/>
          </w:rPr>
          <w:t>25</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0" w:history="1">
        <w:r w:rsidR="008F6D85" w:rsidRPr="001B62F0">
          <w:rPr>
            <w:rStyle w:val="Hyperlink"/>
            <w:noProof/>
          </w:rPr>
          <w:t>3.2.16 INTRODUCTION TO MICROBIOLOGY</w:t>
        </w:r>
        <w:r w:rsidR="008F6D85">
          <w:rPr>
            <w:noProof/>
            <w:webHidden/>
          </w:rPr>
          <w:tab/>
        </w:r>
        <w:r>
          <w:rPr>
            <w:noProof/>
            <w:webHidden/>
          </w:rPr>
          <w:fldChar w:fldCharType="begin"/>
        </w:r>
        <w:r w:rsidR="008F6D85">
          <w:rPr>
            <w:noProof/>
            <w:webHidden/>
          </w:rPr>
          <w:instrText xml:space="preserve"> PAGEREF _Toc351721940 \h </w:instrText>
        </w:r>
        <w:r>
          <w:rPr>
            <w:noProof/>
            <w:webHidden/>
          </w:rPr>
        </w:r>
        <w:r>
          <w:rPr>
            <w:noProof/>
            <w:webHidden/>
          </w:rPr>
          <w:fldChar w:fldCharType="separate"/>
        </w:r>
        <w:r w:rsidR="008F6D85">
          <w:rPr>
            <w:noProof/>
            <w:webHidden/>
          </w:rPr>
          <w:t>27</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1" w:history="1">
        <w:r w:rsidR="008F6D85" w:rsidRPr="001B62F0">
          <w:rPr>
            <w:rStyle w:val="Hyperlink"/>
            <w:noProof/>
          </w:rPr>
          <w:t>3.2.17 FOOD MICROBIOLOGY AND PARASITOLOGY</w:t>
        </w:r>
        <w:r w:rsidR="008F6D85">
          <w:rPr>
            <w:noProof/>
            <w:webHidden/>
          </w:rPr>
          <w:tab/>
        </w:r>
        <w:r>
          <w:rPr>
            <w:noProof/>
            <w:webHidden/>
          </w:rPr>
          <w:fldChar w:fldCharType="begin"/>
        </w:r>
        <w:r w:rsidR="008F6D85">
          <w:rPr>
            <w:noProof/>
            <w:webHidden/>
          </w:rPr>
          <w:instrText xml:space="preserve"> PAGEREF _Toc351721941 \h </w:instrText>
        </w:r>
        <w:r>
          <w:rPr>
            <w:noProof/>
            <w:webHidden/>
          </w:rPr>
        </w:r>
        <w:r>
          <w:rPr>
            <w:noProof/>
            <w:webHidden/>
          </w:rPr>
          <w:fldChar w:fldCharType="separate"/>
        </w:r>
        <w:r w:rsidR="008F6D85">
          <w:rPr>
            <w:noProof/>
            <w:webHidden/>
          </w:rPr>
          <w:t>28</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2" w:history="1">
        <w:r w:rsidR="008F6D85" w:rsidRPr="001B62F0">
          <w:rPr>
            <w:rStyle w:val="Hyperlink"/>
            <w:noProof/>
          </w:rPr>
          <w:t>3.2.18 INTRODUCTION TO NUTRITION AND DIETETICS</w:t>
        </w:r>
        <w:r w:rsidR="008F6D85">
          <w:rPr>
            <w:noProof/>
            <w:webHidden/>
          </w:rPr>
          <w:tab/>
        </w:r>
        <w:r>
          <w:rPr>
            <w:noProof/>
            <w:webHidden/>
          </w:rPr>
          <w:fldChar w:fldCharType="begin"/>
        </w:r>
        <w:r w:rsidR="008F6D85">
          <w:rPr>
            <w:noProof/>
            <w:webHidden/>
          </w:rPr>
          <w:instrText xml:space="preserve"> PAGEREF _Toc351721942 \h </w:instrText>
        </w:r>
        <w:r>
          <w:rPr>
            <w:noProof/>
            <w:webHidden/>
          </w:rPr>
        </w:r>
        <w:r>
          <w:rPr>
            <w:noProof/>
            <w:webHidden/>
          </w:rPr>
          <w:fldChar w:fldCharType="separate"/>
        </w:r>
        <w:r w:rsidR="008F6D85">
          <w:rPr>
            <w:noProof/>
            <w:webHidden/>
          </w:rPr>
          <w:t>29</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3" w:history="1">
        <w:r w:rsidR="008F6D85" w:rsidRPr="001B62F0">
          <w:rPr>
            <w:rStyle w:val="Hyperlink"/>
            <w:noProof/>
          </w:rPr>
          <w:t>3.2.19 PRINCIPLES OF HUMAN NUTRITION</w:t>
        </w:r>
        <w:r w:rsidR="008F6D85">
          <w:rPr>
            <w:noProof/>
            <w:webHidden/>
          </w:rPr>
          <w:tab/>
        </w:r>
        <w:r>
          <w:rPr>
            <w:noProof/>
            <w:webHidden/>
          </w:rPr>
          <w:fldChar w:fldCharType="begin"/>
        </w:r>
        <w:r w:rsidR="008F6D85">
          <w:rPr>
            <w:noProof/>
            <w:webHidden/>
          </w:rPr>
          <w:instrText xml:space="preserve"> PAGEREF _Toc351721943 \h </w:instrText>
        </w:r>
        <w:r>
          <w:rPr>
            <w:noProof/>
            <w:webHidden/>
          </w:rPr>
        </w:r>
        <w:r>
          <w:rPr>
            <w:noProof/>
            <w:webHidden/>
          </w:rPr>
          <w:fldChar w:fldCharType="separate"/>
        </w:r>
        <w:r w:rsidR="008F6D85">
          <w:rPr>
            <w:noProof/>
            <w:webHidden/>
          </w:rPr>
          <w:t>30</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4" w:history="1">
        <w:r w:rsidR="008F6D85" w:rsidRPr="001B62F0">
          <w:rPr>
            <w:rStyle w:val="Hyperlink"/>
            <w:noProof/>
          </w:rPr>
          <w:t>3.2.20 INTRODUCTION TO BIOSTATISTICS</w:t>
        </w:r>
        <w:r w:rsidR="008F6D85">
          <w:rPr>
            <w:noProof/>
            <w:webHidden/>
          </w:rPr>
          <w:tab/>
        </w:r>
        <w:r>
          <w:rPr>
            <w:noProof/>
            <w:webHidden/>
          </w:rPr>
          <w:fldChar w:fldCharType="begin"/>
        </w:r>
        <w:r w:rsidR="008F6D85">
          <w:rPr>
            <w:noProof/>
            <w:webHidden/>
          </w:rPr>
          <w:instrText xml:space="preserve"> PAGEREF _Toc351721944 \h </w:instrText>
        </w:r>
        <w:r>
          <w:rPr>
            <w:noProof/>
            <w:webHidden/>
          </w:rPr>
        </w:r>
        <w:r>
          <w:rPr>
            <w:noProof/>
            <w:webHidden/>
          </w:rPr>
          <w:fldChar w:fldCharType="separate"/>
        </w:r>
        <w:r w:rsidR="008F6D85">
          <w:rPr>
            <w:noProof/>
            <w:webHidden/>
          </w:rPr>
          <w:t>31</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5" w:history="1">
        <w:r w:rsidR="008F6D85" w:rsidRPr="001B62F0">
          <w:rPr>
            <w:rStyle w:val="Hyperlink"/>
            <w:noProof/>
          </w:rPr>
          <w:t>3.2.21 LIFE SKILLS</w:t>
        </w:r>
        <w:r w:rsidR="008F6D85">
          <w:rPr>
            <w:noProof/>
            <w:webHidden/>
          </w:rPr>
          <w:tab/>
        </w:r>
        <w:r>
          <w:rPr>
            <w:noProof/>
            <w:webHidden/>
          </w:rPr>
          <w:fldChar w:fldCharType="begin"/>
        </w:r>
        <w:r w:rsidR="008F6D85">
          <w:rPr>
            <w:noProof/>
            <w:webHidden/>
          </w:rPr>
          <w:instrText xml:space="preserve"> PAGEREF _Toc351721945 \h </w:instrText>
        </w:r>
        <w:r>
          <w:rPr>
            <w:noProof/>
            <w:webHidden/>
          </w:rPr>
        </w:r>
        <w:r>
          <w:rPr>
            <w:noProof/>
            <w:webHidden/>
          </w:rPr>
          <w:fldChar w:fldCharType="separate"/>
        </w:r>
        <w:r w:rsidR="008F6D85">
          <w:rPr>
            <w:noProof/>
            <w:webHidden/>
          </w:rPr>
          <w:t>32</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6" w:history="1">
        <w:r w:rsidR="008F6D85" w:rsidRPr="001B62F0">
          <w:rPr>
            <w:rStyle w:val="Hyperlink"/>
            <w:noProof/>
          </w:rPr>
          <w:t>3.2.22 HUMAN ANATOMY AND PHYSIOLOGY</w:t>
        </w:r>
        <w:r w:rsidR="008F6D85">
          <w:rPr>
            <w:noProof/>
            <w:webHidden/>
          </w:rPr>
          <w:tab/>
        </w:r>
        <w:r>
          <w:rPr>
            <w:noProof/>
            <w:webHidden/>
          </w:rPr>
          <w:fldChar w:fldCharType="begin"/>
        </w:r>
        <w:r w:rsidR="008F6D85">
          <w:rPr>
            <w:noProof/>
            <w:webHidden/>
          </w:rPr>
          <w:instrText xml:space="preserve"> PAGEREF _Toc351721946 \h </w:instrText>
        </w:r>
        <w:r>
          <w:rPr>
            <w:noProof/>
            <w:webHidden/>
          </w:rPr>
        </w:r>
        <w:r>
          <w:rPr>
            <w:noProof/>
            <w:webHidden/>
          </w:rPr>
          <w:fldChar w:fldCharType="separate"/>
        </w:r>
        <w:r w:rsidR="008F6D85">
          <w:rPr>
            <w:noProof/>
            <w:webHidden/>
          </w:rPr>
          <w:t>33</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7" w:history="1">
        <w:r w:rsidR="008F6D85" w:rsidRPr="001B62F0">
          <w:rPr>
            <w:rStyle w:val="Hyperlink"/>
            <w:noProof/>
          </w:rPr>
          <w:t>3.2.23 MEAL PLANNING, MANAGEMENT AND SERVICE</w:t>
        </w:r>
        <w:r w:rsidR="008F6D85">
          <w:rPr>
            <w:noProof/>
            <w:webHidden/>
          </w:rPr>
          <w:tab/>
        </w:r>
        <w:r>
          <w:rPr>
            <w:noProof/>
            <w:webHidden/>
          </w:rPr>
          <w:fldChar w:fldCharType="begin"/>
        </w:r>
        <w:r w:rsidR="008F6D85">
          <w:rPr>
            <w:noProof/>
            <w:webHidden/>
          </w:rPr>
          <w:instrText xml:space="preserve"> PAGEREF _Toc351721947 \h </w:instrText>
        </w:r>
        <w:r>
          <w:rPr>
            <w:noProof/>
            <w:webHidden/>
          </w:rPr>
        </w:r>
        <w:r>
          <w:rPr>
            <w:noProof/>
            <w:webHidden/>
          </w:rPr>
          <w:fldChar w:fldCharType="separate"/>
        </w:r>
        <w:r w:rsidR="008F6D85">
          <w:rPr>
            <w:noProof/>
            <w:webHidden/>
          </w:rPr>
          <w:t>34</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8" w:history="1">
        <w:r w:rsidR="008F6D85" w:rsidRPr="001B62F0">
          <w:rPr>
            <w:rStyle w:val="Hyperlink"/>
            <w:noProof/>
          </w:rPr>
          <w:t>3.2.24 FOOD PRODUCTION FOR INVALIDS AND CONVALESCENTS</w:t>
        </w:r>
        <w:r w:rsidR="008F6D85">
          <w:rPr>
            <w:noProof/>
            <w:webHidden/>
          </w:rPr>
          <w:tab/>
        </w:r>
        <w:r>
          <w:rPr>
            <w:noProof/>
            <w:webHidden/>
          </w:rPr>
          <w:fldChar w:fldCharType="begin"/>
        </w:r>
        <w:r w:rsidR="008F6D85">
          <w:rPr>
            <w:noProof/>
            <w:webHidden/>
          </w:rPr>
          <w:instrText xml:space="preserve"> PAGEREF _Toc351721948 \h </w:instrText>
        </w:r>
        <w:r>
          <w:rPr>
            <w:noProof/>
            <w:webHidden/>
          </w:rPr>
        </w:r>
        <w:r>
          <w:rPr>
            <w:noProof/>
            <w:webHidden/>
          </w:rPr>
          <w:fldChar w:fldCharType="separate"/>
        </w:r>
        <w:r w:rsidR="008F6D85">
          <w:rPr>
            <w:noProof/>
            <w:webHidden/>
          </w:rPr>
          <w:t>35</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49" w:history="1">
        <w:r w:rsidR="008F6D85" w:rsidRPr="001B62F0">
          <w:rPr>
            <w:rStyle w:val="Hyperlink"/>
            <w:noProof/>
          </w:rPr>
          <w:t>3.2.25 NUTRITION IN THE LIFESPAN</w:t>
        </w:r>
        <w:r w:rsidR="008F6D85">
          <w:rPr>
            <w:noProof/>
            <w:webHidden/>
          </w:rPr>
          <w:tab/>
        </w:r>
        <w:r>
          <w:rPr>
            <w:noProof/>
            <w:webHidden/>
          </w:rPr>
          <w:fldChar w:fldCharType="begin"/>
        </w:r>
        <w:r w:rsidR="008F6D85">
          <w:rPr>
            <w:noProof/>
            <w:webHidden/>
          </w:rPr>
          <w:instrText xml:space="preserve"> PAGEREF _Toc351721949 \h </w:instrText>
        </w:r>
        <w:r>
          <w:rPr>
            <w:noProof/>
            <w:webHidden/>
          </w:rPr>
        </w:r>
        <w:r>
          <w:rPr>
            <w:noProof/>
            <w:webHidden/>
          </w:rPr>
          <w:fldChar w:fldCharType="separate"/>
        </w:r>
        <w:r w:rsidR="008F6D85">
          <w:rPr>
            <w:noProof/>
            <w:webHidden/>
          </w:rPr>
          <w:t>36</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50" w:history="1">
        <w:r w:rsidR="008F6D85" w:rsidRPr="001B62F0">
          <w:rPr>
            <w:rStyle w:val="Hyperlink"/>
            <w:noProof/>
          </w:rPr>
          <w:t>3.2.26 COMMUNICABLE AND NON-COMMINICABLE DISEASES</w:t>
        </w:r>
        <w:r w:rsidR="008F6D85">
          <w:rPr>
            <w:noProof/>
            <w:webHidden/>
          </w:rPr>
          <w:tab/>
        </w:r>
        <w:r>
          <w:rPr>
            <w:noProof/>
            <w:webHidden/>
          </w:rPr>
          <w:fldChar w:fldCharType="begin"/>
        </w:r>
        <w:r w:rsidR="008F6D85">
          <w:rPr>
            <w:noProof/>
            <w:webHidden/>
          </w:rPr>
          <w:instrText xml:space="preserve"> PAGEREF _Toc351721950 \h </w:instrText>
        </w:r>
        <w:r>
          <w:rPr>
            <w:noProof/>
            <w:webHidden/>
          </w:rPr>
        </w:r>
        <w:r>
          <w:rPr>
            <w:noProof/>
            <w:webHidden/>
          </w:rPr>
          <w:fldChar w:fldCharType="separate"/>
        </w:r>
        <w:r w:rsidR="008F6D85">
          <w:rPr>
            <w:noProof/>
            <w:webHidden/>
          </w:rPr>
          <w:t>37</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51" w:history="1">
        <w:r w:rsidR="008F6D85" w:rsidRPr="001B62F0">
          <w:rPr>
            <w:rStyle w:val="Hyperlink"/>
            <w:noProof/>
          </w:rPr>
          <w:t>3.2.27 DIET THERAPY I</w:t>
        </w:r>
        <w:r w:rsidR="008F6D85">
          <w:rPr>
            <w:noProof/>
            <w:webHidden/>
          </w:rPr>
          <w:tab/>
        </w:r>
        <w:r>
          <w:rPr>
            <w:noProof/>
            <w:webHidden/>
          </w:rPr>
          <w:fldChar w:fldCharType="begin"/>
        </w:r>
        <w:r w:rsidR="008F6D85">
          <w:rPr>
            <w:noProof/>
            <w:webHidden/>
          </w:rPr>
          <w:instrText xml:space="preserve"> PAGEREF _Toc351721951 \h </w:instrText>
        </w:r>
        <w:r>
          <w:rPr>
            <w:noProof/>
            <w:webHidden/>
          </w:rPr>
        </w:r>
        <w:r>
          <w:rPr>
            <w:noProof/>
            <w:webHidden/>
          </w:rPr>
          <w:fldChar w:fldCharType="separate"/>
        </w:r>
        <w:r w:rsidR="008F6D85">
          <w:rPr>
            <w:noProof/>
            <w:webHidden/>
          </w:rPr>
          <w:t>38</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52" w:history="1">
        <w:r w:rsidR="008F6D85" w:rsidRPr="001B62F0">
          <w:rPr>
            <w:rStyle w:val="Hyperlink"/>
            <w:noProof/>
          </w:rPr>
          <w:t>3.2.28 DIET THERAPY II</w:t>
        </w:r>
        <w:r w:rsidR="008F6D85">
          <w:rPr>
            <w:noProof/>
            <w:webHidden/>
          </w:rPr>
          <w:tab/>
        </w:r>
        <w:r>
          <w:rPr>
            <w:noProof/>
            <w:webHidden/>
          </w:rPr>
          <w:fldChar w:fldCharType="begin"/>
        </w:r>
        <w:r w:rsidR="008F6D85">
          <w:rPr>
            <w:noProof/>
            <w:webHidden/>
          </w:rPr>
          <w:instrText xml:space="preserve"> PAGEREF _Toc351721952 \h </w:instrText>
        </w:r>
        <w:r>
          <w:rPr>
            <w:noProof/>
            <w:webHidden/>
          </w:rPr>
        </w:r>
        <w:r>
          <w:rPr>
            <w:noProof/>
            <w:webHidden/>
          </w:rPr>
          <w:fldChar w:fldCharType="separate"/>
        </w:r>
        <w:r w:rsidR="008F6D85">
          <w:rPr>
            <w:noProof/>
            <w:webHidden/>
          </w:rPr>
          <w:t>39</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53" w:history="1">
        <w:r w:rsidR="008F6D85" w:rsidRPr="001B62F0">
          <w:rPr>
            <w:rStyle w:val="Hyperlink"/>
            <w:noProof/>
          </w:rPr>
          <w:t>3.2.29 DIET THERAPY III</w:t>
        </w:r>
        <w:r w:rsidR="008F6D85">
          <w:rPr>
            <w:noProof/>
            <w:webHidden/>
          </w:rPr>
          <w:tab/>
        </w:r>
        <w:r>
          <w:rPr>
            <w:noProof/>
            <w:webHidden/>
          </w:rPr>
          <w:fldChar w:fldCharType="begin"/>
        </w:r>
        <w:r w:rsidR="008F6D85">
          <w:rPr>
            <w:noProof/>
            <w:webHidden/>
          </w:rPr>
          <w:instrText xml:space="preserve"> PAGEREF _Toc351721953 \h </w:instrText>
        </w:r>
        <w:r>
          <w:rPr>
            <w:noProof/>
            <w:webHidden/>
          </w:rPr>
        </w:r>
        <w:r>
          <w:rPr>
            <w:noProof/>
            <w:webHidden/>
          </w:rPr>
          <w:fldChar w:fldCharType="separate"/>
        </w:r>
        <w:r w:rsidR="008F6D85">
          <w:rPr>
            <w:noProof/>
            <w:webHidden/>
          </w:rPr>
          <w:t>40</w:t>
        </w:r>
        <w:r>
          <w:rPr>
            <w:noProof/>
            <w:webHidden/>
          </w:rPr>
          <w:fldChar w:fldCharType="end"/>
        </w:r>
      </w:hyperlink>
    </w:p>
    <w:p w:rsidR="008F6D85" w:rsidRDefault="00D13E31">
      <w:pPr>
        <w:pStyle w:val="TOC2"/>
        <w:tabs>
          <w:tab w:val="right" w:leader="dot" w:pos="9350"/>
        </w:tabs>
        <w:rPr>
          <w:rStyle w:val="Hyperlink"/>
          <w:noProof/>
        </w:rPr>
      </w:pPr>
      <w:hyperlink w:anchor="_Toc351721954" w:history="1">
        <w:r w:rsidR="008F6D85" w:rsidRPr="001B62F0">
          <w:rPr>
            <w:rStyle w:val="Hyperlink"/>
            <w:noProof/>
          </w:rPr>
          <w:t>3.2.30 NUTRITIONAL ASSESSMENT AND SURVEILLANCE</w:t>
        </w:r>
        <w:r w:rsidR="008F6D85">
          <w:rPr>
            <w:noProof/>
            <w:webHidden/>
          </w:rPr>
          <w:tab/>
        </w:r>
        <w:r>
          <w:rPr>
            <w:noProof/>
            <w:webHidden/>
          </w:rPr>
          <w:fldChar w:fldCharType="begin"/>
        </w:r>
        <w:r w:rsidR="008F6D85">
          <w:rPr>
            <w:noProof/>
            <w:webHidden/>
          </w:rPr>
          <w:instrText xml:space="preserve"> PAGEREF _Toc351721954 \h </w:instrText>
        </w:r>
        <w:r>
          <w:rPr>
            <w:noProof/>
            <w:webHidden/>
          </w:rPr>
        </w:r>
        <w:r>
          <w:rPr>
            <w:noProof/>
            <w:webHidden/>
          </w:rPr>
          <w:fldChar w:fldCharType="separate"/>
        </w:r>
        <w:r w:rsidR="008F6D85">
          <w:rPr>
            <w:noProof/>
            <w:webHidden/>
          </w:rPr>
          <w:t>41</w:t>
        </w:r>
        <w:r>
          <w:rPr>
            <w:noProof/>
            <w:webHidden/>
          </w:rPr>
          <w:fldChar w:fldCharType="end"/>
        </w:r>
      </w:hyperlink>
    </w:p>
    <w:p w:rsidR="008F6D85" w:rsidRDefault="00D13E31">
      <w:pPr>
        <w:pStyle w:val="TOC2"/>
        <w:tabs>
          <w:tab w:val="right" w:leader="dot" w:pos="9350"/>
        </w:tabs>
        <w:rPr>
          <w:rFonts w:ascii="Calibri" w:hAnsi="Calibri"/>
          <w:noProof/>
          <w:sz w:val="22"/>
          <w:szCs w:val="22"/>
          <w:lang w:eastAsia="en-US"/>
        </w:rPr>
      </w:pPr>
      <w:hyperlink w:anchor="_Toc351721955" w:history="1">
        <w:r w:rsidR="00944696">
          <w:rPr>
            <w:rStyle w:val="Hyperlink"/>
            <w:noProof/>
            <w:lang w:val="en-GB"/>
          </w:rPr>
          <w:t>3.2.31</w:t>
        </w:r>
        <w:r w:rsidR="008F6D85" w:rsidRPr="001B62F0">
          <w:rPr>
            <w:rStyle w:val="Hyperlink"/>
            <w:noProof/>
            <w:lang w:val="en-GB"/>
          </w:rPr>
          <w:t xml:space="preserve"> LEGAL ASPECTS IN FOOD, NUTRITION AND DIETETICS</w:t>
        </w:r>
        <w:r w:rsidR="008F6D85">
          <w:rPr>
            <w:noProof/>
            <w:webHidden/>
          </w:rPr>
          <w:tab/>
        </w:r>
        <w:r>
          <w:rPr>
            <w:noProof/>
            <w:webHidden/>
          </w:rPr>
          <w:fldChar w:fldCharType="begin"/>
        </w:r>
        <w:r w:rsidR="008F6D85">
          <w:rPr>
            <w:noProof/>
            <w:webHidden/>
          </w:rPr>
          <w:instrText xml:space="preserve"> PAGEREF _Toc351721955 \h </w:instrText>
        </w:r>
        <w:r>
          <w:rPr>
            <w:noProof/>
            <w:webHidden/>
          </w:rPr>
        </w:r>
        <w:r>
          <w:rPr>
            <w:noProof/>
            <w:webHidden/>
          </w:rPr>
          <w:fldChar w:fldCharType="separate"/>
        </w:r>
        <w:r w:rsidR="008F6D85">
          <w:rPr>
            <w:noProof/>
            <w:webHidden/>
          </w:rPr>
          <w:t>42</w:t>
        </w:r>
        <w:r>
          <w:rPr>
            <w:noProof/>
            <w:webHidden/>
          </w:rPr>
          <w:fldChar w:fldCharType="end"/>
        </w:r>
      </w:hyperlink>
    </w:p>
    <w:p w:rsidR="008F6D85" w:rsidRDefault="00D13E31">
      <w:pPr>
        <w:pStyle w:val="TOC2"/>
        <w:tabs>
          <w:tab w:val="right" w:leader="dot" w:pos="9350"/>
        </w:tabs>
        <w:rPr>
          <w:rStyle w:val="Hyperlink"/>
          <w:noProof/>
        </w:rPr>
      </w:pPr>
      <w:hyperlink w:anchor="_Toc351721957" w:history="1">
        <w:r w:rsidR="008F6D85" w:rsidRPr="001B62F0">
          <w:rPr>
            <w:rStyle w:val="Hyperlink"/>
            <w:noProof/>
          </w:rPr>
          <w:t>3.2.32 FOOD SECURITY</w:t>
        </w:r>
        <w:r w:rsidR="008F6D85">
          <w:rPr>
            <w:noProof/>
            <w:webHidden/>
          </w:rPr>
          <w:tab/>
        </w:r>
        <w:r>
          <w:rPr>
            <w:noProof/>
            <w:webHidden/>
          </w:rPr>
          <w:fldChar w:fldCharType="begin"/>
        </w:r>
        <w:r w:rsidR="008F6D85">
          <w:rPr>
            <w:noProof/>
            <w:webHidden/>
          </w:rPr>
          <w:instrText xml:space="preserve"> PAGEREF _Toc351721957 \h </w:instrText>
        </w:r>
        <w:r>
          <w:rPr>
            <w:noProof/>
            <w:webHidden/>
          </w:rPr>
        </w:r>
        <w:r>
          <w:rPr>
            <w:noProof/>
            <w:webHidden/>
          </w:rPr>
          <w:fldChar w:fldCharType="separate"/>
        </w:r>
        <w:r w:rsidR="008F6D85">
          <w:rPr>
            <w:noProof/>
            <w:webHidden/>
          </w:rPr>
          <w:t>43</w:t>
        </w:r>
        <w:r>
          <w:rPr>
            <w:noProof/>
            <w:webHidden/>
          </w:rPr>
          <w:fldChar w:fldCharType="end"/>
        </w:r>
      </w:hyperlink>
    </w:p>
    <w:p w:rsidR="00944696" w:rsidRPr="00944696" w:rsidRDefault="00944696" w:rsidP="00944696">
      <w:pPr>
        <w:ind w:firstLine="240"/>
      </w:pPr>
      <w:r>
        <w:t xml:space="preserve">3.2.33 COMMUNITY PATNERSHIP SKILLS………………………………………………44 </w:t>
      </w:r>
    </w:p>
    <w:p w:rsidR="008F6D85" w:rsidRDefault="00D13E31">
      <w:pPr>
        <w:pStyle w:val="TOC2"/>
        <w:tabs>
          <w:tab w:val="right" w:leader="dot" w:pos="9350"/>
        </w:tabs>
        <w:rPr>
          <w:rStyle w:val="Hyperlink"/>
          <w:noProof/>
        </w:rPr>
      </w:pPr>
      <w:hyperlink w:anchor="_Toc351721958" w:history="1">
        <w:r w:rsidR="008F6D85" w:rsidRPr="001B62F0">
          <w:rPr>
            <w:rStyle w:val="Hyperlink"/>
            <w:noProof/>
            <w:lang w:eastAsia="en-GB"/>
          </w:rPr>
          <w:t>3.2.34 NUTRITION INTERVENTIONS IN HIV</w:t>
        </w:r>
        <w:r w:rsidR="008F6D85">
          <w:rPr>
            <w:noProof/>
            <w:webHidden/>
          </w:rPr>
          <w:tab/>
        </w:r>
        <w:r>
          <w:rPr>
            <w:noProof/>
            <w:webHidden/>
          </w:rPr>
          <w:fldChar w:fldCharType="begin"/>
        </w:r>
        <w:r w:rsidR="008F6D85">
          <w:rPr>
            <w:noProof/>
            <w:webHidden/>
          </w:rPr>
          <w:instrText xml:space="preserve"> PAGEREF _Toc351721958 \h </w:instrText>
        </w:r>
        <w:r>
          <w:rPr>
            <w:noProof/>
            <w:webHidden/>
          </w:rPr>
        </w:r>
        <w:r>
          <w:rPr>
            <w:noProof/>
            <w:webHidden/>
          </w:rPr>
          <w:fldChar w:fldCharType="separate"/>
        </w:r>
        <w:r w:rsidR="008F6D85">
          <w:rPr>
            <w:noProof/>
            <w:webHidden/>
          </w:rPr>
          <w:t>45</w:t>
        </w:r>
        <w:r>
          <w:rPr>
            <w:noProof/>
            <w:webHidden/>
          </w:rPr>
          <w:fldChar w:fldCharType="end"/>
        </w:r>
      </w:hyperlink>
    </w:p>
    <w:p w:rsidR="00944696" w:rsidRPr="00944696" w:rsidRDefault="00944696" w:rsidP="00944696">
      <w:pPr>
        <w:ind w:firstLine="240"/>
      </w:pPr>
      <w:r>
        <w:t>3.2.35 MATERNAL AND CHILD NUTRITION…………………………………………….47</w:t>
      </w:r>
    </w:p>
    <w:p w:rsidR="008F6D85" w:rsidRDefault="00D13E31">
      <w:pPr>
        <w:pStyle w:val="TOC2"/>
        <w:tabs>
          <w:tab w:val="right" w:leader="dot" w:pos="9350"/>
        </w:tabs>
        <w:rPr>
          <w:rStyle w:val="Hyperlink"/>
          <w:noProof/>
        </w:rPr>
      </w:pPr>
      <w:hyperlink w:anchor="_Toc351721959" w:history="1">
        <w:r w:rsidR="008F6D85" w:rsidRPr="001B62F0">
          <w:rPr>
            <w:rStyle w:val="Hyperlink"/>
            <w:noProof/>
          </w:rPr>
          <w:t>3.2.36 PRACTICAL ATTACHMENT</w:t>
        </w:r>
        <w:r w:rsidR="008F6D85">
          <w:rPr>
            <w:noProof/>
            <w:webHidden/>
          </w:rPr>
          <w:tab/>
        </w:r>
        <w:r>
          <w:rPr>
            <w:noProof/>
            <w:webHidden/>
          </w:rPr>
          <w:fldChar w:fldCharType="begin"/>
        </w:r>
        <w:r w:rsidR="008F6D85">
          <w:rPr>
            <w:noProof/>
            <w:webHidden/>
          </w:rPr>
          <w:instrText xml:space="preserve"> PAGEREF _Toc351721959 \h </w:instrText>
        </w:r>
        <w:r>
          <w:rPr>
            <w:noProof/>
            <w:webHidden/>
          </w:rPr>
        </w:r>
        <w:r>
          <w:rPr>
            <w:noProof/>
            <w:webHidden/>
          </w:rPr>
          <w:fldChar w:fldCharType="separate"/>
        </w:r>
        <w:r w:rsidR="008F6D85">
          <w:rPr>
            <w:noProof/>
            <w:webHidden/>
          </w:rPr>
          <w:t>48</w:t>
        </w:r>
        <w:r>
          <w:rPr>
            <w:noProof/>
            <w:webHidden/>
          </w:rPr>
          <w:fldChar w:fldCharType="end"/>
        </w:r>
      </w:hyperlink>
    </w:p>
    <w:p w:rsidR="00A52456" w:rsidRPr="00A52456" w:rsidRDefault="00FE73AF" w:rsidP="00FE73AF">
      <w:pPr>
        <w:ind w:firstLine="240"/>
      </w:pPr>
      <w:r>
        <w:t>LIST OF REVIEWERS ………………………………………………………………………51</w:t>
      </w:r>
    </w:p>
    <w:p w:rsidR="008F6D85" w:rsidRPr="00E4523C" w:rsidRDefault="00D13E31" w:rsidP="008F6D85">
      <w:pPr>
        <w:spacing w:line="360" w:lineRule="auto"/>
        <w:rPr>
          <w:rFonts w:ascii="Bookman Old Style" w:hAnsi="Bookman Old Style"/>
        </w:rPr>
      </w:pPr>
      <w:r w:rsidRPr="00E4523C">
        <w:rPr>
          <w:rFonts w:ascii="Bookman Old Style" w:hAnsi="Bookman Old Style"/>
        </w:rPr>
        <w:lastRenderedPageBreak/>
        <w:fldChar w:fldCharType="end"/>
      </w:r>
    </w:p>
    <w:p w:rsidR="00295292" w:rsidRPr="00A94898" w:rsidRDefault="00295292" w:rsidP="00A16078">
      <w:pPr>
        <w:tabs>
          <w:tab w:val="left" w:pos="2250"/>
        </w:tabs>
        <w:spacing w:line="360" w:lineRule="auto"/>
        <w:jc w:val="both"/>
        <w:rPr>
          <w:b/>
        </w:rPr>
      </w:pPr>
      <w:r w:rsidRPr="00A94898">
        <w:rPr>
          <w:b/>
        </w:rPr>
        <w:t>INTRODUCTION</w:t>
      </w:r>
    </w:p>
    <w:p w:rsidR="00295292" w:rsidRPr="00A94898" w:rsidRDefault="00295292" w:rsidP="00A16078">
      <w:pPr>
        <w:tabs>
          <w:tab w:val="left" w:pos="2250"/>
        </w:tabs>
        <w:spacing w:line="360" w:lineRule="auto"/>
        <w:jc w:val="both"/>
        <w:rPr>
          <w:b/>
        </w:rPr>
      </w:pPr>
      <w:r w:rsidRPr="00A94898">
        <w:rPr>
          <w:b/>
        </w:rPr>
        <w:t>1.1 Background information</w:t>
      </w:r>
    </w:p>
    <w:p w:rsidR="00295292" w:rsidRPr="00E161BB" w:rsidRDefault="00295292" w:rsidP="00A16078">
      <w:pPr>
        <w:tabs>
          <w:tab w:val="left" w:pos="2250"/>
        </w:tabs>
        <w:spacing w:line="360" w:lineRule="auto"/>
        <w:jc w:val="both"/>
      </w:pPr>
      <w:r w:rsidRPr="00E161BB">
        <w:t xml:space="preserve">The Kenya Nutritionist and Dietitians Institute (KNDI) was established by an Act of Parliament; the Nutritionist and Dietitian’s Act No. 10.18 of 2007. It was established to provide for training, registration and licensing of nutritionists and dietitians; provide for the registration of the standards and practice of the profession; ensure the effective participation in matters relating o nutrition and dietetics. The functions of KNDI include to </w:t>
      </w:r>
    </w:p>
    <w:p w:rsidR="00295292" w:rsidRPr="00E161BB" w:rsidRDefault="00295292" w:rsidP="00C97F6B">
      <w:pPr>
        <w:pStyle w:val="ListParagraph"/>
        <w:numPr>
          <w:ilvl w:val="0"/>
          <w:numId w:val="82"/>
        </w:numPr>
        <w:tabs>
          <w:tab w:val="left" w:pos="720"/>
        </w:tabs>
        <w:suppressAutoHyphens w:val="0"/>
        <w:spacing w:after="200" w:line="360" w:lineRule="auto"/>
        <w:contextualSpacing/>
        <w:jc w:val="both"/>
      </w:pPr>
      <w:r w:rsidRPr="00E161BB">
        <w:t>Determine and set a framework for the professional practice of nutritionists and dietitians;</w:t>
      </w:r>
    </w:p>
    <w:p w:rsidR="00295292" w:rsidRPr="00E161BB" w:rsidRDefault="00295292" w:rsidP="00A16078">
      <w:pPr>
        <w:pStyle w:val="ListParagraph"/>
        <w:tabs>
          <w:tab w:val="left" w:pos="2250"/>
        </w:tabs>
        <w:suppressAutoHyphens w:val="0"/>
        <w:spacing w:after="200" w:line="360" w:lineRule="auto"/>
        <w:ind w:left="450"/>
        <w:contextualSpacing/>
        <w:jc w:val="both"/>
      </w:pPr>
      <w:r w:rsidRPr="00E161BB">
        <w:t xml:space="preserve"> Set and enforce standards of professional practice for nutrition and dietetics</w:t>
      </w:r>
    </w:p>
    <w:p w:rsidR="00295292" w:rsidRPr="00E161BB" w:rsidRDefault="00295292" w:rsidP="00C97F6B">
      <w:pPr>
        <w:pStyle w:val="ListParagraph"/>
        <w:numPr>
          <w:ilvl w:val="0"/>
          <w:numId w:val="82"/>
        </w:numPr>
        <w:tabs>
          <w:tab w:val="left" w:pos="360"/>
        </w:tabs>
        <w:suppressAutoHyphens w:val="0"/>
        <w:spacing w:after="200" w:line="360" w:lineRule="auto"/>
        <w:ind w:left="360" w:firstLine="0"/>
        <w:contextualSpacing/>
        <w:jc w:val="both"/>
      </w:pPr>
      <w:r w:rsidRPr="00E161BB">
        <w:t>Regulate quality training at all levels for persons seeking registration under the act</w:t>
      </w:r>
    </w:p>
    <w:p w:rsidR="00295292" w:rsidRPr="00E161BB" w:rsidRDefault="00295292" w:rsidP="00C97F6B">
      <w:pPr>
        <w:pStyle w:val="ListParagraph"/>
        <w:numPr>
          <w:ilvl w:val="0"/>
          <w:numId w:val="82"/>
        </w:numPr>
        <w:tabs>
          <w:tab w:val="left" w:pos="540"/>
        </w:tabs>
        <w:suppressAutoHyphens w:val="0"/>
        <w:spacing w:after="200" w:line="360" w:lineRule="auto"/>
        <w:contextualSpacing/>
        <w:jc w:val="both"/>
      </w:pPr>
      <w:r w:rsidRPr="00E161BB">
        <w:t>Enforce a programme of quality assurance for the nutrition and dietetics profession</w:t>
      </w:r>
    </w:p>
    <w:p w:rsidR="00295292" w:rsidRPr="00E161BB" w:rsidRDefault="00295292" w:rsidP="00C97F6B">
      <w:pPr>
        <w:pStyle w:val="ListParagraph"/>
        <w:numPr>
          <w:ilvl w:val="0"/>
          <w:numId w:val="82"/>
        </w:numPr>
        <w:tabs>
          <w:tab w:val="left" w:pos="720"/>
        </w:tabs>
        <w:suppressAutoHyphens w:val="0"/>
        <w:spacing w:after="200" w:line="360" w:lineRule="auto"/>
        <w:contextualSpacing/>
        <w:jc w:val="both"/>
      </w:pPr>
      <w:r w:rsidRPr="00E161BB">
        <w:t>Set and administer examinations according to the rules and regulations of KNDI</w:t>
      </w:r>
    </w:p>
    <w:p w:rsidR="00295292" w:rsidRPr="00E161BB" w:rsidRDefault="00295292" w:rsidP="00C97F6B">
      <w:pPr>
        <w:pStyle w:val="ListParagraph"/>
        <w:numPr>
          <w:ilvl w:val="0"/>
          <w:numId w:val="82"/>
        </w:numPr>
        <w:tabs>
          <w:tab w:val="left" w:pos="720"/>
        </w:tabs>
        <w:suppressAutoHyphens w:val="0"/>
        <w:spacing w:after="200" w:line="360" w:lineRule="auto"/>
        <w:contextualSpacing/>
        <w:jc w:val="both"/>
      </w:pPr>
      <w:r w:rsidRPr="00E161BB">
        <w:t>Approve institutions for the purpose of training persons seeking registration under the act</w:t>
      </w:r>
    </w:p>
    <w:p w:rsidR="00295292" w:rsidRPr="00E161BB" w:rsidRDefault="00295292" w:rsidP="00C97F6B">
      <w:pPr>
        <w:pStyle w:val="ListParagraph"/>
        <w:numPr>
          <w:ilvl w:val="0"/>
          <w:numId w:val="82"/>
        </w:numPr>
        <w:tabs>
          <w:tab w:val="left" w:pos="720"/>
        </w:tabs>
        <w:suppressAutoHyphens w:val="0"/>
        <w:spacing w:after="200" w:line="360" w:lineRule="auto"/>
        <w:contextualSpacing/>
        <w:jc w:val="both"/>
      </w:pPr>
      <w:r w:rsidRPr="00E161BB">
        <w:t xml:space="preserve">Perform other functions as may be necessary for the proper administration of the act </w:t>
      </w:r>
    </w:p>
    <w:p w:rsidR="00295292" w:rsidRPr="00A94898" w:rsidRDefault="00295292" w:rsidP="00A16078">
      <w:pPr>
        <w:pStyle w:val="ListParagraph"/>
        <w:tabs>
          <w:tab w:val="left" w:pos="2250"/>
        </w:tabs>
        <w:spacing w:line="360" w:lineRule="auto"/>
        <w:ind w:left="357"/>
        <w:jc w:val="both"/>
        <w:rPr>
          <w:b/>
        </w:rPr>
      </w:pPr>
    </w:p>
    <w:p w:rsidR="00295292" w:rsidRPr="00A94898" w:rsidRDefault="00295292" w:rsidP="00A16078">
      <w:pPr>
        <w:tabs>
          <w:tab w:val="left" w:pos="2250"/>
        </w:tabs>
        <w:spacing w:line="360" w:lineRule="auto"/>
        <w:jc w:val="both"/>
        <w:rPr>
          <w:b/>
        </w:rPr>
      </w:pPr>
      <w:r w:rsidRPr="00A94898">
        <w:rPr>
          <w:b/>
        </w:rPr>
        <w:t>1.2 Historical background</w:t>
      </w:r>
    </w:p>
    <w:p w:rsidR="00295292" w:rsidRPr="00E161BB" w:rsidRDefault="00295292" w:rsidP="00A16078">
      <w:pPr>
        <w:spacing w:line="360" w:lineRule="auto"/>
        <w:jc w:val="both"/>
      </w:pPr>
      <w:r w:rsidRPr="00E161BB">
        <w:t>People’s lifestyle has continued to change over time with varying and changing health and nutrition and related consequences. Food accessibility and availability including consumption patterns are increasingly changing leading to an increase in nutrition related morbidity and mortality. Environmental degradation and climate warming have negatively impacted on food production, availability and consumption of adequate diets leading to hunger and disease.</w:t>
      </w:r>
    </w:p>
    <w:p w:rsidR="00295292" w:rsidRPr="00E161BB" w:rsidRDefault="00295292" w:rsidP="00A16078">
      <w:pPr>
        <w:spacing w:line="360" w:lineRule="auto"/>
        <w:jc w:val="both"/>
      </w:pPr>
    </w:p>
    <w:p w:rsidR="00295292" w:rsidRPr="00E161BB" w:rsidRDefault="00295292" w:rsidP="00A16078">
      <w:pPr>
        <w:spacing w:line="360" w:lineRule="auto"/>
        <w:jc w:val="both"/>
      </w:pPr>
      <w:r w:rsidRPr="00E161BB">
        <w:t xml:space="preserve">To address these problems, home Science was started as a certificate course which was offered for three months to nurses who became nutrition field workers in 1969, to handle the nutritional related issues due to emerging and re-emerging issues. The focus by then was on curative more than prevention, promotion and rehabilitation. Majority of the ones who went through the treatment, in relation to nutrition related conditions, came back with the same challenges. Hence there was need to train health service providers in nutrition to provide care at all levels. Later the course was upgraded to certificate which was to last for two years admitting high school </w:t>
      </w:r>
      <w:r w:rsidRPr="00E161BB">
        <w:lastRenderedPageBreak/>
        <w:t xml:space="preserve">graduates in 1972. This continued up to 1996 when Diploma level course was introduced due to malnutrition challenges that needed interventions at a higher level, to combat diseases and manage the conditions competently.  In 1985, a master programme in human nutrition was started at university level. </w:t>
      </w:r>
    </w:p>
    <w:p w:rsidR="00A16078" w:rsidRPr="00E161BB" w:rsidRDefault="00A16078" w:rsidP="00A16078">
      <w:pPr>
        <w:tabs>
          <w:tab w:val="left" w:pos="2250"/>
        </w:tabs>
        <w:spacing w:line="360" w:lineRule="auto"/>
        <w:jc w:val="both"/>
      </w:pPr>
    </w:p>
    <w:p w:rsidR="00295292" w:rsidRPr="00A94898" w:rsidRDefault="00295292" w:rsidP="00E161BB">
      <w:pPr>
        <w:tabs>
          <w:tab w:val="left" w:pos="2250"/>
        </w:tabs>
        <w:spacing w:line="360" w:lineRule="auto"/>
        <w:jc w:val="both"/>
        <w:rPr>
          <w:b/>
        </w:rPr>
      </w:pPr>
      <w:r w:rsidRPr="00A94898">
        <w:rPr>
          <w:b/>
        </w:rPr>
        <w:t>1.3 Rationale</w:t>
      </w:r>
    </w:p>
    <w:p w:rsidR="00E161BB" w:rsidRPr="00E161BB" w:rsidRDefault="00295292" w:rsidP="00E161BB">
      <w:pPr>
        <w:tabs>
          <w:tab w:val="left" w:pos="2250"/>
        </w:tabs>
        <w:spacing w:line="360" w:lineRule="auto"/>
        <w:jc w:val="both"/>
      </w:pPr>
      <w:r w:rsidRPr="00E161BB">
        <w:t xml:space="preserve">Millenium Development Goals (MDGs)1, 4, 5 and 6 are focused on </w:t>
      </w:r>
      <w:r w:rsidR="00A16078" w:rsidRPr="00E161BB">
        <w:t>addressing</w:t>
      </w:r>
      <w:r w:rsidRPr="00E161BB">
        <w:t xml:space="preserve"> poverty and hunger, maternal and child morbidity and mortality. Currently in Kenya, 35% of under five children are stunted, 14% are severely stunted, 7%  are wasted of which 2% are severely wasted and 16 % are underweight (HDHS, 2008-2009). According to Kenya National Technical Guidelines for Micronutrient Deficiency, (2008), the rates of underweight and stunting are 10% more in rural areas than in urban areas; Anemia affects 3 out of 4 under five children; 1 out of every 2 women of reproductive age suffer from anemia; iodine deficiency stands at 16%; iron deficiency  60%; Vitamin A deficiency 84%. </w:t>
      </w:r>
      <w:r w:rsidR="00E161BB" w:rsidRPr="00E161BB">
        <w:t>Therefore, it is essential to equip nutritionist and dietitians with adequate knowledge and skills as ultimate human resource to aid in revitalizing and integrating preventive and curative nutrition services in the healthcare system in line with vision 2030.</w:t>
      </w:r>
    </w:p>
    <w:p w:rsidR="00955C4A" w:rsidRDefault="00955C4A" w:rsidP="00A16078">
      <w:pPr>
        <w:tabs>
          <w:tab w:val="left" w:pos="2250"/>
        </w:tabs>
        <w:spacing w:line="360" w:lineRule="auto"/>
        <w:jc w:val="both"/>
        <w:rPr>
          <w:b/>
        </w:rPr>
      </w:pPr>
    </w:p>
    <w:p w:rsidR="00295292" w:rsidRPr="00A94898" w:rsidRDefault="00295292" w:rsidP="00A16078">
      <w:pPr>
        <w:tabs>
          <w:tab w:val="left" w:pos="2250"/>
        </w:tabs>
        <w:spacing w:line="360" w:lineRule="auto"/>
        <w:jc w:val="both"/>
        <w:rPr>
          <w:b/>
        </w:rPr>
      </w:pPr>
      <w:r w:rsidRPr="00A94898">
        <w:rPr>
          <w:b/>
        </w:rPr>
        <w:t xml:space="preserve"> 1.4 Vision </w:t>
      </w:r>
    </w:p>
    <w:p w:rsidR="00295292" w:rsidRPr="00E161BB" w:rsidRDefault="00295292" w:rsidP="00A16078">
      <w:pPr>
        <w:tabs>
          <w:tab w:val="left" w:pos="2250"/>
        </w:tabs>
        <w:spacing w:line="360" w:lineRule="auto"/>
        <w:jc w:val="both"/>
      </w:pPr>
      <w:r w:rsidRPr="00E161BB">
        <w:t>To become an innovative regulatory institute in the provision of nutrition and dietetics services recognized internationally.</w:t>
      </w:r>
    </w:p>
    <w:p w:rsidR="00295292" w:rsidRPr="00A94898" w:rsidRDefault="00295292" w:rsidP="00A16078">
      <w:pPr>
        <w:tabs>
          <w:tab w:val="left" w:pos="2250"/>
        </w:tabs>
        <w:spacing w:line="360" w:lineRule="auto"/>
        <w:jc w:val="both"/>
        <w:rPr>
          <w:b/>
        </w:rPr>
      </w:pPr>
      <w:r w:rsidRPr="00A94898">
        <w:rPr>
          <w:b/>
        </w:rPr>
        <w:t>1.5 Mission</w:t>
      </w:r>
    </w:p>
    <w:p w:rsidR="00295292" w:rsidRPr="00E161BB" w:rsidRDefault="00295292" w:rsidP="00A16078">
      <w:pPr>
        <w:tabs>
          <w:tab w:val="left" w:pos="2250"/>
        </w:tabs>
        <w:spacing w:line="360" w:lineRule="auto"/>
        <w:jc w:val="both"/>
      </w:pPr>
      <w:r w:rsidRPr="00E161BB">
        <w:t>To provide for training, registration and licensing of nutritionists and dietitians; to provide for the regulation of standards and practice of the profession; to ensure their effective participation in matters relating to nutrition and dietetics and for connected purposes</w:t>
      </w:r>
    </w:p>
    <w:p w:rsidR="00295292" w:rsidRPr="00A94898" w:rsidRDefault="00A94898" w:rsidP="00A16078">
      <w:pPr>
        <w:pStyle w:val="Heading1"/>
        <w:spacing w:line="360" w:lineRule="auto"/>
        <w:jc w:val="both"/>
        <w:rPr>
          <w:rFonts w:ascii="Times New Roman" w:hAnsi="Times New Roman"/>
        </w:rPr>
      </w:pPr>
      <w:bookmarkStart w:id="0" w:name="_Toc351721909"/>
      <w:r w:rsidRPr="00A94898">
        <w:rPr>
          <w:rFonts w:ascii="Times New Roman" w:hAnsi="Times New Roman"/>
        </w:rPr>
        <w:t>2. 1 ROLES AND THE RESPONSIBILITIES OF THE DIPLOMA GRADUATES</w:t>
      </w:r>
      <w:bookmarkEnd w:id="0"/>
    </w:p>
    <w:p w:rsidR="00295292" w:rsidRPr="00E161BB" w:rsidRDefault="00295292" w:rsidP="00A16078">
      <w:pPr>
        <w:spacing w:line="360" w:lineRule="auto"/>
        <w:jc w:val="both"/>
      </w:pPr>
    </w:p>
    <w:p w:rsidR="00295292" w:rsidRPr="00E161BB" w:rsidRDefault="00295292" w:rsidP="00C97F6B">
      <w:pPr>
        <w:numPr>
          <w:ilvl w:val="0"/>
          <w:numId w:val="83"/>
        </w:numPr>
        <w:suppressAutoHyphens w:val="0"/>
        <w:spacing w:line="360" w:lineRule="auto"/>
        <w:jc w:val="both"/>
      </w:pPr>
      <w:r w:rsidRPr="00E161BB">
        <w:t xml:space="preserve">Provision of Nutrition and Dietetic services in a range of settings including; community, health facilities, schools, churches, and food service departments. </w:t>
      </w:r>
    </w:p>
    <w:p w:rsidR="00295292" w:rsidRPr="00E161BB" w:rsidRDefault="00295292" w:rsidP="00C97F6B">
      <w:pPr>
        <w:numPr>
          <w:ilvl w:val="0"/>
          <w:numId w:val="83"/>
        </w:numPr>
        <w:suppressAutoHyphens w:val="0"/>
        <w:spacing w:line="360" w:lineRule="auto"/>
        <w:jc w:val="both"/>
      </w:pPr>
      <w:r w:rsidRPr="00E161BB">
        <w:lastRenderedPageBreak/>
        <w:t>Education of consumers on issues of nutrition and dietetics at community and family level.</w:t>
      </w:r>
    </w:p>
    <w:p w:rsidR="00295292" w:rsidRPr="00E161BB" w:rsidRDefault="00295292" w:rsidP="00C97F6B">
      <w:pPr>
        <w:numPr>
          <w:ilvl w:val="0"/>
          <w:numId w:val="83"/>
        </w:numPr>
        <w:suppressAutoHyphens w:val="0"/>
        <w:spacing w:line="360" w:lineRule="auto"/>
        <w:jc w:val="both"/>
      </w:pPr>
      <w:r w:rsidRPr="00E161BB">
        <w:t>Participation in the management of people with special needs and emerging issues including setting up appropriate interventions.</w:t>
      </w:r>
    </w:p>
    <w:p w:rsidR="00295292" w:rsidRPr="00E161BB" w:rsidRDefault="00295292" w:rsidP="00C97F6B">
      <w:pPr>
        <w:numPr>
          <w:ilvl w:val="0"/>
          <w:numId w:val="83"/>
        </w:numPr>
        <w:suppressAutoHyphens w:val="0"/>
        <w:spacing w:line="360" w:lineRule="auto"/>
        <w:jc w:val="both"/>
      </w:pPr>
      <w:r w:rsidRPr="00E161BB">
        <w:t>Planning of community nutrition and dietetic including setting up appropriate interventions in disasters and emergency.</w:t>
      </w:r>
    </w:p>
    <w:p w:rsidR="00295292" w:rsidRPr="00E161BB" w:rsidRDefault="00295292" w:rsidP="00C97F6B">
      <w:pPr>
        <w:numPr>
          <w:ilvl w:val="0"/>
          <w:numId w:val="83"/>
        </w:numPr>
        <w:suppressAutoHyphens w:val="0"/>
        <w:spacing w:line="360" w:lineRule="auto"/>
        <w:jc w:val="both"/>
      </w:pPr>
      <w:r w:rsidRPr="00E161BB">
        <w:t>Collaboration with other agencies including government, NGOs/FBOs, public and private sector on matters related to nutrition and dietetics.</w:t>
      </w:r>
    </w:p>
    <w:p w:rsidR="00295292" w:rsidRPr="00E161BB" w:rsidRDefault="00295292" w:rsidP="00A16078">
      <w:pPr>
        <w:spacing w:line="360" w:lineRule="auto"/>
        <w:jc w:val="both"/>
      </w:pPr>
    </w:p>
    <w:p w:rsidR="00295292" w:rsidRPr="00E161BB" w:rsidRDefault="00295292" w:rsidP="00C97F6B">
      <w:pPr>
        <w:numPr>
          <w:ilvl w:val="0"/>
          <w:numId w:val="83"/>
        </w:numPr>
        <w:suppressAutoHyphens w:val="0"/>
        <w:spacing w:line="360" w:lineRule="auto"/>
        <w:jc w:val="both"/>
      </w:pPr>
      <w:r w:rsidRPr="00E161BB">
        <w:t>Sensitization of  other professionals working in the community on nutrition and dietetic needs/requirements and advocate for appropriate action</w:t>
      </w:r>
    </w:p>
    <w:p w:rsidR="00295292" w:rsidRPr="00E161BB" w:rsidRDefault="00295292" w:rsidP="00C97F6B">
      <w:pPr>
        <w:numPr>
          <w:ilvl w:val="0"/>
          <w:numId w:val="83"/>
        </w:numPr>
        <w:suppressAutoHyphens w:val="0"/>
        <w:spacing w:line="360" w:lineRule="auto"/>
        <w:jc w:val="both"/>
      </w:pPr>
      <w:r w:rsidRPr="00E161BB">
        <w:t>Assist in community and operational research and keep up to date with professional development.</w:t>
      </w:r>
    </w:p>
    <w:p w:rsidR="00295292" w:rsidRPr="00E161BB" w:rsidRDefault="00295292" w:rsidP="00C97F6B">
      <w:pPr>
        <w:numPr>
          <w:ilvl w:val="0"/>
          <w:numId w:val="83"/>
        </w:numPr>
        <w:suppressAutoHyphens w:val="0"/>
        <w:spacing w:line="360" w:lineRule="auto"/>
        <w:jc w:val="both"/>
      </w:pPr>
      <w:r w:rsidRPr="00E161BB">
        <w:t xml:space="preserve">Assist in Nutrition Surveillance, monitoring and evaluation at community levels. </w:t>
      </w:r>
    </w:p>
    <w:p w:rsidR="00295292" w:rsidRPr="00E161BB" w:rsidRDefault="00295292" w:rsidP="00A16078">
      <w:pPr>
        <w:pStyle w:val="ListParagraph"/>
        <w:spacing w:line="360" w:lineRule="auto"/>
        <w:ind w:left="360"/>
        <w:jc w:val="both"/>
      </w:pPr>
      <w:r w:rsidRPr="00E161BB">
        <w:t xml:space="preserve"> </w:t>
      </w:r>
    </w:p>
    <w:p w:rsidR="00295292" w:rsidRPr="004C71D2" w:rsidRDefault="00295292" w:rsidP="00A16078">
      <w:pPr>
        <w:pStyle w:val="Heading2"/>
        <w:keepLines/>
        <w:numPr>
          <w:ilvl w:val="1"/>
          <w:numId w:val="0"/>
        </w:numPr>
        <w:spacing w:before="200" w:after="0" w:line="360" w:lineRule="auto"/>
        <w:jc w:val="both"/>
        <w:rPr>
          <w:rFonts w:ascii="Times New Roman" w:hAnsi="Times New Roman"/>
        </w:rPr>
      </w:pPr>
      <w:bookmarkStart w:id="1" w:name="_Toc315925862"/>
      <w:bookmarkStart w:id="2" w:name="_Toc351721910"/>
      <w:r w:rsidRPr="004C71D2">
        <w:rPr>
          <w:rFonts w:ascii="Times New Roman" w:hAnsi="Times New Roman"/>
        </w:rPr>
        <w:t>2</w:t>
      </w:r>
      <w:r w:rsidR="004C71D2" w:rsidRPr="004C71D2">
        <w:rPr>
          <w:rFonts w:ascii="Times New Roman" w:hAnsi="Times New Roman"/>
        </w:rPr>
        <w:t>.2 MINIMUM ENTRY REQUIREMENTS</w:t>
      </w:r>
      <w:bookmarkEnd w:id="1"/>
      <w:bookmarkEnd w:id="2"/>
    </w:p>
    <w:p w:rsidR="00295292" w:rsidRPr="00E161BB" w:rsidRDefault="00295292" w:rsidP="00A16078">
      <w:pPr>
        <w:pStyle w:val="ListParagraph"/>
        <w:spacing w:line="360" w:lineRule="auto"/>
        <w:ind w:left="0"/>
        <w:jc w:val="both"/>
      </w:pPr>
      <w:r w:rsidRPr="00E161BB">
        <w:t xml:space="preserve">The minimum requirements shall be KCSE aggregate Grade C and its equivalent as ascertained by Ministry of Education and KNDI. Mandatory subjects shall be C in English, Biology/ Biological Sciences and chemistry/ Physical sciences. </w:t>
      </w:r>
    </w:p>
    <w:p w:rsidR="00295292" w:rsidRPr="00E161BB" w:rsidRDefault="00295292" w:rsidP="00A16078">
      <w:pPr>
        <w:pStyle w:val="ListParagraph"/>
        <w:spacing w:line="360" w:lineRule="auto"/>
        <w:ind w:left="0"/>
        <w:jc w:val="both"/>
      </w:pPr>
      <w:r w:rsidRPr="00E161BB">
        <w:t>Additional subjects shall be C- in any of the following subjects –</w:t>
      </w:r>
    </w:p>
    <w:p w:rsidR="00295292" w:rsidRPr="00E161BB" w:rsidRDefault="00295292" w:rsidP="00C97F6B">
      <w:pPr>
        <w:pStyle w:val="ListParagraph"/>
        <w:numPr>
          <w:ilvl w:val="0"/>
          <w:numId w:val="84"/>
        </w:numPr>
        <w:suppressAutoHyphens w:val="0"/>
        <w:spacing w:line="360" w:lineRule="auto"/>
        <w:jc w:val="both"/>
      </w:pPr>
      <w:r w:rsidRPr="00E161BB">
        <w:t xml:space="preserve">Physics </w:t>
      </w:r>
    </w:p>
    <w:p w:rsidR="00295292" w:rsidRPr="00E161BB" w:rsidRDefault="00295292" w:rsidP="00C97F6B">
      <w:pPr>
        <w:pStyle w:val="ListParagraph"/>
        <w:numPr>
          <w:ilvl w:val="0"/>
          <w:numId w:val="84"/>
        </w:numPr>
        <w:suppressAutoHyphens w:val="0"/>
        <w:spacing w:line="360" w:lineRule="auto"/>
        <w:jc w:val="both"/>
      </w:pPr>
      <w:r w:rsidRPr="00E161BB">
        <w:t>Mathematics,</w:t>
      </w:r>
    </w:p>
    <w:p w:rsidR="00295292" w:rsidRPr="00E161BB" w:rsidRDefault="001C4703" w:rsidP="00C97F6B">
      <w:pPr>
        <w:pStyle w:val="ListParagraph"/>
        <w:numPr>
          <w:ilvl w:val="0"/>
          <w:numId w:val="84"/>
        </w:numPr>
        <w:suppressAutoHyphens w:val="0"/>
        <w:spacing w:line="360" w:lineRule="auto"/>
        <w:jc w:val="both"/>
      </w:pPr>
      <w:r>
        <w:t xml:space="preserve">Home Science </w:t>
      </w:r>
    </w:p>
    <w:p w:rsidR="00295292" w:rsidRPr="00E161BB" w:rsidRDefault="00295292" w:rsidP="00C97F6B">
      <w:pPr>
        <w:pStyle w:val="ListParagraph"/>
        <w:numPr>
          <w:ilvl w:val="0"/>
          <w:numId w:val="84"/>
        </w:numPr>
        <w:suppressAutoHyphens w:val="0"/>
        <w:spacing w:line="360" w:lineRule="auto"/>
        <w:jc w:val="both"/>
      </w:pPr>
      <w:r w:rsidRPr="00E161BB">
        <w:t xml:space="preserve">Agriculture </w:t>
      </w:r>
    </w:p>
    <w:p w:rsidR="00295292" w:rsidRPr="00E161BB" w:rsidRDefault="00295292" w:rsidP="00C97F6B">
      <w:pPr>
        <w:pStyle w:val="ListParagraph"/>
        <w:numPr>
          <w:ilvl w:val="0"/>
          <w:numId w:val="84"/>
        </w:numPr>
        <w:suppressAutoHyphens w:val="0"/>
        <w:spacing w:line="360" w:lineRule="auto"/>
        <w:jc w:val="both"/>
      </w:pPr>
      <w:r w:rsidRPr="00E161BB">
        <w:t xml:space="preserve">General science </w:t>
      </w:r>
    </w:p>
    <w:p w:rsidR="00295292" w:rsidRPr="00E161BB" w:rsidRDefault="00295292" w:rsidP="00A16078">
      <w:pPr>
        <w:pStyle w:val="ListParagraph"/>
        <w:spacing w:line="360" w:lineRule="auto"/>
        <w:ind w:left="0"/>
        <w:jc w:val="both"/>
      </w:pPr>
    </w:p>
    <w:p w:rsidR="00295292" w:rsidRPr="00E161BB" w:rsidRDefault="00295292" w:rsidP="00A16078">
      <w:pPr>
        <w:pStyle w:val="Heading2"/>
        <w:keepLines/>
        <w:numPr>
          <w:ilvl w:val="1"/>
          <w:numId w:val="0"/>
        </w:numPr>
        <w:spacing w:before="200" w:after="0" w:line="360" w:lineRule="auto"/>
        <w:ind w:left="1026" w:hanging="576"/>
        <w:jc w:val="both"/>
        <w:rPr>
          <w:rFonts w:ascii="Times New Roman" w:hAnsi="Times New Roman"/>
          <w:b w:val="0"/>
        </w:rPr>
      </w:pPr>
      <w:bookmarkStart w:id="3" w:name="_Toc315925863"/>
      <w:bookmarkStart w:id="4" w:name="_Toc351721911"/>
      <w:r w:rsidRPr="00E161BB">
        <w:rPr>
          <w:rFonts w:ascii="Times New Roman" w:hAnsi="Times New Roman"/>
          <w:b w:val="0"/>
        </w:rPr>
        <w:t>Credit transfer</w:t>
      </w:r>
      <w:bookmarkEnd w:id="3"/>
      <w:bookmarkEnd w:id="4"/>
    </w:p>
    <w:p w:rsidR="00295292" w:rsidRPr="00E161BB" w:rsidRDefault="00295292" w:rsidP="00A16078">
      <w:pPr>
        <w:pStyle w:val="ListParagraph"/>
        <w:spacing w:line="360" w:lineRule="auto"/>
        <w:ind w:left="0"/>
        <w:jc w:val="both"/>
      </w:pPr>
      <w:r w:rsidRPr="00E161BB">
        <w:t>Candidates holding certificates in Nutrition and Dietetics from recognized institutions shall also be admitted and may be considered for credit transfers.</w:t>
      </w:r>
    </w:p>
    <w:p w:rsidR="00295292" w:rsidRPr="00E161BB" w:rsidRDefault="00295292" w:rsidP="00A16078">
      <w:pPr>
        <w:pStyle w:val="Heading1"/>
        <w:numPr>
          <w:ilvl w:val="0"/>
          <w:numId w:val="0"/>
        </w:numPr>
        <w:spacing w:before="0" w:after="0" w:line="360" w:lineRule="auto"/>
        <w:jc w:val="both"/>
        <w:rPr>
          <w:rFonts w:ascii="Times New Roman" w:hAnsi="Times New Roman"/>
          <w:b w:val="0"/>
        </w:rPr>
      </w:pPr>
    </w:p>
    <w:p w:rsidR="00D348FA" w:rsidRPr="004C71D2" w:rsidRDefault="001359BB" w:rsidP="00A16078">
      <w:pPr>
        <w:pStyle w:val="Heading1"/>
        <w:numPr>
          <w:ilvl w:val="0"/>
          <w:numId w:val="0"/>
        </w:numPr>
        <w:spacing w:before="0" w:after="0" w:line="360" w:lineRule="auto"/>
        <w:jc w:val="both"/>
        <w:rPr>
          <w:rFonts w:ascii="Times New Roman" w:hAnsi="Times New Roman"/>
        </w:rPr>
      </w:pPr>
      <w:bookmarkStart w:id="5" w:name="_Toc351721912"/>
      <w:r w:rsidRPr="004C71D2">
        <w:rPr>
          <w:rFonts w:ascii="Times New Roman" w:hAnsi="Times New Roman"/>
        </w:rPr>
        <w:t>3.0 THE CURRICULUM DETAILS</w:t>
      </w:r>
      <w:bookmarkEnd w:id="5"/>
    </w:p>
    <w:p w:rsidR="001359BB" w:rsidRPr="00E161BB" w:rsidRDefault="001359BB" w:rsidP="00A16078">
      <w:pPr>
        <w:pStyle w:val="Heading1"/>
        <w:spacing w:before="0" w:after="0" w:line="360" w:lineRule="auto"/>
        <w:jc w:val="both"/>
        <w:rPr>
          <w:rFonts w:ascii="Times New Roman" w:hAnsi="Times New Roman"/>
          <w:b w:val="0"/>
        </w:rPr>
      </w:pPr>
    </w:p>
    <w:p w:rsidR="00C67910" w:rsidRPr="00452464" w:rsidRDefault="003324B8" w:rsidP="00A16078">
      <w:pPr>
        <w:pStyle w:val="Heading1"/>
        <w:spacing w:before="0" w:after="0" w:line="360" w:lineRule="auto"/>
        <w:jc w:val="both"/>
        <w:rPr>
          <w:rFonts w:ascii="Times New Roman" w:hAnsi="Times New Roman"/>
        </w:rPr>
      </w:pPr>
      <w:bookmarkStart w:id="6" w:name="_Toc351721913"/>
      <w:r w:rsidRPr="00452464">
        <w:rPr>
          <w:rFonts w:ascii="Times New Roman" w:hAnsi="Times New Roman"/>
        </w:rPr>
        <w:t xml:space="preserve">3.1 </w:t>
      </w:r>
      <w:r w:rsidR="00C67910" w:rsidRPr="00452464">
        <w:rPr>
          <w:rFonts w:ascii="Times New Roman" w:hAnsi="Times New Roman"/>
        </w:rPr>
        <w:t>COMMON COURSES</w:t>
      </w:r>
      <w:bookmarkEnd w:id="6"/>
    </w:p>
    <w:p w:rsidR="00C67910" w:rsidRPr="00E161BB" w:rsidRDefault="00C67910" w:rsidP="00A16078">
      <w:pPr>
        <w:spacing w:line="360" w:lineRule="auto"/>
        <w:jc w:val="both"/>
      </w:pPr>
    </w:p>
    <w:p w:rsidR="00C67910" w:rsidRPr="00452464" w:rsidRDefault="0046079A" w:rsidP="00A16078">
      <w:pPr>
        <w:pStyle w:val="Heading2"/>
        <w:spacing w:before="0" w:after="0" w:line="360" w:lineRule="auto"/>
        <w:jc w:val="both"/>
        <w:rPr>
          <w:rFonts w:ascii="Times New Roman" w:hAnsi="Times New Roman"/>
        </w:rPr>
      </w:pPr>
      <w:bookmarkStart w:id="7" w:name="_Toc351721914"/>
      <w:r w:rsidRPr="00452464">
        <w:rPr>
          <w:rFonts w:ascii="Times New Roman" w:hAnsi="Times New Roman"/>
        </w:rPr>
        <w:t>3.1</w:t>
      </w:r>
      <w:r w:rsidR="003324B8" w:rsidRPr="00452464">
        <w:rPr>
          <w:rFonts w:ascii="Times New Roman" w:hAnsi="Times New Roman"/>
        </w:rPr>
        <w:t>.1</w:t>
      </w:r>
      <w:r w:rsidRPr="00452464">
        <w:rPr>
          <w:rFonts w:ascii="Times New Roman" w:hAnsi="Times New Roman"/>
        </w:rPr>
        <w:t xml:space="preserve"> </w:t>
      </w:r>
      <w:r w:rsidR="00C67910" w:rsidRPr="00452464">
        <w:rPr>
          <w:rFonts w:ascii="Times New Roman" w:hAnsi="Times New Roman"/>
        </w:rPr>
        <w:t>COMMUNICATION SKILLS</w:t>
      </w:r>
      <w:bookmarkEnd w:id="7"/>
    </w:p>
    <w:p w:rsidR="00582775" w:rsidRPr="00452464" w:rsidRDefault="001359BB" w:rsidP="00A16078">
      <w:pPr>
        <w:spacing w:line="360" w:lineRule="auto"/>
        <w:jc w:val="both"/>
        <w:rPr>
          <w:b/>
        </w:rPr>
      </w:pPr>
      <w:r w:rsidRPr="00452464">
        <w:rPr>
          <w:b/>
        </w:rPr>
        <w:t>3.1.1.</w:t>
      </w:r>
      <w:r w:rsidR="00582775" w:rsidRPr="00452464">
        <w:rPr>
          <w:b/>
        </w:rPr>
        <w:t>1 Course purpose</w:t>
      </w:r>
    </w:p>
    <w:p w:rsidR="00582775" w:rsidRPr="00E161BB" w:rsidRDefault="00582775" w:rsidP="00A16078">
      <w:pPr>
        <w:spacing w:line="360" w:lineRule="auto"/>
        <w:jc w:val="both"/>
      </w:pPr>
      <w:r w:rsidRPr="00E161BB">
        <w:t>This unit is intended to equip trainees with various concepts and skills of communication that they shall apply effectively in their day to day activities.</w:t>
      </w:r>
    </w:p>
    <w:p w:rsidR="00582775" w:rsidRPr="00E161BB" w:rsidRDefault="001359BB" w:rsidP="00A16078">
      <w:pPr>
        <w:spacing w:line="360" w:lineRule="auto"/>
        <w:jc w:val="both"/>
      </w:pPr>
      <w:r w:rsidRPr="00E161BB">
        <w:t xml:space="preserve">3.1.1.2 </w:t>
      </w:r>
      <w:r w:rsidR="00582775" w:rsidRPr="00E161BB">
        <w:t>Course objectives:</w:t>
      </w:r>
    </w:p>
    <w:p w:rsidR="00582775" w:rsidRPr="00E161BB" w:rsidRDefault="00582775" w:rsidP="00A16078">
      <w:pPr>
        <w:spacing w:line="360" w:lineRule="auto"/>
        <w:jc w:val="both"/>
      </w:pPr>
      <w:r w:rsidRPr="00E161BB">
        <w:t>By the end of this unit, the trainee should be able to:</w:t>
      </w:r>
    </w:p>
    <w:p w:rsidR="00582775" w:rsidRPr="00E161BB" w:rsidRDefault="00582775" w:rsidP="00A16078">
      <w:pPr>
        <w:numPr>
          <w:ilvl w:val="0"/>
          <w:numId w:val="70"/>
        </w:numPr>
        <w:suppressAutoHyphens w:val="0"/>
        <w:spacing w:line="360" w:lineRule="auto"/>
        <w:jc w:val="both"/>
      </w:pPr>
      <w:r w:rsidRPr="00E161BB">
        <w:t>Understand the importance of effective communication</w:t>
      </w:r>
    </w:p>
    <w:p w:rsidR="00F816BD" w:rsidRPr="00E161BB" w:rsidRDefault="00582775" w:rsidP="00A16078">
      <w:pPr>
        <w:numPr>
          <w:ilvl w:val="0"/>
          <w:numId w:val="70"/>
        </w:numPr>
        <w:suppressAutoHyphens w:val="0"/>
        <w:spacing w:line="360" w:lineRule="auto"/>
        <w:jc w:val="both"/>
      </w:pPr>
      <w:r w:rsidRPr="00E161BB">
        <w:t>Comprehend the concepts and methods of effective communication</w:t>
      </w:r>
    </w:p>
    <w:p w:rsidR="00F816BD" w:rsidRPr="00E161BB" w:rsidRDefault="00F816BD" w:rsidP="00A16078">
      <w:pPr>
        <w:numPr>
          <w:ilvl w:val="0"/>
          <w:numId w:val="70"/>
        </w:numPr>
        <w:suppressAutoHyphens w:val="0"/>
        <w:spacing w:line="360" w:lineRule="auto"/>
        <w:jc w:val="both"/>
      </w:pPr>
      <w:r w:rsidRPr="00E161BB">
        <w:t>Communicate effectively in a given situation</w:t>
      </w:r>
    </w:p>
    <w:p w:rsidR="00F816BD" w:rsidRPr="00E161BB" w:rsidRDefault="00F816BD" w:rsidP="00A16078">
      <w:pPr>
        <w:numPr>
          <w:ilvl w:val="0"/>
          <w:numId w:val="70"/>
        </w:numPr>
        <w:suppressAutoHyphens w:val="0"/>
        <w:spacing w:line="360" w:lineRule="auto"/>
        <w:jc w:val="both"/>
      </w:pPr>
      <w:r w:rsidRPr="00E161BB">
        <w:t>Store and retrieve information</w:t>
      </w:r>
    </w:p>
    <w:p w:rsidR="00F816BD" w:rsidRPr="00E161BB" w:rsidRDefault="00F816BD" w:rsidP="00A16078">
      <w:pPr>
        <w:numPr>
          <w:ilvl w:val="0"/>
          <w:numId w:val="70"/>
        </w:numPr>
        <w:suppressAutoHyphens w:val="0"/>
        <w:spacing w:line="360" w:lineRule="auto"/>
        <w:jc w:val="both"/>
      </w:pPr>
      <w:r w:rsidRPr="00E161BB">
        <w:t>Appreciate the barriers to communication</w:t>
      </w:r>
    </w:p>
    <w:p w:rsidR="00F816BD" w:rsidRPr="00E161BB" w:rsidRDefault="00F816BD" w:rsidP="00A16078">
      <w:pPr>
        <w:suppressAutoHyphens w:val="0"/>
        <w:spacing w:line="360" w:lineRule="auto"/>
        <w:ind w:left="360"/>
        <w:jc w:val="both"/>
      </w:pPr>
    </w:p>
    <w:p w:rsidR="00F816BD" w:rsidRPr="00452464" w:rsidRDefault="001359BB" w:rsidP="00A16078">
      <w:pPr>
        <w:suppressAutoHyphens w:val="0"/>
        <w:spacing w:line="360" w:lineRule="auto"/>
        <w:jc w:val="both"/>
        <w:rPr>
          <w:b/>
        </w:rPr>
      </w:pPr>
      <w:r w:rsidRPr="00452464">
        <w:rPr>
          <w:b/>
        </w:rPr>
        <w:t xml:space="preserve">3.1.1.3 </w:t>
      </w:r>
      <w:r w:rsidR="00F816BD" w:rsidRPr="00452464">
        <w:rPr>
          <w:b/>
        </w:rPr>
        <w:t>Course Content</w:t>
      </w:r>
    </w:p>
    <w:p w:rsidR="00F816BD" w:rsidRPr="00E161BB" w:rsidRDefault="00F816BD" w:rsidP="00A16078">
      <w:pPr>
        <w:suppressAutoHyphens w:val="0"/>
        <w:spacing w:line="360" w:lineRule="auto"/>
        <w:jc w:val="both"/>
      </w:pPr>
      <w:r w:rsidRPr="00E161BB">
        <w:t xml:space="preserve">Purpose and process of communication; Importance of communication: Process of communication: Informal and formal methods of transmission: Essentials of effective communication: Barriers to effective communication: Principles of communication: Factors to consider in choosing communication media. Forms of communication; Written communication: Verbal communication: Audio /Visual communication: Traditional forms of communication:  Non verbal communication: Storage and retrieval of information; Methods of storing and retrieving information: Setting out a filing system: Planning and conducting of interviews and meetings; Definitions; Procedures used in planning and conducting interviews and meetings: Notices for meetings: </w:t>
      </w:r>
      <w:r w:rsidRPr="00E161BB">
        <w:tab/>
        <w:t xml:space="preserve">Communication as a tool of management; Uses of communication by management: External aspects of communication; External aspects of communication as a tool of public relations: How external communication is used: Mass media as a form of communication: </w:t>
      </w:r>
    </w:p>
    <w:p w:rsidR="00582775" w:rsidRPr="00E161BB" w:rsidRDefault="00582775" w:rsidP="00A16078">
      <w:pPr>
        <w:pStyle w:val="Heading2"/>
        <w:spacing w:before="0" w:after="0" w:line="360" w:lineRule="auto"/>
        <w:jc w:val="both"/>
        <w:rPr>
          <w:rFonts w:ascii="Times New Roman" w:hAnsi="Times New Roman"/>
          <w:b w:val="0"/>
        </w:rPr>
      </w:pPr>
    </w:p>
    <w:p w:rsidR="00F816BD" w:rsidRPr="00452464" w:rsidRDefault="001359BB" w:rsidP="00A16078">
      <w:pPr>
        <w:spacing w:line="360" w:lineRule="auto"/>
        <w:jc w:val="both"/>
        <w:rPr>
          <w:b/>
        </w:rPr>
      </w:pPr>
      <w:r w:rsidRPr="00452464">
        <w:rPr>
          <w:b/>
          <w:bCs/>
          <w:lang w:eastAsia="en-GB"/>
        </w:rPr>
        <w:t>3.1.1.4</w:t>
      </w:r>
      <w:r w:rsidR="00F816BD" w:rsidRPr="00452464">
        <w:rPr>
          <w:b/>
          <w:bCs/>
          <w:lang w:eastAsia="en-GB"/>
        </w:rPr>
        <w:t xml:space="preserve"> </w:t>
      </w:r>
      <w:r w:rsidR="00F816BD" w:rsidRPr="00452464">
        <w:rPr>
          <w:b/>
        </w:rPr>
        <w:t>Teaching Methodology</w:t>
      </w:r>
    </w:p>
    <w:p w:rsidR="00F816BD" w:rsidRPr="00E161BB" w:rsidRDefault="00F816BD" w:rsidP="00A16078">
      <w:pPr>
        <w:pStyle w:val="BodyText2"/>
        <w:numPr>
          <w:ilvl w:val="0"/>
          <w:numId w:val="32"/>
        </w:numPr>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lastRenderedPageBreak/>
        <w:t>Demonstrations,</w:t>
      </w:r>
    </w:p>
    <w:p w:rsidR="00F816BD" w:rsidRPr="00E161BB" w:rsidRDefault="00F816BD" w:rsidP="00A16078">
      <w:pPr>
        <w:pStyle w:val="BodyText2"/>
        <w:numPr>
          <w:ilvl w:val="0"/>
          <w:numId w:val="32"/>
        </w:numPr>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 xml:space="preserve"> Practicals, </w:t>
      </w:r>
    </w:p>
    <w:p w:rsidR="00F816BD" w:rsidRPr="00E161BB" w:rsidRDefault="00F816BD" w:rsidP="00A16078">
      <w:pPr>
        <w:pStyle w:val="BodyText2"/>
        <w:numPr>
          <w:ilvl w:val="0"/>
          <w:numId w:val="32"/>
        </w:numPr>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 xml:space="preserve">Lectures and </w:t>
      </w:r>
    </w:p>
    <w:p w:rsidR="00F816BD" w:rsidRPr="00E161BB" w:rsidRDefault="00F816BD" w:rsidP="00A16078">
      <w:pPr>
        <w:pStyle w:val="BodyText2"/>
        <w:numPr>
          <w:ilvl w:val="0"/>
          <w:numId w:val="32"/>
        </w:numPr>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Tutorials</w:t>
      </w:r>
    </w:p>
    <w:p w:rsidR="00F816BD" w:rsidRPr="00E161BB" w:rsidRDefault="001359BB" w:rsidP="00A16078">
      <w:pPr>
        <w:spacing w:line="360" w:lineRule="auto"/>
        <w:jc w:val="both"/>
      </w:pPr>
      <w:r w:rsidRPr="00E161BB">
        <w:rPr>
          <w:bCs/>
          <w:lang w:eastAsia="en-GB"/>
        </w:rPr>
        <w:t>3.1.1.5</w:t>
      </w:r>
      <w:r w:rsidR="00F816BD" w:rsidRPr="00E161BB">
        <w:rPr>
          <w:bCs/>
          <w:lang w:eastAsia="en-GB"/>
        </w:rPr>
        <w:t xml:space="preserve"> </w:t>
      </w:r>
      <w:r w:rsidR="00F816BD" w:rsidRPr="00E161BB">
        <w:t>Instructional Materials/Equipment</w:t>
      </w:r>
    </w:p>
    <w:p w:rsidR="00F816BD" w:rsidRPr="00E161BB" w:rsidRDefault="00F816BD" w:rsidP="00A16078">
      <w:pPr>
        <w:pStyle w:val="Index81"/>
        <w:numPr>
          <w:ilvl w:val="0"/>
          <w:numId w:val="33"/>
        </w:numPr>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 xml:space="preserve">Projectors, </w:t>
      </w:r>
    </w:p>
    <w:p w:rsidR="00F816BD" w:rsidRPr="00E161BB" w:rsidRDefault="00F816BD" w:rsidP="00A16078">
      <w:pPr>
        <w:pStyle w:val="Index81"/>
        <w:numPr>
          <w:ilvl w:val="0"/>
          <w:numId w:val="33"/>
        </w:numPr>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 xml:space="preserve">Handouts, </w:t>
      </w:r>
    </w:p>
    <w:p w:rsidR="00F816BD" w:rsidRPr="00E161BB" w:rsidRDefault="00F816BD" w:rsidP="00A16078">
      <w:pPr>
        <w:pStyle w:val="Index81"/>
        <w:numPr>
          <w:ilvl w:val="0"/>
          <w:numId w:val="33"/>
        </w:numPr>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 xml:space="preserve">Textbooks, </w:t>
      </w:r>
    </w:p>
    <w:p w:rsidR="00F816BD" w:rsidRPr="00E161BB" w:rsidRDefault="00F816BD" w:rsidP="00A16078">
      <w:pPr>
        <w:pStyle w:val="Index81"/>
        <w:numPr>
          <w:ilvl w:val="0"/>
          <w:numId w:val="33"/>
        </w:numPr>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 xml:space="preserve">Computers and </w:t>
      </w:r>
    </w:p>
    <w:p w:rsidR="00F816BD" w:rsidRPr="00E161BB" w:rsidRDefault="00F816BD" w:rsidP="00A16078">
      <w:pPr>
        <w:pStyle w:val="Index81"/>
        <w:numPr>
          <w:ilvl w:val="0"/>
          <w:numId w:val="33"/>
        </w:numPr>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Internet access</w:t>
      </w:r>
    </w:p>
    <w:p w:rsidR="00F816BD" w:rsidRPr="00E161BB" w:rsidRDefault="001359BB" w:rsidP="00A16078">
      <w:pPr>
        <w:pStyle w:val="Index81"/>
        <w:spacing w:line="360" w:lineRule="auto"/>
        <w:jc w:val="both"/>
        <w:rPr>
          <w:rFonts w:ascii="Times New Roman" w:hAnsi="Times New Roman" w:cs="Times New Roman"/>
          <w:sz w:val="24"/>
          <w:szCs w:val="24"/>
        </w:rPr>
      </w:pPr>
      <w:r w:rsidRPr="00E161BB">
        <w:rPr>
          <w:rFonts w:ascii="Times New Roman" w:hAnsi="Times New Roman" w:cs="Times New Roman"/>
          <w:bCs/>
          <w:sz w:val="24"/>
          <w:szCs w:val="24"/>
        </w:rPr>
        <w:t>3.1.1.6</w:t>
      </w:r>
      <w:r w:rsidR="00F816BD" w:rsidRPr="00E161BB">
        <w:rPr>
          <w:rFonts w:ascii="Times New Roman" w:hAnsi="Times New Roman" w:cs="Times New Roman"/>
          <w:bCs/>
          <w:sz w:val="24"/>
          <w:szCs w:val="24"/>
        </w:rPr>
        <w:t xml:space="preserve"> </w:t>
      </w:r>
      <w:r w:rsidR="00F816BD" w:rsidRPr="00E161BB">
        <w:rPr>
          <w:rFonts w:ascii="Times New Roman" w:hAnsi="Times New Roman" w:cs="Times New Roman"/>
          <w:sz w:val="24"/>
          <w:szCs w:val="24"/>
        </w:rPr>
        <w:t>Mode of Assessment</w:t>
      </w:r>
    </w:p>
    <w:p w:rsidR="00F816BD" w:rsidRPr="00E161BB" w:rsidRDefault="00F816BD" w:rsidP="00A16078">
      <w:pPr>
        <w:numPr>
          <w:ilvl w:val="0"/>
          <w:numId w:val="34"/>
        </w:numPr>
        <w:suppressAutoHyphens w:val="0"/>
        <w:spacing w:line="360" w:lineRule="auto"/>
        <w:jc w:val="both"/>
      </w:pPr>
      <w:r w:rsidRPr="00E161BB">
        <w:t>Continuous Assessment Test</w:t>
      </w:r>
      <w:r w:rsidRPr="00E161BB">
        <w:tab/>
        <w:t>40%</w:t>
      </w:r>
    </w:p>
    <w:p w:rsidR="00F816BD" w:rsidRPr="00E161BB" w:rsidRDefault="00F816BD" w:rsidP="00A16078">
      <w:pPr>
        <w:numPr>
          <w:ilvl w:val="0"/>
          <w:numId w:val="34"/>
        </w:numPr>
        <w:suppressAutoHyphens w:val="0"/>
        <w:spacing w:line="360" w:lineRule="auto"/>
        <w:jc w:val="both"/>
      </w:pPr>
      <w:r w:rsidRPr="00E161BB">
        <w:t>Final Exams</w:t>
      </w:r>
      <w:r w:rsidRPr="00E161BB">
        <w:tab/>
      </w:r>
      <w:r w:rsidRPr="00E161BB">
        <w:tab/>
      </w:r>
      <w:r w:rsidRPr="00E161BB">
        <w:tab/>
        <w:t>60%</w:t>
      </w:r>
    </w:p>
    <w:p w:rsidR="00F816BD" w:rsidRPr="00E161BB" w:rsidRDefault="001359BB" w:rsidP="00A16078">
      <w:pPr>
        <w:pStyle w:val="Heading2"/>
        <w:spacing w:before="0" w:after="0" w:line="360" w:lineRule="auto"/>
        <w:jc w:val="both"/>
        <w:rPr>
          <w:rFonts w:ascii="Times New Roman" w:hAnsi="Times New Roman"/>
          <w:b w:val="0"/>
        </w:rPr>
      </w:pPr>
      <w:bookmarkStart w:id="8" w:name="_Toc351721915"/>
      <w:r w:rsidRPr="00E161BB">
        <w:rPr>
          <w:rFonts w:ascii="Times New Roman" w:hAnsi="Times New Roman"/>
          <w:b w:val="0"/>
        </w:rPr>
        <w:t xml:space="preserve">3.1.1.7 </w:t>
      </w:r>
      <w:r w:rsidR="00250457" w:rsidRPr="00E161BB">
        <w:rPr>
          <w:rFonts w:ascii="Times New Roman" w:hAnsi="Times New Roman"/>
          <w:b w:val="0"/>
          <w:lang w:val="en-GB"/>
        </w:rPr>
        <w:t>Core text books</w:t>
      </w:r>
      <w:bookmarkEnd w:id="8"/>
    </w:p>
    <w:p w:rsidR="00345D2A" w:rsidRPr="00E161BB" w:rsidRDefault="00345D2A" w:rsidP="00A16078">
      <w:pPr>
        <w:pStyle w:val="Heading2"/>
        <w:spacing w:line="360" w:lineRule="auto"/>
        <w:jc w:val="both"/>
        <w:rPr>
          <w:rFonts w:ascii="Times New Roman" w:hAnsi="Times New Roman"/>
          <w:b w:val="0"/>
        </w:rPr>
      </w:pPr>
      <w:bookmarkStart w:id="9" w:name="_Toc351721916"/>
      <w:r w:rsidRPr="00E161BB">
        <w:rPr>
          <w:rFonts w:ascii="Times New Roman" w:hAnsi="Times New Roman"/>
          <w:b w:val="0"/>
        </w:rPr>
        <w:t>1. Taylor, S. (1999). Communication for Business. Pearson Education Inc.: New York.</w:t>
      </w:r>
      <w:bookmarkEnd w:id="9"/>
      <w:r w:rsidRPr="00E161BB">
        <w:rPr>
          <w:rFonts w:ascii="Times New Roman" w:hAnsi="Times New Roman"/>
          <w:b w:val="0"/>
        </w:rPr>
        <w:t xml:space="preserve"> </w:t>
      </w:r>
    </w:p>
    <w:p w:rsidR="001359BB" w:rsidRPr="00E161BB" w:rsidRDefault="00345D2A" w:rsidP="00A16078">
      <w:pPr>
        <w:pStyle w:val="Heading2"/>
        <w:spacing w:before="0" w:after="0" w:line="360" w:lineRule="auto"/>
        <w:jc w:val="both"/>
        <w:rPr>
          <w:rFonts w:ascii="Times New Roman" w:hAnsi="Times New Roman"/>
          <w:b w:val="0"/>
        </w:rPr>
      </w:pPr>
      <w:bookmarkStart w:id="10" w:name="_Toc351721917"/>
      <w:r w:rsidRPr="00E161BB">
        <w:rPr>
          <w:rFonts w:ascii="Times New Roman" w:hAnsi="Times New Roman"/>
          <w:b w:val="0"/>
        </w:rPr>
        <w:t>2. Voiles, P.R. (1993). Modern Business English. MacMillan/McGraw-Hill: Lake Forest, Illinois.</w:t>
      </w:r>
      <w:bookmarkEnd w:id="10"/>
    </w:p>
    <w:p w:rsidR="00345D2A" w:rsidRPr="00E161BB" w:rsidRDefault="00345D2A" w:rsidP="00A16078">
      <w:pPr>
        <w:pStyle w:val="Heading2"/>
        <w:spacing w:before="0" w:after="0" w:line="360" w:lineRule="auto"/>
        <w:jc w:val="both"/>
        <w:rPr>
          <w:rFonts w:ascii="Times New Roman" w:hAnsi="Times New Roman"/>
          <w:b w:val="0"/>
        </w:rPr>
      </w:pPr>
    </w:p>
    <w:p w:rsidR="00C67910" w:rsidRPr="00452464" w:rsidRDefault="003324B8" w:rsidP="00A16078">
      <w:pPr>
        <w:pStyle w:val="Heading2"/>
        <w:spacing w:before="0" w:after="0" w:line="360" w:lineRule="auto"/>
        <w:jc w:val="both"/>
        <w:rPr>
          <w:rFonts w:ascii="Times New Roman" w:hAnsi="Times New Roman"/>
        </w:rPr>
      </w:pPr>
      <w:bookmarkStart w:id="11" w:name="_Toc351721918"/>
      <w:r w:rsidRPr="00452464">
        <w:rPr>
          <w:rFonts w:ascii="Times New Roman" w:hAnsi="Times New Roman"/>
        </w:rPr>
        <w:t>3.1.2</w:t>
      </w:r>
      <w:r w:rsidR="0046079A" w:rsidRPr="00452464">
        <w:rPr>
          <w:rFonts w:ascii="Times New Roman" w:hAnsi="Times New Roman"/>
        </w:rPr>
        <w:t xml:space="preserve"> </w:t>
      </w:r>
      <w:r w:rsidR="00C67910" w:rsidRPr="00452464">
        <w:rPr>
          <w:rFonts w:ascii="Times New Roman" w:hAnsi="Times New Roman"/>
        </w:rPr>
        <w:t>PHYSICAL SCIENCES</w:t>
      </w:r>
      <w:bookmarkEnd w:id="11"/>
    </w:p>
    <w:p w:rsidR="004B3AD4" w:rsidRPr="00452464" w:rsidRDefault="00E701C7" w:rsidP="00A16078">
      <w:pPr>
        <w:spacing w:line="360" w:lineRule="auto"/>
        <w:jc w:val="both"/>
        <w:rPr>
          <w:b/>
        </w:rPr>
      </w:pPr>
      <w:r w:rsidRPr="00452464">
        <w:rPr>
          <w:b/>
        </w:rPr>
        <w:t xml:space="preserve">3.1.2.1. </w:t>
      </w:r>
      <w:r w:rsidR="004B3AD4" w:rsidRPr="00452464">
        <w:rPr>
          <w:b/>
        </w:rPr>
        <w:t>Course Purpose</w:t>
      </w:r>
    </w:p>
    <w:p w:rsidR="004B3AD4" w:rsidRPr="00E161BB" w:rsidRDefault="004B3AD4" w:rsidP="00A16078">
      <w:pPr>
        <w:pStyle w:val="Heading2"/>
        <w:spacing w:line="360" w:lineRule="auto"/>
        <w:jc w:val="both"/>
        <w:rPr>
          <w:rFonts w:ascii="Times New Roman" w:hAnsi="Times New Roman"/>
          <w:b w:val="0"/>
        </w:rPr>
      </w:pPr>
      <w:bookmarkStart w:id="12" w:name="_Toc351721919"/>
      <w:r w:rsidRPr="00E161BB">
        <w:rPr>
          <w:rFonts w:ascii="Times New Roman" w:hAnsi="Times New Roman"/>
          <w:b w:val="0"/>
        </w:rPr>
        <w:t>The course introduces the contributions of physics and chemistry to man's understanding of basic physical science concepts and will expose the student to the basic scientific vocabulary in these sciences. The course emphasis is on the basic scientific principles and their applications in today's society.</w:t>
      </w:r>
      <w:bookmarkEnd w:id="12"/>
    </w:p>
    <w:p w:rsidR="004B3AD4" w:rsidRPr="00452464" w:rsidRDefault="00E701C7" w:rsidP="00A16078">
      <w:pPr>
        <w:spacing w:line="360" w:lineRule="auto"/>
        <w:jc w:val="both"/>
        <w:rPr>
          <w:b/>
        </w:rPr>
      </w:pPr>
      <w:r w:rsidRPr="00452464">
        <w:rPr>
          <w:b/>
        </w:rPr>
        <w:t xml:space="preserve">3.1.2.2 </w:t>
      </w:r>
      <w:r w:rsidR="004B3AD4" w:rsidRPr="00452464">
        <w:rPr>
          <w:b/>
        </w:rPr>
        <w:t>Expected learning outcomes</w:t>
      </w:r>
    </w:p>
    <w:p w:rsidR="00E701C7" w:rsidRPr="00E161BB" w:rsidRDefault="004B3AD4" w:rsidP="00A16078">
      <w:pPr>
        <w:spacing w:line="360" w:lineRule="auto"/>
        <w:jc w:val="both"/>
      </w:pPr>
      <w:r w:rsidRPr="00E161BB">
        <w:t>At the end of this course students should be able to;</w:t>
      </w:r>
    </w:p>
    <w:p w:rsidR="00E701C7" w:rsidRPr="00E161BB" w:rsidRDefault="004B3AD4" w:rsidP="00A16078">
      <w:pPr>
        <w:spacing w:line="360" w:lineRule="auto"/>
        <w:jc w:val="both"/>
      </w:pPr>
      <w:r w:rsidRPr="00E161BB">
        <w:t>1. Identify and address their physical science concepts and alternate concepts (misconceptions).</w:t>
      </w:r>
    </w:p>
    <w:p w:rsidR="00E701C7" w:rsidRPr="00E161BB" w:rsidRDefault="004B3AD4" w:rsidP="00A16078">
      <w:pPr>
        <w:spacing w:line="360" w:lineRule="auto"/>
        <w:jc w:val="both"/>
      </w:pPr>
      <w:r w:rsidRPr="00E161BB">
        <w:t>2. Attain a general understanding of the basic principles of physics and chemistry.</w:t>
      </w:r>
    </w:p>
    <w:p w:rsidR="00E701C7" w:rsidRPr="00E161BB" w:rsidRDefault="004B3AD4" w:rsidP="00A16078">
      <w:pPr>
        <w:spacing w:line="360" w:lineRule="auto"/>
        <w:jc w:val="both"/>
      </w:pPr>
      <w:r w:rsidRPr="00E161BB">
        <w:t>3. Integrate the principles of physics and chemistry into discussions of their practical applications in everyday life including the environment.</w:t>
      </w:r>
    </w:p>
    <w:p w:rsidR="00E701C7" w:rsidRPr="00E161BB" w:rsidRDefault="004B3AD4" w:rsidP="00A16078">
      <w:pPr>
        <w:spacing w:line="360" w:lineRule="auto"/>
        <w:jc w:val="both"/>
      </w:pPr>
      <w:r w:rsidRPr="00E161BB">
        <w:lastRenderedPageBreak/>
        <w:t>4. Demonstrate familiarity with general scientific terminology and materials.</w:t>
      </w:r>
    </w:p>
    <w:p w:rsidR="00E701C7" w:rsidRPr="00E161BB" w:rsidRDefault="00E701C7" w:rsidP="00A16078">
      <w:pPr>
        <w:spacing w:line="360" w:lineRule="auto"/>
        <w:jc w:val="both"/>
      </w:pPr>
      <w:r w:rsidRPr="00E161BB">
        <w:t>5</w:t>
      </w:r>
      <w:r w:rsidR="004B3AD4" w:rsidRPr="00E161BB">
        <w:t>. Demonstrate knowledge of the role of physical science in solving contemporary problems and its impact on the way we live.</w:t>
      </w:r>
    </w:p>
    <w:p w:rsidR="004B3AD4" w:rsidRPr="00E161BB" w:rsidRDefault="00E701C7" w:rsidP="00A16078">
      <w:pPr>
        <w:spacing w:line="360" w:lineRule="auto"/>
        <w:jc w:val="both"/>
      </w:pPr>
      <w:r w:rsidRPr="00E161BB">
        <w:t>6</w:t>
      </w:r>
      <w:r w:rsidR="004B3AD4" w:rsidRPr="00E161BB">
        <w:t>. Demonstrate problem-solving skills in the classroom and apply to the identification of unknown quantities in correctly answering application questions.</w:t>
      </w:r>
    </w:p>
    <w:p w:rsidR="003C475D" w:rsidRPr="00452464" w:rsidRDefault="0030063B" w:rsidP="00A16078">
      <w:pPr>
        <w:pStyle w:val="Heading1"/>
        <w:spacing w:before="0" w:after="0" w:line="360" w:lineRule="auto"/>
        <w:jc w:val="both"/>
        <w:rPr>
          <w:rFonts w:ascii="Times New Roman" w:hAnsi="Times New Roman"/>
        </w:rPr>
      </w:pPr>
      <w:bookmarkStart w:id="13" w:name="_Toc351721920"/>
      <w:r w:rsidRPr="00452464">
        <w:rPr>
          <w:rFonts w:ascii="Times New Roman" w:hAnsi="Times New Roman"/>
        </w:rPr>
        <w:t xml:space="preserve">3.1.2.3 </w:t>
      </w:r>
      <w:r w:rsidR="003C475D" w:rsidRPr="00452464">
        <w:rPr>
          <w:rFonts w:ascii="Times New Roman" w:hAnsi="Times New Roman"/>
        </w:rPr>
        <w:t>Course content</w:t>
      </w:r>
      <w:bookmarkEnd w:id="13"/>
    </w:p>
    <w:p w:rsidR="003C475D" w:rsidRPr="00E161BB" w:rsidRDefault="003C475D" w:rsidP="00A16078">
      <w:pPr>
        <w:pStyle w:val="Heading2"/>
        <w:spacing w:line="360" w:lineRule="auto"/>
        <w:jc w:val="both"/>
        <w:rPr>
          <w:rFonts w:ascii="Times New Roman" w:hAnsi="Times New Roman"/>
          <w:b w:val="0"/>
        </w:rPr>
      </w:pPr>
      <w:bookmarkStart w:id="14" w:name="_Toc351721921"/>
      <w:r w:rsidRPr="00E161BB">
        <w:rPr>
          <w:rFonts w:ascii="Times New Roman" w:hAnsi="Times New Roman"/>
          <w:b w:val="0"/>
        </w:rPr>
        <w:t>Measurement, Motion and Energy; Metric and British Systems of Measurement with Conversion Problems, Linear and Rotational Motion Including Newton's Laws Work, Energy, and Power Including Heat and Thermodynamics Electromagnetism; Static and Current Electricity, Magnetism, Electromagnetic Devices, and Electric Power, Waves and Modern Physics</w:t>
      </w:r>
      <w:r w:rsidR="006107C5" w:rsidRPr="00E161BB">
        <w:rPr>
          <w:rFonts w:ascii="Times New Roman" w:hAnsi="Times New Roman"/>
          <w:b w:val="0"/>
        </w:rPr>
        <w:t xml:space="preserve"> </w:t>
      </w:r>
      <w:r w:rsidRPr="00E161BB">
        <w:rPr>
          <w:rFonts w:ascii="Times New Roman" w:hAnsi="Times New Roman"/>
          <w:b w:val="0"/>
        </w:rPr>
        <w:t>Waves and Their Properties; Electromagnetic Waves, with Emphasis on Light, Structure of the Atom, Nuclear Energy - Reactions, Reactors, and Its Effects on Man and the Environment Chemistry (topics covered as time permits); Elements, Compounds and States of Matter, The Periodic Table and Chemical Bonds, Atomic and Molecular Weights</w:t>
      </w:r>
      <w:r w:rsidR="006107C5" w:rsidRPr="00E161BB">
        <w:rPr>
          <w:rFonts w:ascii="Times New Roman" w:hAnsi="Times New Roman"/>
          <w:b w:val="0"/>
        </w:rPr>
        <w:t xml:space="preserve">, </w:t>
      </w:r>
      <w:r w:rsidRPr="00E161BB">
        <w:rPr>
          <w:rFonts w:ascii="Times New Roman" w:hAnsi="Times New Roman"/>
          <w:b w:val="0"/>
        </w:rPr>
        <w:t>Acids and Bases, Oxidation and Reduction, Applications</w:t>
      </w:r>
      <w:r w:rsidR="006107C5" w:rsidRPr="00E161BB">
        <w:rPr>
          <w:rFonts w:ascii="Times New Roman" w:hAnsi="Times New Roman"/>
          <w:b w:val="0"/>
        </w:rPr>
        <w:t>; structure and properties of materials</w:t>
      </w:r>
      <w:r w:rsidR="00C854E8" w:rsidRPr="00E161BB">
        <w:rPr>
          <w:rFonts w:ascii="Times New Roman" w:hAnsi="Times New Roman"/>
          <w:b w:val="0"/>
        </w:rPr>
        <w:t xml:space="preserve">; </w:t>
      </w:r>
      <w:r w:rsidR="006107C5" w:rsidRPr="00E161BB">
        <w:rPr>
          <w:rFonts w:ascii="Times New Roman" w:hAnsi="Times New Roman"/>
          <w:b w:val="0"/>
        </w:rPr>
        <w:t xml:space="preserve">  atomic structure, introduction to the periodic table, the structure and properties of metallic, ionic and covalent substances </w:t>
      </w:r>
      <w:r w:rsidR="00C854E8" w:rsidRPr="00E161BB">
        <w:rPr>
          <w:rFonts w:ascii="Times New Roman" w:hAnsi="Times New Roman"/>
          <w:b w:val="0"/>
        </w:rPr>
        <w:t>,</w:t>
      </w:r>
      <w:r w:rsidR="006107C5" w:rsidRPr="00E161BB">
        <w:rPr>
          <w:rFonts w:ascii="Times New Roman" w:hAnsi="Times New Roman"/>
          <w:b w:val="0"/>
        </w:rPr>
        <w:t xml:space="preserve"> carbon chemistry</w:t>
      </w:r>
      <w:r w:rsidR="00C854E8" w:rsidRPr="00E161BB">
        <w:rPr>
          <w:rFonts w:ascii="Times New Roman" w:hAnsi="Times New Roman"/>
          <w:b w:val="0"/>
        </w:rPr>
        <w:t>; sources and properties of energy</w:t>
      </w:r>
      <w:r w:rsidR="006107C5" w:rsidRPr="00E161BB">
        <w:rPr>
          <w:rFonts w:ascii="Times New Roman" w:hAnsi="Times New Roman"/>
          <w:b w:val="0"/>
        </w:rPr>
        <w:t>, introduction conservation of mass and energy</w:t>
      </w:r>
      <w:r w:rsidR="00C854E8" w:rsidRPr="00E161BB">
        <w:rPr>
          <w:rFonts w:ascii="Times New Roman" w:hAnsi="Times New Roman"/>
          <w:b w:val="0"/>
        </w:rPr>
        <w:t xml:space="preserve">, </w:t>
      </w:r>
      <w:r w:rsidR="006107C5" w:rsidRPr="00E161BB">
        <w:rPr>
          <w:rFonts w:ascii="Times New Roman" w:hAnsi="Times New Roman"/>
          <w:b w:val="0"/>
        </w:rPr>
        <w:t xml:space="preserve"> work, energy and power</w:t>
      </w:r>
      <w:r w:rsidR="00C854E8" w:rsidRPr="00E161BB">
        <w:rPr>
          <w:rFonts w:ascii="Times New Roman" w:hAnsi="Times New Roman"/>
          <w:b w:val="0"/>
        </w:rPr>
        <w:t xml:space="preserve">, </w:t>
      </w:r>
      <w:r w:rsidR="006107C5" w:rsidRPr="00E161BB">
        <w:rPr>
          <w:rFonts w:ascii="Times New Roman" w:hAnsi="Times New Roman"/>
          <w:b w:val="0"/>
        </w:rPr>
        <w:t>electrical energy</w:t>
      </w:r>
      <w:r w:rsidR="00C854E8" w:rsidRPr="00E161BB">
        <w:rPr>
          <w:rFonts w:ascii="Times New Roman" w:hAnsi="Times New Roman"/>
          <w:b w:val="0"/>
        </w:rPr>
        <w:t xml:space="preserve">, </w:t>
      </w:r>
      <w:r w:rsidR="006107C5" w:rsidRPr="00E161BB">
        <w:rPr>
          <w:rFonts w:ascii="Times New Roman" w:hAnsi="Times New Roman"/>
          <w:b w:val="0"/>
        </w:rPr>
        <w:t>nuclear energy</w:t>
      </w:r>
      <w:bookmarkEnd w:id="14"/>
    </w:p>
    <w:p w:rsidR="00C854E8" w:rsidRPr="00E161BB" w:rsidRDefault="0030063B" w:rsidP="00A16078">
      <w:pPr>
        <w:spacing w:line="360" w:lineRule="auto"/>
        <w:jc w:val="both"/>
      </w:pPr>
      <w:r w:rsidRPr="00E161BB">
        <w:rPr>
          <w:bCs/>
          <w:lang w:eastAsia="en-GB"/>
        </w:rPr>
        <w:t>3.1.2.4</w:t>
      </w:r>
      <w:r w:rsidR="00C854E8" w:rsidRPr="00E161BB">
        <w:rPr>
          <w:bCs/>
          <w:lang w:eastAsia="en-GB"/>
        </w:rPr>
        <w:t xml:space="preserve"> </w:t>
      </w:r>
      <w:r w:rsidR="00C854E8" w:rsidRPr="00E161BB">
        <w:t>Teaching Methodology</w:t>
      </w:r>
    </w:p>
    <w:p w:rsidR="00C854E8" w:rsidRPr="00E161BB" w:rsidRDefault="000C0E46"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1. Demonstrations</w:t>
      </w:r>
      <w:r w:rsidR="00C854E8" w:rsidRPr="00E161BB">
        <w:rPr>
          <w:rFonts w:ascii="Times New Roman" w:hAnsi="Times New Roman" w:cs="Times New Roman"/>
          <w:sz w:val="24"/>
          <w:szCs w:val="24"/>
        </w:rPr>
        <w:t>,</w:t>
      </w:r>
    </w:p>
    <w:p w:rsidR="00C854E8" w:rsidRPr="00E161BB" w:rsidRDefault="00C854E8"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2. Practicals</w:t>
      </w:r>
    </w:p>
    <w:p w:rsidR="00C854E8" w:rsidRPr="00E161BB" w:rsidRDefault="00C854E8"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3. Lectures and </w:t>
      </w:r>
    </w:p>
    <w:p w:rsidR="00C854E8" w:rsidRPr="00E161BB" w:rsidRDefault="00C854E8"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4. Tutorials</w:t>
      </w:r>
    </w:p>
    <w:p w:rsidR="00C854E8" w:rsidRPr="00E161BB" w:rsidRDefault="0030063B" w:rsidP="00A16078">
      <w:pPr>
        <w:spacing w:line="360" w:lineRule="auto"/>
        <w:jc w:val="both"/>
      </w:pPr>
      <w:r w:rsidRPr="00E161BB">
        <w:rPr>
          <w:bCs/>
          <w:lang w:eastAsia="en-GB"/>
        </w:rPr>
        <w:t>3.1.2.5</w:t>
      </w:r>
      <w:r w:rsidR="00C854E8" w:rsidRPr="00E161BB">
        <w:rPr>
          <w:bCs/>
          <w:lang w:eastAsia="en-GB"/>
        </w:rPr>
        <w:t xml:space="preserve"> </w:t>
      </w:r>
      <w:r w:rsidR="00C854E8" w:rsidRPr="00E161BB">
        <w:t>Instructional Materials/Equipment</w:t>
      </w:r>
    </w:p>
    <w:p w:rsidR="00C854E8" w:rsidRPr="00E161BB" w:rsidRDefault="00C854E8"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1. Projectors, </w:t>
      </w:r>
    </w:p>
    <w:p w:rsidR="00C854E8" w:rsidRPr="00E161BB" w:rsidRDefault="00C854E8"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2. Handouts, </w:t>
      </w:r>
    </w:p>
    <w:p w:rsidR="00C854E8" w:rsidRPr="00E161BB" w:rsidRDefault="00C854E8"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3. Textbooks, </w:t>
      </w:r>
    </w:p>
    <w:p w:rsidR="00C854E8" w:rsidRPr="00E161BB" w:rsidRDefault="00C854E8"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4. Computers and </w:t>
      </w:r>
    </w:p>
    <w:p w:rsidR="00C854E8" w:rsidRPr="00E161BB" w:rsidRDefault="00C854E8"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5. Internet access</w:t>
      </w:r>
    </w:p>
    <w:p w:rsidR="00C854E8" w:rsidRPr="00E161BB" w:rsidRDefault="0030063B" w:rsidP="00A16078">
      <w:pPr>
        <w:pStyle w:val="Index81"/>
        <w:spacing w:line="360" w:lineRule="auto"/>
        <w:jc w:val="both"/>
        <w:rPr>
          <w:rFonts w:ascii="Times New Roman" w:hAnsi="Times New Roman" w:cs="Times New Roman"/>
          <w:sz w:val="24"/>
          <w:szCs w:val="24"/>
        </w:rPr>
      </w:pPr>
      <w:r w:rsidRPr="00E161BB">
        <w:rPr>
          <w:rFonts w:ascii="Times New Roman" w:hAnsi="Times New Roman" w:cs="Times New Roman"/>
          <w:bCs/>
          <w:sz w:val="24"/>
          <w:szCs w:val="24"/>
        </w:rPr>
        <w:t>3.1.2.6</w:t>
      </w:r>
      <w:r w:rsidR="00C854E8" w:rsidRPr="00E161BB">
        <w:rPr>
          <w:rFonts w:ascii="Times New Roman" w:hAnsi="Times New Roman" w:cs="Times New Roman"/>
          <w:bCs/>
          <w:sz w:val="24"/>
          <w:szCs w:val="24"/>
        </w:rPr>
        <w:t xml:space="preserve"> </w:t>
      </w:r>
      <w:r w:rsidR="00C854E8" w:rsidRPr="00E161BB">
        <w:rPr>
          <w:rFonts w:ascii="Times New Roman" w:hAnsi="Times New Roman" w:cs="Times New Roman"/>
          <w:sz w:val="24"/>
          <w:szCs w:val="24"/>
        </w:rPr>
        <w:t>Mode of Assessment</w:t>
      </w:r>
    </w:p>
    <w:p w:rsidR="00C854E8" w:rsidRPr="00E161BB" w:rsidRDefault="00C854E8" w:rsidP="00A16078">
      <w:pPr>
        <w:suppressAutoHyphens w:val="0"/>
        <w:spacing w:line="360" w:lineRule="auto"/>
        <w:ind w:left="360"/>
        <w:jc w:val="both"/>
      </w:pPr>
      <w:r w:rsidRPr="00E161BB">
        <w:lastRenderedPageBreak/>
        <w:t>1. Continuous Assessment Test</w:t>
      </w:r>
      <w:r w:rsidRPr="00E161BB">
        <w:tab/>
        <w:t>40%</w:t>
      </w:r>
    </w:p>
    <w:p w:rsidR="00C854E8" w:rsidRPr="00E161BB" w:rsidRDefault="00C854E8" w:rsidP="00A16078">
      <w:pPr>
        <w:suppressAutoHyphens w:val="0"/>
        <w:spacing w:line="360" w:lineRule="auto"/>
        <w:ind w:left="360"/>
        <w:jc w:val="both"/>
      </w:pPr>
      <w:r w:rsidRPr="00E161BB">
        <w:t>2. Final Exams</w:t>
      </w:r>
      <w:r w:rsidRPr="00E161BB">
        <w:tab/>
      </w:r>
      <w:r w:rsidRPr="00E161BB">
        <w:tab/>
      </w:r>
      <w:r w:rsidRPr="00E161BB">
        <w:tab/>
        <w:t>60%</w:t>
      </w:r>
    </w:p>
    <w:p w:rsidR="00C854E8" w:rsidRPr="00E161BB" w:rsidRDefault="0030063B" w:rsidP="00A16078">
      <w:pPr>
        <w:pStyle w:val="Heading1"/>
        <w:numPr>
          <w:ilvl w:val="0"/>
          <w:numId w:val="0"/>
        </w:numPr>
        <w:spacing w:before="0" w:after="0" w:line="360" w:lineRule="auto"/>
        <w:jc w:val="both"/>
        <w:rPr>
          <w:rFonts w:ascii="Times New Roman" w:hAnsi="Times New Roman"/>
          <w:b w:val="0"/>
          <w:lang w:val="en-GB"/>
        </w:rPr>
      </w:pPr>
      <w:bookmarkStart w:id="15" w:name="_Toc351721922"/>
      <w:r w:rsidRPr="00E161BB">
        <w:rPr>
          <w:rFonts w:ascii="Times New Roman" w:hAnsi="Times New Roman"/>
          <w:b w:val="0"/>
        </w:rPr>
        <w:t xml:space="preserve">3.1.2.7 </w:t>
      </w:r>
      <w:r w:rsidR="00C854E8" w:rsidRPr="00E161BB">
        <w:rPr>
          <w:rFonts w:ascii="Times New Roman" w:hAnsi="Times New Roman"/>
          <w:b w:val="0"/>
          <w:lang w:val="en-GB"/>
        </w:rPr>
        <w:t>Core text book</w:t>
      </w:r>
      <w:bookmarkEnd w:id="15"/>
    </w:p>
    <w:p w:rsidR="007B47B5" w:rsidRPr="00E161BB" w:rsidRDefault="007B47B5" w:rsidP="00A16078">
      <w:pPr>
        <w:spacing w:line="360" w:lineRule="auto"/>
        <w:jc w:val="both"/>
        <w:rPr>
          <w:bCs/>
        </w:rPr>
      </w:pPr>
      <w:r w:rsidRPr="00E161BB">
        <w:rPr>
          <w:bCs/>
        </w:rPr>
        <w:t xml:space="preserve">1. Hewitt, Suchocki, Conceptual Physical Science Explorations, Boston, Massachusetts; Addison Wesley, 2002 </w:t>
      </w:r>
    </w:p>
    <w:p w:rsidR="007B47B5" w:rsidRPr="00E161BB" w:rsidRDefault="007B47B5" w:rsidP="00A16078">
      <w:pPr>
        <w:spacing w:line="360" w:lineRule="auto"/>
        <w:jc w:val="both"/>
        <w:rPr>
          <w:bCs/>
          <w:lang w:val="en-GB"/>
        </w:rPr>
      </w:pPr>
    </w:p>
    <w:p w:rsidR="007B47B5" w:rsidRPr="00E161BB" w:rsidRDefault="00C854E8" w:rsidP="00A16078">
      <w:pPr>
        <w:spacing w:line="360" w:lineRule="auto"/>
        <w:jc w:val="both"/>
        <w:rPr>
          <w:bCs/>
          <w:lang w:val="en-GB"/>
        </w:rPr>
      </w:pPr>
      <w:r w:rsidRPr="00E161BB">
        <w:rPr>
          <w:bCs/>
          <w:lang w:val="en-GB"/>
        </w:rPr>
        <w:t>Recommended further reading</w:t>
      </w:r>
    </w:p>
    <w:p w:rsidR="007B47B5" w:rsidRPr="00E161BB" w:rsidRDefault="007B47B5" w:rsidP="00A16078">
      <w:pPr>
        <w:spacing w:line="360" w:lineRule="auto"/>
        <w:jc w:val="both"/>
      </w:pPr>
      <w:r w:rsidRPr="00E161BB">
        <w:t xml:space="preserve">1. Schaffer, Frank, Physical Science for Everyday, Torrance, CA; Frank Schaffer Publication, 1997 Sneider, Cary I., Gould. Alan, Hawthorne, Cheryll, Color Analyzers, Berkeley, CA, GEMS, Lawrence Hall of Science, 1996 </w:t>
      </w:r>
    </w:p>
    <w:p w:rsidR="007B47B5" w:rsidRPr="00E161BB" w:rsidRDefault="007B47B5" w:rsidP="00A16078">
      <w:pPr>
        <w:spacing w:line="360" w:lineRule="auto"/>
        <w:jc w:val="both"/>
      </w:pPr>
      <w:r w:rsidRPr="00E161BB">
        <w:t xml:space="preserve">2. Taylor, Poth, Portman, Teaching Physics with Toys, Middleton, Ohio; Terrific Science Press, 1995 </w:t>
      </w:r>
    </w:p>
    <w:p w:rsidR="00C67910" w:rsidRPr="00452464" w:rsidRDefault="0046079A" w:rsidP="00A16078">
      <w:pPr>
        <w:pStyle w:val="Heading2"/>
        <w:spacing w:before="0" w:after="0" w:line="360" w:lineRule="auto"/>
        <w:jc w:val="both"/>
        <w:rPr>
          <w:rFonts w:ascii="Times New Roman" w:hAnsi="Times New Roman"/>
        </w:rPr>
      </w:pPr>
      <w:bookmarkStart w:id="16" w:name="_Toc351721923"/>
      <w:r w:rsidRPr="00452464">
        <w:rPr>
          <w:rFonts w:ascii="Times New Roman" w:hAnsi="Times New Roman"/>
        </w:rPr>
        <w:t>3.</w:t>
      </w:r>
      <w:r w:rsidR="003324B8" w:rsidRPr="00452464">
        <w:rPr>
          <w:rFonts w:ascii="Times New Roman" w:hAnsi="Times New Roman"/>
        </w:rPr>
        <w:t>1.</w:t>
      </w:r>
      <w:r w:rsidRPr="00452464">
        <w:rPr>
          <w:rFonts w:ascii="Times New Roman" w:hAnsi="Times New Roman"/>
        </w:rPr>
        <w:t xml:space="preserve">3 </w:t>
      </w:r>
      <w:r w:rsidR="00C67910" w:rsidRPr="00452464">
        <w:rPr>
          <w:rFonts w:ascii="Times New Roman" w:hAnsi="Times New Roman"/>
        </w:rPr>
        <w:t>BASIC BIOCHEMISTRY</w:t>
      </w:r>
      <w:bookmarkEnd w:id="16"/>
    </w:p>
    <w:p w:rsidR="00D01085" w:rsidRPr="00452464" w:rsidRDefault="0030063B" w:rsidP="00A16078">
      <w:pPr>
        <w:spacing w:line="360" w:lineRule="auto"/>
        <w:jc w:val="both"/>
        <w:rPr>
          <w:b/>
        </w:rPr>
      </w:pPr>
      <w:r w:rsidRPr="00452464">
        <w:rPr>
          <w:b/>
        </w:rPr>
        <w:t xml:space="preserve">3.1.3.1 </w:t>
      </w:r>
      <w:r w:rsidR="00D01085" w:rsidRPr="00452464">
        <w:rPr>
          <w:b/>
        </w:rPr>
        <w:t>Course Purpose</w:t>
      </w:r>
    </w:p>
    <w:p w:rsidR="00D01085" w:rsidRPr="00E161BB" w:rsidRDefault="00D01085" w:rsidP="00A16078">
      <w:pPr>
        <w:spacing w:line="360" w:lineRule="auto"/>
        <w:jc w:val="both"/>
      </w:pPr>
      <w:r w:rsidRPr="00E161BB">
        <w:t>The aim of this unit is to introduce the trainee to basic concept of biochemistry and equip him/her with knowledge of biochemical metabolism. This will enable the trainee to understand and appreciate the role of biochemistry in nutrition health and disease. This is an essential tool for diet therapy and counseling.</w:t>
      </w:r>
    </w:p>
    <w:p w:rsidR="00D01085" w:rsidRPr="00452464" w:rsidRDefault="0030063B" w:rsidP="00A16078">
      <w:pPr>
        <w:spacing w:line="360" w:lineRule="auto"/>
        <w:jc w:val="both"/>
        <w:rPr>
          <w:b/>
        </w:rPr>
      </w:pPr>
      <w:r w:rsidRPr="00452464">
        <w:rPr>
          <w:b/>
        </w:rPr>
        <w:t xml:space="preserve">3.1.3.2 </w:t>
      </w:r>
      <w:r w:rsidR="00D01085" w:rsidRPr="00452464">
        <w:rPr>
          <w:b/>
        </w:rPr>
        <w:t>Expected learning outcomes</w:t>
      </w:r>
    </w:p>
    <w:p w:rsidR="00D01085" w:rsidRPr="00E161BB" w:rsidRDefault="00D01085" w:rsidP="00A16078">
      <w:pPr>
        <w:spacing w:line="360" w:lineRule="auto"/>
        <w:jc w:val="both"/>
      </w:pPr>
      <w:r w:rsidRPr="00E161BB">
        <w:t>At the end of this course students should be able to;</w:t>
      </w:r>
    </w:p>
    <w:p w:rsidR="00D01085" w:rsidRPr="00E161BB" w:rsidRDefault="00D01085" w:rsidP="00A16078">
      <w:pPr>
        <w:pStyle w:val="ListParagraph"/>
        <w:numPr>
          <w:ilvl w:val="0"/>
          <w:numId w:val="71"/>
        </w:numPr>
        <w:suppressAutoHyphens w:val="0"/>
        <w:spacing w:line="360" w:lineRule="auto"/>
        <w:contextualSpacing/>
        <w:jc w:val="both"/>
      </w:pPr>
      <w:r w:rsidRPr="00E161BB">
        <w:t xml:space="preserve">Understand the metabolism of major nutrients. </w:t>
      </w:r>
    </w:p>
    <w:p w:rsidR="00D01085" w:rsidRPr="00E161BB" w:rsidRDefault="00D01085" w:rsidP="00A16078">
      <w:pPr>
        <w:pStyle w:val="ListParagraph"/>
        <w:numPr>
          <w:ilvl w:val="0"/>
          <w:numId w:val="71"/>
        </w:numPr>
        <w:suppressAutoHyphens w:val="0"/>
        <w:spacing w:line="360" w:lineRule="auto"/>
        <w:contextualSpacing/>
        <w:jc w:val="both"/>
      </w:pPr>
      <w:r w:rsidRPr="00E161BB">
        <w:t>Understand the role of enzymes in nutrient metabolism and in provision of energy.</w:t>
      </w:r>
    </w:p>
    <w:p w:rsidR="00D01085" w:rsidRPr="00E161BB" w:rsidRDefault="00D01085" w:rsidP="00A16078">
      <w:pPr>
        <w:pStyle w:val="ListParagraph"/>
        <w:numPr>
          <w:ilvl w:val="0"/>
          <w:numId w:val="71"/>
        </w:numPr>
        <w:suppressAutoHyphens w:val="0"/>
        <w:spacing w:line="360" w:lineRule="auto"/>
        <w:contextualSpacing/>
        <w:jc w:val="both"/>
      </w:pPr>
      <w:r w:rsidRPr="00E161BB">
        <w:t>Understand the mechanism of protein synthesis.</w:t>
      </w:r>
    </w:p>
    <w:p w:rsidR="00D01085" w:rsidRPr="00E161BB" w:rsidRDefault="00D01085" w:rsidP="00A16078">
      <w:pPr>
        <w:pStyle w:val="ListParagraph"/>
        <w:numPr>
          <w:ilvl w:val="0"/>
          <w:numId w:val="71"/>
        </w:numPr>
        <w:suppressAutoHyphens w:val="0"/>
        <w:spacing w:line="360" w:lineRule="auto"/>
        <w:contextualSpacing/>
        <w:jc w:val="both"/>
      </w:pPr>
      <w:r w:rsidRPr="00E161BB">
        <w:t>Understand the role of hormones in nutrient metabolism and regulation.</w:t>
      </w:r>
    </w:p>
    <w:p w:rsidR="00D01085" w:rsidRPr="00E161BB" w:rsidRDefault="00D01085" w:rsidP="00A16078">
      <w:pPr>
        <w:pStyle w:val="ListParagraph"/>
        <w:numPr>
          <w:ilvl w:val="0"/>
          <w:numId w:val="71"/>
        </w:numPr>
        <w:suppressAutoHyphens w:val="0"/>
        <w:spacing w:line="360" w:lineRule="auto"/>
        <w:contextualSpacing/>
        <w:jc w:val="both"/>
      </w:pPr>
      <w:r w:rsidRPr="00E161BB">
        <w:t>Explain the disorders of abnormal metabolism and hormones disturbances.</w:t>
      </w:r>
    </w:p>
    <w:p w:rsidR="00D01085" w:rsidRPr="00E161BB" w:rsidRDefault="00D01085" w:rsidP="00A16078">
      <w:pPr>
        <w:pStyle w:val="ListParagraph"/>
        <w:numPr>
          <w:ilvl w:val="0"/>
          <w:numId w:val="71"/>
        </w:numPr>
        <w:suppressAutoHyphens w:val="0"/>
        <w:spacing w:line="360" w:lineRule="auto"/>
        <w:contextualSpacing/>
        <w:jc w:val="both"/>
      </w:pPr>
      <w:r w:rsidRPr="00E161BB">
        <w:t>Understand mechanism of muscle contraction.</w:t>
      </w:r>
    </w:p>
    <w:p w:rsidR="00C67910" w:rsidRPr="00452464" w:rsidRDefault="0030063B" w:rsidP="00A16078">
      <w:pPr>
        <w:pStyle w:val="Heading1"/>
        <w:spacing w:before="0" w:after="0" w:line="360" w:lineRule="auto"/>
        <w:jc w:val="both"/>
        <w:rPr>
          <w:rFonts w:ascii="Times New Roman" w:hAnsi="Times New Roman"/>
        </w:rPr>
      </w:pPr>
      <w:bookmarkStart w:id="17" w:name="_Toc351721924"/>
      <w:r w:rsidRPr="00452464">
        <w:rPr>
          <w:rFonts w:ascii="Times New Roman" w:hAnsi="Times New Roman"/>
        </w:rPr>
        <w:t xml:space="preserve">3.1.3.3 </w:t>
      </w:r>
      <w:r w:rsidR="003C475D" w:rsidRPr="00452464">
        <w:rPr>
          <w:rFonts w:ascii="Times New Roman" w:hAnsi="Times New Roman"/>
        </w:rPr>
        <w:t>Course content</w:t>
      </w:r>
      <w:bookmarkEnd w:id="17"/>
    </w:p>
    <w:p w:rsidR="002760A5" w:rsidRPr="00E161BB" w:rsidRDefault="002760A5" w:rsidP="00A16078">
      <w:pPr>
        <w:spacing w:line="360" w:lineRule="auto"/>
        <w:jc w:val="both"/>
      </w:pPr>
      <w:r w:rsidRPr="00E161BB">
        <w:t xml:space="preserve">Definitions; Carbohydrates; Classification, properties, glycolysis, TCA and electron transport chain, the pentose phosphate pathway, gluconeogenesis, glycogenesis and glycogenolysis. Regulation,Metabolic disorders, Lipids; Classification, Structure and nomenclature of fatty acids, and acylglycerols, wastes, complex and derives lipids. Saponification, Rancidity, steroids and </w:t>
      </w:r>
      <w:r w:rsidR="00FC3811" w:rsidRPr="00E161BB">
        <w:lastRenderedPageBreak/>
        <w:t xml:space="preserve">their </w:t>
      </w:r>
      <w:r w:rsidRPr="00E161BB">
        <w:t>function</w:t>
      </w:r>
      <w:r w:rsidR="00FC3811" w:rsidRPr="00E161BB">
        <w:t>s</w:t>
      </w:r>
      <w:r w:rsidRPr="00E161BB">
        <w:t>, cholesterol, Metabolism,, oxidation and ketogenesis, mobilization and storage, disorders of fat metabolism, Proteins; Amino acid classification</w:t>
      </w:r>
      <w:r w:rsidR="00FC3811" w:rsidRPr="00E161BB">
        <w:t>,</w:t>
      </w:r>
      <w:r w:rsidRPr="00E161BB">
        <w:t xml:space="preserve"> structure, Protein conformation, denaturation, properties, Metabolism, Transamination, Disorders</w:t>
      </w:r>
      <w:r w:rsidR="00FC3811" w:rsidRPr="00E161BB">
        <w:t xml:space="preserve"> of</w:t>
      </w:r>
      <w:r w:rsidRPr="00E161BB">
        <w:t xml:space="preserve"> metabolism, Inter</w:t>
      </w:r>
      <w:r w:rsidR="00FC3811" w:rsidRPr="00E161BB">
        <w:t>-</w:t>
      </w:r>
      <w:r w:rsidRPr="00E161BB">
        <w:t>conversion of carbohydrates and proteins. Enzymes; role in biochemical reactions. Definitions, isoenzymes, Structure, Classification, Occurrence and function in food systems, activity, Mode of action, Properties. Nucleic acids; Occurrence, chromosome; Functions, DNA and RNA; Nucleotide structure; Derivatives, Protein synthesis; Bioenergetics; Clinical disorders of hormone deficiency and excess: Muscles; Types and functions, Structures, contraction, Biochemical and physical changes. Practicals.</w:t>
      </w:r>
    </w:p>
    <w:p w:rsidR="002760A5" w:rsidRPr="00452464" w:rsidRDefault="0030063B" w:rsidP="00A16078">
      <w:pPr>
        <w:spacing w:line="360" w:lineRule="auto"/>
        <w:jc w:val="both"/>
        <w:rPr>
          <w:b/>
        </w:rPr>
      </w:pPr>
      <w:r w:rsidRPr="00452464">
        <w:rPr>
          <w:b/>
        </w:rPr>
        <w:t xml:space="preserve">3.1.3.4 </w:t>
      </w:r>
      <w:r w:rsidR="002760A5" w:rsidRPr="00452464">
        <w:rPr>
          <w:b/>
        </w:rPr>
        <w:t>Teaching Methodology</w:t>
      </w:r>
    </w:p>
    <w:p w:rsidR="002760A5" w:rsidRPr="00E161BB" w:rsidRDefault="000C0E46"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1. Demonstrations</w:t>
      </w:r>
      <w:r w:rsidR="002760A5" w:rsidRPr="00E161BB">
        <w:rPr>
          <w:rFonts w:ascii="Times New Roman" w:hAnsi="Times New Roman" w:cs="Times New Roman"/>
          <w:sz w:val="24"/>
          <w:szCs w:val="24"/>
        </w:rPr>
        <w:t>,</w:t>
      </w:r>
    </w:p>
    <w:p w:rsidR="002760A5" w:rsidRPr="00E161BB" w:rsidRDefault="00FC3811"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2. </w:t>
      </w:r>
      <w:r w:rsidR="002760A5" w:rsidRPr="00E161BB">
        <w:rPr>
          <w:rFonts w:ascii="Times New Roman" w:hAnsi="Times New Roman" w:cs="Times New Roman"/>
          <w:sz w:val="24"/>
          <w:szCs w:val="24"/>
        </w:rPr>
        <w:t xml:space="preserve">Practicals, </w:t>
      </w:r>
    </w:p>
    <w:p w:rsidR="002760A5" w:rsidRPr="00E161BB" w:rsidRDefault="00FC3811"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3. </w:t>
      </w:r>
      <w:r w:rsidR="002760A5" w:rsidRPr="00E161BB">
        <w:rPr>
          <w:rFonts w:ascii="Times New Roman" w:hAnsi="Times New Roman" w:cs="Times New Roman"/>
          <w:sz w:val="24"/>
          <w:szCs w:val="24"/>
        </w:rPr>
        <w:t xml:space="preserve">Lectures and </w:t>
      </w:r>
    </w:p>
    <w:p w:rsidR="002760A5" w:rsidRPr="00E161BB" w:rsidRDefault="00FC3811" w:rsidP="00A16078">
      <w:pPr>
        <w:pStyle w:val="BodyText2"/>
        <w:spacing w:after="0"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4. </w:t>
      </w:r>
      <w:r w:rsidR="002760A5" w:rsidRPr="00E161BB">
        <w:rPr>
          <w:rFonts w:ascii="Times New Roman" w:hAnsi="Times New Roman" w:cs="Times New Roman"/>
          <w:sz w:val="24"/>
          <w:szCs w:val="24"/>
        </w:rPr>
        <w:t>Tutorials</w:t>
      </w:r>
    </w:p>
    <w:p w:rsidR="002760A5" w:rsidRPr="00452464" w:rsidRDefault="0030063B" w:rsidP="00A16078">
      <w:pPr>
        <w:spacing w:line="360" w:lineRule="auto"/>
        <w:jc w:val="both"/>
        <w:rPr>
          <w:b/>
        </w:rPr>
      </w:pPr>
      <w:r w:rsidRPr="00452464">
        <w:rPr>
          <w:b/>
        </w:rPr>
        <w:t>3.1.3.5</w:t>
      </w:r>
      <w:r w:rsidR="002760A5" w:rsidRPr="00452464">
        <w:rPr>
          <w:b/>
          <w:bCs/>
          <w:lang w:eastAsia="en-GB"/>
        </w:rPr>
        <w:t xml:space="preserve"> </w:t>
      </w:r>
      <w:r w:rsidR="002760A5" w:rsidRPr="00452464">
        <w:rPr>
          <w:b/>
        </w:rPr>
        <w:t>Instructional Materials/Equipment</w:t>
      </w:r>
    </w:p>
    <w:p w:rsidR="002760A5" w:rsidRPr="00E161BB" w:rsidRDefault="00236EFA"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1. </w:t>
      </w:r>
      <w:r w:rsidR="002760A5" w:rsidRPr="00E161BB">
        <w:rPr>
          <w:rFonts w:ascii="Times New Roman" w:hAnsi="Times New Roman" w:cs="Times New Roman"/>
          <w:sz w:val="24"/>
          <w:szCs w:val="24"/>
        </w:rPr>
        <w:t xml:space="preserve">Projectors, </w:t>
      </w:r>
    </w:p>
    <w:p w:rsidR="002760A5" w:rsidRPr="00E161BB" w:rsidRDefault="00236EFA"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2. </w:t>
      </w:r>
      <w:r w:rsidR="002760A5" w:rsidRPr="00E161BB">
        <w:rPr>
          <w:rFonts w:ascii="Times New Roman" w:hAnsi="Times New Roman" w:cs="Times New Roman"/>
          <w:sz w:val="24"/>
          <w:szCs w:val="24"/>
        </w:rPr>
        <w:t xml:space="preserve">Handouts, </w:t>
      </w:r>
    </w:p>
    <w:p w:rsidR="002760A5" w:rsidRPr="00E161BB" w:rsidRDefault="00236EFA"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3. </w:t>
      </w:r>
      <w:r w:rsidR="002760A5" w:rsidRPr="00E161BB">
        <w:rPr>
          <w:rFonts w:ascii="Times New Roman" w:hAnsi="Times New Roman" w:cs="Times New Roman"/>
          <w:sz w:val="24"/>
          <w:szCs w:val="24"/>
        </w:rPr>
        <w:t xml:space="preserve">Textbooks, </w:t>
      </w:r>
    </w:p>
    <w:p w:rsidR="002760A5" w:rsidRPr="00E161BB" w:rsidRDefault="00236EFA"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4. </w:t>
      </w:r>
      <w:r w:rsidR="002760A5" w:rsidRPr="00E161BB">
        <w:rPr>
          <w:rFonts w:ascii="Times New Roman" w:hAnsi="Times New Roman" w:cs="Times New Roman"/>
          <w:sz w:val="24"/>
          <w:szCs w:val="24"/>
        </w:rPr>
        <w:t xml:space="preserve">Computers and </w:t>
      </w:r>
    </w:p>
    <w:p w:rsidR="002760A5" w:rsidRPr="00E161BB" w:rsidRDefault="00236EFA"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5. </w:t>
      </w:r>
      <w:r w:rsidR="002760A5" w:rsidRPr="00E161BB">
        <w:rPr>
          <w:rFonts w:ascii="Times New Roman" w:hAnsi="Times New Roman" w:cs="Times New Roman"/>
          <w:sz w:val="24"/>
          <w:szCs w:val="24"/>
        </w:rPr>
        <w:t>Internet access</w:t>
      </w:r>
    </w:p>
    <w:p w:rsidR="002760A5" w:rsidRPr="00452464" w:rsidRDefault="0030063B" w:rsidP="00A16078">
      <w:pPr>
        <w:pStyle w:val="Index81"/>
        <w:spacing w:line="360" w:lineRule="auto"/>
        <w:jc w:val="both"/>
        <w:rPr>
          <w:rFonts w:ascii="Times New Roman" w:hAnsi="Times New Roman" w:cs="Times New Roman"/>
          <w:b/>
          <w:sz w:val="24"/>
          <w:szCs w:val="24"/>
        </w:rPr>
      </w:pPr>
      <w:r w:rsidRPr="00452464">
        <w:rPr>
          <w:rFonts w:ascii="Times New Roman" w:hAnsi="Times New Roman" w:cs="Times New Roman"/>
          <w:b/>
          <w:bCs/>
          <w:sz w:val="24"/>
          <w:szCs w:val="24"/>
        </w:rPr>
        <w:t>3.1.3.6</w:t>
      </w:r>
      <w:r w:rsidR="002760A5" w:rsidRPr="00452464">
        <w:rPr>
          <w:rFonts w:ascii="Times New Roman" w:hAnsi="Times New Roman" w:cs="Times New Roman"/>
          <w:b/>
          <w:bCs/>
          <w:sz w:val="24"/>
          <w:szCs w:val="24"/>
        </w:rPr>
        <w:t xml:space="preserve"> </w:t>
      </w:r>
      <w:r w:rsidR="002760A5" w:rsidRPr="00452464">
        <w:rPr>
          <w:rFonts w:ascii="Times New Roman" w:hAnsi="Times New Roman" w:cs="Times New Roman"/>
          <w:b/>
          <w:sz w:val="24"/>
          <w:szCs w:val="24"/>
        </w:rPr>
        <w:t>Mode of Assessment</w:t>
      </w:r>
    </w:p>
    <w:p w:rsidR="002760A5" w:rsidRPr="00E161BB" w:rsidRDefault="00236EFA" w:rsidP="00A16078">
      <w:pPr>
        <w:suppressAutoHyphens w:val="0"/>
        <w:spacing w:line="360" w:lineRule="auto"/>
        <w:ind w:left="360"/>
        <w:jc w:val="both"/>
      </w:pPr>
      <w:r w:rsidRPr="00E161BB">
        <w:t xml:space="preserve">1. </w:t>
      </w:r>
      <w:r w:rsidR="002760A5" w:rsidRPr="00E161BB">
        <w:t>Continuous Assessment Test</w:t>
      </w:r>
      <w:r w:rsidR="002760A5" w:rsidRPr="00E161BB">
        <w:tab/>
      </w:r>
      <w:r w:rsidR="0048602B" w:rsidRPr="00E161BB">
        <w:t>4</w:t>
      </w:r>
      <w:r w:rsidR="002760A5" w:rsidRPr="00E161BB">
        <w:t>0%</w:t>
      </w:r>
    </w:p>
    <w:p w:rsidR="002760A5" w:rsidRPr="00E161BB" w:rsidRDefault="00236EFA" w:rsidP="00A16078">
      <w:pPr>
        <w:suppressAutoHyphens w:val="0"/>
        <w:spacing w:line="360" w:lineRule="auto"/>
        <w:ind w:left="360"/>
        <w:jc w:val="both"/>
      </w:pPr>
      <w:r w:rsidRPr="00E161BB">
        <w:t xml:space="preserve">2. </w:t>
      </w:r>
      <w:r w:rsidR="002760A5" w:rsidRPr="00E161BB">
        <w:t>Final Exams</w:t>
      </w:r>
      <w:r w:rsidR="002760A5" w:rsidRPr="00E161BB">
        <w:tab/>
      </w:r>
      <w:r w:rsidR="002760A5" w:rsidRPr="00E161BB">
        <w:tab/>
      </w:r>
      <w:r w:rsidR="002760A5" w:rsidRPr="00E161BB">
        <w:tab/>
      </w:r>
      <w:r w:rsidR="0048602B" w:rsidRPr="00E161BB">
        <w:t>6</w:t>
      </w:r>
      <w:r w:rsidR="002760A5" w:rsidRPr="00E161BB">
        <w:t>0%</w:t>
      </w:r>
    </w:p>
    <w:p w:rsidR="002760A5" w:rsidRPr="00E161BB" w:rsidRDefault="0030063B" w:rsidP="00A16078">
      <w:pPr>
        <w:pStyle w:val="Heading1"/>
        <w:numPr>
          <w:ilvl w:val="0"/>
          <w:numId w:val="0"/>
        </w:numPr>
        <w:spacing w:before="0" w:after="0" w:line="360" w:lineRule="auto"/>
        <w:jc w:val="both"/>
        <w:rPr>
          <w:rFonts w:ascii="Times New Roman" w:hAnsi="Times New Roman"/>
          <w:b w:val="0"/>
          <w:lang w:val="en-GB"/>
        </w:rPr>
      </w:pPr>
      <w:bookmarkStart w:id="18" w:name="_Toc351721925"/>
      <w:r w:rsidRPr="00E161BB">
        <w:rPr>
          <w:rFonts w:ascii="Times New Roman" w:hAnsi="Times New Roman"/>
          <w:b w:val="0"/>
        </w:rPr>
        <w:t xml:space="preserve">3.1.3.7 </w:t>
      </w:r>
      <w:r w:rsidR="00250457" w:rsidRPr="00E161BB">
        <w:rPr>
          <w:rFonts w:ascii="Times New Roman" w:hAnsi="Times New Roman"/>
          <w:b w:val="0"/>
          <w:lang w:val="en-GB"/>
        </w:rPr>
        <w:t>Core text book</w:t>
      </w:r>
      <w:bookmarkEnd w:id="18"/>
    </w:p>
    <w:p w:rsidR="004C0D88" w:rsidRPr="00E161BB" w:rsidRDefault="00537150" w:rsidP="00A16078">
      <w:pPr>
        <w:numPr>
          <w:ilvl w:val="0"/>
          <w:numId w:val="72"/>
        </w:numPr>
        <w:spacing w:line="360" w:lineRule="auto"/>
        <w:jc w:val="both"/>
      </w:pPr>
      <w:r w:rsidRPr="00E161BB">
        <w:t>Eric E Conn and P.K Stumpf;</w:t>
      </w:r>
      <w:r w:rsidR="00D71A18" w:rsidRPr="00E161BB">
        <w:t xml:space="preserve"> </w:t>
      </w:r>
      <w:r w:rsidRPr="00E161BB">
        <w:t>(1994) Outlines Of Biochemistry, 4</w:t>
      </w:r>
      <w:r w:rsidRPr="00E161BB">
        <w:rPr>
          <w:vertAlign w:val="superscript"/>
        </w:rPr>
        <w:t>th</w:t>
      </w:r>
      <w:r w:rsidRPr="00E161BB">
        <w:t xml:space="preserve"> edition  </w:t>
      </w:r>
      <w:r w:rsidR="00442144" w:rsidRPr="00E161BB">
        <w:t>W</w:t>
      </w:r>
      <w:r w:rsidRPr="00E161BB">
        <w:t>iley Eastern limited ,London</w:t>
      </w:r>
    </w:p>
    <w:p w:rsidR="004C0D88" w:rsidRPr="00452464" w:rsidRDefault="006A4309" w:rsidP="00A16078">
      <w:pPr>
        <w:spacing w:line="360" w:lineRule="auto"/>
        <w:jc w:val="both"/>
        <w:rPr>
          <w:b/>
          <w:bCs/>
          <w:lang w:val="en-GB"/>
        </w:rPr>
      </w:pPr>
      <w:r w:rsidRPr="00452464">
        <w:rPr>
          <w:b/>
          <w:bCs/>
          <w:lang w:val="en-GB"/>
        </w:rPr>
        <w:t>Recommended further reading</w:t>
      </w:r>
    </w:p>
    <w:p w:rsidR="004C0D88" w:rsidRPr="00E161BB" w:rsidRDefault="004C0D88" w:rsidP="00A16078">
      <w:pPr>
        <w:spacing w:line="360" w:lineRule="auto"/>
        <w:jc w:val="both"/>
      </w:pPr>
      <w:r w:rsidRPr="00E161BB">
        <w:t xml:space="preserve">1. </w:t>
      </w:r>
      <w:r w:rsidR="00537150" w:rsidRPr="00E161BB">
        <w:t xml:space="preserve">Albert l. </w:t>
      </w:r>
      <w:r w:rsidR="00D71A18" w:rsidRPr="00E161BB">
        <w:t>L</w:t>
      </w:r>
      <w:r w:rsidR="00537150" w:rsidRPr="00E161BB">
        <w:t>ehninger, (2007) Principles Of Biochemistry, 1</w:t>
      </w:r>
      <w:r w:rsidR="00537150" w:rsidRPr="00E161BB">
        <w:rPr>
          <w:vertAlign w:val="superscript"/>
        </w:rPr>
        <w:t>st</w:t>
      </w:r>
      <w:r w:rsidR="00537150" w:rsidRPr="00E161BB">
        <w:t xml:space="preserve"> edition, worth publishers, new </w:t>
      </w:r>
      <w:r w:rsidRPr="00E161BB">
        <w:t>york</w:t>
      </w:r>
    </w:p>
    <w:p w:rsidR="00537150" w:rsidRPr="00E161BB" w:rsidRDefault="004C0D88" w:rsidP="00A16078">
      <w:pPr>
        <w:spacing w:line="360" w:lineRule="auto"/>
        <w:jc w:val="both"/>
      </w:pPr>
      <w:r w:rsidRPr="00E161BB">
        <w:t xml:space="preserve">2. </w:t>
      </w:r>
      <w:r w:rsidR="00537150" w:rsidRPr="00E161BB">
        <w:t>M. N Chatterjea and Rana Shinde, (2002) Medical Biochemistry. 8</w:t>
      </w:r>
      <w:r w:rsidR="00537150" w:rsidRPr="00E161BB">
        <w:rPr>
          <w:vertAlign w:val="superscript"/>
        </w:rPr>
        <w:t>th</w:t>
      </w:r>
      <w:r w:rsidR="00537150" w:rsidRPr="00E161BB">
        <w:t xml:space="preserve"> edition, Jaypee brothers publishers, Newdelhi</w:t>
      </w:r>
    </w:p>
    <w:p w:rsidR="00250457" w:rsidRPr="00E161BB" w:rsidRDefault="00250457" w:rsidP="00A16078">
      <w:pPr>
        <w:spacing w:line="360" w:lineRule="auto"/>
        <w:jc w:val="both"/>
        <w:rPr>
          <w:lang w:val="en-GB"/>
        </w:rPr>
      </w:pPr>
    </w:p>
    <w:p w:rsidR="00C67910" w:rsidRPr="00452464" w:rsidRDefault="003324B8" w:rsidP="00A16078">
      <w:pPr>
        <w:pStyle w:val="Heading1"/>
        <w:spacing w:before="0" w:after="0" w:line="360" w:lineRule="auto"/>
        <w:jc w:val="both"/>
        <w:rPr>
          <w:rFonts w:ascii="Times New Roman" w:hAnsi="Times New Roman"/>
        </w:rPr>
      </w:pPr>
      <w:bookmarkStart w:id="19" w:name="_Toc351721926"/>
      <w:r w:rsidRPr="00452464">
        <w:rPr>
          <w:rFonts w:ascii="Times New Roman" w:hAnsi="Times New Roman"/>
        </w:rPr>
        <w:lastRenderedPageBreak/>
        <w:t>3.2</w:t>
      </w:r>
      <w:r w:rsidR="0046079A" w:rsidRPr="00452464">
        <w:rPr>
          <w:rFonts w:ascii="Times New Roman" w:hAnsi="Times New Roman"/>
        </w:rPr>
        <w:t xml:space="preserve"> </w:t>
      </w:r>
      <w:r w:rsidR="00C67910" w:rsidRPr="00452464">
        <w:rPr>
          <w:rFonts w:ascii="Times New Roman" w:hAnsi="Times New Roman"/>
        </w:rPr>
        <w:t>CORE COURSES</w:t>
      </w:r>
      <w:bookmarkEnd w:id="19"/>
    </w:p>
    <w:p w:rsidR="00C67910" w:rsidRPr="00E161BB" w:rsidRDefault="00C67910" w:rsidP="00A16078">
      <w:pPr>
        <w:spacing w:line="360" w:lineRule="auto"/>
        <w:jc w:val="both"/>
      </w:pPr>
    </w:p>
    <w:p w:rsidR="00C67910" w:rsidRPr="00452464" w:rsidRDefault="003324B8" w:rsidP="00A16078">
      <w:pPr>
        <w:pStyle w:val="Heading2"/>
        <w:spacing w:before="0" w:after="0" w:line="360" w:lineRule="auto"/>
        <w:jc w:val="both"/>
        <w:rPr>
          <w:rFonts w:ascii="Times New Roman" w:hAnsi="Times New Roman"/>
        </w:rPr>
      </w:pPr>
      <w:bookmarkStart w:id="20" w:name="_Toc351721927"/>
      <w:r w:rsidRPr="00452464">
        <w:rPr>
          <w:rFonts w:ascii="Times New Roman" w:hAnsi="Times New Roman"/>
        </w:rPr>
        <w:t>3.2</w:t>
      </w:r>
      <w:r w:rsidR="0046079A" w:rsidRPr="00452464">
        <w:rPr>
          <w:rFonts w:ascii="Times New Roman" w:hAnsi="Times New Roman"/>
        </w:rPr>
        <w:t xml:space="preserve">.1 </w:t>
      </w:r>
      <w:r w:rsidR="00C67910" w:rsidRPr="00452464">
        <w:rPr>
          <w:rFonts w:ascii="Times New Roman" w:hAnsi="Times New Roman"/>
        </w:rPr>
        <w:t>INTRODUCTION TO INFORMATION TECHNOLOGY</w:t>
      </w:r>
      <w:bookmarkEnd w:id="20"/>
      <w:r w:rsidR="00C67910" w:rsidRPr="00452464">
        <w:rPr>
          <w:rFonts w:ascii="Times New Roman" w:hAnsi="Times New Roman"/>
        </w:rPr>
        <w:t xml:space="preserve"> </w:t>
      </w:r>
    </w:p>
    <w:p w:rsidR="00C67910" w:rsidRPr="00452464" w:rsidRDefault="003324B8" w:rsidP="00A16078">
      <w:pPr>
        <w:spacing w:line="360" w:lineRule="auto"/>
        <w:jc w:val="both"/>
        <w:rPr>
          <w:b/>
          <w:bCs/>
        </w:rPr>
      </w:pPr>
      <w:r w:rsidRPr="00452464">
        <w:rPr>
          <w:b/>
          <w:bCs/>
          <w:lang w:eastAsia="en-GB"/>
        </w:rPr>
        <w:t>3.2.2.</w:t>
      </w:r>
      <w:r w:rsidR="004960B5" w:rsidRPr="00452464">
        <w:rPr>
          <w:b/>
          <w:bCs/>
          <w:lang w:eastAsia="en-GB"/>
        </w:rPr>
        <w:t>1</w:t>
      </w:r>
      <w:r w:rsidR="0046079A" w:rsidRPr="00452464">
        <w:rPr>
          <w:b/>
        </w:rPr>
        <w:t xml:space="preserve"> </w:t>
      </w:r>
      <w:r w:rsidR="00C67910" w:rsidRPr="00452464">
        <w:rPr>
          <w:b/>
          <w:bCs/>
        </w:rPr>
        <w:t xml:space="preserve">Course Purpose </w:t>
      </w:r>
    </w:p>
    <w:p w:rsidR="00C67910" w:rsidRPr="00E161BB" w:rsidRDefault="00C67910" w:rsidP="00A16078">
      <w:pPr>
        <w:spacing w:line="360" w:lineRule="auto"/>
        <w:jc w:val="both"/>
      </w:pPr>
      <w:r w:rsidRPr="00E161BB">
        <w:t>The purpose of this course is to equip learners with knowledge and skills in computer and information technology.</w:t>
      </w:r>
    </w:p>
    <w:p w:rsidR="00C67910" w:rsidRPr="00E161BB" w:rsidRDefault="003324B8" w:rsidP="00A16078">
      <w:pPr>
        <w:spacing w:line="360" w:lineRule="auto"/>
        <w:jc w:val="both"/>
        <w:rPr>
          <w:bCs/>
        </w:rPr>
      </w:pPr>
      <w:r w:rsidRPr="00E161BB">
        <w:rPr>
          <w:bCs/>
          <w:lang w:eastAsia="en-GB"/>
        </w:rPr>
        <w:t>3.2.2.</w:t>
      </w:r>
      <w:r w:rsidR="004960B5" w:rsidRPr="00E161BB">
        <w:rPr>
          <w:bCs/>
          <w:lang w:eastAsia="en-GB"/>
        </w:rPr>
        <w:t>2</w:t>
      </w:r>
      <w:r w:rsidR="0046079A" w:rsidRPr="00E161BB">
        <w:t xml:space="preserve"> </w:t>
      </w:r>
      <w:r w:rsidR="00C67910" w:rsidRPr="00E161BB">
        <w:rPr>
          <w:bCs/>
        </w:rPr>
        <w:t>Expected Learning Outcomes</w:t>
      </w:r>
    </w:p>
    <w:p w:rsidR="00C67910" w:rsidRPr="00E161BB" w:rsidRDefault="00C67910" w:rsidP="00A16078">
      <w:pPr>
        <w:spacing w:line="360" w:lineRule="auto"/>
        <w:jc w:val="both"/>
      </w:pPr>
      <w:r w:rsidRPr="00E161BB">
        <w:t>By the end of this course the learner should be able to:</w:t>
      </w:r>
    </w:p>
    <w:p w:rsidR="00C67910" w:rsidRPr="00E161BB" w:rsidRDefault="00C67910" w:rsidP="00A16078">
      <w:pPr>
        <w:numPr>
          <w:ilvl w:val="0"/>
          <w:numId w:val="2"/>
        </w:numPr>
        <w:suppressAutoHyphens w:val="0"/>
        <w:spacing w:line="360" w:lineRule="auto"/>
        <w:ind w:left="450" w:hanging="450"/>
        <w:jc w:val="both"/>
      </w:pPr>
      <w:r w:rsidRPr="00E161BB">
        <w:t>Explain basic computer terminologies and application of computers in modern society.</w:t>
      </w:r>
    </w:p>
    <w:p w:rsidR="00C67910" w:rsidRPr="00E161BB" w:rsidRDefault="00C67910" w:rsidP="00A16078">
      <w:pPr>
        <w:numPr>
          <w:ilvl w:val="0"/>
          <w:numId w:val="2"/>
        </w:numPr>
        <w:suppressAutoHyphens w:val="0"/>
        <w:spacing w:line="360" w:lineRule="auto"/>
        <w:ind w:left="450" w:hanging="450"/>
        <w:jc w:val="both"/>
      </w:pPr>
      <w:r w:rsidRPr="00E161BB">
        <w:t>Apply computer skills in performing basic tasks using Microsoft office.</w:t>
      </w:r>
    </w:p>
    <w:p w:rsidR="00C67910" w:rsidRPr="00E161BB" w:rsidRDefault="00C67910" w:rsidP="00A16078">
      <w:pPr>
        <w:numPr>
          <w:ilvl w:val="0"/>
          <w:numId w:val="2"/>
        </w:numPr>
        <w:suppressAutoHyphens w:val="0"/>
        <w:spacing w:line="360" w:lineRule="auto"/>
        <w:ind w:left="450" w:hanging="450"/>
        <w:jc w:val="both"/>
      </w:pPr>
      <w:r w:rsidRPr="00E161BB">
        <w:t>Access educational materials in their area of study using the internet.</w:t>
      </w:r>
    </w:p>
    <w:p w:rsidR="00C67910" w:rsidRPr="00452464" w:rsidRDefault="003324B8" w:rsidP="00A16078">
      <w:pPr>
        <w:spacing w:line="360" w:lineRule="auto"/>
        <w:jc w:val="both"/>
        <w:rPr>
          <w:b/>
        </w:rPr>
      </w:pPr>
      <w:r w:rsidRPr="00452464">
        <w:rPr>
          <w:b/>
          <w:bCs/>
          <w:lang w:eastAsia="en-GB"/>
        </w:rPr>
        <w:t>3.2.2.</w:t>
      </w:r>
      <w:r w:rsidR="004960B5" w:rsidRPr="00452464">
        <w:rPr>
          <w:b/>
          <w:bCs/>
          <w:lang w:eastAsia="en-GB"/>
        </w:rPr>
        <w:t>3</w:t>
      </w:r>
      <w:r w:rsidRPr="00452464">
        <w:rPr>
          <w:b/>
          <w:bCs/>
          <w:lang w:eastAsia="en-GB"/>
        </w:rPr>
        <w:t xml:space="preserve"> </w:t>
      </w:r>
      <w:r w:rsidR="00C67910" w:rsidRPr="00452464">
        <w:rPr>
          <w:b/>
        </w:rPr>
        <w:t>Course Content</w:t>
      </w:r>
    </w:p>
    <w:p w:rsidR="00C67910" w:rsidRPr="00E161BB" w:rsidRDefault="00C67910" w:rsidP="00A16078">
      <w:pPr>
        <w:spacing w:line="360" w:lineRule="auto"/>
        <w:jc w:val="both"/>
      </w:pPr>
      <w:r w:rsidRPr="00E161BB">
        <w:t xml:space="preserve">Introduction: History. Terminology used in computing.  Personal Computer: major hardware and software components, Specifications of Personal Computers. Creating files and folders; storage devices: floppy disks, CD, DVD, USB, Blue ray. Fundamentals of Microsoft office: Applications in Word, Excel Spreadsheet, Database Management Systems, graphics (Adobe Photoshop) and multimedia. Database administration and security. Internet application: electronic mail; searching; moving files; the World Wide Web, Internet Explorer. Computer networks: LAN, WAN and Wi-Fi, Bluetooth. Computer and society: security issues, computer viruses, use and misuse of computers. Computer language. Creating computer applications.  </w:t>
      </w:r>
    </w:p>
    <w:p w:rsidR="00454A25" w:rsidRPr="00452464" w:rsidRDefault="00C67910" w:rsidP="00A16078">
      <w:pPr>
        <w:numPr>
          <w:ilvl w:val="3"/>
          <w:numId w:val="73"/>
        </w:numPr>
        <w:spacing w:line="360" w:lineRule="auto"/>
        <w:jc w:val="both"/>
        <w:rPr>
          <w:b/>
        </w:rPr>
      </w:pPr>
      <w:r w:rsidRPr="00452464">
        <w:rPr>
          <w:b/>
        </w:rPr>
        <w:t>Teaching Methodology</w:t>
      </w:r>
    </w:p>
    <w:p w:rsidR="00454A25" w:rsidRPr="00E161BB" w:rsidRDefault="00454A25" w:rsidP="00A16078">
      <w:pPr>
        <w:spacing w:line="360" w:lineRule="auto"/>
        <w:ind w:left="810" w:hanging="540"/>
        <w:jc w:val="both"/>
      </w:pPr>
      <w:r w:rsidRPr="00E161BB">
        <w:t>1.</w:t>
      </w:r>
      <w:r w:rsidR="00C67910" w:rsidRPr="00E161BB">
        <w:t xml:space="preserve">Demonstrations, </w:t>
      </w:r>
    </w:p>
    <w:p w:rsidR="00454A25" w:rsidRPr="00E161BB" w:rsidRDefault="00454A25" w:rsidP="00A16078">
      <w:pPr>
        <w:spacing w:line="360" w:lineRule="auto"/>
        <w:ind w:left="720" w:hanging="450"/>
        <w:jc w:val="both"/>
      </w:pPr>
      <w:r w:rsidRPr="00E161BB">
        <w:t xml:space="preserve">2. </w:t>
      </w:r>
      <w:r w:rsidR="00C67910" w:rsidRPr="00E161BB">
        <w:t xml:space="preserve">Practicals, </w:t>
      </w:r>
    </w:p>
    <w:p w:rsidR="00454A25" w:rsidRPr="00E161BB" w:rsidRDefault="00454A25" w:rsidP="00A16078">
      <w:pPr>
        <w:spacing w:line="360" w:lineRule="auto"/>
        <w:ind w:left="720" w:hanging="450"/>
        <w:jc w:val="both"/>
      </w:pPr>
      <w:r w:rsidRPr="00E161BB">
        <w:t xml:space="preserve">3. </w:t>
      </w:r>
      <w:r w:rsidR="00C67910" w:rsidRPr="00E161BB">
        <w:t xml:space="preserve">Lectures and </w:t>
      </w:r>
    </w:p>
    <w:p w:rsidR="00C67910" w:rsidRPr="00E161BB" w:rsidRDefault="00454A25" w:rsidP="00A16078">
      <w:pPr>
        <w:spacing w:line="360" w:lineRule="auto"/>
        <w:ind w:left="270"/>
        <w:jc w:val="both"/>
      </w:pPr>
      <w:r w:rsidRPr="00E161BB">
        <w:t xml:space="preserve">4. </w:t>
      </w:r>
      <w:r w:rsidR="00C67910" w:rsidRPr="00E161BB">
        <w:t>Tutorials</w:t>
      </w:r>
    </w:p>
    <w:p w:rsidR="00C67910" w:rsidRPr="00E161BB" w:rsidRDefault="003324B8" w:rsidP="00A16078">
      <w:pPr>
        <w:spacing w:line="360" w:lineRule="auto"/>
        <w:jc w:val="both"/>
      </w:pPr>
      <w:r w:rsidRPr="00E161BB">
        <w:rPr>
          <w:bCs/>
          <w:lang w:eastAsia="en-GB"/>
        </w:rPr>
        <w:t>3</w:t>
      </w:r>
      <w:r w:rsidRPr="00452464">
        <w:rPr>
          <w:b/>
          <w:bCs/>
          <w:lang w:eastAsia="en-GB"/>
        </w:rPr>
        <w:t>.2.2.</w:t>
      </w:r>
      <w:r w:rsidR="00454A25" w:rsidRPr="00452464">
        <w:rPr>
          <w:b/>
          <w:bCs/>
          <w:lang w:eastAsia="en-GB"/>
        </w:rPr>
        <w:t>5</w:t>
      </w:r>
      <w:r w:rsidRPr="00452464">
        <w:rPr>
          <w:b/>
          <w:bCs/>
          <w:lang w:eastAsia="en-GB"/>
        </w:rPr>
        <w:t xml:space="preserve"> </w:t>
      </w:r>
      <w:r w:rsidR="00C67910" w:rsidRPr="00452464">
        <w:rPr>
          <w:b/>
        </w:rPr>
        <w:t>Instructional Materials/Equipment</w:t>
      </w:r>
    </w:p>
    <w:p w:rsidR="00BB33BE" w:rsidRPr="00E161BB" w:rsidRDefault="00454A25"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1. </w:t>
      </w:r>
      <w:r w:rsidR="00C67910" w:rsidRPr="00E161BB">
        <w:rPr>
          <w:rFonts w:ascii="Times New Roman" w:hAnsi="Times New Roman" w:cs="Times New Roman"/>
          <w:sz w:val="24"/>
          <w:szCs w:val="24"/>
        </w:rPr>
        <w:t xml:space="preserve">Projectors, </w:t>
      </w:r>
    </w:p>
    <w:p w:rsidR="00BB33BE" w:rsidRPr="00E161BB" w:rsidRDefault="00454A25"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2. </w:t>
      </w:r>
      <w:r w:rsidR="00C67910" w:rsidRPr="00E161BB">
        <w:rPr>
          <w:rFonts w:ascii="Times New Roman" w:hAnsi="Times New Roman" w:cs="Times New Roman"/>
          <w:sz w:val="24"/>
          <w:szCs w:val="24"/>
        </w:rPr>
        <w:t xml:space="preserve">Handouts, </w:t>
      </w:r>
    </w:p>
    <w:p w:rsidR="00BB33BE" w:rsidRPr="00E161BB" w:rsidRDefault="00454A25"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3. </w:t>
      </w:r>
      <w:r w:rsidR="00C67910" w:rsidRPr="00E161BB">
        <w:rPr>
          <w:rFonts w:ascii="Times New Roman" w:hAnsi="Times New Roman" w:cs="Times New Roman"/>
          <w:sz w:val="24"/>
          <w:szCs w:val="24"/>
        </w:rPr>
        <w:t xml:space="preserve">Textbooks, </w:t>
      </w:r>
    </w:p>
    <w:p w:rsidR="00BB33BE" w:rsidRPr="00E161BB" w:rsidRDefault="00454A25"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4. </w:t>
      </w:r>
      <w:r w:rsidR="00C67910" w:rsidRPr="00E161BB">
        <w:rPr>
          <w:rFonts w:ascii="Times New Roman" w:hAnsi="Times New Roman" w:cs="Times New Roman"/>
          <w:sz w:val="24"/>
          <w:szCs w:val="24"/>
        </w:rPr>
        <w:t xml:space="preserve">Computers and </w:t>
      </w:r>
    </w:p>
    <w:p w:rsidR="00C67910" w:rsidRPr="00E161BB" w:rsidRDefault="00454A25" w:rsidP="00A16078">
      <w:pPr>
        <w:pStyle w:val="Index81"/>
        <w:spacing w:line="360" w:lineRule="auto"/>
        <w:ind w:left="360"/>
        <w:jc w:val="both"/>
        <w:rPr>
          <w:rFonts w:ascii="Times New Roman" w:hAnsi="Times New Roman" w:cs="Times New Roman"/>
          <w:sz w:val="24"/>
          <w:szCs w:val="24"/>
        </w:rPr>
      </w:pPr>
      <w:r w:rsidRPr="00E161BB">
        <w:rPr>
          <w:rFonts w:ascii="Times New Roman" w:hAnsi="Times New Roman" w:cs="Times New Roman"/>
          <w:sz w:val="24"/>
          <w:szCs w:val="24"/>
        </w:rPr>
        <w:t xml:space="preserve">5. </w:t>
      </w:r>
      <w:r w:rsidR="00C67910" w:rsidRPr="00E161BB">
        <w:rPr>
          <w:rFonts w:ascii="Times New Roman" w:hAnsi="Times New Roman" w:cs="Times New Roman"/>
          <w:sz w:val="24"/>
          <w:szCs w:val="24"/>
        </w:rPr>
        <w:t>Internet access</w:t>
      </w:r>
    </w:p>
    <w:p w:rsidR="00C67910" w:rsidRPr="00452464" w:rsidRDefault="003324B8" w:rsidP="00A16078">
      <w:pPr>
        <w:pStyle w:val="Index81"/>
        <w:spacing w:line="360" w:lineRule="auto"/>
        <w:jc w:val="both"/>
        <w:rPr>
          <w:rFonts w:ascii="Times New Roman" w:hAnsi="Times New Roman" w:cs="Times New Roman"/>
          <w:b/>
          <w:sz w:val="24"/>
          <w:szCs w:val="24"/>
        </w:rPr>
      </w:pPr>
      <w:r w:rsidRPr="00452464">
        <w:rPr>
          <w:rFonts w:ascii="Times New Roman" w:hAnsi="Times New Roman" w:cs="Times New Roman"/>
          <w:b/>
          <w:bCs/>
          <w:sz w:val="24"/>
          <w:szCs w:val="24"/>
        </w:rPr>
        <w:lastRenderedPageBreak/>
        <w:t>3.2.2.</w:t>
      </w:r>
      <w:r w:rsidR="00454A25" w:rsidRPr="00452464">
        <w:rPr>
          <w:rFonts w:ascii="Times New Roman" w:hAnsi="Times New Roman" w:cs="Times New Roman"/>
          <w:b/>
          <w:bCs/>
          <w:sz w:val="24"/>
          <w:szCs w:val="24"/>
        </w:rPr>
        <w:t>6</w:t>
      </w:r>
      <w:r w:rsidR="004F3F0C" w:rsidRPr="00452464">
        <w:rPr>
          <w:rFonts w:ascii="Times New Roman" w:hAnsi="Times New Roman" w:cs="Times New Roman"/>
          <w:b/>
          <w:bCs/>
          <w:sz w:val="24"/>
          <w:szCs w:val="24"/>
        </w:rPr>
        <w:t xml:space="preserve"> </w:t>
      </w:r>
      <w:r w:rsidR="00C67910" w:rsidRPr="00452464">
        <w:rPr>
          <w:rFonts w:ascii="Times New Roman" w:hAnsi="Times New Roman" w:cs="Times New Roman"/>
          <w:b/>
          <w:sz w:val="24"/>
          <w:szCs w:val="24"/>
        </w:rPr>
        <w:t>Mode of Assessment</w:t>
      </w:r>
    </w:p>
    <w:p w:rsidR="00BB33BE" w:rsidRPr="00E161BB" w:rsidRDefault="00454A25" w:rsidP="00A16078">
      <w:pPr>
        <w:suppressAutoHyphens w:val="0"/>
        <w:spacing w:line="360" w:lineRule="auto"/>
        <w:ind w:left="360"/>
        <w:jc w:val="both"/>
      </w:pPr>
      <w:r w:rsidRPr="00E161BB">
        <w:t xml:space="preserve">1. </w:t>
      </w:r>
      <w:r w:rsidR="00C67910" w:rsidRPr="00E161BB">
        <w:t>Continuous Assessment Test</w:t>
      </w:r>
      <w:r w:rsidR="00C67910" w:rsidRPr="00E161BB">
        <w:tab/>
      </w:r>
      <w:r w:rsidR="006A4309" w:rsidRPr="00E161BB">
        <w:t>4</w:t>
      </w:r>
      <w:r w:rsidR="00C67910" w:rsidRPr="00E161BB">
        <w:t>0%</w:t>
      </w:r>
    </w:p>
    <w:p w:rsidR="00BB33BE" w:rsidRPr="00E161BB" w:rsidRDefault="00454A25" w:rsidP="00A16078">
      <w:pPr>
        <w:suppressAutoHyphens w:val="0"/>
        <w:spacing w:line="360" w:lineRule="auto"/>
        <w:ind w:left="360"/>
        <w:jc w:val="both"/>
      </w:pPr>
      <w:r w:rsidRPr="00E161BB">
        <w:t xml:space="preserve">2. </w:t>
      </w:r>
      <w:r w:rsidR="00C67910" w:rsidRPr="00E161BB">
        <w:t>Final Exams</w:t>
      </w:r>
      <w:r w:rsidR="00C67910" w:rsidRPr="00E161BB">
        <w:tab/>
      </w:r>
      <w:r w:rsidR="00C67910" w:rsidRPr="00E161BB">
        <w:tab/>
      </w:r>
      <w:r w:rsidR="00C67910" w:rsidRPr="00E161BB">
        <w:tab/>
      </w:r>
      <w:r w:rsidR="006A4309" w:rsidRPr="00E161BB">
        <w:t>6</w:t>
      </w:r>
      <w:r w:rsidR="00C67910" w:rsidRPr="00E161BB">
        <w:t>0%</w:t>
      </w:r>
    </w:p>
    <w:p w:rsidR="00BB33BE" w:rsidRPr="00452464" w:rsidRDefault="004F3F0C" w:rsidP="00A16078">
      <w:pPr>
        <w:suppressAutoHyphens w:val="0"/>
        <w:spacing w:line="360" w:lineRule="auto"/>
        <w:jc w:val="both"/>
        <w:rPr>
          <w:b/>
          <w:bCs/>
          <w:lang w:val="en-GB"/>
        </w:rPr>
      </w:pPr>
      <w:r w:rsidRPr="00452464">
        <w:rPr>
          <w:b/>
          <w:bCs/>
          <w:lang w:eastAsia="en-GB"/>
        </w:rPr>
        <w:t>3.2.2.</w:t>
      </w:r>
      <w:r w:rsidR="00454A25" w:rsidRPr="00452464">
        <w:rPr>
          <w:b/>
          <w:bCs/>
          <w:lang w:eastAsia="en-GB"/>
        </w:rPr>
        <w:t>7</w:t>
      </w:r>
      <w:r w:rsidRPr="00452464">
        <w:rPr>
          <w:b/>
          <w:bCs/>
          <w:lang w:eastAsia="en-GB"/>
        </w:rPr>
        <w:t xml:space="preserve"> </w:t>
      </w:r>
      <w:r w:rsidR="00BB33BE" w:rsidRPr="00452464">
        <w:rPr>
          <w:b/>
          <w:bCs/>
          <w:lang w:val="en-GB"/>
        </w:rPr>
        <w:t>Core text books</w:t>
      </w:r>
    </w:p>
    <w:p w:rsidR="00BB33BE" w:rsidRPr="00E161BB" w:rsidRDefault="00454A25" w:rsidP="00A16078">
      <w:pPr>
        <w:suppressAutoHyphens w:val="0"/>
        <w:spacing w:line="360" w:lineRule="auto"/>
        <w:ind w:left="360"/>
        <w:jc w:val="both"/>
        <w:rPr>
          <w:lang w:val="en-GB"/>
        </w:rPr>
      </w:pPr>
      <w:r w:rsidRPr="00E161BB">
        <w:rPr>
          <w:lang w:val="en-GB"/>
        </w:rPr>
        <w:t xml:space="preserve">1. </w:t>
      </w:r>
      <w:r w:rsidR="00BB33BE" w:rsidRPr="00E161BB">
        <w:rPr>
          <w:lang w:val="en-GB"/>
        </w:rPr>
        <w:t xml:space="preserve">Wang, W. </w:t>
      </w:r>
      <w:r w:rsidRPr="00E161BB">
        <w:rPr>
          <w:lang w:val="en-GB"/>
        </w:rPr>
        <w:t>A</w:t>
      </w:r>
      <w:r w:rsidR="00BB33BE" w:rsidRPr="00E161BB">
        <w:rPr>
          <w:lang w:val="en-GB"/>
        </w:rPr>
        <w:t xml:space="preserve">nd Perker R.  C (2000). </w:t>
      </w:r>
      <w:r w:rsidR="00BB33BE" w:rsidRPr="00E161BB">
        <w:rPr>
          <w:i/>
          <w:lang w:val="en-GB"/>
        </w:rPr>
        <w:t>Office 2000 for Windows</w:t>
      </w:r>
      <w:r w:rsidR="00BB33BE" w:rsidRPr="00E161BB">
        <w:rPr>
          <w:lang w:val="en-GB"/>
        </w:rPr>
        <w:t>. New York, Microsoft.</w:t>
      </w:r>
    </w:p>
    <w:p w:rsidR="00454A25" w:rsidRPr="00E161BB" w:rsidRDefault="00454A25" w:rsidP="00A16078">
      <w:pPr>
        <w:suppressAutoHyphens w:val="0"/>
        <w:spacing w:line="360" w:lineRule="auto"/>
        <w:ind w:left="360"/>
        <w:jc w:val="both"/>
        <w:rPr>
          <w:bCs/>
          <w:lang w:val="en-GB"/>
        </w:rPr>
      </w:pPr>
      <w:r w:rsidRPr="00E161BB">
        <w:rPr>
          <w:bCs/>
          <w:lang w:val="en-GB"/>
        </w:rPr>
        <w:t xml:space="preserve">2. </w:t>
      </w:r>
      <w:r w:rsidR="00BB33BE" w:rsidRPr="00E161BB">
        <w:rPr>
          <w:bCs/>
          <w:lang w:val="en-GB"/>
        </w:rPr>
        <w:t xml:space="preserve">Connie M. and Dolores W. (2009). </w:t>
      </w:r>
      <w:r w:rsidR="00BB33BE" w:rsidRPr="00E161BB">
        <w:rPr>
          <w:bCs/>
          <w:i/>
          <w:lang w:val="en-GB"/>
        </w:rPr>
        <w:t>Computer Literacy basics: A Comprehensive Guide to IC3 (Basics Series). Course Technology</w:t>
      </w:r>
      <w:r w:rsidR="00BB33BE" w:rsidRPr="00E161BB">
        <w:rPr>
          <w:bCs/>
          <w:lang w:val="en-GB"/>
        </w:rPr>
        <w:t>. Boston.</w:t>
      </w:r>
    </w:p>
    <w:p w:rsidR="00454A25" w:rsidRPr="00E161BB" w:rsidRDefault="00BB33BE" w:rsidP="00A16078">
      <w:pPr>
        <w:suppressAutoHyphens w:val="0"/>
        <w:spacing w:line="360" w:lineRule="auto"/>
        <w:ind w:left="360"/>
        <w:jc w:val="both"/>
        <w:rPr>
          <w:bCs/>
          <w:lang w:val="en-GB"/>
        </w:rPr>
      </w:pPr>
      <w:r w:rsidRPr="00E161BB">
        <w:rPr>
          <w:bCs/>
          <w:lang w:val="en-GB"/>
        </w:rPr>
        <w:t>Recommended further reading</w:t>
      </w:r>
    </w:p>
    <w:p w:rsidR="00BB33BE" w:rsidRPr="00E161BB" w:rsidRDefault="00454A25" w:rsidP="00A16078">
      <w:pPr>
        <w:suppressAutoHyphens w:val="0"/>
        <w:spacing w:line="360" w:lineRule="auto"/>
        <w:ind w:left="360"/>
        <w:jc w:val="both"/>
        <w:rPr>
          <w:bCs/>
          <w:lang w:val="en-GB"/>
        </w:rPr>
      </w:pPr>
      <w:r w:rsidRPr="00E161BB">
        <w:rPr>
          <w:bCs/>
          <w:lang w:val="en-GB"/>
        </w:rPr>
        <w:t xml:space="preserve">1. </w:t>
      </w:r>
      <w:r w:rsidR="00BB33BE" w:rsidRPr="00E161BB">
        <w:rPr>
          <w:lang w:val="en-GB"/>
        </w:rPr>
        <w:t>Rochester, J. B (1991</w:t>
      </w:r>
      <w:r w:rsidR="00BB33BE" w:rsidRPr="00E161BB">
        <w:rPr>
          <w:i/>
          <w:lang w:val="en-GB"/>
        </w:rPr>
        <w:t>). Computers for People</w:t>
      </w:r>
      <w:r w:rsidR="00BB33BE" w:rsidRPr="00E161BB">
        <w:rPr>
          <w:lang w:val="en-GB"/>
        </w:rPr>
        <w:t>. Homewood, Irwin.</w:t>
      </w:r>
    </w:p>
    <w:p w:rsidR="00BB33BE" w:rsidRPr="00E161BB" w:rsidRDefault="00454A25" w:rsidP="00A16078">
      <w:pPr>
        <w:suppressAutoHyphens w:val="0"/>
        <w:spacing w:line="360" w:lineRule="auto"/>
        <w:ind w:left="360"/>
        <w:jc w:val="both"/>
        <w:rPr>
          <w:lang w:val="en-GB"/>
        </w:rPr>
      </w:pPr>
      <w:r w:rsidRPr="00E161BB">
        <w:rPr>
          <w:lang w:val="en-GB"/>
        </w:rPr>
        <w:t xml:space="preserve">2. </w:t>
      </w:r>
      <w:r w:rsidR="00BB33BE" w:rsidRPr="00E161BB">
        <w:rPr>
          <w:lang w:val="en-GB"/>
        </w:rPr>
        <w:t xml:space="preserve">Nickson R. C (1190). </w:t>
      </w:r>
      <w:r w:rsidR="00BB33BE" w:rsidRPr="00E161BB">
        <w:rPr>
          <w:i/>
          <w:lang w:val="en-GB"/>
        </w:rPr>
        <w:t>Computers Concepts and Applications</w:t>
      </w:r>
      <w:r w:rsidR="00BB33BE" w:rsidRPr="00E161BB">
        <w:rPr>
          <w:lang w:val="en-GB"/>
        </w:rPr>
        <w:t>. Glenview, Foreman.</w:t>
      </w:r>
    </w:p>
    <w:p w:rsidR="00B5097A" w:rsidRPr="00452464" w:rsidRDefault="00B5097A" w:rsidP="00A16078">
      <w:pPr>
        <w:pStyle w:val="Heading2"/>
        <w:spacing w:before="0" w:after="0" w:line="360" w:lineRule="auto"/>
        <w:jc w:val="both"/>
        <w:rPr>
          <w:rFonts w:ascii="Times New Roman" w:hAnsi="Times New Roman"/>
          <w:lang w:eastAsia="en-GB"/>
        </w:rPr>
      </w:pPr>
    </w:p>
    <w:p w:rsidR="00C67910" w:rsidRPr="00452464" w:rsidRDefault="004F3F0C" w:rsidP="00A16078">
      <w:pPr>
        <w:pStyle w:val="Heading2"/>
        <w:spacing w:before="0" w:after="0" w:line="360" w:lineRule="auto"/>
        <w:jc w:val="both"/>
        <w:rPr>
          <w:rFonts w:ascii="Times New Roman" w:hAnsi="Times New Roman"/>
          <w:lang w:eastAsia="en-GB"/>
        </w:rPr>
      </w:pPr>
      <w:bookmarkStart w:id="21" w:name="_Toc351721928"/>
      <w:r w:rsidRPr="00452464">
        <w:rPr>
          <w:rFonts w:ascii="Times New Roman" w:hAnsi="Times New Roman"/>
          <w:lang w:eastAsia="en-GB"/>
        </w:rPr>
        <w:t>3.2</w:t>
      </w:r>
      <w:r w:rsidRPr="00452464">
        <w:rPr>
          <w:rFonts w:ascii="Times New Roman" w:hAnsi="Times New Roman"/>
          <w:bCs w:val="0"/>
          <w:lang w:eastAsia="en-GB"/>
        </w:rPr>
        <w:t xml:space="preserve">.3 </w:t>
      </w:r>
      <w:r w:rsidR="00C67910" w:rsidRPr="00452464">
        <w:rPr>
          <w:rFonts w:ascii="Times New Roman" w:hAnsi="Times New Roman"/>
        </w:rPr>
        <w:t>BASIC MATHEMATICS</w:t>
      </w:r>
      <w:bookmarkEnd w:id="21"/>
      <w:r w:rsidR="00C67910" w:rsidRPr="00452464">
        <w:rPr>
          <w:rFonts w:ascii="Times New Roman" w:hAnsi="Times New Roman"/>
        </w:rPr>
        <w:t xml:space="preserve"> </w:t>
      </w:r>
    </w:p>
    <w:p w:rsidR="00C67910" w:rsidRPr="00452464" w:rsidRDefault="00454A25" w:rsidP="00A16078">
      <w:pPr>
        <w:spacing w:line="360" w:lineRule="auto"/>
        <w:jc w:val="both"/>
        <w:rPr>
          <w:b/>
        </w:rPr>
      </w:pPr>
      <w:r w:rsidRPr="00452464">
        <w:rPr>
          <w:b/>
        </w:rPr>
        <w:t>3.2</w:t>
      </w:r>
      <w:r w:rsidRPr="00452464">
        <w:rPr>
          <w:b/>
          <w:bCs/>
        </w:rPr>
        <w:t xml:space="preserve">.3.1 </w:t>
      </w:r>
      <w:r w:rsidRPr="00452464">
        <w:rPr>
          <w:b/>
        </w:rPr>
        <w:t>Course purpose</w:t>
      </w:r>
    </w:p>
    <w:p w:rsidR="00C67910" w:rsidRPr="00E161BB" w:rsidRDefault="00C67910" w:rsidP="00A16078">
      <w:pPr>
        <w:spacing w:line="360" w:lineRule="auto"/>
        <w:jc w:val="both"/>
        <w:rPr>
          <w:bCs/>
        </w:rPr>
      </w:pPr>
      <w:r w:rsidRPr="00E161BB">
        <w:t xml:space="preserve">The purpose of this course is to equip the learner with knowledge, skills required for the application of mathematics in nutrition and dietetics. </w:t>
      </w:r>
    </w:p>
    <w:p w:rsidR="00C67910" w:rsidRPr="00E161BB" w:rsidRDefault="004F3F0C" w:rsidP="00A16078">
      <w:pPr>
        <w:spacing w:line="360" w:lineRule="auto"/>
        <w:jc w:val="both"/>
        <w:rPr>
          <w:bCs/>
        </w:rPr>
      </w:pPr>
      <w:r w:rsidRPr="00E161BB">
        <w:rPr>
          <w:bCs/>
          <w:lang w:eastAsia="en-GB"/>
        </w:rPr>
        <w:t>3.2.3.2</w:t>
      </w:r>
      <w:r w:rsidR="00EF2535" w:rsidRPr="00E161BB">
        <w:rPr>
          <w:bCs/>
        </w:rPr>
        <w:t xml:space="preserve"> </w:t>
      </w:r>
      <w:r w:rsidR="00C67910" w:rsidRPr="00E161BB">
        <w:rPr>
          <w:bCs/>
        </w:rPr>
        <w:t>Expected Learning Outcomes</w:t>
      </w:r>
    </w:p>
    <w:p w:rsidR="00C67910" w:rsidRPr="00E161BB" w:rsidRDefault="00C67910" w:rsidP="00A16078">
      <w:pPr>
        <w:spacing w:line="360" w:lineRule="auto"/>
        <w:jc w:val="both"/>
      </w:pPr>
      <w:r w:rsidRPr="00E161BB">
        <w:t>By the end of this course the learners should be able to:</w:t>
      </w:r>
    </w:p>
    <w:p w:rsidR="00C67910" w:rsidRPr="00E161BB" w:rsidRDefault="00C67910" w:rsidP="00A16078">
      <w:pPr>
        <w:pStyle w:val="ListParagraph"/>
        <w:numPr>
          <w:ilvl w:val="0"/>
          <w:numId w:val="12"/>
        </w:numPr>
        <w:spacing w:line="360" w:lineRule="auto"/>
        <w:jc w:val="both"/>
      </w:pPr>
      <w:r w:rsidRPr="00E161BB">
        <w:t>Perform basic mathematical calculations.</w:t>
      </w:r>
    </w:p>
    <w:p w:rsidR="00C67910" w:rsidRPr="00E161BB" w:rsidRDefault="00C67910" w:rsidP="00A16078">
      <w:pPr>
        <w:pStyle w:val="ListParagraph"/>
        <w:numPr>
          <w:ilvl w:val="0"/>
          <w:numId w:val="12"/>
        </w:numPr>
        <w:spacing w:line="360" w:lineRule="auto"/>
        <w:jc w:val="both"/>
      </w:pPr>
      <w:r w:rsidRPr="00E161BB">
        <w:t>Apply appropriate mathematical skills in solving problems in nutrition and dietetics.</w:t>
      </w:r>
    </w:p>
    <w:p w:rsidR="00C67910" w:rsidRPr="00E161BB" w:rsidRDefault="00C67910" w:rsidP="00A16078">
      <w:pPr>
        <w:numPr>
          <w:ilvl w:val="0"/>
          <w:numId w:val="12"/>
        </w:numPr>
        <w:spacing w:line="360" w:lineRule="auto"/>
        <w:jc w:val="both"/>
      </w:pPr>
      <w:r w:rsidRPr="00E161BB">
        <w:t>Use appropriate statistical techniques to solve related problems in nutrition and dietetics.</w:t>
      </w:r>
    </w:p>
    <w:p w:rsidR="00C67910" w:rsidRPr="00452464" w:rsidRDefault="004F3F0C" w:rsidP="00A16078">
      <w:pPr>
        <w:spacing w:line="360" w:lineRule="auto"/>
        <w:jc w:val="both"/>
        <w:rPr>
          <w:b/>
        </w:rPr>
      </w:pPr>
      <w:r w:rsidRPr="00452464">
        <w:rPr>
          <w:b/>
          <w:bCs/>
          <w:lang w:eastAsia="en-GB"/>
        </w:rPr>
        <w:t>3.2.3.3</w:t>
      </w:r>
      <w:r w:rsidR="00EF2535" w:rsidRPr="00452464">
        <w:rPr>
          <w:b/>
          <w:bCs/>
        </w:rPr>
        <w:t xml:space="preserve"> </w:t>
      </w:r>
      <w:r w:rsidR="00C67910" w:rsidRPr="00452464">
        <w:rPr>
          <w:b/>
        </w:rPr>
        <w:t>Course Content</w:t>
      </w:r>
    </w:p>
    <w:p w:rsidR="00C67910" w:rsidRPr="00E161BB" w:rsidRDefault="00C67910" w:rsidP="00A16078">
      <w:pPr>
        <w:spacing w:line="360" w:lineRule="auto"/>
        <w:jc w:val="both"/>
        <w:rPr>
          <w:bCs/>
        </w:rPr>
      </w:pPr>
      <w:r w:rsidRPr="00E161BB">
        <w:t>Quadratic functions and equations, surds, logarithms and indices.  Permutations and combinations. Series: finite, infinite, arithmetic, geometric and binomial (positive integral index only) including applications to compound interest, approximations, growth and decay.  Remainder theorem and its application to solution of factorial and polynomial equations.  Trigonometry: trigonometric functions including their graphs and inverses in degree and radian measure.  Sine and cosine formulae. Statistics: Collection and representation of data and measures of central tendency and variability by graphical calculation methods. Probability: classical and axiomatic approaches to probability, compound events, conditional probability, tree diagrams and binomial distribution.</w:t>
      </w:r>
    </w:p>
    <w:p w:rsidR="00C67910" w:rsidRPr="00452464" w:rsidRDefault="004F3F0C" w:rsidP="00A16078">
      <w:pPr>
        <w:spacing w:line="360" w:lineRule="auto"/>
        <w:jc w:val="both"/>
        <w:rPr>
          <w:b/>
        </w:rPr>
      </w:pPr>
      <w:r w:rsidRPr="00452464">
        <w:rPr>
          <w:b/>
          <w:bCs/>
          <w:lang w:eastAsia="en-GB"/>
        </w:rPr>
        <w:t>3.2.3.4</w:t>
      </w:r>
      <w:r w:rsidR="00EF2535" w:rsidRPr="00452464">
        <w:rPr>
          <w:b/>
          <w:bCs/>
        </w:rPr>
        <w:t xml:space="preserve"> </w:t>
      </w:r>
      <w:r w:rsidR="00C67910" w:rsidRPr="00452464">
        <w:rPr>
          <w:b/>
          <w:bCs/>
        </w:rPr>
        <w:t>Teaching Methodology</w:t>
      </w:r>
    </w:p>
    <w:p w:rsidR="008F61FA" w:rsidRPr="00E161BB" w:rsidRDefault="008F61FA" w:rsidP="00A16078">
      <w:pPr>
        <w:spacing w:line="360" w:lineRule="auto"/>
        <w:jc w:val="both"/>
      </w:pPr>
      <w:r w:rsidRPr="00E161BB">
        <w:lastRenderedPageBreak/>
        <w:t xml:space="preserve">1. </w:t>
      </w:r>
      <w:r w:rsidR="00C67910" w:rsidRPr="00E161BB">
        <w:t xml:space="preserve">Group discussions and </w:t>
      </w:r>
    </w:p>
    <w:p w:rsidR="008F61FA" w:rsidRPr="00E161BB" w:rsidRDefault="008F61FA" w:rsidP="00A16078">
      <w:pPr>
        <w:spacing w:line="360" w:lineRule="auto"/>
        <w:jc w:val="both"/>
      </w:pPr>
      <w:r w:rsidRPr="00E161BB">
        <w:t>2. P</w:t>
      </w:r>
      <w:r w:rsidR="00C67910" w:rsidRPr="00E161BB">
        <w:t xml:space="preserve">resentations, </w:t>
      </w:r>
    </w:p>
    <w:p w:rsidR="008F61FA" w:rsidRPr="00E161BB" w:rsidRDefault="008F61FA" w:rsidP="00A16078">
      <w:pPr>
        <w:spacing w:line="360" w:lineRule="auto"/>
        <w:jc w:val="both"/>
      </w:pPr>
      <w:r w:rsidRPr="00E161BB">
        <w:t>3. C</w:t>
      </w:r>
      <w:r w:rsidR="00C67910" w:rsidRPr="00E161BB">
        <w:t>lass lectures and</w:t>
      </w:r>
    </w:p>
    <w:p w:rsidR="00C67910" w:rsidRPr="00452464" w:rsidRDefault="008F61FA" w:rsidP="00A16078">
      <w:pPr>
        <w:spacing w:line="360" w:lineRule="auto"/>
        <w:jc w:val="both"/>
        <w:rPr>
          <w:b/>
          <w:bCs/>
        </w:rPr>
      </w:pPr>
      <w:r w:rsidRPr="00E161BB">
        <w:t>4. T</w:t>
      </w:r>
      <w:r w:rsidR="00C67910" w:rsidRPr="00E161BB">
        <w:t>utorials.</w:t>
      </w:r>
    </w:p>
    <w:p w:rsidR="00C67910" w:rsidRPr="00452464" w:rsidRDefault="004F3F0C" w:rsidP="00A16078">
      <w:pPr>
        <w:spacing w:line="360" w:lineRule="auto"/>
        <w:jc w:val="both"/>
        <w:rPr>
          <w:b/>
        </w:rPr>
      </w:pPr>
      <w:r w:rsidRPr="00452464">
        <w:rPr>
          <w:b/>
          <w:bCs/>
          <w:lang w:eastAsia="en-GB"/>
        </w:rPr>
        <w:t>3.2.3.5</w:t>
      </w:r>
      <w:r w:rsidR="00EF2535" w:rsidRPr="00452464">
        <w:rPr>
          <w:b/>
          <w:bCs/>
        </w:rPr>
        <w:t xml:space="preserve"> </w:t>
      </w:r>
      <w:r w:rsidR="00C67910" w:rsidRPr="00452464">
        <w:rPr>
          <w:b/>
          <w:bCs/>
        </w:rPr>
        <w:t>Instructional Materials/Equipment</w:t>
      </w:r>
    </w:p>
    <w:p w:rsidR="00C67910" w:rsidRPr="00E161BB" w:rsidRDefault="00C67910" w:rsidP="00A16078">
      <w:pPr>
        <w:spacing w:line="360" w:lineRule="auto"/>
        <w:jc w:val="both"/>
        <w:rPr>
          <w:bCs/>
        </w:rPr>
      </w:pPr>
      <w:r w:rsidRPr="00E161BB">
        <w:t>Scientific calculator, Lecture notes, encyclopedias, textbooks, journals, Illustration charts for demonstration.</w:t>
      </w:r>
    </w:p>
    <w:p w:rsidR="00C67910" w:rsidRPr="00452464" w:rsidRDefault="004F3F0C" w:rsidP="00A16078">
      <w:pPr>
        <w:spacing w:line="360" w:lineRule="auto"/>
        <w:jc w:val="both"/>
        <w:rPr>
          <w:b/>
        </w:rPr>
      </w:pPr>
      <w:r w:rsidRPr="00452464">
        <w:rPr>
          <w:b/>
          <w:bCs/>
          <w:lang w:eastAsia="en-GB"/>
        </w:rPr>
        <w:t>3.2.3.6</w:t>
      </w:r>
      <w:r w:rsidR="00EF2535" w:rsidRPr="00452464">
        <w:rPr>
          <w:b/>
          <w:bCs/>
        </w:rPr>
        <w:t xml:space="preserve"> </w:t>
      </w:r>
      <w:r w:rsidR="00C67910" w:rsidRPr="00452464">
        <w:rPr>
          <w:b/>
          <w:bCs/>
        </w:rPr>
        <w:t>Mode of Assessment</w:t>
      </w:r>
    </w:p>
    <w:p w:rsidR="00C67910" w:rsidRPr="00E161BB" w:rsidRDefault="00C67910" w:rsidP="00A16078">
      <w:pPr>
        <w:suppressAutoHyphens w:val="0"/>
        <w:spacing w:line="360" w:lineRule="auto"/>
        <w:jc w:val="both"/>
      </w:pPr>
      <w:r w:rsidRPr="00E161BB">
        <w:t>Continuous Assessment Test</w:t>
      </w:r>
      <w:r w:rsidRPr="00E161BB">
        <w:tab/>
      </w:r>
      <w:r w:rsidR="00454A25" w:rsidRPr="00E161BB">
        <w:t>4</w:t>
      </w:r>
      <w:r w:rsidRPr="00E161BB">
        <w:t>0%</w:t>
      </w:r>
    </w:p>
    <w:p w:rsidR="00C67910" w:rsidRPr="00E161BB" w:rsidRDefault="00C67910" w:rsidP="00A16078">
      <w:pPr>
        <w:suppressAutoHyphens w:val="0"/>
        <w:spacing w:line="360" w:lineRule="auto"/>
        <w:jc w:val="both"/>
      </w:pPr>
      <w:r w:rsidRPr="00E161BB">
        <w:t>Final Exams</w:t>
      </w:r>
      <w:r w:rsidRPr="00E161BB">
        <w:tab/>
      </w:r>
      <w:r w:rsidRPr="00E161BB">
        <w:tab/>
      </w:r>
      <w:r w:rsidRPr="00E161BB">
        <w:tab/>
      </w:r>
      <w:r w:rsidR="00454A25" w:rsidRPr="00E161BB">
        <w:t>6</w:t>
      </w:r>
      <w:r w:rsidRPr="00E161BB">
        <w:t>0%</w:t>
      </w:r>
    </w:p>
    <w:p w:rsidR="00C67910" w:rsidRPr="00E161BB" w:rsidRDefault="00C67910" w:rsidP="00A16078">
      <w:pPr>
        <w:suppressAutoHyphens w:val="0"/>
        <w:spacing w:line="360" w:lineRule="auto"/>
        <w:jc w:val="both"/>
      </w:pPr>
    </w:p>
    <w:p w:rsidR="00C67910" w:rsidRPr="00452464" w:rsidRDefault="00CF5444" w:rsidP="00A16078">
      <w:pPr>
        <w:pStyle w:val="Heading2"/>
        <w:spacing w:before="0" w:after="0" w:line="360" w:lineRule="auto"/>
        <w:jc w:val="both"/>
        <w:rPr>
          <w:rFonts w:ascii="Times New Roman" w:hAnsi="Times New Roman"/>
        </w:rPr>
      </w:pPr>
      <w:bookmarkStart w:id="22" w:name="_Toc351721929"/>
      <w:r w:rsidRPr="00452464">
        <w:rPr>
          <w:rFonts w:ascii="Times New Roman" w:hAnsi="Times New Roman"/>
          <w:lang w:eastAsia="en-GB"/>
        </w:rPr>
        <w:t>3.2</w:t>
      </w:r>
      <w:r w:rsidRPr="00452464">
        <w:rPr>
          <w:rFonts w:ascii="Times New Roman" w:hAnsi="Times New Roman"/>
          <w:bCs w:val="0"/>
          <w:lang w:eastAsia="en-GB"/>
        </w:rPr>
        <w:t xml:space="preserve">.4. </w:t>
      </w:r>
      <w:r w:rsidR="00C67910" w:rsidRPr="00452464">
        <w:rPr>
          <w:rFonts w:ascii="Times New Roman" w:hAnsi="Times New Roman"/>
        </w:rPr>
        <w:t>HIV/AIDS</w:t>
      </w:r>
      <w:bookmarkEnd w:id="22"/>
    </w:p>
    <w:p w:rsidR="00C67910" w:rsidRPr="00452464" w:rsidRDefault="00CF5444" w:rsidP="00A16078">
      <w:pPr>
        <w:spacing w:line="360" w:lineRule="auto"/>
        <w:jc w:val="both"/>
        <w:rPr>
          <w:b/>
        </w:rPr>
      </w:pPr>
      <w:r w:rsidRPr="00452464">
        <w:rPr>
          <w:b/>
          <w:bCs/>
        </w:rPr>
        <w:t xml:space="preserve">3.2.4.1 </w:t>
      </w:r>
      <w:r w:rsidR="00C67910" w:rsidRPr="00452464">
        <w:rPr>
          <w:b/>
          <w:bCs/>
        </w:rPr>
        <w:t>Course Purpose</w:t>
      </w:r>
    </w:p>
    <w:p w:rsidR="00CF5444" w:rsidRPr="00E161BB" w:rsidRDefault="00C67910" w:rsidP="00A16078">
      <w:pPr>
        <w:spacing w:line="360" w:lineRule="auto"/>
        <w:jc w:val="both"/>
      </w:pPr>
      <w:r w:rsidRPr="00E161BB">
        <w:t>The purpose of the course is to provide the learner with knowledge on various aspects of HIV/AIDS.</w:t>
      </w:r>
    </w:p>
    <w:p w:rsidR="00C67910" w:rsidRPr="00452464" w:rsidRDefault="00CF5444" w:rsidP="00A16078">
      <w:pPr>
        <w:spacing w:line="360" w:lineRule="auto"/>
        <w:jc w:val="both"/>
        <w:rPr>
          <w:b/>
        </w:rPr>
      </w:pPr>
      <w:r w:rsidRPr="00452464">
        <w:rPr>
          <w:b/>
          <w:bCs/>
        </w:rPr>
        <w:t xml:space="preserve">3.2.4.2 </w:t>
      </w:r>
      <w:r w:rsidR="00C67910" w:rsidRPr="00452464">
        <w:rPr>
          <w:b/>
          <w:bCs/>
        </w:rPr>
        <w:t>Expected Learning Outcomes</w:t>
      </w:r>
    </w:p>
    <w:p w:rsidR="00C67910" w:rsidRPr="00E161BB" w:rsidRDefault="00C67910" w:rsidP="00A16078">
      <w:pPr>
        <w:spacing w:line="360" w:lineRule="auto"/>
        <w:jc w:val="both"/>
      </w:pPr>
      <w:r w:rsidRPr="00E161BB">
        <w:t>By the end of this course the learner should be able to:</w:t>
      </w:r>
    </w:p>
    <w:p w:rsidR="00C67910" w:rsidRPr="00E161BB" w:rsidRDefault="00C67910" w:rsidP="00A16078">
      <w:pPr>
        <w:numPr>
          <w:ilvl w:val="0"/>
          <w:numId w:val="3"/>
        </w:numPr>
        <w:suppressAutoHyphens w:val="0"/>
        <w:spacing w:line="360" w:lineRule="auto"/>
        <w:ind w:hanging="540"/>
        <w:jc w:val="both"/>
      </w:pPr>
      <w:r w:rsidRPr="00E161BB">
        <w:t>Describe the modes of transmission and spread of HIV and AIDS.</w:t>
      </w:r>
    </w:p>
    <w:p w:rsidR="00C67910" w:rsidRPr="00E161BB" w:rsidRDefault="00C67910" w:rsidP="00A16078">
      <w:pPr>
        <w:numPr>
          <w:ilvl w:val="0"/>
          <w:numId w:val="3"/>
        </w:numPr>
        <w:suppressAutoHyphens w:val="0"/>
        <w:spacing w:line="360" w:lineRule="auto"/>
        <w:ind w:hanging="540"/>
        <w:jc w:val="both"/>
      </w:pPr>
      <w:r w:rsidRPr="00E161BB">
        <w:t>Explain the methods of testing and screening for HIV and AIDS.</w:t>
      </w:r>
    </w:p>
    <w:p w:rsidR="00C67910" w:rsidRPr="00E161BB" w:rsidRDefault="00C67910" w:rsidP="00A16078">
      <w:pPr>
        <w:numPr>
          <w:ilvl w:val="0"/>
          <w:numId w:val="3"/>
        </w:numPr>
        <w:suppressAutoHyphens w:val="0"/>
        <w:spacing w:line="360" w:lineRule="auto"/>
        <w:ind w:hanging="540"/>
        <w:jc w:val="both"/>
      </w:pPr>
      <w:r w:rsidRPr="00E161BB">
        <w:t>Describe the policies and methods used in treatment and management of HIV and AIDS.</w:t>
      </w:r>
    </w:p>
    <w:p w:rsidR="00C67910" w:rsidRPr="00E161BB" w:rsidRDefault="00C67910" w:rsidP="00A16078">
      <w:pPr>
        <w:numPr>
          <w:ilvl w:val="0"/>
          <w:numId w:val="3"/>
        </w:numPr>
        <w:suppressAutoHyphens w:val="0"/>
        <w:spacing w:line="360" w:lineRule="auto"/>
        <w:ind w:hanging="540"/>
        <w:jc w:val="both"/>
      </w:pPr>
      <w:r w:rsidRPr="00E161BB">
        <w:t>Discuss the impact of HIV and AIDS on social, cultural, economic and religious factors on the spread and management of HIV and AIDS.</w:t>
      </w:r>
    </w:p>
    <w:p w:rsidR="00C67910" w:rsidRPr="00452464" w:rsidRDefault="00CF5444" w:rsidP="00A16078">
      <w:pPr>
        <w:spacing w:line="360" w:lineRule="auto"/>
        <w:jc w:val="both"/>
        <w:rPr>
          <w:b/>
        </w:rPr>
      </w:pPr>
      <w:r w:rsidRPr="00452464">
        <w:rPr>
          <w:b/>
          <w:bCs/>
        </w:rPr>
        <w:t xml:space="preserve">3.2.4.3 </w:t>
      </w:r>
      <w:r w:rsidR="00C67910" w:rsidRPr="00452464">
        <w:rPr>
          <w:b/>
        </w:rPr>
        <w:t>Course Content</w:t>
      </w:r>
    </w:p>
    <w:p w:rsidR="00C67910" w:rsidRPr="00E161BB" w:rsidRDefault="00C67910" w:rsidP="00A16078">
      <w:pPr>
        <w:spacing w:line="360" w:lineRule="auto"/>
        <w:jc w:val="both"/>
        <w:rPr>
          <w:bCs/>
        </w:rPr>
      </w:pPr>
      <w:r w:rsidRPr="00E161BB">
        <w:t xml:space="preserve">Introduction: Human physiology, sex and sexuality.  Sexually transmitted diseases (STD): Human Immunodeficiency Virus/Acquired Immune-Deficiency Syndrome (HIV and AIDS), Comparative information on trends, global and local distribution.  Biology of HIV and AIDS:  Overview of immune system, natural immunity to HIV and AIDS. The AIDS virus and its life-cycle, disease progression (epidemiology), transmission and diagnosis.  Treatment and Management: Nutrition. Prevention and control; Abstinence, Being faithful, Condom use, Destigmatization of HIV and AIDS (ABCD) method anti-retroviral drugs and vaccines.  Pregnancy and AIDs.  Management of PLWHIV/AIDS.  Cultural practices: Religion and AIDS .  </w:t>
      </w:r>
      <w:r w:rsidRPr="00E161BB">
        <w:lastRenderedPageBreak/>
        <w:t xml:space="preserve">Social stigma and destigmatization of HIV and AIDS.  Behavioral change.  Voluntary Counseling and Testing (VCT) Services. Drug abuse and AIDS.  Effect of HIV and AIDS on individuals and society. Poverty and AIDS.  Families and AIDS Orphans.  Government policies:  Global policies on AIDS. Legal rights of People living with HIV/AIDS. Impact of AIDS on: Family set-up/society, Population, Agriculture, Education, Development, Economy, and other sectors. </w:t>
      </w:r>
    </w:p>
    <w:p w:rsidR="00C67910" w:rsidRPr="00452464" w:rsidRDefault="00CF5444" w:rsidP="00A16078">
      <w:pPr>
        <w:spacing w:line="360" w:lineRule="auto"/>
        <w:jc w:val="both"/>
        <w:rPr>
          <w:b/>
          <w:bCs/>
        </w:rPr>
      </w:pPr>
      <w:r w:rsidRPr="00452464">
        <w:rPr>
          <w:b/>
          <w:bCs/>
        </w:rPr>
        <w:t xml:space="preserve">3.2.4.4 </w:t>
      </w:r>
      <w:r w:rsidR="00C67910" w:rsidRPr="00452464">
        <w:rPr>
          <w:b/>
          <w:bCs/>
        </w:rPr>
        <w:t>Teaching Methodology</w:t>
      </w:r>
    </w:p>
    <w:p w:rsidR="00C67910" w:rsidRPr="00E161BB" w:rsidRDefault="00C67910" w:rsidP="00A16078">
      <w:pPr>
        <w:spacing w:line="360" w:lineRule="auto"/>
        <w:jc w:val="both"/>
      </w:pPr>
      <w:r w:rsidRPr="00E161BB">
        <w:t>Group discussions and presentations, class and public lectures, field visits and tutorials.</w:t>
      </w:r>
    </w:p>
    <w:p w:rsidR="00C67910" w:rsidRPr="00452464" w:rsidRDefault="00CF5444" w:rsidP="00A16078">
      <w:pPr>
        <w:spacing w:line="360" w:lineRule="auto"/>
        <w:jc w:val="both"/>
        <w:rPr>
          <w:b/>
          <w:bCs/>
        </w:rPr>
      </w:pPr>
      <w:r w:rsidRPr="00452464">
        <w:rPr>
          <w:b/>
          <w:bCs/>
        </w:rPr>
        <w:t xml:space="preserve">3.2.4.5 </w:t>
      </w:r>
      <w:r w:rsidR="00C67910" w:rsidRPr="00452464">
        <w:rPr>
          <w:b/>
          <w:bCs/>
        </w:rPr>
        <w:t>Instructional Materials/Equipment</w:t>
      </w:r>
    </w:p>
    <w:p w:rsidR="00C67910" w:rsidRPr="00E161BB" w:rsidRDefault="00C67910" w:rsidP="00A16078">
      <w:pPr>
        <w:spacing w:line="360" w:lineRule="auto"/>
        <w:jc w:val="both"/>
        <w:rPr>
          <w:bCs/>
        </w:rPr>
      </w:pPr>
      <w:r w:rsidRPr="00E161BB">
        <w:t>Lecture notes, encyclopedias, textbooks, journals, newspaper articles, tape recorder, radio, video shows. Illustration charts.</w:t>
      </w:r>
    </w:p>
    <w:p w:rsidR="00C67910" w:rsidRPr="00E161BB" w:rsidRDefault="00CF5444" w:rsidP="00A16078">
      <w:pPr>
        <w:spacing w:line="360" w:lineRule="auto"/>
        <w:jc w:val="both"/>
        <w:rPr>
          <w:bCs/>
        </w:rPr>
      </w:pPr>
      <w:r w:rsidRPr="00E161BB">
        <w:rPr>
          <w:bCs/>
        </w:rPr>
        <w:t xml:space="preserve">3.2.4.6 </w:t>
      </w:r>
      <w:r w:rsidR="00C67910" w:rsidRPr="00E161BB">
        <w:rPr>
          <w:bCs/>
        </w:rPr>
        <w:t>Course Assessment</w:t>
      </w:r>
    </w:p>
    <w:p w:rsidR="00C67910" w:rsidRPr="00E161BB" w:rsidRDefault="00C67910" w:rsidP="00A16078">
      <w:pPr>
        <w:suppressAutoHyphens w:val="0"/>
        <w:spacing w:line="360" w:lineRule="auto"/>
        <w:jc w:val="both"/>
      </w:pPr>
      <w:r w:rsidRPr="00E161BB">
        <w:t>Continuous Assessment Test</w:t>
      </w:r>
      <w:r w:rsidRPr="00E161BB">
        <w:tab/>
      </w:r>
      <w:r w:rsidR="00F515FD" w:rsidRPr="00E161BB">
        <w:t>4</w:t>
      </w:r>
      <w:r w:rsidRPr="00E161BB">
        <w:t>0%</w:t>
      </w:r>
    </w:p>
    <w:p w:rsidR="00C67910" w:rsidRPr="00E161BB" w:rsidRDefault="00C67910" w:rsidP="00A16078">
      <w:pPr>
        <w:suppressAutoHyphens w:val="0"/>
        <w:spacing w:line="360" w:lineRule="auto"/>
        <w:jc w:val="both"/>
      </w:pPr>
      <w:r w:rsidRPr="00E161BB">
        <w:t>Final Exams</w:t>
      </w:r>
      <w:r w:rsidRPr="00E161BB">
        <w:tab/>
      </w:r>
      <w:r w:rsidRPr="00E161BB">
        <w:tab/>
      </w:r>
      <w:r w:rsidRPr="00E161BB">
        <w:tab/>
      </w:r>
      <w:r w:rsidR="00F515FD" w:rsidRPr="00E161BB">
        <w:t>6</w:t>
      </w:r>
      <w:r w:rsidRPr="00E161BB">
        <w:t>0%</w:t>
      </w:r>
    </w:p>
    <w:p w:rsidR="00E162EA" w:rsidRPr="00452464" w:rsidRDefault="00CF5444" w:rsidP="00A16078">
      <w:pPr>
        <w:suppressAutoHyphens w:val="0"/>
        <w:spacing w:line="360" w:lineRule="auto"/>
        <w:jc w:val="both"/>
        <w:rPr>
          <w:b/>
          <w:bCs/>
          <w:lang w:val="en-GB"/>
        </w:rPr>
      </w:pPr>
      <w:r w:rsidRPr="00452464">
        <w:rPr>
          <w:b/>
          <w:bCs/>
        </w:rPr>
        <w:t xml:space="preserve">3.2.4.7 </w:t>
      </w:r>
      <w:r w:rsidR="00E162EA" w:rsidRPr="00452464">
        <w:rPr>
          <w:b/>
          <w:bCs/>
          <w:lang w:val="en-GB"/>
        </w:rPr>
        <w:t>Core text books</w:t>
      </w:r>
    </w:p>
    <w:p w:rsidR="00E162EA" w:rsidRPr="00E161BB" w:rsidRDefault="00E162EA" w:rsidP="00A16078">
      <w:pPr>
        <w:numPr>
          <w:ilvl w:val="0"/>
          <w:numId w:val="35"/>
        </w:numPr>
        <w:suppressAutoHyphens w:val="0"/>
        <w:spacing w:line="360" w:lineRule="auto"/>
        <w:jc w:val="both"/>
        <w:rPr>
          <w:lang w:val="en-GB"/>
        </w:rPr>
      </w:pPr>
      <w:r w:rsidRPr="00E161BB">
        <w:rPr>
          <w:lang w:val="en-GB"/>
        </w:rPr>
        <w:t xml:space="preserve">Sharma, K. S. (2003). </w:t>
      </w:r>
      <w:r w:rsidRPr="00E161BB">
        <w:rPr>
          <w:i/>
          <w:lang w:val="en-GB"/>
        </w:rPr>
        <w:t>Sexually Transmitted diseases and AIDS</w:t>
      </w:r>
      <w:r w:rsidRPr="00E161BB">
        <w:rPr>
          <w:lang w:val="en-GB"/>
        </w:rPr>
        <w:t>. Viva Book Private Ltd., New Delhi, India</w:t>
      </w:r>
    </w:p>
    <w:p w:rsidR="00E162EA" w:rsidRPr="00E161BB" w:rsidRDefault="00E162EA" w:rsidP="00A16078">
      <w:pPr>
        <w:numPr>
          <w:ilvl w:val="0"/>
          <w:numId w:val="35"/>
        </w:numPr>
        <w:suppressAutoHyphens w:val="0"/>
        <w:spacing w:line="360" w:lineRule="auto"/>
        <w:jc w:val="both"/>
        <w:rPr>
          <w:bCs/>
          <w:lang w:val="en-GB"/>
        </w:rPr>
      </w:pPr>
      <w:r w:rsidRPr="00E161BB">
        <w:rPr>
          <w:bCs/>
          <w:lang w:val="en-GB"/>
        </w:rPr>
        <w:t xml:space="preserve">Muchiri, J.  (2002). </w:t>
      </w:r>
      <w:r w:rsidRPr="00E161BB">
        <w:rPr>
          <w:bCs/>
          <w:i/>
          <w:lang w:val="en-GB"/>
        </w:rPr>
        <w:t>HIV AIDS, Breaking the Silence</w:t>
      </w:r>
      <w:r w:rsidRPr="00E161BB">
        <w:rPr>
          <w:bCs/>
          <w:lang w:val="en-GB"/>
        </w:rPr>
        <w:t>. Paulines Publications Africa, Limuru, Kenya.</w:t>
      </w:r>
    </w:p>
    <w:p w:rsidR="00E162EA" w:rsidRPr="00E161BB" w:rsidRDefault="00E162EA" w:rsidP="00A16078">
      <w:pPr>
        <w:suppressAutoHyphens w:val="0"/>
        <w:spacing w:line="360" w:lineRule="auto"/>
        <w:jc w:val="both"/>
        <w:rPr>
          <w:bCs/>
          <w:lang w:val="en-GB"/>
        </w:rPr>
      </w:pPr>
    </w:p>
    <w:p w:rsidR="00E162EA" w:rsidRPr="00452464" w:rsidRDefault="00E162EA" w:rsidP="00A16078">
      <w:pPr>
        <w:suppressAutoHyphens w:val="0"/>
        <w:spacing w:line="360" w:lineRule="auto"/>
        <w:jc w:val="both"/>
        <w:rPr>
          <w:b/>
          <w:bCs/>
          <w:lang w:val="en-GB"/>
        </w:rPr>
      </w:pPr>
      <w:r w:rsidRPr="00452464">
        <w:rPr>
          <w:b/>
          <w:bCs/>
          <w:lang w:val="en-GB"/>
        </w:rPr>
        <w:t>Recommended further reading</w:t>
      </w:r>
    </w:p>
    <w:p w:rsidR="00E162EA" w:rsidRPr="00E161BB" w:rsidRDefault="00E162EA" w:rsidP="00A16078">
      <w:pPr>
        <w:numPr>
          <w:ilvl w:val="0"/>
          <w:numId w:val="36"/>
        </w:numPr>
        <w:suppressAutoHyphens w:val="0"/>
        <w:spacing w:line="360" w:lineRule="auto"/>
        <w:jc w:val="both"/>
        <w:rPr>
          <w:bCs/>
          <w:lang w:val="en-GB"/>
        </w:rPr>
      </w:pPr>
      <w:r w:rsidRPr="00E161BB">
        <w:rPr>
          <w:bCs/>
          <w:lang w:val="en-GB"/>
        </w:rPr>
        <w:t xml:space="preserve">Willis, R. (2002). </w:t>
      </w:r>
      <w:r w:rsidRPr="00E161BB">
        <w:rPr>
          <w:bCs/>
          <w:i/>
          <w:lang w:val="en-GB"/>
        </w:rPr>
        <w:t>The AIDS Pandemic</w:t>
      </w:r>
      <w:r w:rsidRPr="00E161BB">
        <w:rPr>
          <w:bCs/>
          <w:lang w:val="en-GB"/>
        </w:rPr>
        <w:t>. The Stanbrough Press Ltd., Liconshire, England. First Edition.</w:t>
      </w:r>
    </w:p>
    <w:p w:rsidR="00E162EA" w:rsidRPr="00E161BB" w:rsidRDefault="00E162EA" w:rsidP="00A16078">
      <w:pPr>
        <w:numPr>
          <w:ilvl w:val="0"/>
          <w:numId w:val="36"/>
        </w:numPr>
        <w:suppressAutoHyphens w:val="0"/>
        <w:spacing w:line="360" w:lineRule="auto"/>
        <w:jc w:val="both"/>
      </w:pPr>
      <w:r w:rsidRPr="00E161BB">
        <w:t xml:space="preserve">Joel E. G. (2007). </w:t>
      </w:r>
      <w:r w:rsidRPr="00E161BB">
        <w:rPr>
          <w:i/>
        </w:rPr>
        <w:t>100 Questions and Answers About HIV and AIDS</w:t>
      </w:r>
      <w:r w:rsidRPr="00E161BB">
        <w:t>.  1st Ed.. Jones &amp; Bartlett Learning, London.</w:t>
      </w:r>
    </w:p>
    <w:p w:rsidR="00F515FD" w:rsidRPr="00E161BB" w:rsidRDefault="00F515FD" w:rsidP="00A16078">
      <w:pPr>
        <w:pStyle w:val="Heading2"/>
        <w:spacing w:before="0" w:after="0" w:line="360" w:lineRule="auto"/>
        <w:jc w:val="both"/>
        <w:rPr>
          <w:rFonts w:ascii="Times New Roman" w:hAnsi="Times New Roman"/>
          <w:b w:val="0"/>
        </w:rPr>
      </w:pPr>
    </w:p>
    <w:p w:rsidR="00C67910" w:rsidRPr="00452464" w:rsidRDefault="00CF5444" w:rsidP="00A16078">
      <w:pPr>
        <w:pStyle w:val="Heading2"/>
        <w:spacing w:before="0" w:after="0" w:line="360" w:lineRule="auto"/>
        <w:jc w:val="both"/>
        <w:rPr>
          <w:rFonts w:ascii="Times New Roman" w:hAnsi="Times New Roman"/>
        </w:rPr>
      </w:pPr>
      <w:bookmarkStart w:id="23" w:name="_Toc351721930"/>
      <w:r w:rsidRPr="00452464">
        <w:rPr>
          <w:rFonts w:ascii="Times New Roman" w:hAnsi="Times New Roman"/>
        </w:rPr>
        <w:t xml:space="preserve">3.2.5 </w:t>
      </w:r>
      <w:r w:rsidR="00C67910" w:rsidRPr="00452464">
        <w:rPr>
          <w:rFonts w:ascii="Times New Roman" w:hAnsi="Times New Roman"/>
        </w:rPr>
        <w:t>FIRST AID</w:t>
      </w:r>
      <w:bookmarkEnd w:id="23"/>
    </w:p>
    <w:p w:rsidR="00C67910" w:rsidRPr="00452464" w:rsidRDefault="00CF5444" w:rsidP="00A16078">
      <w:pPr>
        <w:spacing w:line="360" w:lineRule="auto"/>
        <w:jc w:val="both"/>
        <w:rPr>
          <w:b/>
        </w:rPr>
      </w:pPr>
      <w:r w:rsidRPr="00452464">
        <w:rPr>
          <w:b/>
        </w:rPr>
        <w:t xml:space="preserve">3.2.5.1 </w:t>
      </w:r>
      <w:r w:rsidR="00C67910" w:rsidRPr="00452464">
        <w:rPr>
          <w:b/>
        </w:rPr>
        <w:t xml:space="preserve">Course Purpose </w:t>
      </w:r>
    </w:p>
    <w:p w:rsidR="00C67910" w:rsidRPr="00E161BB" w:rsidRDefault="00C67910" w:rsidP="00A16078">
      <w:pPr>
        <w:spacing w:line="360" w:lineRule="auto"/>
        <w:jc w:val="both"/>
      </w:pPr>
      <w:r w:rsidRPr="00E161BB">
        <w:t xml:space="preserve">To equip learners with competencies to make an initial assessment of a casualty and recognize a range of signs and symptoms associated with accidents and medical emergencies in the community. </w:t>
      </w:r>
    </w:p>
    <w:p w:rsidR="00C67910" w:rsidRPr="00452464" w:rsidRDefault="00CF5444" w:rsidP="00A16078">
      <w:pPr>
        <w:spacing w:line="360" w:lineRule="auto"/>
        <w:jc w:val="both"/>
        <w:rPr>
          <w:b/>
        </w:rPr>
      </w:pPr>
      <w:r w:rsidRPr="00452464">
        <w:rPr>
          <w:b/>
        </w:rPr>
        <w:lastRenderedPageBreak/>
        <w:t xml:space="preserve">3.2.5.2 </w:t>
      </w:r>
      <w:r w:rsidR="00C67910" w:rsidRPr="00452464">
        <w:rPr>
          <w:b/>
          <w:bCs/>
          <w:iCs/>
        </w:rPr>
        <w:t>Expected Learning Outcomes</w:t>
      </w:r>
      <w:r w:rsidR="00C67910" w:rsidRPr="00452464">
        <w:rPr>
          <w:b/>
        </w:rPr>
        <w:t xml:space="preserve"> </w:t>
      </w:r>
    </w:p>
    <w:p w:rsidR="00C67910" w:rsidRPr="00E161BB" w:rsidRDefault="00C67910" w:rsidP="00A16078">
      <w:pPr>
        <w:spacing w:line="360" w:lineRule="auto"/>
        <w:jc w:val="both"/>
      </w:pPr>
      <w:r w:rsidRPr="00E161BB">
        <w:t>By the end of the course, the learner should be able to:</w:t>
      </w:r>
    </w:p>
    <w:p w:rsidR="00C67910" w:rsidRPr="00E161BB" w:rsidRDefault="00C67910" w:rsidP="00A16078">
      <w:pPr>
        <w:numPr>
          <w:ilvl w:val="0"/>
          <w:numId w:val="13"/>
        </w:numPr>
        <w:suppressAutoHyphens w:val="0"/>
        <w:spacing w:line="360" w:lineRule="auto"/>
        <w:jc w:val="both"/>
        <w:rPr>
          <w:lang w:eastAsia="en-GB"/>
        </w:rPr>
      </w:pPr>
      <w:r w:rsidRPr="00E161BB">
        <w:rPr>
          <w:lang w:eastAsia="en-GB"/>
        </w:rPr>
        <w:t>Handle an emergency and monitor a conscious victim for life- and non life-threatening conditions.</w:t>
      </w:r>
    </w:p>
    <w:p w:rsidR="00C67910" w:rsidRPr="00E161BB" w:rsidRDefault="00C67910" w:rsidP="00A16078">
      <w:pPr>
        <w:numPr>
          <w:ilvl w:val="0"/>
          <w:numId w:val="13"/>
        </w:numPr>
        <w:suppressAutoHyphens w:val="0"/>
        <w:spacing w:line="360" w:lineRule="auto"/>
        <w:jc w:val="both"/>
        <w:rPr>
          <w:lang w:eastAsia="en-GB"/>
        </w:rPr>
      </w:pPr>
      <w:r w:rsidRPr="00E161BB">
        <w:rPr>
          <w:lang w:eastAsia="en-GB"/>
        </w:rPr>
        <w:t>Prioritize care for life-threatening injuries or sudden illnesses.</w:t>
      </w:r>
    </w:p>
    <w:p w:rsidR="00C67910" w:rsidRPr="00E161BB" w:rsidRDefault="00C67910" w:rsidP="00A16078">
      <w:pPr>
        <w:numPr>
          <w:ilvl w:val="0"/>
          <w:numId w:val="13"/>
        </w:numPr>
        <w:suppressAutoHyphens w:val="0"/>
        <w:spacing w:line="360" w:lineRule="auto"/>
        <w:jc w:val="both"/>
        <w:rPr>
          <w:lang w:eastAsia="en-GB"/>
        </w:rPr>
      </w:pPr>
      <w:r w:rsidRPr="00E161BB">
        <w:rPr>
          <w:lang w:eastAsia="en-GB"/>
        </w:rPr>
        <w:t>Manage different types of  emergencies and injuries,  including burns and scalds, foreign bodies, poisoning, muscle, bone, and joint injuries to the head, neck and back.</w:t>
      </w:r>
    </w:p>
    <w:p w:rsidR="00C67910" w:rsidRPr="00E161BB" w:rsidRDefault="00C67910" w:rsidP="00A16078">
      <w:pPr>
        <w:numPr>
          <w:ilvl w:val="0"/>
          <w:numId w:val="13"/>
        </w:numPr>
        <w:suppressAutoHyphens w:val="0"/>
        <w:spacing w:line="360" w:lineRule="auto"/>
        <w:jc w:val="both"/>
        <w:rPr>
          <w:lang w:eastAsia="en-GB"/>
        </w:rPr>
      </w:pPr>
      <w:r w:rsidRPr="00E161BB">
        <w:rPr>
          <w:lang w:eastAsia="en-GB"/>
        </w:rPr>
        <w:t>Practice basic precautions to reduce the risk of disease transmission control external bleeding.</w:t>
      </w:r>
    </w:p>
    <w:p w:rsidR="00C67910" w:rsidRPr="00452464" w:rsidRDefault="00CF5444" w:rsidP="00A16078">
      <w:pPr>
        <w:spacing w:line="360" w:lineRule="auto"/>
        <w:jc w:val="both"/>
        <w:rPr>
          <w:b/>
        </w:rPr>
      </w:pPr>
      <w:r w:rsidRPr="00452464">
        <w:rPr>
          <w:b/>
        </w:rPr>
        <w:t xml:space="preserve">3.2.5.3 </w:t>
      </w:r>
      <w:r w:rsidR="00C67910" w:rsidRPr="00452464">
        <w:rPr>
          <w:b/>
        </w:rPr>
        <w:t>Course Content</w:t>
      </w:r>
    </w:p>
    <w:p w:rsidR="00C67910" w:rsidRPr="00E161BB" w:rsidRDefault="00C67910" w:rsidP="00A16078">
      <w:pPr>
        <w:spacing w:line="360" w:lineRule="auto"/>
        <w:jc w:val="both"/>
        <w:rPr>
          <w:i/>
        </w:rPr>
      </w:pPr>
      <w:r w:rsidRPr="00E161BB">
        <w:t>Principles and Practice of First Aid: Qualifications and  Responsibilities of a first aider, Managing an incident, managing a casualty, Head to toe survey, Recovery position,  Breathing Disorders: Mechanism of breathing, Respiratory failure, Circulation Disorders</w:t>
      </w:r>
      <w:r w:rsidRPr="00E161BB">
        <w:rPr>
          <w:i/>
        </w:rPr>
        <w:t xml:space="preserve">: </w:t>
      </w:r>
      <w:r w:rsidRPr="00E161BB">
        <w:t xml:space="preserve">Mechanism of circulation, Circulatory failure, Disorders of the heart, Shock, Fainting, Wounds and bleeding; Types of wounds, Types of bleeding, Bleeding from special sites, Animal bites and insect stings, </w:t>
      </w:r>
      <w:r w:rsidRPr="00E161BB">
        <w:rPr>
          <w:bCs/>
        </w:rPr>
        <w:t xml:space="preserve">Emergency Resuscitation; </w:t>
      </w:r>
      <w:r w:rsidRPr="00E161BB">
        <w:t>Artificial respiration, Cardio-Pulmonary Resuscitation, choking/Blockage of the upper airway passage, Drowning; Burns And Scalds: Extent of burns, Minor burns /scalds, Severe burns/scalds, Special types of burns: Poisoning: Definition, Inhale Poisons, Swallowed Poisons, Skin Contact, Injected Poisons, Alcohol Poisoning, Food Poisoning, Foreign Bodies: Foreign bodies in wounds, Splinters in skin, Foreign bodies in the Eye, Foreign bodies in the nose, Insect in ear, Swallowed Foreign body: Brain Disorders: Unconsciousness, Head Injuries, Convulsions, Hypoglycemia</w:t>
      </w:r>
      <w:r w:rsidRPr="00E161BB">
        <w:rPr>
          <w:color w:val="FF0000"/>
        </w:rPr>
        <w:t>:</w:t>
      </w:r>
      <w:r w:rsidRPr="00E161BB">
        <w:t>: Injuries to Bones, Joints, Muscles And Ligaments: Dislocations and fractures, Flail Chest Injuries;, Spinal Injury, Dressing and Bandages, Types of Bandages &amp; Rules for Bandaging. How to respond to emergencies.</w:t>
      </w:r>
    </w:p>
    <w:p w:rsidR="00C67910" w:rsidRPr="00452464" w:rsidRDefault="00CF5444" w:rsidP="00A16078">
      <w:pPr>
        <w:spacing w:line="360" w:lineRule="auto"/>
        <w:jc w:val="both"/>
        <w:rPr>
          <w:b/>
        </w:rPr>
      </w:pPr>
      <w:r w:rsidRPr="00452464">
        <w:rPr>
          <w:b/>
        </w:rPr>
        <w:t xml:space="preserve">3.2.5.4 </w:t>
      </w:r>
      <w:r w:rsidR="00C67910" w:rsidRPr="00452464">
        <w:rPr>
          <w:b/>
        </w:rPr>
        <w:t>Course Delivery</w:t>
      </w:r>
    </w:p>
    <w:p w:rsidR="00C67910" w:rsidRPr="00E161BB" w:rsidRDefault="00C67910" w:rsidP="00A16078">
      <w:pPr>
        <w:suppressAutoHyphens w:val="0"/>
        <w:spacing w:line="360" w:lineRule="auto"/>
        <w:jc w:val="both"/>
      </w:pPr>
      <w:r w:rsidRPr="00E161BB">
        <w:t>Lectures, Group activities, Observed practicums, Video</w:t>
      </w:r>
    </w:p>
    <w:p w:rsidR="00C67910" w:rsidRPr="00314F84" w:rsidRDefault="00CF5444" w:rsidP="00A16078">
      <w:pPr>
        <w:spacing w:line="360" w:lineRule="auto"/>
        <w:jc w:val="both"/>
        <w:rPr>
          <w:b/>
        </w:rPr>
      </w:pPr>
      <w:r w:rsidRPr="00314F84">
        <w:rPr>
          <w:b/>
        </w:rPr>
        <w:t xml:space="preserve">3.2.5.5 </w:t>
      </w:r>
      <w:r w:rsidR="00C67910" w:rsidRPr="00314F84">
        <w:rPr>
          <w:b/>
        </w:rPr>
        <w:t>Practicals</w:t>
      </w:r>
    </w:p>
    <w:p w:rsidR="00C67910" w:rsidRPr="00E161BB" w:rsidRDefault="00C67910" w:rsidP="00A16078">
      <w:pPr>
        <w:spacing w:line="360" w:lineRule="auto"/>
        <w:jc w:val="both"/>
      </w:pPr>
      <w:r w:rsidRPr="00E161BB">
        <w:t>CPR Practice including chocking Practice on Immobilization of fractures and bandaging case scenarios</w:t>
      </w:r>
    </w:p>
    <w:p w:rsidR="00C67910" w:rsidRPr="00314F84" w:rsidRDefault="00CF5444" w:rsidP="00A16078">
      <w:pPr>
        <w:spacing w:line="360" w:lineRule="auto"/>
        <w:jc w:val="both"/>
        <w:rPr>
          <w:b/>
        </w:rPr>
      </w:pPr>
      <w:r w:rsidRPr="00314F84">
        <w:rPr>
          <w:b/>
        </w:rPr>
        <w:t xml:space="preserve">3.2.5.6 </w:t>
      </w:r>
      <w:r w:rsidR="00C67910" w:rsidRPr="00314F84">
        <w:rPr>
          <w:b/>
        </w:rPr>
        <w:t>Instructional Materials and Equipment</w:t>
      </w:r>
    </w:p>
    <w:p w:rsidR="00C67910" w:rsidRPr="00E161BB" w:rsidRDefault="00C67910" w:rsidP="00A16078">
      <w:pPr>
        <w:spacing w:line="360" w:lineRule="auto"/>
        <w:jc w:val="both"/>
      </w:pPr>
      <w:r w:rsidRPr="00E161BB">
        <w:t>CPR Manikins, Trauma Manikins, Visual aids, Simulated Scenarios, Video, Textbooks,Handouts</w:t>
      </w:r>
    </w:p>
    <w:p w:rsidR="00C67910" w:rsidRPr="00314F84" w:rsidRDefault="00CF5444" w:rsidP="00A16078">
      <w:pPr>
        <w:spacing w:line="360" w:lineRule="auto"/>
        <w:jc w:val="both"/>
        <w:rPr>
          <w:b/>
        </w:rPr>
      </w:pPr>
      <w:r w:rsidRPr="00314F84">
        <w:rPr>
          <w:b/>
        </w:rPr>
        <w:lastRenderedPageBreak/>
        <w:t xml:space="preserve">3.2.5.7 </w:t>
      </w:r>
      <w:r w:rsidR="00C67910" w:rsidRPr="00314F84">
        <w:rPr>
          <w:b/>
        </w:rPr>
        <w:t>Mode of Assessment</w:t>
      </w:r>
    </w:p>
    <w:p w:rsidR="00C67910" w:rsidRPr="00E161BB" w:rsidRDefault="00C67910" w:rsidP="00A16078">
      <w:pPr>
        <w:suppressAutoHyphens w:val="0"/>
        <w:spacing w:line="360" w:lineRule="auto"/>
        <w:jc w:val="both"/>
      </w:pPr>
      <w:r w:rsidRPr="00E161BB">
        <w:t>Continuous Assessment Test</w:t>
      </w:r>
      <w:r w:rsidRPr="00E161BB">
        <w:tab/>
      </w:r>
      <w:r w:rsidR="00F515FD" w:rsidRPr="00E161BB">
        <w:t>4</w:t>
      </w:r>
      <w:r w:rsidRPr="00E161BB">
        <w:t>0%</w:t>
      </w:r>
    </w:p>
    <w:p w:rsidR="00C67910" w:rsidRPr="00E161BB" w:rsidRDefault="00C67910" w:rsidP="00A16078">
      <w:pPr>
        <w:suppressAutoHyphens w:val="0"/>
        <w:spacing w:line="360" w:lineRule="auto"/>
        <w:jc w:val="both"/>
      </w:pPr>
      <w:r w:rsidRPr="00E161BB">
        <w:t>Final Exams</w:t>
      </w:r>
      <w:r w:rsidRPr="00E161BB">
        <w:tab/>
      </w:r>
      <w:r w:rsidRPr="00E161BB">
        <w:tab/>
      </w:r>
      <w:r w:rsidRPr="00E161BB">
        <w:tab/>
      </w:r>
      <w:r w:rsidR="00F515FD" w:rsidRPr="00E161BB">
        <w:t>6</w:t>
      </w:r>
      <w:r w:rsidRPr="00E161BB">
        <w:t>0%</w:t>
      </w:r>
    </w:p>
    <w:p w:rsidR="00C67910" w:rsidRPr="00E161BB" w:rsidRDefault="00C67910" w:rsidP="00A16078">
      <w:pPr>
        <w:suppressAutoHyphens w:val="0"/>
        <w:spacing w:line="360" w:lineRule="auto"/>
        <w:jc w:val="both"/>
      </w:pPr>
    </w:p>
    <w:p w:rsidR="00E162EA" w:rsidRPr="00314F84" w:rsidRDefault="00CF5444" w:rsidP="00A16078">
      <w:pPr>
        <w:spacing w:line="360" w:lineRule="auto"/>
        <w:jc w:val="both"/>
        <w:rPr>
          <w:b/>
        </w:rPr>
      </w:pPr>
      <w:r w:rsidRPr="00314F84">
        <w:rPr>
          <w:b/>
        </w:rPr>
        <w:t xml:space="preserve">3.2.5.8 </w:t>
      </w:r>
      <w:r w:rsidR="00E162EA" w:rsidRPr="00314F84">
        <w:rPr>
          <w:b/>
        </w:rPr>
        <w:t>Core text books</w:t>
      </w:r>
    </w:p>
    <w:p w:rsidR="00E162EA" w:rsidRPr="00E161BB" w:rsidRDefault="00E162EA" w:rsidP="00A16078">
      <w:pPr>
        <w:numPr>
          <w:ilvl w:val="0"/>
          <w:numId w:val="38"/>
        </w:numPr>
        <w:suppressAutoHyphens w:val="0"/>
        <w:spacing w:line="360" w:lineRule="auto"/>
        <w:jc w:val="both"/>
        <w:rPr>
          <w:color w:val="000000"/>
        </w:rPr>
      </w:pPr>
      <w:r w:rsidRPr="00E161BB">
        <w:rPr>
          <w:color w:val="000000"/>
        </w:rPr>
        <w:t xml:space="preserve">St. Johns Ambulance, (2006).  </w:t>
      </w:r>
      <w:r w:rsidRPr="00E161BB">
        <w:rPr>
          <w:i/>
          <w:color w:val="000000"/>
        </w:rPr>
        <w:t>Emergency first aid: a quick reference guide to step-by-step procedures for emergency first aid</w:t>
      </w:r>
      <w:r w:rsidRPr="00E161BB">
        <w:rPr>
          <w:color w:val="000000"/>
        </w:rPr>
        <w:t>.  St John’s Ambulance, Britain.</w:t>
      </w:r>
    </w:p>
    <w:p w:rsidR="00E162EA" w:rsidRPr="00E161BB" w:rsidRDefault="00E162EA" w:rsidP="00A16078">
      <w:pPr>
        <w:numPr>
          <w:ilvl w:val="0"/>
          <w:numId w:val="38"/>
        </w:numPr>
        <w:suppressAutoHyphens w:val="0"/>
        <w:spacing w:line="360" w:lineRule="auto"/>
        <w:jc w:val="both"/>
        <w:rPr>
          <w:color w:val="000000"/>
        </w:rPr>
      </w:pPr>
      <w:r w:rsidRPr="00E161BB">
        <w:rPr>
          <w:color w:val="000000"/>
        </w:rPr>
        <w:t xml:space="preserve">St John’s Ambulance, (2006).  </w:t>
      </w:r>
      <w:r w:rsidRPr="00E161BB">
        <w:rPr>
          <w:i/>
          <w:color w:val="000000"/>
        </w:rPr>
        <w:t>First Aid manual</w:t>
      </w:r>
      <w:r w:rsidRPr="00E161BB">
        <w:rPr>
          <w:color w:val="000000"/>
        </w:rPr>
        <w:t>. St John’s Ambulance, Britain</w:t>
      </w:r>
    </w:p>
    <w:p w:rsidR="00E162EA" w:rsidRPr="00314F84" w:rsidRDefault="00E162EA" w:rsidP="00A16078">
      <w:pPr>
        <w:spacing w:line="360" w:lineRule="auto"/>
        <w:jc w:val="both"/>
        <w:rPr>
          <w:b/>
          <w:bCs/>
        </w:rPr>
      </w:pPr>
      <w:r w:rsidRPr="00314F84">
        <w:rPr>
          <w:b/>
          <w:bCs/>
        </w:rPr>
        <w:t>Recommended further reading</w:t>
      </w:r>
    </w:p>
    <w:p w:rsidR="00E162EA" w:rsidRPr="00E161BB" w:rsidRDefault="00E162EA" w:rsidP="00A16078">
      <w:pPr>
        <w:numPr>
          <w:ilvl w:val="0"/>
          <w:numId w:val="37"/>
        </w:numPr>
        <w:suppressAutoHyphens w:val="0"/>
        <w:spacing w:line="360" w:lineRule="auto"/>
        <w:jc w:val="both"/>
        <w:rPr>
          <w:color w:val="000000"/>
        </w:rPr>
      </w:pPr>
      <w:r w:rsidRPr="00E161BB">
        <w:rPr>
          <w:color w:val="000000"/>
        </w:rPr>
        <w:t xml:space="preserve">Colquhoun, M.C. (ed.) Handley, A.J. (ed.) Evans, T.R. (ed.), (1995).  </w:t>
      </w:r>
      <w:r w:rsidRPr="00E161BB">
        <w:rPr>
          <w:i/>
          <w:color w:val="000000"/>
        </w:rPr>
        <w:t>ABC of resuscitation.  London</w:t>
      </w:r>
      <w:r w:rsidRPr="00E161BB">
        <w:rPr>
          <w:color w:val="000000"/>
        </w:rPr>
        <w:t>, BMJ Publishing Group.</w:t>
      </w:r>
    </w:p>
    <w:p w:rsidR="00E162EA" w:rsidRPr="00E161BB" w:rsidRDefault="00E162EA" w:rsidP="00A16078">
      <w:pPr>
        <w:numPr>
          <w:ilvl w:val="0"/>
          <w:numId w:val="37"/>
        </w:numPr>
        <w:suppressAutoHyphens w:val="0"/>
        <w:spacing w:line="360" w:lineRule="auto"/>
        <w:jc w:val="both"/>
        <w:rPr>
          <w:color w:val="000000"/>
        </w:rPr>
      </w:pPr>
      <w:r w:rsidRPr="00E161BB">
        <w:rPr>
          <w:color w:val="000000"/>
        </w:rPr>
        <w:t xml:space="preserve">Kirby N. J.  and Mather S. J. (2002).  </w:t>
      </w:r>
      <w:r w:rsidRPr="00E161BB">
        <w:rPr>
          <w:i/>
          <w:color w:val="000000"/>
        </w:rPr>
        <w:t>Baillieres handbook of First Aid</w:t>
      </w:r>
      <w:r w:rsidRPr="00E161BB">
        <w:rPr>
          <w:color w:val="000000"/>
        </w:rPr>
        <w:t>.  Bailliere Tindal, Delhi</w:t>
      </w:r>
    </w:p>
    <w:p w:rsidR="00E162EA" w:rsidRPr="00E161BB" w:rsidRDefault="00E162EA" w:rsidP="00A16078">
      <w:pPr>
        <w:pStyle w:val="Heading2"/>
        <w:spacing w:before="0" w:after="0" w:line="360" w:lineRule="auto"/>
        <w:jc w:val="both"/>
        <w:rPr>
          <w:rFonts w:ascii="Times New Roman" w:hAnsi="Times New Roman"/>
          <w:b w:val="0"/>
        </w:rPr>
      </w:pPr>
    </w:p>
    <w:p w:rsidR="00C67910" w:rsidRPr="00314F84" w:rsidRDefault="00CF5444" w:rsidP="00A16078">
      <w:pPr>
        <w:pStyle w:val="Heading2"/>
        <w:spacing w:before="0" w:after="0" w:line="360" w:lineRule="auto"/>
        <w:jc w:val="both"/>
        <w:rPr>
          <w:rFonts w:ascii="Times New Roman" w:hAnsi="Times New Roman"/>
        </w:rPr>
      </w:pPr>
      <w:bookmarkStart w:id="24" w:name="_Toc351721931"/>
      <w:r w:rsidRPr="00314F84">
        <w:rPr>
          <w:rFonts w:ascii="Times New Roman" w:hAnsi="Times New Roman"/>
        </w:rPr>
        <w:t xml:space="preserve">3.2.6 </w:t>
      </w:r>
      <w:r w:rsidR="00C67910" w:rsidRPr="00314F84">
        <w:rPr>
          <w:rFonts w:ascii="Times New Roman" w:hAnsi="Times New Roman"/>
        </w:rPr>
        <w:t>PRINCIPLES OF NUTRITION AND BEHAVIOUR</w:t>
      </w:r>
      <w:bookmarkEnd w:id="24"/>
    </w:p>
    <w:p w:rsidR="00C67910" w:rsidRPr="00314F84" w:rsidRDefault="00CF5444" w:rsidP="00A16078">
      <w:pPr>
        <w:spacing w:line="360" w:lineRule="auto"/>
        <w:jc w:val="both"/>
        <w:rPr>
          <w:b/>
        </w:rPr>
      </w:pPr>
      <w:r w:rsidRPr="00314F84">
        <w:rPr>
          <w:b/>
        </w:rPr>
        <w:t xml:space="preserve">3.2.6.1 </w:t>
      </w:r>
      <w:r w:rsidR="00C67910" w:rsidRPr="00314F84">
        <w:rPr>
          <w:b/>
        </w:rPr>
        <w:t>Course Purpose</w:t>
      </w:r>
    </w:p>
    <w:p w:rsidR="00C67910" w:rsidRPr="00E161BB" w:rsidRDefault="00C67910" w:rsidP="00A16078">
      <w:pPr>
        <w:spacing w:line="360" w:lineRule="auto"/>
        <w:jc w:val="both"/>
      </w:pPr>
      <w:r w:rsidRPr="00E161BB">
        <w:t>The purpose of this course is to provide the learner with knowledge and skills in behavioral sciences and how it influences nutrition.</w:t>
      </w:r>
    </w:p>
    <w:p w:rsidR="00C67910" w:rsidRPr="00314F84" w:rsidRDefault="00CF5444" w:rsidP="00A16078">
      <w:pPr>
        <w:spacing w:line="360" w:lineRule="auto"/>
        <w:jc w:val="both"/>
        <w:rPr>
          <w:b/>
        </w:rPr>
      </w:pPr>
      <w:r w:rsidRPr="00314F84">
        <w:rPr>
          <w:b/>
        </w:rPr>
        <w:t xml:space="preserve">3.2.6.2 </w:t>
      </w:r>
      <w:r w:rsidR="00C67910" w:rsidRPr="00314F84">
        <w:rPr>
          <w:b/>
        </w:rPr>
        <w:t>Course Content</w:t>
      </w:r>
    </w:p>
    <w:p w:rsidR="00C67910" w:rsidRPr="00E161BB" w:rsidRDefault="00C67910" w:rsidP="00A16078">
      <w:pPr>
        <w:suppressAutoHyphens w:val="0"/>
        <w:autoSpaceDE w:val="0"/>
        <w:autoSpaceDN w:val="0"/>
        <w:adjustRightInd w:val="0"/>
        <w:spacing w:line="360" w:lineRule="auto"/>
        <w:jc w:val="both"/>
        <w:rPr>
          <w:lang w:eastAsia="en-US"/>
        </w:rPr>
      </w:pPr>
      <w:r w:rsidRPr="00E161BB">
        <w:rPr>
          <w:lang w:eastAsia="en-US"/>
        </w:rPr>
        <w:t>Introduction to nutrition behaviour; Concepts and models in nutrition and behaviour; direct effects of nutrition and behaviour: Effects of Chronic and Acute Forms of Undernutrition; the Central Nervous System and Behaviour; Dietary Supplement, Mental Performance and Behaviour; Bio-behavioural and Psychosocial Influence on Nutrition; Dietary Sugar, Caffeine,  Methylxanthines and Alcohol, Brain Functioning and Behaviour; Eating disorder Syndromes: Anorexia and Bulimia Nervosa; Behavioural Aspects of Overweight and Obesity.</w:t>
      </w:r>
    </w:p>
    <w:p w:rsidR="00C67910" w:rsidRPr="00314F84" w:rsidRDefault="00CF5444" w:rsidP="00A16078">
      <w:pPr>
        <w:spacing w:line="360" w:lineRule="auto"/>
        <w:jc w:val="both"/>
        <w:rPr>
          <w:b/>
        </w:rPr>
      </w:pPr>
      <w:r w:rsidRPr="00314F84">
        <w:rPr>
          <w:b/>
        </w:rPr>
        <w:t>3.2.6.3</w:t>
      </w:r>
      <w:r w:rsidR="00C67910" w:rsidRPr="00314F84">
        <w:rPr>
          <w:b/>
          <w:bCs/>
        </w:rPr>
        <w:t>Teaching Methodology</w:t>
      </w:r>
    </w:p>
    <w:p w:rsidR="00C67910" w:rsidRPr="00E161BB" w:rsidRDefault="00C67910" w:rsidP="00A16078">
      <w:pPr>
        <w:spacing w:line="360" w:lineRule="auto"/>
        <w:jc w:val="both"/>
        <w:rPr>
          <w:bCs/>
        </w:rPr>
      </w:pPr>
      <w:r w:rsidRPr="00E161BB">
        <w:t>Group discussions and presentations, class lectures and tutorials.</w:t>
      </w:r>
    </w:p>
    <w:p w:rsidR="00C67910" w:rsidRPr="00314F84" w:rsidRDefault="00CF5444" w:rsidP="00A16078">
      <w:pPr>
        <w:spacing w:line="360" w:lineRule="auto"/>
        <w:jc w:val="both"/>
        <w:rPr>
          <w:b/>
        </w:rPr>
      </w:pPr>
      <w:r w:rsidRPr="00314F84">
        <w:rPr>
          <w:b/>
        </w:rPr>
        <w:t xml:space="preserve">3.2.6.4 </w:t>
      </w:r>
      <w:r w:rsidR="00C67910" w:rsidRPr="00314F84">
        <w:rPr>
          <w:b/>
          <w:bCs/>
        </w:rPr>
        <w:t>Instructional Materials/Equipment</w:t>
      </w:r>
    </w:p>
    <w:p w:rsidR="00C67910" w:rsidRPr="00E161BB" w:rsidRDefault="00C67910" w:rsidP="00A16078">
      <w:pPr>
        <w:spacing w:line="360" w:lineRule="auto"/>
        <w:jc w:val="both"/>
        <w:rPr>
          <w:bCs/>
        </w:rPr>
      </w:pPr>
      <w:r w:rsidRPr="00E161BB">
        <w:t>Scientific calculator, Lecture notes, encyclopedias, textbooks, journals, Illustration charts for demonstration.</w:t>
      </w:r>
    </w:p>
    <w:p w:rsidR="00C67910" w:rsidRPr="00314F84" w:rsidRDefault="00CF5444" w:rsidP="00A16078">
      <w:pPr>
        <w:spacing w:line="360" w:lineRule="auto"/>
        <w:jc w:val="both"/>
        <w:rPr>
          <w:b/>
        </w:rPr>
      </w:pPr>
      <w:r w:rsidRPr="00314F84">
        <w:rPr>
          <w:b/>
        </w:rPr>
        <w:t xml:space="preserve">3.2.6.5 </w:t>
      </w:r>
      <w:r w:rsidR="00C67910" w:rsidRPr="00314F84">
        <w:rPr>
          <w:b/>
          <w:bCs/>
        </w:rPr>
        <w:t>Mode of Assessment:</w:t>
      </w:r>
    </w:p>
    <w:p w:rsidR="00C67910" w:rsidRPr="00E161BB" w:rsidRDefault="00C67910" w:rsidP="00A16078">
      <w:pPr>
        <w:suppressAutoHyphens w:val="0"/>
        <w:spacing w:line="360" w:lineRule="auto"/>
        <w:jc w:val="both"/>
      </w:pPr>
      <w:r w:rsidRPr="00E161BB">
        <w:lastRenderedPageBreak/>
        <w:t>Continuous Assessment Test</w:t>
      </w:r>
      <w:r w:rsidRPr="00E161BB">
        <w:tab/>
      </w:r>
      <w:r w:rsidR="00F515FD" w:rsidRPr="00E161BB">
        <w:t>4</w:t>
      </w:r>
      <w:r w:rsidRPr="00E161BB">
        <w:t>0%</w:t>
      </w:r>
    </w:p>
    <w:p w:rsidR="00C67910" w:rsidRPr="00E161BB" w:rsidRDefault="00C67910" w:rsidP="00A16078">
      <w:pPr>
        <w:suppressAutoHyphens w:val="0"/>
        <w:spacing w:line="360" w:lineRule="auto"/>
        <w:jc w:val="both"/>
      </w:pPr>
      <w:r w:rsidRPr="00E161BB">
        <w:t>Final Exams</w:t>
      </w:r>
      <w:r w:rsidRPr="00E161BB">
        <w:tab/>
      </w:r>
      <w:r w:rsidRPr="00E161BB">
        <w:tab/>
      </w:r>
      <w:r w:rsidRPr="00E161BB">
        <w:tab/>
      </w:r>
      <w:r w:rsidR="00F515FD" w:rsidRPr="00E161BB">
        <w:t>6</w:t>
      </w:r>
      <w:r w:rsidRPr="00E161BB">
        <w:t>0%</w:t>
      </w:r>
    </w:p>
    <w:p w:rsidR="00EB67D4" w:rsidRPr="00314F84" w:rsidRDefault="00CF5444" w:rsidP="00A16078">
      <w:pPr>
        <w:tabs>
          <w:tab w:val="left" w:pos="5438"/>
        </w:tabs>
        <w:spacing w:line="360" w:lineRule="auto"/>
        <w:jc w:val="both"/>
        <w:rPr>
          <w:b/>
          <w:bCs/>
        </w:rPr>
      </w:pPr>
      <w:r w:rsidRPr="00314F84">
        <w:rPr>
          <w:b/>
        </w:rPr>
        <w:t xml:space="preserve">3.2.6.6 </w:t>
      </w:r>
      <w:r w:rsidR="00EB67D4" w:rsidRPr="00314F84">
        <w:rPr>
          <w:b/>
          <w:bCs/>
        </w:rPr>
        <w:t>Core text</w:t>
      </w:r>
      <w:r w:rsidR="00EB67D4" w:rsidRPr="00314F84">
        <w:rPr>
          <w:b/>
          <w:bCs/>
        </w:rPr>
        <w:tab/>
      </w:r>
    </w:p>
    <w:p w:rsidR="00EB67D4" w:rsidRPr="00E161BB" w:rsidRDefault="00EB67D4" w:rsidP="00A16078">
      <w:pPr>
        <w:numPr>
          <w:ilvl w:val="0"/>
          <w:numId w:val="39"/>
        </w:numPr>
        <w:suppressAutoHyphens w:val="0"/>
        <w:spacing w:line="360" w:lineRule="auto"/>
        <w:jc w:val="both"/>
      </w:pPr>
      <w:r w:rsidRPr="00E161BB">
        <w:t xml:space="preserve">Antony R. P. (2007).  </w:t>
      </w:r>
      <w:r w:rsidRPr="00E161BB">
        <w:rPr>
          <w:i/>
        </w:rPr>
        <w:t>The Science of Social Influence. Advances and future progress</w:t>
      </w:r>
      <w:r w:rsidRPr="00E161BB">
        <w:t>. Psychology Press</w:t>
      </w:r>
    </w:p>
    <w:p w:rsidR="00EB67D4" w:rsidRPr="00E161BB" w:rsidRDefault="00EB67D4" w:rsidP="00A16078">
      <w:pPr>
        <w:numPr>
          <w:ilvl w:val="0"/>
          <w:numId w:val="39"/>
        </w:numPr>
        <w:suppressAutoHyphens w:val="0"/>
        <w:spacing w:line="360" w:lineRule="auto"/>
        <w:jc w:val="both"/>
      </w:pPr>
      <w:r w:rsidRPr="00E161BB">
        <w:t xml:space="preserve">Gerd B., Michaela W. and Gert B. (2002.) </w:t>
      </w:r>
      <w:r w:rsidRPr="00E161BB">
        <w:rPr>
          <w:i/>
        </w:rPr>
        <w:t>Attitudes and Attitude Change</w:t>
      </w:r>
      <w:r w:rsidRPr="00E161BB">
        <w:t>. Psychology Press</w:t>
      </w:r>
    </w:p>
    <w:p w:rsidR="00EB67D4" w:rsidRPr="00E161BB" w:rsidRDefault="00EB67D4" w:rsidP="00A16078">
      <w:pPr>
        <w:spacing w:line="360" w:lineRule="auto"/>
        <w:jc w:val="both"/>
      </w:pPr>
    </w:p>
    <w:p w:rsidR="00EB67D4" w:rsidRPr="00314F84" w:rsidRDefault="00EB67D4" w:rsidP="00A16078">
      <w:pPr>
        <w:spacing w:line="360" w:lineRule="auto"/>
        <w:jc w:val="both"/>
        <w:rPr>
          <w:b/>
        </w:rPr>
      </w:pPr>
      <w:r w:rsidRPr="00314F84">
        <w:rPr>
          <w:b/>
        </w:rPr>
        <w:t>Recommended further reading</w:t>
      </w:r>
    </w:p>
    <w:p w:rsidR="00EB67D4" w:rsidRPr="00E161BB" w:rsidRDefault="00EB67D4" w:rsidP="00A16078">
      <w:pPr>
        <w:numPr>
          <w:ilvl w:val="0"/>
          <w:numId w:val="40"/>
        </w:numPr>
        <w:suppressAutoHyphens w:val="0"/>
        <w:spacing w:line="360" w:lineRule="auto"/>
        <w:jc w:val="both"/>
      </w:pPr>
      <w:r w:rsidRPr="00E161BB">
        <w:t>Paula M. N.</w:t>
      </w:r>
      <w:r w:rsidR="00D71A18" w:rsidRPr="00E161BB">
        <w:t>, Silvia</w:t>
      </w:r>
      <w:r w:rsidRPr="00E161BB">
        <w:t xml:space="preserve"> K. &amp; Francois R. (2006).  </w:t>
      </w:r>
      <w:r w:rsidRPr="00E161BB">
        <w:rPr>
          <w:i/>
        </w:rPr>
        <w:t>Psychology of Emotions</w:t>
      </w:r>
      <w:r w:rsidRPr="00E161BB">
        <w:t>. Psychology Press</w:t>
      </w:r>
    </w:p>
    <w:p w:rsidR="00EB67D4" w:rsidRPr="00E161BB" w:rsidRDefault="00EB67D4" w:rsidP="00A16078">
      <w:pPr>
        <w:numPr>
          <w:ilvl w:val="0"/>
          <w:numId w:val="40"/>
        </w:numPr>
        <w:suppressAutoHyphens w:val="0"/>
        <w:spacing w:line="360" w:lineRule="auto"/>
        <w:jc w:val="both"/>
      </w:pPr>
      <w:r w:rsidRPr="00E161BB">
        <w:t>Joseph P. F. (2006</w:t>
      </w:r>
      <w:r w:rsidRPr="00E161BB">
        <w:rPr>
          <w:i/>
        </w:rPr>
        <w:t>). Affect in Social Thinking and Behaviour</w:t>
      </w:r>
      <w:r w:rsidRPr="00E161BB">
        <w:t>. Psychology Press.</w:t>
      </w:r>
    </w:p>
    <w:p w:rsidR="00EB67D4" w:rsidRPr="00E161BB" w:rsidRDefault="00EB67D4" w:rsidP="00A16078">
      <w:pPr>
        <w:numPr>
          <w:ilvl w:val="0"/>
          <w:numId w:val="40"/>
        </w:numPr>
        <w:suppressAutoHyphens w:val="0"/>
        <w:spacing w:line="360" w:lineRule="auto"/>
        <w:jc w:val="both"/>
      </w:pPr>
      <w:r w:rsidRPr="00E161BB">
        <w:t>Adrian Furnham (2005) 2</w:t>
      </w:r>
      <w:r w:rsidRPr="00E161BB">
        <w:rPr>
          <w:vertAlign w:val="superscript"/>
        </w:rPr>
        <w:t>nd</w:t>
      </w:r>
      <w:r w:rsidRPr="00E161BB">
        <w:t xml:space="preserve"> Ed.. </w:t>
      </w:r>
      <w:r w:rsidRPr="00E161BB">
        <w:rPr>
          <w:i/>
        </w:rPr>
        <w:t>The Psychology of Behaviour at Work</w:t>
      </w:r>
      <w:r w:rsidRPr="00E161BB">
        <w:t>. Psychology Press</w:t>
      </w:r>
    </w:p>
    <w:p w:rsidR="00EB67D4" w:rsidRPr="00E161BB" w:rsidRDefault="00EB67D4" w:rsidP="00A16078">
      <w:pPr>
        <w:pStyle w:val="Heading2"/>
        <w:spacing w:before="0" w:after="0" w:line="360" w:lineRule="auto"/>
        <w:jc w:val="both"/>
        <w:rPr>
          <w:rFonts w:ascii="Times New Roman" w:hAnsi="Times New Roman"/>
          <w:b w:val="0"/>
        </w:rPr>
      </w:pPr>
    </w:p>
    <w:p w:rsidR="00C67910" w:rsidRPr="00314F84" w:rsidRDefault="004613B8" w:rsidP="00A16078">
      <w:pPr>
        <w:pStyle w:val="Heading2"/>
        <w:spacing w:before="0" w:after="0" w:line="360" w:lineRule="auto"/>
        <w:jc w:val="both"/>
        <w:rPr>
          <w:rFonts w:ascii="Times New Roman" w:hAnsi="Times New Roman"/>
        </w:rPr>
      </w:pPr>
      <w:bookmarkStart w:id="25" w:name="_Toc351721932"/>
      <w:r w:rsidRPr="00314F84">
        <w:rPr>
          <w:rFonts w:ascii="Times New Roman" w:hAnsi="Times New Roman"/>
        </w:rPr>
        <w:t xml:space="preserve">3.2.7 </w:t>
      </w:r>
      <w:r w:rsidR="00C67910" w:rsidRPr="00314F84">
        <w:rPr>
          <w:rFonts w:ascii="Times New Roman" w:hAnsi="Times New Roman"/>
        </w:rPr>
        <w:t>INTRODUCTION TO NUTRITION EPIDEMIOLOGY</w:t>
      </w:r>
      <w:bookmarkEnd w:id="25"/>
    </w:p>
    <w:p w:rsidR="00C67910" w:rsidRPr="00E161BB" w:rsidRDefault="004613B8" w:rsidP="00A16078">
      <w:pPr>
        <w:spacing w:line="360" w:lineRule="auto"/>
        <w:jc w:val="both"/>
      </w:pPr>
      <w:r w:rsidRPr="00E161BB">
        <w:t>3.2.7.</w:t>
      </w:r>
      <w:r w:rsidR="00F515FD" w:rsidRPr="00E161BB">
        <w:t>1</w:t>
      </w:r>
      <w:r w:rsidRPr="00E161BB">
        <w:t xml:space="preserve"> </w:t>
      </w:r>
      <w:r w:rsidR="00C67910" w:rsidRPr="00E161BB">
        <w:t>Course Purpose</w:t>
      </w:r>
    </w:p>
    <w:p w:rsidR="00C67910" w:rsidRPr="00E161BB" w:rsidRDefault="00C67910" w:rsidP="00A16078">
      <w:pPr>
        <w:spacing w:line="360" w:lineRule="auto"/>
        <w:jc w:val="both"/>
      </w:pPr>
      <w:r w:rsidRPr="00E161BB">
        <w:t xml:space="preserve">This course is designed to provide the learner with the knowledge and skills necessary for nutritional distribution and determinants of diseases and other outcomes in human population. </w:t>
      </w:r>
    </w:p>
    <w:p w:rsidR="00C67910" w:rsidRPr="00E161BB" w:rsidRDefault="004613B8" w:rsidP="00A16078">
      <w:pPr>
        <w:spacing w:line="360" w:lineRule="auto"/>
        <w:jc w:val="both"/>
      </w:pPr>
      <w:r w:rsidRPr="00E161BB">
        <w:t>3.2.7.</w:t>
      </w:r>
      <w:r w:rsidR="00F515FD" w:rsidRPr="00E161BB">
        <w:t>2</w:t>
      </w:r>
      <w:r w:rsidRPr="00E161BB">
        <w:t xml:space="preserve"> </w:t>
      </w:r>
      <w:r w:rsidR="00C67910" w:rsidRPr="00E161BB">
        <w:t>Expected Leaning Outcomes</w:t>
      </w:r>
    </w:p>
    <w:p w:rsidR="00C67910" w:rsidRPr="00E161BB" w:rsidRDefault="00C67910" w:rsidP="00A16078">
      <w:pPr>
        <w:spacing w:line="360" w:lineRule="auto"/>
        <w:jc w:val="both"/>
      </w:pPr>
      <w:r w:rsidRPr="00E161BB">
        <w:t>By the end of this unit the student should be able to:</w:t>
      </w:r>
    </w:p>
    <w:p w:rsidR="00C67910" w:rsidRPr="00E161BB" w:rsidRDefault="00C67910" w:rsidP="00A16078">
      <w:pPr>
        <w:numPr>
          <w:ilvl w:val="0"/>
          <w:numId w:val="16"/>
        </w:numPr>
        <w:suppressAutoHyphens w:val="0"/>
        <w:spacing w:line="360" w:lineRule="auto"/>
        <w:jc w:val="both"/>
      </w:pPr>
      <w:r w:rsidRPr="00E161BB">
        <w:t>Explain the principles and techniques of epidemiology</w:t>
      </w:r>
    </w:p>
    <w:p w:rsidR="00C67910" w:rsidRPr="00E161BB" w:rsidRDefault="00C67910" w:rsidP="00A16078">
      <w:pPr>
        <w:numPr>
          <w:ilvl w:val="0"/>
          <w:numId w:val="16"/>
        </w:numPr>
        <w:suppressAutoHyphens w:val="0"/>
        <w:spacing w:line="360" w:lineRule="auto"/>
        <w:jc w:val="both"/>
      </w:pPr>
      <w:r w:rsidRPr="00E161BB">
        <w:t>calculate incidence, prevalence and other outcomes of diseases</w:t>
      </w:r>
    </w:p>
    <w:p w:rsidR="00C67910" w:rsidRPr="00E161BB" w:rsidRDefault="00C67910" w:rsidP="00A16078">
      <w:pPr>
        <w:numPr>
          <w:ilvl w:val="0"/>
          <w:numId w:val="16"/>
        </w:numPr>
        <w:suppressAutoHyphens w:val="0"/>
        <w:spacing w:line="360" w:lineRule="auto"/>
        <w:jc w:val="both"/>
      </w:pPr>
      <w:r w:rsidRPr="00E161BB">
        <w:t>analyze disease outbreaks and progression</w:t>
      </w:r>
    </w:p>
    <w:p w:rsidR="00C67910" w:rsidRPr="00E161BB" w:rsidRDefault="004613B8" w:rsidP="00A16078">
      <w:pPr>
        <w:spacing w:line="360" w:lineRule="auto"/>
        <w:jc w:val="both"/>
      </w:pPr>
      <w:r w:rsidRPr="00E161BB">
        <w:t>3.2.7.</w:t>
      </w:r>
      <w:r w:rsidR="00F515FD" w:rsidRPr="00E161BB">
        <w:t>3</w:t>
      </w:r>
      <w:r w:rsidRPr="00E161BB">
        <w:t xml:space="preserve"> </w:t>
      </w:r>
      <w:r w:rsidR="00C67910" w:rsidRPr="00E161BB">
        <w:t xml:space="preserve">Course Content </w:t>
      </w:r>
    </w:p>
    <w:p w:rsidR="00C67910" w:rsidRPr="00E161BB" w:rsidRDefault="00C67910" w:rsidP="00A16078">
      <w:pPr>
        <w:spacing w:line="360" w:lineRule="auto"/>
        <w:jc w:val="both"/>
      </w:pPr>
      <w:r w:rsidRPr="00E161BB">
        <w:t>Definition of terms. Historical background of epidemiology. Scope and application of epidemiology; communicable diseases, nutritional deficiency diseases, occupational diseases, chronic diseases, goals of nutritional epidemiology, advantages and disadvantages of nutritional epidemiology.</w:t>
      </w:r>
      <w:r w:rsidRPr="00E161BB">
        <w:tab/>
        <w:t xml:space="preserve">Steps in epidemiological approach: Steps in epidemiology, clinical medicine vs. epidemiology. Descriptive epidemiology. Measuring disease morbidity and mortality: Natural history of disease; define disease, discuss stages of susceptibility, describe disease occurrence, pathogenesis, pre-symptomatic, symptomatic, disability. Levels of disease prevention associated with stages in disease development. Population screening; define population and screening, </w:t>
      </w:r>
      <w:r w:rsidRPr="00E161BB">
        <w:lastRenderedPageBreak/>
        <w:t>general aims of screening, instruments of screening, characteristics of instruments of screening, validity, reliability, yield. Considerations in establishing screening programmes.Analytical epidemiology: Observational studies (retrospective studies, prospective studies, cross- sectional, historical prospective studies) and experimental designs. Relative risk and odds ratio. Ethics in epidemiology.</w:t>
      </w:r>
    </w:p>
    <w:p w:rsidR="00C67910" w:rsidRPr="00E161BB" w:rsidRDefault="00F515FD" w:rsidP="00A16078">
      <w:pPr>
        <w:spacing w:line="360" w:lineRule="auto"/>
        <w:jc w:val="both"/>
      </w:pPr>
      <w:r w:rsidRPr="00314F84">
        <w:rPr>
          <w:b/>
        </w:rPr>
        <w:t xml:space="preserve">3.2.7.4 </w:t>
      </w:r>
      <w:r w:rsidR="00C67910" w:rsidRPr="00314F84">
        <w:rPr>
          <w:b/>
        </w:rPr>
        <w:t>Teaching methodology:</w:t>
      </w:r>
      <w:r w:rsidR="00C67910" w:rsidRPr="00E161BB">
        <w:t xml:space="preserve"> lectures, group discussions, tutorials</w:t>
      </w:r>
    </w:p>
    <w:p w:rsidR="00C67910" w:rsidRPr="00314F84" w:rsidRDefault="004613B8" w:rsidP="00A16078">
      <w:pPr>
        <w:spacing w:line="360" w:lineRule="auto"/>
        <w:jc w:val="both"/>
        <w:rPr>
          <w:b/>
        </w:rPr>
      </w:pPr>
      <w:r w:rsidRPr="00314F84">
        <w:rPr>
          <w:b/>
        </w:rPr>
        <w:t>3.2.7.</w:t>
      </w:r>
      <w:r w:rsidR="00F515FD" w:rsidRPr="00314F84">
        <w:rPr>
          <w:b/>
        </w:rPr>
        <w:t>5</w:t>
      </w:r>
      <w:r w:rsidRPr="00314F84">
        <w:rPr>
          <w:b/>
        </w:rPr>
        <w:t xml:space="preserve"> </w:t>
      </w:r>
      <w:r w:rsidR="00C67910" w:rsidRPr="00314F84">
        <w:rPr>
          <w:b/>
        </w:rPr>
        <w:t>Mode of Assessment</w:t>
      </w:r>
    </w:p>
    <w:p w:rsidR="00C67910" w:rsidRPr="00E161BB" w:rsidRDefault="00C67910" w:rsidP="00A16078">
      <w:pPr>
        <w:spacing w:line="360" w:lineRule="auto"/>
        <w:jc w:val="both"/>
      </w:pPr>
      <w:r w:rsidRPr="00E161BB">
        <w:t xml:space="preserve">Continuous Assessment Tests </w:t>
      </w:r>
      <w:r w:rsidRPr="00E161BB">
        <w:tab/>
      </w:r>
      <w:r w:rsidR="00F515FD" w:rsidRPr="00E161BB">
        <w:t>4</w:t>
      </w:r>
      <w:r w:rsidRPr="00E161BB">
        <w:t xml:space="preserve">0% </w:t>
      </w:r>
    </w:p>
    <w:p w:rsidR="00C67910" w:rsidRPr="00E161BB" w:rsidRDefault="004613B8" w:rsidP="00A16078">
      <w:pPr>
        <w:spacing w:line="360" w:lineRule="auto"/>
        <w:jc w:val="both"/>
      </w:pPr>
      <w:r w:rsidRPr="00E161BB">
        <w:t xml:space="preserve">Final Exam </w:t>
      </w:r>
      <w:r w:rsidRPr="00E161BB">
        <w:tab/>
      </w:r>
      <w:r w:rsidRPr="00E161BB">
        <w:tab/>
      </w:r>
      <w:r w:rsidRPr="00E161BB">
        <w:tab/>
      </w:r>
      <w:r w:rsidRPr="00E161BB">
        <w:tab/>
      </w:r>
      <w:r w:rsidR="00F515FD" w:rsidRPr="00E161BB">
        <w:t>6</w:t>
      </w:r>
      <w:r w:rsidR="00C67910" w:rsidRPr="00E161BB">
        <w:t>0%</w:t>
      </w:r>
    </w:p>
    <w:p w:rsidR="002F6F9B" w:rsidRPr="00314F84" w:rsidRDefault="004613B8" w:rsidP="00A16078">
      <w:pPr>
        <w:spacing w:line="360" w:lineRule="auto"/>
        <w:jc w:val="both"/>
        <w:rPr>
          <w:b/>
          <w:bCs/>
          <w:lang w:val="en-GB"/>
        </w:rPr>
      </w:pPr>
      <w:r w:rsidRPr="00314F84">
        <w:rPr>
          <w:b/>
        </w:rPr>
        <w:t>3.2.7.</w:t>
      </w:r>
      <w:r w:rsidR="00F515FD" w:rsidRPr="00314F84">
        <w:rPr>
          <w:b/>
        </w:rPr>
        <w:t>6</w:t>
      </w:r>
      <w:r w:rsidRPr="00314F84">
        <w:rPr>
          <w:b/>
        </w:rPr>
        <w:t xml:space="preserve"> </w:t>
      </w:r>
      <w:r w:rsidR="002F6F9B" w:rsidRPr="00314F84">
        <w:rPr>
          <w:b/>
          <w:bCs/>
          <w:lang w:val="en-GB"/>
        </w:rPr>
        <w:t>Core Text Book</w:t>
      </w:r>
    </w:p>
    <w:p w:rsidR="002F6F9B" w:rsidRPr="00E161BB" w:rsidRDefault="00D71A18" w:rsidP="00A16078">
      <w:pPr>
        <w:numPr>
          <w:ilvl w:val="0"/>
          <w:numId w:val="41"/>
        </w:numPr>
        <w:spacing w:line="360" w:lineRule="auto"/>
        <w:jc w:val="both"/>
        <w:rPr>
          <w:lang w:val="en-GB"/>
        </w:rPr>
      </w:pPr>
      <w:r w:rsidRPr="00E161BB">
        <w:rPr>
          <w:bCs/>
          <w:lang w:val="en-GB"/>
        </w:rPr>
        <w:t>Nelson M.</w:t>
      </w:r>
      <w:r w:rsidR="002F6F9B" w:rsidRPr="00E161BB">
        <w:rPr>
          <w:bCs/>
          <w:lang w:val="en-GB"/>
        </w:rPr>
        <w:t xml:space="preserve">, </w:t>
      </w:r>
      <w:r w:rsidRPr="00E161BB">
        <w:rPr>
          <w:bCs/>
          <w:lang w:val="en-GB"/>
        </w:rPr>
        <w:t>Barrie M.</w:t>
      </w:r>
      <w:r w:rsidR="002F6F9B" w:rsidRPr="00E161BB">
        <w:rPr>
          <w:bCs/>
          <w:lang w:val="en-GB"/>
        </w:rPr>
        <w:t xml:space="preserve">, </w:t>
      </w:r>
      <w:r w:rsidRPr="00E161BB">
        <w:rPr>
          <w:bCs/>
          <w:lang w:val="en-GB"/>
        </w:rPr>
        <w:t>Michael N.</w:t>
      </w:r>
      <w:r w:rsidR="002F6F9B" w:rsidRPr="00E161BB">
        <w:rPr>
          <w:bCs/>
          <w:lang w:val="en-GB"/>
        </w:rPr>
        <w:t xml:space="preserve">, (1997). </w:t>
      </w:r>
      <w:r w:rsidR="002F6F9B" w:rsidRPr="00E161BB">
        <w:rPr>
          <w:i/>
          <w:lang w:val="en-GB"/>
        </w:rPr>
        <w:t>Design Concepts in Nutritional Epidemiology</w:t>
      </w:r>
      <w:r w:rsidR="002F6F9B" w:rsidRPr="00E161BB">
        <w:rPr>
          <w:lang w:val="en-GB"/>
        </w:rPr>
        <w:t>. Pub.Oxford University Press, USA.</w:t>
      </w:r>
    </w:p>
    <w:p w:rsidR="002F6F9B" w:rsidRPr="00E161BB" w:rsidRDefault="00D71A18" w:rsidP="00A16078">
      <w:pPr>
        <w:numPr>
          <w:ilvl w:val="0"/>
          <w:numId w:val="41"/>
        </w:numPr>
        <w:spacing w:line="360" w:lineRule="auto"/>
        <w:jc w:val="both"/>
        <w:rPr>
          <w:lang w:val="en-GB"/>
        </w:rPr>
      </w:pPr>
      <w:bookmarkStart w:id="26" w:name="_Toc274833576"/>
      <w:bookmarkStart w:id="27" w:name="_Toc276460673"/>
      <w:r w:rsidRPr="00E161BB">
        <w:rPr>
          <w:bCs/>
          <w:lang w:val="en-GB"/>
        </w:rPr>
        <w:t>Walter W.</w:t>
      </w:r>
      <w:r w:rsidR="002F6F9B" w:rsidRPr="00E161BB">
        <w:rPr>
          <w:bCs/>
          <w:lang w:val="en-GB"/>
        </w:rPr>
        <w:t xml:space="preserve">, (1998). </w:t>
      </w:r>
      <w:r w:rsidR="002F6F9B" w:rsidRPr="00E161BB">
        <w:rPr>
          <w:i/>
          <w:lang w:val="en-GB"/>
        </w:rPr>
        <w:t>Nutritional Epidemiology, Vol. 30</w:t>
      </w:r>
      <w:r w:rsidR="002F6F9B" w:rsidRPr="00E161BB">
        <w:rPr>
          <w:lang w:val="en-GB"/>
        </w:rPr>
        <w:t>.Pub. Oxford University Press, USA</w:t>
      </w:r>
      <w:bookmarkEnd w:id="26"/>
      <w:bookmarkEnd w:id="27"/>
      <w:r w:rsidR="002F6F9B" w:rsidRPr="00E161BB">
        <w:rPr>
          <w:lang w:val="en-GB"/>
        </w:rPr>
        <w:t xml:space="preserve">  </w:t>
      </w:r>
    </w:p>
    <w:p w:rsidR="002F6F9B" w:rsidRPr="00E161BB" w:rsidRDefault="002F6F9B" w:rsidP="00A16078">
      <w:pPr>
        <w:spacing w:line="360" w:lineRule="auto"/>
        <w:jc w:val="both"/>
        <w:rPr>
          <w:lang w:val="en-GB"/>
        </w:rPr>
      </w:pPr>
    </w:p>
    <w:p w:rsidR="00C67910" w:rsidRPr="00314F84" w:rsidRDefault="000A7FCE" w:rsidP="00A16078">
      <w:pPr>
        <w:pStyle w:val="Heading2"/>
        <w:spacing w:before="0" w:after="0" w:line="360" w:lineRule="auto"/>
        <w:jc w:val="both"/>
        <w:rPr>
          <w:rFonts w:ascii="Times New Roman" w:hAnsi="Times New Roman"/>
        </w:rPr>
      </w:pPr>
      <w:bookmarkStart w:id="28" w:name="_Toc351721933"/>
      <w:r w:rsidRPr="00314F84">
        <w:rPr>
          <w:rFonts w:ascii="Times New Roman" w:hAnsi="Times New Roman"/>
        </w:rPr>
        <w:t xml:space="preserve">3.2.8 </w:t>
      </w:r>
      <w:r w:rsidR="00C67910" w:rsidRPr="00314F84">
        <w:rPr>
          <w:rFonts w:ascii="Times New Roman" w:hAnsi="Times New Roman"/>
        </w:rPr>
        <w:t>NUTRITION IN EMERGENCIES</w:t>
      </w:r>
      <w:bookmarkEnd w:id="28"/>
      <w:r w:rsidR="00C67910" w:rsidRPr="00314F84">
        <w:rPr>
          <w:rFonts w:ascii="Times New Roman" w:hAnsi="Times New Roman"/>
        </w:rPr>
        <w:t xml:space="preserve"> </w:t>
      </w:r>
    </w:p>
    <w:p w:rsidR="00C67910" w:rsidRPr="00314F84" w:rsidRDefault="000A7FCE" w:rsidP="00A16078">
      <w:pPr>
        <w:spacing w:line="360" w:lineRule="auto"/>
        <w:jc w:val="both"/>
        <w:rPr>
          <w:b/>
        </w:rPr>
      </w:pPr>
      <w:r w:rsidRPr="00314F84">
        <w:rPr>
          <w:b/>
        </w:rPr>
        <w:t xml:space="preserve">3.2.8.1 </w:t>
      </w:r>
      <w:r w:rsidR="00C67910" w:rsidRPr="00314F84">
        <w:rPr>
          <w:b/>
        </w:rPr>
        <w:t>Course purpose</w:t>
      </w:r>
    </w:p>
    <w:p w:rsidR="00C67910" w:rsidRPr="00E161BB" w:rsidRDefault="00C67910" w:rsidP="00A16078">
      <w:pPr>
        <w:spacing w:line="360" w:lineRule="auto"/>
        <w:jc w:val="both"/>
      </w:pPr>
      <w:r w:rsidRPr="00E161BB">
        <w:t xml:space="preserve">This course is designed to provide the learner with knowledge and skills in various types of nutrition intervention methods and their application in emergencies. </w:t>
      </w:r>
    </w:p>
    <w:p w:rsidR="00C67910" w:rsidRPr="00314F84" w:rsidRDefault="000A7FCE" w:rsidP="00A16078">
      <w:pPr>
        <w:spacing w:line="360" w:lineRule="auto"/>
        <w:jc w:val="both"/>
        <w:rPr>
          <w:b/>
        </w:rPr>
      </w:pPr>
      <w:r w:rsidRPr="00314F84">
        <w:rPr>
          <w:b/>
        </w:rPr>
        <w:t xml:space="preserve">3.2.8.2 </w:t>
      </w:r>
      <w:r w:rsidR="00C67910" w:rsidRPr="00314F84">
        <w:rPr>
          <w:b/>
        </w:rPr>
        <w:t>Expected Learning Outcomes</w:t>
      </w:r>
    </w:p>
    <w:p w:rsidR="00C67910" w:rsidRPr="00E161BB" w:rsidRDefault="00C67910" w:rsidP="00A16078">
      <w:pPr>
        <w:spacing w:line="360" w:lineRule="auto"/>
        <w:jc w:val="both"/>
      </w:pPr>
      <w:r w:rsidRPr="00E161BB">
        <w:t>By the end of this course, the trainee should be able to:</w:t>
      </w:r>
    </w:p>
    <w:p w:rsidR="00C67910" w:rsidRPr="00E161BB" w:rsidRDefault="00C67910" w:rsidP="00A16078">
      <w:pPr>
        <w:numPr>
          <w:ilvl w:val="0"/>
          <w:numId w:val="17"/>
        </w:numPr>
        <w:suppressAutoHyphens w:val="0"/>
        <w:spacing w:line="360" w:lineRule="auto"/>
        <w:jc w:val="both"/>
      </w:pPr>
      <w:r w:rsidRPr="00E161BB">
        <w:t>Discuss the types, phases and consequences of disasters/ emergencies</w:t>
      </w:r>
    </w:p>
    <w:p w:rsidR="00C67910" w:rsidRPr="00E161BB" w:rsidRDefault="00C67910" w:rsidP="00A16078">
      <w:pPr>
        <w:numPr>
          <w:ilvl w:val="0"/>
          <w:numId w:val="17"/>
        </w:numPr>
        <w:suppressAutoHyphens w:val="0"/>
        <w:spacing w:line="360" w:lineRule="auto"/>
        <w:jc w:val="both"/>
      </w:pPr>
      <w:r w:rsidRPr="00E161BB">
        <w:t>Discuss the food and nutrition emergency responses</w:t>
      </w:r>
    </w:p>
    <w:p w:rsidR="00C67910" w:rsidRPr="00E161BB" w:rsidRDefault="00C67910" w:rsidP="00A16078">
      <w:pPr>
        <w:numPr>
          <w:ilvl w:val="0"/>
          <w:numId w:val="17"/>
        </w:numPr>
        <w:suppressAutoHyphens w:val="0"/>
        <w:spacing w:line="360" w:lineRule="auto"/>
        <w:jc w:val="both"/>
      </w:pPr>
      <w:r w:rsidRPr="00E161BB">
        <w:t>Discuss the roles of key stakeholders in humanitarian assistance.</w:t>
      </w:r>
    </w:p>
    <w:p w:rsidR="00C67910" w:rsidRPr="00314F84" w:rsidRDefault="000A7FCE" w:rsidP="00A16078">
      <w:pPr>
        <w:spacing w:line="360" w:lineRule="auto"/>
        <w:jc w:val="both"/>
        <w:rPr>
          <w:b/>
        </w:rPr>
      </w:pPr>
      <w:r w:rsidRPr="00314F84">
        <w:rPr>
          <w:b/>
        </w:rPr>
        <w:t xml:space="preserve">3.2.8.3 </w:t>
      </w:r>
      <w:r w:rsidR="00C67910" w:rsidRPr="00314F84">
        <w:rPr>
          <w:b/>
        </w:rPr>
        <w:t>Course Content</w:t>
      </w:r>
    </w:p>
    <w:p w:rsidR="00C67910" w:rsidRPr="00E161BB" w:rsidRDefault="00C67910" w:rsidP="00A16078">
      <w:pPr>
        <w:spacing w:line="360" w:lineRule="auto"/>
        <w:jc w:val="both"/>
      </w:pPr>
      <w:r w:rsidRPr="00E161BB">
        <w:t xml:space="preserve">Introduction to nutrition in emergencies: types, phases, trends and consequences of disasters. Overview of malnutrition in emergencies. Types of malnutrition and strategies used to address macro and micro nutrient deficiencies. Roles, responsibilities and stakeholders in humanitarian activities. Socio- political factors surrounding emergencies. Approaches to nutrition situation analysis: rapid assessment and nutritional surveys. Food and nutrition emergency responses: essential emergency responses. Selective feeding programmes. Supplementary feeding programmes. Therapeutic feeding programmes. Monitoring and evaluation of food and nutrition </w:t>
      </w:r>
      <w:r w:rsidRPr="00E161BB">
        <w:lastRenderedPageBreak/>
        <w:t>responses in emergency situation. Nutritional intervention programmes: nutrition intervention programmes, school feeding programmes, emergency relief food, famine relief, food for work, food fortification and supplementation. Disaster preparedness and management.</w:t>
      </w:r>
    </w:p>
    <w:p w:rsidR="00C67910" w:rsidRPr="00314F84" w:rsidRDefault="000A7FCE" w:rsidP="00A16078">
      <w:pPr>
        <w:spacing w:line="360" w:lineRule="auto"/>
        <w:jc w:val="both"/>
        <w:rPr>
          <w:b/>
        </w:rPr>
      </w:pPr>
      <w:r w:rsidRPr="00314F84">
        <w:rPr>
          <w:b/>
        </w:rPr>
        <w:t xml:space="preserve">3.2.8.4 </w:t>
      </w:r>
      <w:r w:rsidR="00C67910" w:rsidRPr="00314F84">
        <w:rPr>
          <w:b/>
        </w:rPr>
        <w:t xml:space="preserve">Teaching Methodology </w:t>
      </w:r>
    </w:p>
    <w:p w:rsidR="00C67910" w:rsidRPr="00E161BB" w:rsidRDefault="00C67910" w:rsidP="00A16078">
      <w:pPr>
        <w:spacing w:line="360" w:lineRule="auto"/>
        <w:jc w:val="both"/>
      </w:pPr>
      <w:r w:rsidRPr="00E161BB">
        <w:t>Lectures, small group discussions, demonstrations, field visits</w:t>
      </w:r>
    </w:p>
    <w:p w:rsidR="00C67910" w:rsidRPr="00314F84" w:rsidRDefault="000A7FCE" w:rsidP="00A16078">
      <w:pPr>
        <w:spacing w:line="360" w:lineRule="auto"/>
        <w:jc w:val="both"/>
        <w:rPr>
          <w:b/>
        </w:rPr>
      </w:pPr>
      <w:r w:rsidRPr="00314F84">
        <w:rPr>
          <w:b/>
        </w:rPr>
        <w:t xml:space="preserve">3.2.8.5 </w:t>
      </w:r>
      <w:r w:rsidR="00C67910" w:rsidRPr="00314F84">
        <w:rPr>
          <w:b/>
        </w:rPr>
        <w:t>Mode of Assessment</w:t>
      </w:r>
    </w:p>
    <w:p w:rsidR="00C67910" w:rsidRPr="00E161BB" w:rsidRDefault="00C67910" w:rsidP="00A16078">
      <w:pPr>
        <w:spacing w:line="360" w:lineRule="auto"/>
        <w:jc w:val="both"/>
      </w:pPr>
      <w:r w:rsidRPr="00E161BB">
        <w:t xml:space="preserve">Continuous Assessment Tests </w:t>
      </w:r>
      <w:r w:rsidRPr="00E161BB">
        <w:tab/>
      </w:r>
      <w:r w:rsidR="00F515FD" w:rsidRPr="00E161BB">
        <w:t>4</w:t>
      </w:r>
      <w:r w:rsidRPr="00E161BB">
        <w:t xml:space="preserve">0% </w:t>
      </w:r>
    </w:p>
    <w:p w:rsidR="00C67910" w:rsidRPr="00E161BB" w:rsidRDefault="000A7FCE" w:rsidP="00A16078">
      <w:pPr>
        <w:spacing w:line="360" w:lineRule="auto"/>
        <w:jc w:val="both"/>
      </w:pPr>
      <w:r w:rsidRPr="00E161BB">
        <w:t xml:space="preserve">Final Exam </w:t>
      </w:r>
      <w:r w:rsidRPr="00E161BB">
        <w:tab/>
      </w:r>
      <w:r w:rsidRPr="00E161BB">
        <w:tab/>
      </w:r>
      <w:r w:rsidRPr="00E161BB">
        <w:tab/>
      </w:r>
      <w:r w:rsidRPr="00E161BB">
        <w:tab/>
      </w:r>
      <w:r w:rsidR="00F515FD" w:rsidRPr="00E161BB">
        <w:t>6</w:t>
      </w:r>
      <w:r w:rsidR="00C67910" w:rsidRPr="00E161BB">
        <w:t>0%</w:t>
      </w:r>
    </w:p>
    <w:p w:rsidR="002F6F9B" w:rsidRPr="002B324F" w:rsidRDefault="000A7FCE" w:rsidP="00A16078">
      <w:pPr>
        <w:spacing w:line="360" w:lineRule="auto"/>
        <w:jc w:val="both"/>
        <w:rPr>
          <w:b/>
          <w:bCs/>
          <w:lang w:val="en-GB"/>
        </w:rPr>
      </w:pPr>
      <w:r w:rsidRPr="002B324F">
        <w:rPr>
          <w:b/>
        </w:rPr>
        <w:t xml:space="preserve">3.2.8.6 </w:t>
      </w:r>
      <w:r w:rsidR="002F6F9B" w:rsidRPr="002B324F">
        <w:rPr>
          <w:b/>
          <w:bCs/>
          <w:lang w:val="en-GB"/>
        </w:rPr>
        <w:t>Core Text Book</w:t>
      </w:r>
      <w:r w:rsidR="00F515FD" w:rsidRPr="002B324F">
        <w:rPr>
          <w:b/>
          <w:bCs/>
          <w:lang w:val="en-GB"/>
        </w:rPr>
        <w:t>s</w:t>
      </w:r>
    </w:p>
    <w:p w:rsidR="002F6F9B" w:rsidRPr="00E161BB" w:rsidRDefault="002F6F9B" w:rsidP="00A16078">
      <w:pPr>
        <w:numPr>
          <w:ilvl w:val="0"/>
          <w:numId w:val="42"/>
        </w:numPr>
        <w:spacing w:line="360" w:lineRule="auto"/>
        <w:jc w:val="both"/>
        <w:rPr>
          <w:lang w:val="en-GB"/>
        </w:rPr>
      </w:pPr>
      <w:bookmarkStart w:id="29" w:name="_Toc274833578"/>
      <w:bookmarkStart w:id="30" w:name="_Toc276460677"/>
      <w:r w:rsidRPr="00E161BB">
        <w:rPr>
          <w:lang w:val="en-GB"/>
        </w:rPr>
        <w:t>Food and nutrition needs in emergencies WHO 2004</w:t>
      </w:r>
      <w:bookmarkEnd w:id="29"/>
      <w:bookmarkEnd w:id="30"/>
    </w:p>
    <w:p w:rsidR="002F6F9B" w:rsidRPr="00E161BB" w:rsidRDefault="002F6F9B" w:rsidP="00A16078">
      <w:pPr>
        <w:numPr>
          <w:ilvl w:val="0"/>
          <w:numId w:val="42"/>
        </w:numPr>
        <w:spacing w:line="360" w:lineRule="auto"/>
        <w:jc w:val="both"/>
        <w:rPr>
          <w:lang w:val="en-GB"/>
        </w:rPr>
      </w:pPr>
      <w:bookmarkStart w:id="31" w:name="_Toc274833580"/>
      <w:bookmarkStart w:id="32" w:name="_Toc276460679"/>
      <w:r w:rsidRPr="00E161BB">
        <w:rPr>
          <w:lang w:val="en-GB"/>
        </w:rPr>
        <w:t>Infant Feeding in Emergencies Module 2 Version 1.1</w:t>
      </w:r>
      <w:bookmarkEnd w:id="31"/>
      <w:bookmarkEnd w:id="32"/>
      <w:r w:rsidRPr="00E161BB">
        <w:rPr>
          <w:lang w:val="en-GB"/>
        </w:rPr>
        <w:t xml:space="preserve">  WHO, 2004 </w:t>
      </w:r>
    </w:p>
    <w:p w:rsidR="00C67910" w:rsidRPr="00E161BB" w:rsidRDefault="00C67910" w:rsidP="00A16078">
      <w:pPr>
        <w:spacing w:line="360" w:lineRule="auto"/>
        <w:jc w:val="both"/>
      </w:pPr>
    </w:p>
    <w:p w:rsidR="00C67910" w:rsidRPr="002B324F" w:rsidRDefault="000A7FCE" w:rsidP="00A16078">
      <w:pPr>
        <w:pStyle w:val="Heading2"/>
        <w:spacing w:before="0" w:after="0" w:line="360" w:lineRule="auto"/>
        <w:jc w:val="both"/>
        <w:rPr>
          <w:rFonts w:ascii="Times New Roman" w:hAnsi="Times New Roman"/>
        </w:rPr>
      </w:pPr>
      <w:bookmarkStart w:id="33" w:name="_Toc351721934"/>
      <w:r w:rsidRPr="002B324F">
        <w:rPr>
          <w:rFonts w:ascii="Times New Roman" w:hAnsi="Times New Roman"/>
        </w:rPr>
        <w:t xml:space="preserve">3.2.9 </w:t>
      </w:r>
      <w:r w:rsidR="00C67910" w:rsidRPr="002B324F">
        <w:rPr>
          <w:rFonts w:ascii="Times New Roman" w:hAnsi="Times New Roman"/>
        </w:rPr>
        <w:t>RESEARCH METHODS</w:t>
      </w:r>
      <w:bookmarkEnd w:id="33"/>
    </w:p>
    <w:p w:rsidR="00C67910" w:rsidRPr="002B324F" w:rsidRDefault="000A7FCE" w:rsidP="00A16078">
      <w:pPr>
        <w:spacing w:line="360" w:lineRule="auto"/>
        <w:jc w:val="both"/>
        <w:rPr>
          <w:b/>
        </w:rPr>
      </w:pPr>
      <w:r w:rsidRPr="002B324F">
        <w:rPr>
          <w:b/>
        </w:rPr>
        <w:t xml:space="preserve">3.2.9.1 </w:t>
      </w:r>
      <w:r w:rsidR="00C67910" w:rsidRPr="002B324F">
        <w:rPr>
          <w:b/>
        </w:rPr>
        <w:t>Course purpose</w:t>
      </w:r>
    </w:p>
    <w:p w:rsidR="00C67910" w:rsidRPr="00E161BB" w:rsidRDefault="00C67910" w:rsidP="00A16078">
      <w:pPr>
        <w:spacing w:line="360" w:lineRule="auto"/>
        <w:jc w:val="both"/>
      </w:pPr>
      <w:r w:rsidRPr="00E161BB">
        <w:t xml:space="preserve">The aim of the course is to equip the learners with knowledge and skills that will enable them carry out operational research in nutrition. </w:t>
      </w:r>
    </w:p>
    <w:p w:rsidR="00C67910" w:rsidRPr="002B324F" w:rsidRDefault="00F07C7D" w:rsidP="00A16078">
      <w:pPr>
        <w:spacing w:line="360" w:lineRule="auto"/>
        <w:jc w:val="both"/>
        <w:rPr>
          <w:b/>
        </w:rPr>
      </w:pPr>
      <w:r w:rsidRPr="002B324F">
        <w:rPr>
          <w:b/>
        </w:rPr>
        <w:t xml:space="preserve">3.2.9.2 </w:t>
      </w:r>
      <w:r w:rsidR="00C67910" w:rsidRPr="002B324F">
        <w:rPr>
          <w:b/>
        </w:rPr>
        <w:t>Expected Learning Outcomes</w:t>
      </w:r>
    </w:p>
    <w:p w:rsidR="00C67910" w:rsidRPr="00E161BB" w:rsidRDefault="00C67910" w:rsidP="00A16078">
      <w:pPr>
        <w:spacing w:line="360" w:lineRule="auto"/>
        <w:jc w:val="both"/>
      </w:pPr>
      <w:r w:rsidRPr="00E161BB">
        <w:t xml:space="preserve">By the end of the course, the learner should be able to: </w:t>
      </w:r>
    </w:p>
    <w:p w:rsidR="00C67910" w:rsidRPr="00E161BB" w:rsidRDefault="00C67910" w:rsidP="00A16078">
      <w:pPr>
        <w:numPr>
          <w:ilvl w:val="0"/>
          <w:numId w:val="18"/>
        </w:numPr>
        <w:suppressAutoHyphens w:val="0"/>
        <w:spacing w:line="360" w:lineRule="auto"/>
        <w:jc w:val="both"/>
      </w:pPr>
      <w:r w:rsidRPr="00E161BB">
        <w:t xml:space="preserve">Explain the concept of operational research </w:t>
      </w:r>
    </w:p>
    <w:p w:rsidR="00C67910" w:rsidRPr="00E161BB" w:rsidRDefault="00C67910" w:rsidP="00A16078">
      <w:pPr>
        <w:numPr>
          <w:ilvl w:val="0"/>
          <w:numId w:val="18"/>
        </w:numPr>
        <w:suppressAutoHyphens w:val="0"/>
        <w:spacing w:line="360" w:lineRule="auto"/>
        <w:jc w:val="both"/>
      </w:pPr>
      <w:r w:rsidRPr="00E161BB">
        <w:t xml:space="preserve">Apply the knowledge and skills research development and analysis </w:t>
      </w:r>
    </w:p>
    <w:p w:rsidR="00C67910" w:rsidRPr="00E161BB" w:rsidRDefault="00C67910" w:rsidP="00A16078">
      <w:pPr>
        <w:numPr>
          <w:ilvl w:val="0"/>
          <w:numId w:val="18"/>
        </w:numPr>
        <w:suppressAutoHyphens w:val="0"/>
        <w:spacing w:line="360" w:lineRule="auto"/>
        <w:jc w:val="both"/>
      </w:pPr>
      <w:r w:rsidRPr="00E161BB">
        <w:t>Discuss the importance of operational research</w:t>
      </w:r>
    </w:p>
    <w:p w:rsidR="00C67910" w:rsidRPr="002B324F" w:rsidRDefault="00F07C7D" w:rsidP="00A16078">
      <w:pPr>
        <w:spacing w:line="360" w:lineRule="auto"/>
        <w:jc w:val="both"/>
        <w:rPr>
          <w:b/>
        </w:rPr>
      </w:pPr>
      <w:r w:rsidRPr="002B324F">
        <w:rPr>
          <w:b/>
        </w:rPr>
        <w:t xml:space="preserve">3.2.9.3 </w:t>
      </w:r>
      <w:r w:rsidR="00C67910" w:rsidRPr="002B324F">
        <w:rPr>
          <w:b/>
        </w:rPr>
        <w:t>Course Content</w:t>
      </w:r>
    </w:p>
    <w:p w:rsidR="00C67910" w:rsidRPr="00E161BB" w:rsidRDefault="00C67910" w:rsidP="00A16078">
      <w:pPr>
        <w:spacing w:line="360" w:lineRule="auto"/>
        <w:jc w:val="both"/>
      </w:pPr>
      <w:r w:rsidRPr="00E161BB">
        <w:t>Introduction to research: Definition of research, Goals of research, Types of research Importance of research, Uses of research. Proposal writing: Problem identification, Problem statement, Justification, Research objectives, Hypothesis, Expected limitations of study design and Expected outputs and utilization. Literature review: Importance of literature review, Sources, Purpose of review, Limitations, Scope of review, referencing styles and relevant references, Format of referencing, Styles of citations. Research design and methodology: Study design, Study population, Study area, sampling, data collection methods and tools, ethical considerations, Data analysis, budget, work-plan. Report writing:  Components of a report, Sequence of write up.</w:t>
      </w:r>
      <w:bookmarkStart w:id="34" w:name="_Toc284838602"/>
    </w:p>
    <w:p w:rsidR="00C67910" w:rsidRPr="002B324F" w:rsidRDefault="00F07C7D" w:rsidP="00A16078">
      <w:pPr>
        <w:spacing w:line="360" w:lineRule="auto"/>
        <w:jc w:val="both"/>
        <w:rPr>
          <w:b/>
        </w:rPr>
      </w:pPr>
      <w:r w:rsidRPr="002B324F">
        <w:rPr>
          <w:b/>
        </w:rPr>
        <w:lastRenderedPageBreak/>
        <w:t xml:space="preserve">3.2.9.4 </w:t>
      </w:r>
      <w:r w:rsidR="00C67910" w:rsidRPr="002B324F">
        <w:rPr>
          <w:b/>
        </w:rPr>
        <w:t>Mode of Assessment</w:t>
      </w:r>
    </w:p>
    <w:p w:rsidR="00C67910" w:rsidRPr="00E161BB" w:rsidRDefault="00C67910" w:rsidP="00A16078">
      <w:pPr>
        <w:spacing w:line="360" w:lineRule="auto"/>
        <w:jc w:val="both"/>
      </w:pPr>
      <w:r w:rsidRPr="00E161BB">
        <w:t xml:space="preserve">Continuous Assessment Tests </w:t>
      </w:r>
      <w:r w:rsidRPr="00E161BB">
        <w:tab/>
      </w:r>
      <w:r w:rsidR="00F515FD" w:rsidRPr="00E161BB">
        <w:t>4</w:t>
      </w:r>
      <w:r w:rsidRPr="00E161BB">
        <w:t xml:space="preserve">0% </w:t>
      </w:r>
    </w:p>
    <w:p w:rsidR="00C67910" w:rsidRPr="00E161BB" w:rsidRDefault="00F515FD" w:rsidP="00A16078">
      <w:pPr>
        <w:spacing w:line="360" w:lineRule="auto"/>
        <w:jc w:val="both"/>
      </w:pPr>
      <w:r w:rsidRPr="00E161BB">
        <w:t xml:space="preserve">Final Exam </w:t>
      </w:r>
      <w:r w:rsidRPr="00E161BB">
        <w:tab/>
      </w:r>
      <w:r w:rsidRPr="00E161BB">
        <w:tab/>
      </w:r>
      <w:r w:rsidRPr="00E161BB">
        <w:tab/>
      </w:r>
      <w:r w:rsidRPr="00E161BB">
        <w:tab/>
        <w:t>6</w:t>
      </w:r>
      <w:r w:rsidR="00C67910" w:rsidRPr="00E161BB">
        <w:t>0%</w:t>
      </w:r>
    </w:p>
    <w:p w:rsidR="006A6D59" w:rsidRPr="002B324F" w:rsidRDefault="00F07C7D" w:rsidP="00A16078">
      <w:pPr>
        <w:spacing w:line="360" w:lineRule="auto"/>
        <w:jc w:val="both"/>
        <w:rPr>
          <w:b/>
          <w:bCs/>
          <w:lang w:val="en-GB"/>
        </w:rPr>
      </w:pPr>
      <w:r w:rsidRPr="002B324F">
        <w:rPr>
          <w:b/>
        </w:rPr>
        <w:t xml:space="preserve">3.2.9.5 </w:t>
      </w:r>
      <w:r w:rsidR="006A6D59" w:rsidRPr="002B324F">
        <w:rPr>
          <w:b/>
          <w:bCs/>
          <w:lang w:val="en-GB"/>
        </w:rPr>
        <w:t>Core Text Book</w:t>
      </w:r>
    </w:p>
    <w:p w:rsidR="006A6D59" w:rsidRPr="00E161BB" w:rsidRDefault="006A6D59" w:rsidP="00A16078">
      <w:pPr>
        <w:numPr>
          <w:ilvl w:val="0"/>
          <w:numId w:val="63"/>
        </w:numPr>
        <w:spacing w:line="360" w:lineRule="auto"/>
        <w:jc w:val="both"/>
        <w:rPr>
          <w:lang w:val="en-GB"/>
        </w:rPr>
      </w:pPr>
      <w:r w:rsidRPr="00E161BB">
        <w:rPr>
          <w:lang w:val="en-GB"/>
        </w:rPr>
        <w:t xml:space="preserve">Browne, L. B., (2007). </w:t>
      </w:r>
      <w:r w:rsidRPr="00E161BB">
        <w:rPr>
          <w:i/>
          <w:lang w:val="en-GB"/>
        </w:rPr>
        <w:t>Research based evidence supporting Food and Nutrition</w:t>
      </w:r>
      <w:r w:rsidRPr="00E161BB">
        <w:rPr>
          <w:lang w:val="en-GB"/>
        </w:rPr>
        <w:t>. 2</w:t>
      </w:r>
      <w:r w:rsidRPr="00E161BB">
        <w:rPr>
          <w:vertAlign w:val="superscript"/>
          <w:lang w:val="en-GB"/>
        </w:rPr>
        <w:t>ND</w:t>
      </w:r>
      <w:r w:rsidRPr="00E161BB">
        <w:rPr>
          <w:lang w:val="en-GB"/>
        </w:rPr>
        <w:t xml:space="preserve"> end.</w:t>
      </w:r>
    </w:p>
    <w:p w:rsidR="006A6D59" w:rsidRPr="00E161BB" w:rsidRDefault="006A6D59" w:rsidP="00A16078">
      <w:pPr>
        <w:numPr>
          <w:ilvl w:val="0"/>
          <w:numId w:val="63"/>
        </w:numPr>
        <w:spacing w:line="360" w:lineRule="auto"/>
        <w:jc w:val="both"/>
        <w:rPr>
          <w:lang w:val="en-GB"/>
        </w:rPr>
      </w:pPr>
      <w:r w:rsidRPr="00E161BB">
        <w:rPr>
          <w:lang w:val="de-DE"/>
        </w:rPr>
        <w:t xml:space="preserve">Steven, B. H., Warren S.B., et al.. </w:t>
      </w:r>
      <w:r w:rsidRPr="00E161BB">
        <w:rPr>
          <w:lang w:val="en-GB"/>
        </w:rPr>
        <w:t xml:space="preserve">(2007). </w:t>
      </w:r>
      <w:r w:rsidRPr="00E161BB">
        <w:rPr>
          <w:i/>
          <w:lang w:val="en-GB"/>
        </w:rPr>
        <w:t>Designing Clinical Research</w:t>
      </w:r>
      <w:r w:rsidRPr="00E161BB">
        <w:rPr>
          <w:lang w:val="en-GB"/>
        </w:rPr>
        <w:t>. Lippincott Williams &amp; Wilkins.</w:t>
      </w:r>
    </w:p>
    <w:p w:rsidR="006A6D59" w:rsidRPr="00E161BB" w:rsidRDefault="006A6D59" w:rsidP="00A16078">
      <w:pPr>
        <w:pStyle w:val="Heading2"/>
        <w:spacing w:before="0" w:after="0" w:line="360" w:lineRule="auto"/>
        <w:jc w:val="both"/>
        <w:rPr>
          <w:rFonts w:ascii="Times New Roman" w:hAnsi="Times New Roman"/>
          <w:b w:val="0"/>
        </w:rPr>
      </w:pPr>
    </w:p>
    <w:p w:rsidR="00C67910" w:rsidRPr="002B324F" w:rsidRDefault="00F07C7D" w:rsidP="00A16078">
      <w:pPr>
        <w:pStyle w:val="Heading2"/>
        <w:spacing w:before="0" w:after="0" w:line="360" w:lineRule="auto"/>
        <w:jc w:val="both"/>
        <w:rPr>
          <w:rFonts w:ascii="Times New Roman" w:hAnsi="Times New Roman"/>
        </w:rPr>
      </w:pPr>
      <w:bookmarkStart w:id="35" w:name="_Toc351721935"/>
      <w:r w:rsidRPr="002B324F">
        <w:rPr>
          <w:rFonts w:ascii="Times New Roman" w:hAnsi="Times New Roman"/>
        </w:rPr>
        <w:t xml:space="preserve">3.2.10 </w:t>
      </w:r>
      <w:r w:rsidR="00C67910" w:rsidRPr="002B324F">
        <w:rPr>
          <w:rFonts w:ascii="Times New Roman" w:hAnsi="Times New Roman"/>
        </w:rPr>
        <w:t>ENTREPRENEURSHIP</w:t>
      </w:r>
      <w:bookmarkEnd w:id="34"/>
      <w:r w:rsidR="00C67910" w:rsidRPr="002B324F">
        <w:rPr>
          <w:rFonts w:ascii="Times New Roman" w:hAnsi="Times New Roman"/>
        </w:rPr>
        <w:t xml:space="preserve"> EDUCATION</w:t>
      </w:r>
      <w:bookmarkEnd w:id="35"/>
    </w:p>
    <w:p w:rsidR="00C67910" w:rsidRPr="002B324F" w:rsidRDefault="00F07C7D" w:rsidP="00A16078">
      <w:pPr>
        <w:spacing w:line="360" w:lineRule="auto"/>
        <w:jc w:val="both"/>
        <w:rPr>
          <w:b/>
        </w:rPr>
      </w:pPr>
      <w:r w:rsidRPr="002B324F">
        <w:rPr>
          <w:b/>
        </w:rPr>
        <w:t>3.2.10.</w:t>
      </w:r>
      <w:r w:rsidR="00F515FD" w:rsidRPr="002B324F">
        <w:rPr>
          <w:b/>
        </w:rPr>
        <w:t>1</w:t>
      </w:r>
      <w:r w:rsidRPr="002B324F">
        <w:rPr>
          <w:b/>
        </w:rPr>
        <w:t xml:space="preserve"> </w:t>
      </w:r>
      <w:r w:rsidR="00C67910" w:rsidRPr="002B324F">
        <w:rPr>
          <w:b/>
        </w:rPr>
        <w:t>Course Purpose</w:t>
      </w:r>
    </w:p>
    <w:p w:rsidR="00C67910" w:rsidRPr="00E161BB" w:rsidRDefault="00C67910" w:rsidP="00A16078">
      <w:pPr>
        <w:spacing w:line="360" w:lineRule="auto"/>
        <w:jc w:val="both"/>
      </w:pPr>
      <w:r w:rsidRPr="00E161BB">
        <w:t xml:space="preserve">This course is intended to equip the learners with the necessary knowledge, skills and attitudes that will enable them to start, operate and manage personal or group business enterprises.  </w:t>
      </w:r>
    </w:p>
    <w:p w:rsidR="00C67910" w:rsidRPr="002B324F" w:rsidRDefault="00F07C7D" w:rsidP="00A16078">
      <w:pPr>
        <w:pStyle w:val="Heading7"/>
        <w:spacing w:before="0" w:after="0" w:line="360" w:lineRule="auto"/>
        <w:jc w:val="both"/>
        <w:rPr>
          <w:rFonts w:ascii="Times New Roman" w:hAnsi="Times New Roman"/>
          <w:b/>
        </w:rPr>
      </w:pPr>
      <w:r w:rsidRPr="002B324F">
        <w:rPr>
          <w:rFonts w:ascii="Times New Roman" w:hAnsi="Times New Roman"/>
          <w:b/>
        </w:rPr>
        <w:t>3.2.10.</w:t>
      </w:r>
      <w:r w:rsidR="00F515FD" w:rsidRPr="002B324F">
        <w:rPr>
          <w:rFonts w:ascii="Times New Roman" w:hAnsi="Times New Roman"/>
          <w:b/>
        </w:rPr>
        <w:t>2</w:t>
      </w:r>
      <w:r w:rsidRPr="002B324F">
        <w:rPr>
          <w:rFonts w:ascii="Times New Roman" w:hAnsi="Times New Roman"/>
          <w:b/>
        </w:rPr>
        <w:t xml:space="preserve"> </w:t>
      </w:r>
      <w:r w:rsidR="00C67910" w:rsidRPr="002B324F">
        <w:rPr>
          <w:rFonts w:ascii="Times New Roman" w:hAnsi="Times New Roman"/>
          <w:b/>
        </w:rPr>
        <w:t>Expected Learning Outcomes</w:t>
      </w:r>
    </w:p>
    <w:p w:rsidR="00C67910" w:rsidRPr="00E161BB" w:rsidRDefault="00C67910" w:rsidP="00A16078">
      <w:pPr>
        <w:spacing w:line="360" w:lineRule="auto"/>
        <w:jc w:val="both"/>
      </w:pPr>
      <w:r w:rsidRPr="00E161BB">
        <w:t>By the end of this course, the learner should be able to:</w:t>
      </w:r>
    </w:p>
    <w:p w:rsidR="00C67910" w:rsidRPr="00E161BB" w:rsidRDefault="00C67910" w:rsidP="00A16078">
      <w:pPr>
        <w:pStyle w:val="ListParagraph"/>
        <w:numPr>
          <w:ilvl w:val="0"/>
          <w:numId w:val="19"/>
        </w:numPr>
        <w:suppressAutoHyphens w:val="0"/>
        <w:spacing w:line="360" w:lineRule="auto"/>
        <w:ind w:left="360"/>
        <w:contextualSpacing/>
        <w:jc w:val="both"/>
      </w:pPr>
      <w:r w:rsidRPr="00E161BB">
        <w:t>Outline factors affecting the success of a business.</w:t>
      </w:r>
    </w:p>
    <w:p w:rsidR="00C67910" w:rsidRPr="00E161BB" w:rsidRDefault="00C67910" w:rsidP="00A16078">
      <w:pPr>
        <w:pStyle w:val="ListParagraph"/>
        <w:numPr>
          <w:ilvl w:val="0"/>
          <w:numId w:val="19"/>
        </w:numPr>
        <w:suppressAutoHyphens w:val="0"/>
        <w:spacing w:line="360" w:lineRule="auto"/>
        <w:ind w:left="360"/>
        <w:contextualSpacing/>
        <w:jc w:val="both"/>
      </w:pPr>
      <w:r w:rsidRPr="00E161BB">
        <w:t>Apply entrepreneurial competencies in business</w:t>
      </w:r>
    </w:p>
    <w:p w:rsidR="00C67910" w:rsidRPr="00E161BB" w:rsidRDefault="00C67910" w:rsidP="00A16078">
      <w:pPr>
        <w:pStyle w:val="ListParagraph"/>
        <w:numPr>
          <w:ilvl w:val="0"/>
          <w:numId w:val="19"/>
        </w:numPr>
        <w:suppressAutoHyphens w:val="0"/>
        <w:spacing w:line="360" w:lineRule="auto"/>
        <w:ind w:left="360"/>
        <w:contextualSpacing/>
        <w:jc w:val="both"/>
      </w:pPr>
      <w:r w:rsidRPr="00E161BB">
        <w:t>Explain management skills necessary for running a successful enterprise.</w:t>
      </w:r>
    </w:p>
    <w:p w:rsidR="00C67910" w:rsidRPr="00E161BB" w:rsidRDefault="00C67910" w:rsidP="00A16078">
      <w:pPr>
        <w:pStyle w:val="ListParagraph"/>
        <w:numPr>
          <w:ilvl w:val="0"/>
          <w:numId w:val="19"/>
        </w:numPr>
        <w:suppressAutoHyphens w:val="0"/>
        <w:spacing w:line="360" w:lineRule="auto"/>
        <w:ind w:left="360"/>
        <w:contextualSpacing/>
        <w:jc w:val="both"/>
      </w:pPr>
      <w:r w:rsidRPr="00E161BB">
        <w:t>Analyze the efficiency of resource utilization and productivity.</w:t>
      </w:r>
    </w:p>
    <w:p w:rsidR="00C67910" w:rsidRPr="002B324F" w:rsidRDefault="00F07C7D" w:rsidP="00A16078">
      <w:pPr>
        <w:spacing w:line="360" w:lineRule="auto"/>
        <w:jc w:val="both"/>
        <w:rPr>
          <w:b/>
        </w:rPr>
      </w:pPr>
      <w:r w:rsidRPr="002B324F">
        <w:rPr>
          <w:b/>
        </w:rPr>
        <w:t>3.2.10.</w:t>
      </w:r>
      <w:r w:rsidR="00F515FD" w:rsidRPr="002B324F">
        <w:rPr>
          <w:b/>
        </w:rPr>
        <w:t>3</w:t>
      </w:r>
      <w:r w:rsidRPr="002B324F">
        <w:rPr>
          <w:b/>
        </w:rPr>
        <w:t xml:space="preserve"> </w:t>
      </w:r>
      <w:r w:rsidR="00C67910" w:rsidRPr="002B324F">
        <w:rPr>
          <w:b/>
        </w:rPr>
        <w:t>Course Content</w:t>
      </w:r>
    </w:p>
    <w:p w:rsidR="00C67910" w:rsidRPr="00E161BB" w:rsidRDefault="00C67910" w:rsidP="00A16078">
      <w:pPr>
        <w:spacing w:line="360" w:lineRule="auto"/>
        <w:jc w:val="both"/>
      </w:pPr>
      <w:r w:rsidRPr="00E161BB">
        <w:t xml:space="preserve">Definition of entrepreneur , the entrepreneur and society, entrepreneurship and self-employment, the government and entrepreneurship; entrepreneurial behaviour; sources for business ideas, Resource mobilization; evaluating the sources of finance for small entrepreneurs. Decision making risk taking, Leadership, Marketing strategies, Hiring, Staff motivation and retention, financial management, and Time management. </w:t>
      </w:r>
    </w:p>
    <w:p w:rsidR="00C67910" w:rsidRPr="002B324F" w:rsidRDefault="00F07C7D" w:rsidP="00A16078">
      <w:pPr>
        <w:spacing w:line="360" w:lineRule="auto"/>
        <w:jc w:val="both"/>
        <w:rPr>
          <w:b/>
        </w:rPr>
      </w:pPr>
      <w:r w:rsidRPr="002B324F">
        <w:rPr>
          <w:b/>
        </w:rPr>
        <w:t>3.2.10.</w:t>
      </w:r>
      <w:r w:rsidR="00F515FD" w:rsidRPr="002B324F">
        <w:rPr>
          <w:b/>
        </w:rPr>
        <w:t>4</w:t>
      </w:r>
      <w:r w:rsidRPr="002B324F">
        <w:rPr>
          <w:b/>
        </w:rPr>
        <w:t xml:space="preserve"> </w:t>
      </w:r>
      <w:r w:rsidR="00C67910" w:rsidRPr="002B324F">
        <w:rPr>
          <w:b/>
        </w:rPr>
        <w:t>Teaching Methodology</w:t>
      </w:r>
    </w:p>
    <w:p w:rsidR="00C67910" w:rsidRPr="00E161BB" w:rsidRDefault="00C67910" w:rsidP="00A16078">
      <w:pPr>
        <w:pStyle w:val="BodyText2"/>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Demonstrations, class and public lectures and tutorials.</w:t>
      </w:r>
    </w:p>
    <w:p w:rsidR="00C67910" w:rsidRPr="002B324F" w:rsidRDefault="00F07C7D" w:rsidP="00A16078">
      <w:pPr>
        <w:spacing w:line="360" w:lineRule="auto"/>
        <w:jc w:val="both"/>
        <w:rPr>
          <w:b/>
        </w:rPr>
      </w:pPr>
      <w:r w:rsidRPr="002B324F">
        <w:rPr>
          <w:b/>
        </w:rPr>
        <w:t>3.2.10.</w:t>
      </w:r>
      <w:r w:rsidR="00F515FD" w:rsidRPr="002B324F">
        <w:rPr>
          <w:b/>
        </w:rPr>
        <w:t>5</w:t>
      </w:r>
      <w:r w:rsidRPr="002B324F">
        <w:rPr>
          <w:b/>
        </w:rPr>
        <w:t xml:space="preserve"> </w:t>
      </w:r>
      <w:r w:rsidR="00C67910" w:rsidRPr="002B324F">
        <w:rPr>
          <w:b/>
        </w:rPr>
        <w:t>Instructional Materials/Equipment</w:t>
      </w:r>
    </w:p>
    <w:p w:rsidR="00C67910" w:rsidRPr="00E161BB" w:rsidRDefault="00C67910" w:rsidP="00A16078">
      <w:pPr>
        <w:pStyle w:val="Index81"/>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Chalkboard, charts, slide and overhead/LCD projector, handouts and computers.</w:t>
      </w:r>
    </w:p>
    <w:p w:rsidR="00C67910" w:rsidRPr="00E161BB" w:rsidRDefault="00F07C7D" w:rsidP="00A16078">
      <w:pPr>
        <w:spacing w:line="360" w:lineRule="auto"/>
        <w:jc w:val="both"/>
      </w:pPr>
      <w:r w:rsidRPr="00E161BB">
        <w:t>3.2.10.</w:t>
      </w:r>
      <w:r w:rsidR="00F515FD" w:rsidRPr="00E161BB">
        <w:t>6</w:t>
      </w:r>
      <w:r w:rsidRPr="00E161BB">
        <w:t xml:space="preserve"> </w:t>
      </w:r>
      <w:r w:rsidR="00C67910" w:rsidRPr="00E161BB">
        <w:t>Mode of Assessment</w:t>
      </w:r>
    </w:p>
    <w:p w:rsidR="00C67910" w:rsidRPr="00E161BB" w:rsidRDefault="00C67910" w:rsidP="00A16078">
      <w:pPr>
        <w:spacing w:line="360" w:lineRule="auto"/>
        <w:jc w:val="both"/>
      </w:pPr>
      <w:r w:rsidRPr="00E161BB">
        <w:t xml:space="preserve">Continuous Assessment Tests </w:t>
      </w:r>
      <w:r w:rsidRPr="00E161BB">
        <w:tab/>
      </w:r>
      <w:r w:rsidR="00F515FD" w:rsidRPr="00E161BB">
        <w:t>4</w:t>
      </w:r>
      <w:r w:rsidRPr="00E161BB">
        <w:t xml:space="preserve">0% </w:t>
      </w:r>
    </w:p>
    <w:p w:rsidR="00C67910" w:rsidRPr="00E161BB" w:rsidRDefault="00C67910" w:rsidP="00A16078">
      <w:pPr>
        <w:spacing w:line="360" w:lineRule="auto"/>
        <w:jc w:val="both"/>
      </w:pPr>
      <w:r w:rsidRPr="00E161BB">
        <w:t xml:space="preserve">Final Exam </w:t>
      </w:r>
      <w:r w:rsidRPr="00E161BB">
        <w:tab/>
      </w:r>
      <w:r w:rsidRPr="00E161BB">
        <w:tab/>
      </w:r>
      <w:r w:rsidRPr="00E161BB">
        <w:tab/>
      </w:r>
      <w:r w:rsidRPr="00E161BB">
        <w:tab/>
      </w:r>
      <w:r w:rsidR="00F515FD" w:rsidRPr="00E161BB">
        <w:t>6</w:t>
      </w:r>
      <w:r w:rsidRPr="00E161BB">
        <w:t>0%</w:t>
      </w:r>
    </w:p>
    <w:p w:rsidR="008476E2" w:rsidRPr="002B324F" w:rsidRDefault="00F515FD" w:rsidP="00A16078">
      <w:pPr>
        <w:spacing w:line="360" w:lineRule="auto"/>
        <w:jc w:val="both"/>
        <w:rPr>
          <w:b/>
          <w:bCs/>
          <w:lang w:val="en-GB"/>
        </w:rPr>
      </w:pPr>
      <w:r w:rsidRPr="002B324F">
        <w:rPr>
          <w:b/>
        </w:rPr>
        <w:lastRenderedPageBreak/>
        <w:t>3.2.10.7</w:t>
      </w:r>
      <w:r w:rsidR="00F07C7D" w:rsidRPr="002B324F">
        <w:rPr>
          <w:b/>
        </w:rPr>
        <w:t xml:space="preserve"> </w:t>
      </w:r>
      <w:r w:rsidR="008476E2" w:rsidRPr="002B324F">
        <w:rPr>
          <w:b/>
          <w:bCs/>
          <w:lang w:val="en-GB"/>
        </w:rPr>
        <w:t>Textbook for the Course</w:t>
      </w:r>
    </w:p>
    <w:p w:rsidR="008476E2" w:rsidRPr="00E161BB" w:rsidRDefault="008476E2" w:rsidP="00A16078">
      <w:pPr>
        <w:numPr>
          <w:ilvl w:val="0"/>
          <w:numId w:val="44"/>
        </w:numPr>
        <w:spacing w:line="360" w:lineRule="auto"/>
        <w:jc w:val="both"/>
        <w:rPr>
          <w:lang w:val="en-GB"/>
        </w:rPr>
      </w:pPr>
      <w:r w:rsidRPr="00E161BB">
        <w:rPr>
          <w:lang w:val="en-GB"/>
        </w:rPr>
        <w:t xml:space="preserve">Dollinger, M. J. (1999). </w:t>
      </w:r>
      <w:r w:rsidRPr="00E161BB">
        <w:rPr>
          <w:i/>
          <w:iCs/>
          <w:lang w:val="en-GB"/>
        </w:rPr>
        <w:t>Entrepreneurship: Strategies and Resources</w:t>
      </w:r>
      <w:r w:rsidRPr="00E161BB">
        <w:rPr>
          <w:lang w:val="en-GB"/>
        </w:rPr>
        <w:t>, (2nd Ed)., Prentice Hall.</w:t>
      </w:r>
    </w:p>
    <w:p w:rsidR="008476E2" w:rsidRPr="00E161BB" w:rsidRDefault="008476E2" w:rsidP="00A16078">
      <w:pPr>
        <w:numPr>
          <w:ilvl w:val="0"/>
          <w:numId w:val="44"/>
        </w:numPr>
        <w:spacing w:line="360" w:lineRule="auto"/>
        <w:jc w:val="both"/>
        <w:rPr>
          <w:lang w:val="en-GB"/>
        </w:rPr>
      </w:pPr>
      <w:r w:rsidRPr="00E161BB">
        <w:rPr>
          <w:lang w:val="en-GB"/>
        </w:rPr>
        <w:t xml:space="preserve"> Hisrich, R. D., Peters, M. P., &amp; Shepherd, D. A. (2007). </w:t>
      </w:r>
      <w:r w:rsidRPr="00E161BB">
        <w:rPr>
          <w:i/>
          <w:iCs/>
          <w:lang w:val="en-GB"/>
        </w:rPr>
        <w:t xml:space="preserve">Entrepreneurship. </w:t>
      </w:r>
      <w:r w:rsidRPr="00E161BB">
        <w:rPr>
          <w:lang w:val="en-GB"/>
        </w:rPr>
        <w:t>(6th Ed). New Delhi:Tata, McGraw Hill</w:t>
      </w:r>
    </w:p>
    <w:p w:rsidR="008476E2" w:rsidRPr="002B324F" w:rsidRDefault="008476E2" w:rsidP="00A16078">
      <w:pPr>
        <w:spacing w:line="360" w:lineRule="auto"/>
        <w:jc w:val="both"/>
        <w:rPr>
          <w:b/>
          <w:bCs/>
          <w:lang w:val="en-GB"/>
        </w:rPr>
      </w:pPr>
    </w:p>
    <w:p w:rsidR="008476E2" w:rsidRPr="002B324F" w:rsidRDefault="008476E2" w:rsidP="00A16078">
      <w:pPr>
        <w:spacing w:line="360" w:lineRule="auto"/>
        <w:jc w:val="both"/>
        <w:rPr>
          <w:b/>
          <w:bCs/>
          <w:lang w:val="en-GB"/>
        </w:rPr>
      </w:pPr>
      <w:r w:rsidRPr="002B324F">
        <w:rPr>
          <w:b/>
          <w:bCs/>
          <w:lang w:val="en-GB"/>
        </w:rPr>
        <w:t>Textbooks and Journals for Further Reading</w:t>
      </w:r>
    </w:p>
    <w:p w:rsidR="008476E2" w:rsidRPr="00E161BB" w:rsidRDefault="008476E2" w:rsidP="00A16078">
      <w:pPr>
        <w:numPr>
          <w:ilvl w:val="0"/>
          <w:numId w:val="43"/>
        </w:numPr>
        <w:spacing w:line="360" w:lineRule="auto"/>
        <w:jc w:val="both"/>
        <w:rPr>
          <w:bCs/>
          <w:lang w:val="en-GB"/>
        </w:rPr>
      </w:pPr>
      <w:r w:rsidRPr="00E161BB">
        <w:rPr>
          <w:lang w:val="en-GB"/>
        </w:rPr>
        <w:t xml:space="preserve">Drucker, P. F. (1985). </w:t>
      </w:r>
      <w:r w:rsidRPr="00E161BB">
        <w:rPr>
          <w:i/>
          <w:iCs/>
          <w:lang w:val="en-GB"/>
        </w:rPr>
        <w:t>Innovation and Entrepreneurship</w:t>
      </w:r>
      <w:r w:rsidRPr="00E161BB">
        <w:rPr>
          <w:lang w:val="en-GB"/>
        </w:rPr>
        <w:t>, Harper &amp; Row.</w:t>
      </w:r>
    </w:p>
    <w:p w:rsidR="008476E2" w:rsidRPr="00E161BB" w:rsidRDefault="008476E2" w:rsidP="00A16078">
      <w:pPr>
        <w:numPr>
          <w:ilvl w:val="0"/>
          <w:numId w:val="43"/>
        </w:numPr>
        <w:spacing w:line="360" w:lineRule="auto"/>
        <w:jc w:val="both"/>
        <w:rPr>
          <w:bCs/>
          <w:lang w:val="en-GB"/>
        </w:rPr>
      </w:pPr>
      <w:r w:rsidRPr="00E161BB">
        <w:rPr>
          <w:lang w:val="en-GB"/>
        </w:rPr>
        <w:t xml:space="preserve">Kibera, F. N. (1996). </w:t>
      </w:r>
      <w:r w:rsidRPr="00E161BB">
        <w:rPr>
          <w:i/>
          <w:iCs/>
          <w:lang w:val="en-GB"/>
        </w:rPr>
        <w:t>Introduction to Business: A Kenyan Perspective</w:t>
      </w:r>
      <w:r w:rsidRPr="00E161BB">
        <w:rPr>
          <w:lang w:val="en-GB"/>
        </w:rPr>
        <w:t>, Kenya Literature Bureau, Nairobi, Kenya.</w:t>
      </w:r>
    </w:p>
    <w:p w:rsidR="00F515FD" w:rsidRPr="002B324F" w:rsidRDefault="00F515FD" w:rsidP="00A16078">
      <w:pPr>
        <w:pStyle w:val="Heading2"/>
        <w:spacing w:before="0" w:after="0" w:line="360" w:lineRule="auto"/>
        <w:jc w:val="both"/>
        <w:rPr>
          <w:rFonts w:ascii="Times New Roman" w:hAnsi="Times New Roman"/>
        </w:rPr>
      </w:pPr>
    </w:p>
    <w:p w:rsidR="00C67910" w:rsidRPr="002B324F" w:rsidRDefault="00FB6579" w:rsidP="00A16078">
      <w:pPr>
        <w:pStyle w:val="Heading2"/>
        <w:spacing w:before="0" w:after="0" w:line="360" w:lineRule="auto"/>
        <w:jc w:val="both"/>
        <w:rPr>
          <w:rFonts w:ascii="Times New Roman" w:hAnsi="Times New Roman"/>
        </w:rPr>
      </w:pPr>
      <w:bookmarkStart w:id="36" w:name="_Toc351721936"/>
      <w:r w:rsidRPr="002B324F">
        <w:rPr>
          <w:rFonts w:ascii="Times New Roman" w:hAnsi="Times New Roman"/>
        </w:rPr>
        <w:t xml:space="preserve">3.2.11 </w:t>
      </w:r>
      <w:r w:rsidR="00C67910" w:rsidRPr="002B324F">
        <w:rPr>
          <w:rFonts w:ascii="Times New Roman" w:hAnsi="Times New Roman"/>
        </w:rPr>
        <w:t>PRINCIPLES OF PRIMARY HEALTH CARE</w:t>
      </w:r>
      <w:bookmarkEnd w:id="36"/>
      <w:r w:rsidR="00C67910" w:rsidRPr="002B324F">
        <w:rPr>
          <w:rFonts w:ascii="Times New Roman" w:hAnsi="Times New Roman"/>
        </w:rPr>
        <w:t xml:space="preserve"> </w:t>
      </w:r>
    </w:p>
    <w:p w:rsidR="00C67910" w:rsidRPr="002B324F" w:rsidRDefault="00FB6579" w:rsidP="00A16078">
      <w:pPr>
        <w:suppressAutoHyphens w:val="0"/>
        <w:spacing w:line="360" w:lineRule="auto"/>
        <w:jc w:val="both"/>
        <w:rPr>
          <w:b/>
        </w:rPr>
      </w:pPr>
      <w:r w:rsidRPr="002B324F">
        <w:rPr>
          <w:b/>
        </w:rPr>
        <w:t xml:space="preserve">3.2.11.1 </w:t>
      </w:r>
      <w:r w:rsidR="00C67910" w:rsidRPr="002B324F">
        <w:rPr>
          <w:b/>
        </w:rPr>
        <w:t>Course Purpose</w:t>
      </w:r>
    </w:p>
    <w:p w:rsidR="00C67910" w:rsidRPr="00E161BB" w:rsidRDefault="00C67910" w:rsidP="00A16078">
      <w:pPr>
        <w:spacing w:line="360" w:lineRule="auto"/>
        <w:jc w:val="both"/>
      </w:pPr>
      <w:r w:rsidRPr="00E161BB">
        <w:t>The purpose of this course is to equip the learners with knowledge and skills that will help them identify community problems and plan interventions to solve them.</w:t>
      </w:r>
    </w:p>
    <w:p w:rsidR="00C67910" w:rsidRPr="002B324F" w:rsidRDefault="00FB6579" w:rsidP="00A16078">
      <w:pPr>
        <w:spacing w:line="360" w:lineRule="auto"/>
        <w:jc w:val="both"/>
        <w:rPr>
          <w:b/>
        </w:rPr>
      </w:pPr>
      <w:r w:rsidRPr="002B324F">
        <w:rPr>
          <w:b/>
        </w:rPr>
        <w:t xml:space="preserve">3.2.11.2 </w:t>
      </w:r>
      <w:r w:rsidR="00C67910" w:rsidRPr="002B324F">
        <w:rPr>
          <w:b/>
        </w:rPr>
        <w:t>Expected Learning Outcomes</w:t>
      </w:r>
    </w:p>
    <w:p w:rsidR="00C67910" w:rsidRPr="00E161BB" w:rsidRDefault="00C67910" w:rsidP="00A16078">
      <w:pPr>
        <w:spacing w:line="360" w:lineRule="auto"/>
        <w:jc w:val="both"/>
      </w:pPr>
      <w:r w:rsidRPr="00E161BB">
        <w:t>By the end of this course unit, the trainee should be able to:</w:t>
      </w:r>
    </w:p>
    <w:p w:rsidR="00C67910" w:rsidRPr="00E161BB" w:rsidRDefault="00C67910" w:rsidP="00A16078">
      <w:pPr>
        <w:pStyle w:val="ListParagraph"/>
        <w:numPr>
          <w:ilvl w:val="0"/>
          <w:numId w:val="15"/>
        </w:numPr>
        <w:suppressAutoHyphens w:val="0"/>
        <w:spacing w:line="360" w:lineRule="auto"/>
        <w:contextualSpacing/>
        <w:jc w:val="both"/>
      </w:pPr>
      <w:r w:rsidRPr="00E161BB">
        <w:t>Explain the concept of primary health care.</w:t>
      </w:r>
    </w:p>
    <w:p w:rsidR="00C67910" w:rsidRPr="00E161BB" w:rsidRDefault="00C67910" w:rsidP="00A16078">
      <w:pPr>
        <w:pStyle w:val="ListParagraph"/>
        <w:numPr>
          <w:ilvl w:val="0"/>
          <w:numId w:val="15"/>
        </w:numPr>
        <w:suppressAutoHyphens w:val="0"/>
        <w:spacing w:line="360" w:lineRule="auto"/>
        <w:contextualSpacing/>
        <w:jc w:val="both"/>
      </w:pPr>
      <w:r w:rsidRPr="00E161BB">
        <w:t>Apply PHC knowledge and skills in nutrition and dietetics</w:t>
      </w:r>
    </w:p>
    <w:p w:rsidR="00C67910" w:rsidRPr="00E161BB" w:rsidRDefault="00C67910" w:rsidP="00A16078">
      <w:pPr>
        <w:pStyle w:val="ListParagraph"/>
        <w:numPr>
          <w:ilvl w:val="0"/>
          <w:numId w:val="15"/>
        </w:numPr>
        <w:suppressAutoHyphens w:val="0"/>
        <w:spacing w:line="360" w:lineRule="auto"/>
        <w:contextualSpacing/>
        <w:jc w:val="both"/>
      </w:pPr>
      <w:r w:rsidRPr="00E161BB">
        <w:t>Plan community projects or programmes</w:t>
      </w:r>
    </w:p>
    <w:p w:rsidR="00C67910" w:rsidRPr="00803C36" w:rsidRDefault="00FB6579" w:rsidP="00A16078">
      <w:pPr>
        <w:spacing w:line="360" w:lineRule="auto"/>
        <w:jc w:val="both"/>
        <w:rPr>
          <w:b/>
        </w:rPr>
      </w:pPr>
      <w:r w:rsidRPr="00803C36">
        <w:rPr>
          <w:b/>
        </w:rPr>
        <w:t xml:space="preserve">3.2.11.3 </w:t>
      </w:r>
      <w:r w:rsidR="00C67910" w:rsidRPr="00803C36">
        <w:rPr>
          <w:b/>
        </w:rPr>
        <w:t>Course Content</w:t>
      </w:r>
    </w:p>
    <w:p w:rsidR="00C67910" w:rsidRPr="00E161BB" w:rsidRDefault="00C67910" w:rsidP="00A16078">
      <w:pPr>
        <w:spacing w:line="360" w:lineRule="auto"/>
        <w:jc w:val="both"/>
      </w:pPr>
      <w:r w:rsidRPr="00E161BB">
        <w:t xml:space="preserve">Background of PHC; definitions of terms, the goals of PHC, organizational changes and functions of various administrative levels. Essential elements of PHC; local disease control, maternal child health, environmental health and sanitation, treatment of minor ailments, importance of adequate water supply, dental health, mental health, community based rehabilitation, sexually transmitted infections/AIDS. Pniciples of PHC; community initiatives, social and economic development, equity. Strategies of PWC: creating awareness, key factors in PHC roles and training needs, multiintersectoral collaboration, community participation and involvement, use of locally available resources, appropriate technology, health management at community level, rural infrastructure, problem identification, prioritization and implementation of community needs, referral systems, bottom-up approach in health management, </w:t>
      </w:r>
      <w:r w:rsidRPr="00E161BB">
        <w:lastRenderedPageBreak/>
        <w:t>decentralization of decision making. Characteristic of PHC; medical model of health, PHC delivery services, advantages and disadvantages of each system. Community based healthcare;definition of terms, characteristics  of CBHC, CORPS, role of nutritionist in PHC/CBHC. Nutrition and population; definition of terms, interactions between community and populations, factors influencing family size, desirable family size.</w:t>
      </w:r>
    </w:p>
    <w:p w:rsidR="00C67910" w:rsidRPr="00803C36" w:rsidRDefault="00FB6579" w:rsidP="00A16078">
      <w:pPr>
        <w:spacing w:line="360" w:lineRule="auto"/>
        <w:jc w:val="both"/>
        <w:rPr>
          <w:b/>
        </w:rPr>
      </w:pPr>
      <w:r w:rsidRPr="00803C36">
        <w:rPr>
          <w:b/>
        </w:rPr>
        <w:t xml:space="preserve">3.2.11.4 </w:t>
      </w:r>
      <w:r w:rsidR="00C67910" w:rsidRPr="00803C36">
        <w:rPr>
          <w:b/>
          <w:bCs/>
        </w:rPr>
        <w:t>Teaching Methodology</w:t>
      </w:r>
    </w:p>
    <w:p w:rsidR="00C67910" w:rsidRPr="00E161BB" w:rsidRDefault="00C67910" w:rsidP="00A16078">
      <w:pPr>
        <w:spacing w:line="360" w:lineRule="auto"/>
        <w:jc w:val="both"/>
        <w:rPr>
          <w:bCs/>
        </w:rPr>
      </w:pPr>
      <w:r w:rsidRPr="00E161BB">
        <w:t>Group discussions and presentations, class lectures and tutorials.</w:t>
      </w:r>
    </w:p>
    <w:p w:rsidR="00C67910" w:rsidRPr="00E161BB" w:rsidRDefault="00FB6579" w:rsidP="00A16078">
      <w:pPr>
        <w:spacing w:line="360" w:lineRule="auto"/>
        <w:jc w:val="both"/>
      </w:pPr>
      <w:r w:rsidRPr="00E161BB">
        <w:t xml:space="preserve">3.2.11.5 </w:t>
      </w:r>
      <w:r w:rsidR="00C67910" w:rsidRPr="00E161BB">
        <w:rPr>
          <w:bCs/>
        </w:rPr>
        <w:t>Instructional Materials/Equipment</w:t>
      </w:r>
    </w:p>
    <w:p w:rsidR="00C67910" w:rsidRPr="00E161BB" w:rsidRDefault="00C67910" w:rsidP="00A16078">
      <w:pPr>
        <w:spacing w:line="360" w:lineRule="auto"/>
        <w:jc w:val="both"/>
        <w:rPr>
          <w:bCs/>
        </w:rPr>
      </w:pPr>
      <w:r w:rsidRPr="00E161BB">
        <w:t>Scientific calculator, Lecture notes, encyclopedias, textbooks, journals, Illustration charts for demonstration.</w:t>
      </w:r>
    </w:p>
    <w:p w:rsidR="00C67910" w:rsidRPr="00803C36" w:rsidRDefault="00FB6579" w:rsidP="00A16078">
      <w:pPr>
        <w:spacing w:line="360" w:lineRule="auto"/>
        <w:jc w:val="both"/>
        <w:rPr>
          <w:b/>
        </w:rPr>
      </w:pPr>
      <w:r w:rsidRPr="00803C36">
        <w:rPr>
          <w:b/>
        </w:rPr>
        <w:t xml:space="preserve">3.2.11.6 </w:t>
      </w:r>
      <w:r w:rsidR="00C67910" w:rsidRPr="00803C36">
        <w:rPr>
          <w:b/>
          <w:bCs/>
        </w:rPr>
        <w:t>Mode of Assessment:</w:t>
      </w:r>
    </w:p>
    <w:p w:rsidR="00C67910" w:rsidRPr="00E161BB" w:rsidRDefault="00C67910" w:rsidP="00A16078">
      <w:pPr>
        <w:suppressAutoHyphens w:val="0"/>
        <w:spacing w:line="360" w:lineRule="auto"/>
        <w:jc w:val="both"/>
      </w:pPr>
      <w:r w:rsidRPr="00E161BB">
        <w:t>Continuous Assessment Test</w:t>
      </w:r>
      <w:r w:rsidRPr="00E161BB">
        <w:tab/>
      </w:r>
      <w:r w:rsidR="00F515FD" w:rsidRPr="00E161BB">
        <w:t>4</w:t>
      </w:r>
      <w:r w:rsidRPr="00E161BB">
        <w:t>0%</w:t>
      </w:r>
    </w:p>
    <w:p w:rsidR="00FB6579" w:rsidRPr="00E161BB" w:rsidRDefault="00C67910" w:rsidP="00A16078">
      <w:pPr>
        <w:suppressAutoHyphens w:val="0"/>
        <w:spacing w:line="360" w:lineRule="auto"/>
        <w:jc w:val="both"/>
      </w:pPr>
      <w:r w:rsidRPr="00E161BB">
        <w:t xml:space="preserve">Final </w:t>
      </w:r>
      <w:r w:rsidR="00F515FD" w:rsidRPr="00E161BB">
        <w:t>Exams</w:t>
      </w:r>
      <w:r w:rsidR="00F515FD" w:rsidRPr="00E161BB">
        <w:tab/>
      </w:r>
      <w:r w:rsidR="00F515FD" w:rsidRPr="00E161BB">
        <w:tab/>
      </w:r>
      <w:r w:rsidR="00F515FD" w:rsidRPr="00E161BB">
        <w:tab/>
        <w:t>6</w:t>
      </w:r>
      <w:r w:rsidRPr="00E161BB">
        <w:t>0%</w:t>
      </w:r>
    </w:p>
    <w:p w:rsidR="00F515FD" w:rsidRPr="00E161BB" w:rsidRDefault="00F515FD" w:rsidP="00A16078">
      <w:pPr>
        <w:suppressAutoHyphens w:val="0"/>
        <w:spacing w:line="360" w:lineRule="auto"/>
        <w:jc w:val="both"/>
      </w:pPr>
    </w:p>
    <w:p w:rsidR="00C67910" w:rsidRPr="00803C36" w:rsidRDefault="00FB6579" w:rsidP="00A16078">
      <w:pPr>
        <w:suppressAutoHyphens w:val="0"/>
        <w:spacing w:line="360" w:lineRule="auto"/>
        <w:jc w:val="both"/>
        <w:rPr>
          <w:b/>
        </w:rPr>
      </w:pPr>
      <w:r w:rsidRPr="00E161BB">
        <w:t>3</w:t>
      </w:r>
      <w:r w:rsidRPr="00803C36">
        <w:rPr>
          <w:b/>
        </w:rPr>
        <w:t xml:space="preserve">.2.12 </w:t>
      </w:r>
      <w:r w:rsidR="00C67910" w:rsidRPr="00803C36">
        <w:rPr>
          <w:b/>
        </w:rPr>
        <w:t>PRINCIPLES OF FOOD PROCESSING AND PRESERVATION</w:t>
      </w:r>
    </w:p>
    <w:p w:rsidR="00C67910" w:rsidRPr="00803C36" w:rsidRDefault="00FB6579" w:rsidP="00A16078">
      <w:pPr>
        <w:spacing w:line="360" w:lineRule="auto"/>
        <w:jc w:val="both"/>
        <w:rPr>
          <w:b/>
          <w:bCs/>
          <w:lang w:eastAsia="en-GB"/>
        </w:rPr>
      </w:pPr>
      <w:r w:rsidRPr="00803C36">
        <w:rPr>
          <w:b/>
          <w:bCs/>
          <w:lang w:eastAsia="en-GB"/>
        </w:rPr>
        <w:t>3.2.12.</w:t>
      </w:r>
      <w:r w:rsidR="00F515FD" w:rsidRPr="00803C36">
        <w:rPr>
          <w:b/>
          <w:bCs/>
          <w:lang w:eastAsia="en-GB"/>
        </w:rPr>
        <w:t>1</w:t>
      </w:r>
      <w:r w:rsidRPr="00803C36">
        <w:rPr>
          <w:b/>
          <w:bCs/>
          <w:lang w:eastAsia="en-GB"/>
        </w:rPr>
        <w:t xml:space="preserve"> </w:t>
      </w:r>
      <w:r w:rsidR="00C67910" w:rsidRPr="00803C36">
        <w:rPr>
          <w:b/>
          <w:bCs/>
          <w:lang w:eastAsia="en-GB"/>
        </w:rPr>
        <w:t>Course Purpose</w:t>
      </w:r>
    </w:p>
    <w:p w:rsidR="00C67910" w:rsidRPr="00E161BB" w:rsidRDefault="00C67910" w:rsidP="00A16078">
      <w:pPr>
        <w:spacing w:line="360" w:lineRule="auto"/>
        <w:jc w:val="both"/>
      </w:pPr>
      <w:r w:rsidRPr="00E161BB">
        <w:t>The purpose of the course is to equip the learner with knowledge and skills that are essential in food processing and preservation.</w:t>
      </w:r>
    </w:p>
    <w:p w:rsidR="00C67910" w:rsidRPr="00803C36" w:rsidRDefault="00FB6579" w:rsidP="00A16078">
      <w:pPr>
        <w:spacing w:line="360" w:lineRule="auto"/>
        <w:jc w:val="both"/>
        <w:rPr>
          <w:b/>
          <w:bCs/>
        </w:rPr>
      </w:pPr>
      <w:r w:rsidRPr="00803C36">
        <w:rPr>
          <w:b/>
          <w:bCs/>
          <w:lang w:eastAsia="en-GB"/>
        </w:rPr>
        <w:t>3.2.12.</w:t>
      </w:r>
      <w:r w:rsidR="00F515FD" w:rsidRPr="00803C36">
        <w:rPr>
          <w:b/>
          <w:bCs/>
          <w:lang w:eastAsia="en-GB"/>
        </w:rPr>
        <w:t>2</w:t>
      </w:r>
      <w:r w:rsidRPr="00803C36">
        <w:rPr>
          <w:b/>
          <w:bCs/>
          <w:lang w:eastAsia="en-GB"/>
        </w:rPr>
        <w:t xml:space="preserve"> </w:t>
      </w:r>
      <w:r w:rsidR="00C67910" w:rsidRPr="00803C36">
        <w:rPr>
          <w:b/>
          <w:bCs/>
        </w:rPr>
        <w:t>Expected Learning Outcomes</w:t>
      </w:r>
    </w:p>
    <w:p w:rsidR="00C67910" w:rsidRPr="00E161BB" w:rsidRDefault="00C67910" w:rsidP="00A16078">
      <w:pPr>
        <w:spacing w:line="360" w:lineRule="auto"/>
        <w:jc w:val="both"/>
      </w:pPr>
      <w:r w:rsidRPr="00E161BB">
        <w:t>By the end of the course the learner should be able to:</w:t>
      </w:r>
    </w:p>
    <w:p w:rsidR="00C67910" w:rsidRPr="00E161BB" w:rsidRDefault="00C67910" w:rsidP="00A16078">
      <w:pPr>
        <w:pStyle w:val="ListParagraph"/>
        <w:numPr>
          <w:ilvl w:val="0"/>
          <w:numId w:val="4"/>
        </w:numPr>
        <w:suppressAutoHyphens w:val="0"/>
        <w:spacing w:line="360" w:lineRule="auto"/>
        <w:contextualSpacing/>
        <w:jc w:val="both"/>
      </w:pPr>
      <w:r w:rsidRPr="00E161BB">
        <w:t>Identify the different types of food spoilage</w:t>
      </w:r>
    </w:p>
    <w:p w:rsidR="00C67910" w:rsidRPr="00E161BB" w:rsidRDefault="00C67910" w:rsidP="00A16078">
      <w:pPr>
        <w:pStyle w:val="ListParagraph"/>
        <w:numPr>
          <w:ilvl w:val="0"/>
          <w:numId w:val="4"/>
        </w:numPr>
        <w:suppressAutoHyphens w:val="0"/>
        <w:spacing w:line="360" w:lineRule="auto"/>
        <w:contextualSpacing/>
        <w:jc w:val="both"/>
      </w:pPr>
      <w:r w:rsidRPr="00E161BB">
        <w:t>Identify the sources of food contamination</w:t>
      </w:r>
    </w:p>
    <w:p w:rsidR="00C67910" w:rsidRPr="00E161BB" w:rsidRDefault="00C67910" w:rsidP="00A16078">
      <w:pPr>
        <w:pStyle w:val="ListParagraph"/>
        <w:numPr>
          <w:ilvl w:val="0"/>
          <w:numId w:val="4"/>
        </w:numPr>
        <w:suppressAutoHyphens w:val="0"/>
        <w:spacing w:line="360" w:lineRule="auto"/>
        <w:contextualSpacing/>
        <w:jc w:val="both"/>
        <w:rPr>
          <w:bCs/>
        </w:rPr>
      </w:pPr>
      <w:r w:rsidRPr="00E161BB">
        <w:t>Determine the causes of food spoilage</w:t>
      </w:r>
    </w:p>
    <w:p w:rsidR="00C67910" w:rsidRPr="00E161BB" w:rsidRDefault="00C67910" w:rsidP="00A16078">
      <w:pPr>
        <w:pStyle w:val="ListParagraph"/>
        <w:numPr>
          <w:ilvl w:val="0"/>
          <w:numId w:val="4"/>
        </w:numPr>
        <w:suppressAutoHyphens w:val="0"/>
        <w:spacing w:line="360" w:lineRule="auto"/>
        <w:contextualSpacing/>
        <w:jc w:val="both"/>
        <w:rPr>
          <w:bCs/>
        </w:rPr>
      </w:pPr>
      <w:r w:rsidRPr="00E161BB">
        <w:t>Name examples of food spoilage micro-organisms</w:t>
      </w:r>
    </w:p>
    <w:p w:rsidR="00C67910" w:rsidRPr="00E161BB" w:rsidRDefault="00C67910" w:rsidP="00A16078">
      <w:pPr>
        <w:pStyle w:val="ListParagraph"/>
        <w:numPr>
          <w:ilvl w:val="0"/>
          <w:numId w:val="4"/>
        </w:numPr>
        <w:suppressAutoHyphens w:val="0"/>
        <w:spacing w:line="360" w:lineRule="auto"/>
        <w:contextualSpacing/>
        <w:jc w:val="both"/>
        <w:rPr>
          <w:bCs/>
        </w:rPr>
      </w:pPr>
      <w:r w:rsidRPr="00E161BB">
        <w:t>Identify appropriate methods used in preventing food spoilage</w:t>
      </w:r>
    </w:p>
    <w:p w:rsidR="00C67910" w:rsidRPr="00E161BB" w:rsidRDefault="00C67910" w:rsidP="00A16078">
      <w:pPr>
        <w:pStyle w:val="ListParagraph"/>
        <w:numPr>
          <w:ilvl w:val="0"/>
          <w:numId w:val="4"/>
        </w:numPr>
        <w:suppressAutoHyphens w:val="0"/>
        <w:spacing w:line="360" w:lineRule="auto"/>
        <w:contextualSpacing/>
        <w:jc w:val="both"/>
        <w:rPr>
          <w:bCs/>
        </w:rPr>
      </w:pPr>
      <w:r w:rsidRPr="00E161BB">
        <w:t>Perform particular processing and preservation operations.</w:t>
      </w:r>
    </w:p>
    <w:p w:rsidR="00C67910" w:rsidRPr="00803C36" w:rsidRDefault="00FB6579" w:rsidP="00A16078">
      <w:pPr>
        <w:spacing w:line="360" w:lineRule="auto"/>
        <w:jc w:val="both"/>
        <w:rPr>
          <w:b/>
        </w:rPr>
      </w:pPr>
      <w:r w:rsidRPr="00803C36">
        <w:rPr>
          <w:b/>
          <w:bCs/>
          <w:lang w:eastAsia="en-GB"/>
        </w:rPr>
        <w:t>3.2.12.</w:t>
      </w:r>
      <w:r w:rsidR="00F515FD" w:rsidRPr="00803C36">
        <w:rPr>
          <w:b/>
          <w:bCs/>
          <w:lang w:eastAsia="en-GB"/>
        </w:rPr>
        <w:t>3</w:t>
      </w:r>
      <w:r w:rsidRPr="00803C36">
        <w:rPr>
          <w:b/>
          <w:bCs/>
          <w:lang w:eastAsia="en-GB"/>
        </w:rPr>
        <w:t xml:space="preserve"> </w:t>
      </w:r>
      <w:r w:rsidR="00C67910" w:rsidRPr="00803C36">
        <w:rPr>
          <w:b/>
        </w:rPr>
        <w:t>Course Content</w:t>
      </w:r>
    </w:p>
    <w:p w:rsidR="00C67910" w:rsidRPr="00E161BB" w:rsidRDefault="00C67910" w:rsidP="00A16078">
      <w:pPr>
        <w:autoSpaceDE w:val="0"/>
        <w:autoSpaceDN w:val="0"/>
        <w:adjustRightInd w:val="0"/>
        <w:spacing w:line="360" w:lineRule="auto"/>
        <w:jc w:val="both"/>
        <w:rPr>
          <w:lang w:val="sw-KE" w:eastAsia="sw-KE"/>
        </w:rPr>
      </w:pPr>
      <w:r w:rsidRPr="00E161BB">
        <w:rPr>
          <w:lang w:val="sw-KE" w:eastAsia="sw-KE"/>
        </w:rPr>
        <w:t xml:space="preserve">Introduction to food processing and preservation. Factors causing food deterioration: microbial spoilage, food enzymes, insects, parasites &amp; rodents, temperature, moisture, oxygen, light and time. </w:t>
      </w:r>
      <w:r w:rsidRPr="00E161BB">
        <w:t>Chemical changes in food components during storage and processing and effect on quality.</w:t>
      </w:r>
      <w:r w:rsidRPr="00E161BB">
        <w:rPr>
          <w:lang w:val="sw-KE" w:eastAsia="sw-KE"/>
        </w:rPr>
        <w:t xml:space="preserve"> Principles and Methods of food preservation: thermal processing; blanching, pasteurization, </w:t>
      </w:r>
      <w:r w:rsidRPr="00E161BB">
        <w:rPr>
          <w:lang w:val="sw-KE" w:eastAsia="sw-KE"/>
        </w:rPr>
        <w:lastRenderedPageBreak/>
        <w:t>sterilisation, canning. Low temperature preservation; refrigeration, chilling, freezing and cold storage. Evaporation and Dehydration. Fermentation. Salting and Smoking. Conrolled and Modified atmosphere storage. Irradiation. Effect of processing and preservation techniques on food quality and safety.</w:t>
      </w:r>
    </w:p>
    <w:p w:rsidR="00C67910" w:rsidRPr="00803C36" w:rsidRDefault="00FB6579" w:rsidP="00A16078">
      <w:pPr>
        <w:spacing w:line="360" w:lineRule="auto"/>
        <w:jc w:val="both"/>
        <w:rPr>
          <w:b/>
        </w:rPr>
      </w:pPr>
      <w:r w:rsidRPr="00803C36">
        <w:rPr>
          <w:b/>
          <w:bCs/>
          <w:lang w:eastAsia="en-GB"/>
        </w:rPr>
        <w:t>3.2.12.</w:t>
      </w:r>
      <w:r w:rsidR="00F515FD" w:rsidRPr="00803C36">
        <w:rPr>
          <w:b/>
          <w:bCs/>
          <w:lang w:eastAsia="en-GB"/>
        </w:rPr>
        <w:t>4</w:t>
      </w:r>
      <w:r w:rsidRPr="00803C36">
        <w:rPr>
          <w:b/>
          <w:bCs/>
          <w:lang w:eastAsia="en-GB"/>
        </w:rPr>
        <w:t xml:space="preserve"> </w:t>
      </w:r>
      <w:r w:rsidR="00C67910" w:rsidRPr="00803C36">
        <w:rPr>
          <w:b/>
        </w:rPr>
        <w:t>Teaching Methodology</w:t>
      </w:r>
    </w:p>
    <w:p w:rsidR="00C67910" w:rsidRPr="00E161BB" w:rsidRDefault="00C67910" w:rsidP="00A16078">
      <w:pPr>
        <w:pStyle w:val="BodyText2"/>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Demonstrations, practicals, lectures, tutorials and field visits.</w:t>
      </w:r>
    </w:p>
    <w:p w:rsidR="00C67910" w:rsidRPr="00803C36" w:rsidRDefault="00FB6579" w:rsidP="00A16078">
      <w:pPr>
        <w:spacing w:line="360" w:lineRule="auto"/>
        <w:jc w:val="both"/>
        <w:rPr>
          <w:b/>
        </w:rPr>
      </w:pPr>
      <w:r w:rsidRPr="00803C36">
        <w:rPr>
          <w:b/>
          <w:bCs/>
          <w:lang w:eastAsia="en-GB"/>
        </w:rPr>
        <w:t xml:space="preserve">3.2.12.6 </w:t>
      </w:r>
      <w:r w:rsidR="00C67910" w:rsidRPr="00803C36">
        <w:rPr>
          <w:b/>
        </w:rPr>
        <w:t>Instructional Materials/Equipment</w:t>
      </w:r>
    </w:p>
    <w:p w:rsidR="00C67910" w:rsidRPr="00E161BB" w:rsidRDefault="00C67910" w:rsidP="00A16078">
      <w:pPr>
        <w:pStyle w:val="Index81"/>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Projector, handouts, books and computers.</w:t>
      </w:r>
    </w:p>
    <w:p w:rsidR="00C67910" w:rsidRPr="00803C36" w:rsidRDefault="00FB6579" w:rsidP="00A16078">
      <w:pPr>
        <w:spacing w:line="360" w:lineRule="auto"/>
        <w:jc w:val="both"/>
        <w:rPr>
          <w:b/>
        </w:rPr>
      </w:pPr>
      <w:r w:rsidRPr="00803C36">
        <w:rPr>
          <w:b/>
          <w:bCs/>
          <w:lang w:eastAsia="en-GB"/>
        </w:rPr>
        <w:t>3.2.12.</w:t>
      </w:r>
      <w:r w:rsidR="00F515FD" w:rsidRPr="00803C36">
        <w:rPr>
          <w:b/>
          <w:bCs/>
          <w:lang w:eastAsia="en-GB"/>
        </w:rPr>
        <w:t>5</w:t>
      </w:r>
      <w:r w:rsidRPr="00803C36">
        <w:rPr>
          <w:b/>
          <w:bCs/>
          <w:lang w:eastAsia="en-G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F515FD" w:rsidRPr="00E161BB">
        <w:t>4</w:t>
      </w:r>
      <w:r w:rsidRPr="00E161BB">
        <w:t xml:space="preserve">0% </w:t>
      </w:r>
    </w:p>
    <w:p w:rsidR="00C67910" w:rsidRPr="00E161BB" w:rsidRDefault="00C67910" w:rsidP="00A16078">
      <w:pPr>
        <w:spacing w:line="360" w:lineRule="auto"/>
        <w:jc w:val="both"/>
      </w:pPr>
      <w:r w:rsidRPr="00E161BB">
        <w:t>Final Exams</w:t>
      </w:r>
      <w:r w:rsidRPr="00E161BB">
        <w:tab/>
      </w:r>
      <w:r w:rsidRPr="00E161BB">
        <w:tab/>
      </w:r>
      <w:r w:rsidRPr="00E161BB">
        <w:tab/>
      </w:r>
      <w:r w:rsidRPr="00E161BB">
        <w:tab/>
      </w:r>
      <w:r w:rsidR="00F515FD" w:rsidRPr="00E161BB">
        <w:t>6</w:t>
      </w:r>
      <w:r w:rsidRPr="00E161BB">
        <w:t>0%</w:t>
      </w:r>
    </w:p>
    <w:p w:rsidR="008476E2" w:rsidRPr="00803C36" w:rsidRDefault="00FB6579" w:rsidP="00A16078">
      <w:pPr>
        <w:spacing w:line="360" w:lineRule="auto"/>
        <w:jc w:val="both"/>
        <w:rPr>
          <w:b/>
          <w:bCs/>
          <w:lang w:val="en-GB"/>
        </w:rPr>
      </w:pPr>
      <w:r w:rsidRPr="00803C36">
        <w:rPr>
          <w:b/>
          <w:bCs/>
          <w:lang w:eastAsia="en-GB"/>
        </w:rPr>
        <w:t>3.2.12.</w:t>
      </w:r>
      <w:r w:rsidR="00F515FD" w:rsidRPr="00803C36">
        <w:rPr>
          <w:b/>
          <w:bCs/>
          <w:lang w:eastAsia="en-GB"/>
        </w:rPr>
        <w:t>6</w:t>
      </w:r>
      <w:r w:rsidRPr="00803C36">
        <w:rPr>
          <w:b/>
          <w:bCs/>
          <w:lang w:eastAsia="en-GB"/>
        </w:rPr>
        <w:t xml:space="preserve"> </w:t>
      </w:r>
      <w:r w:rsidR="008476E2" w:rsidRPr="00803C36">
        <w:rPr>
          <w:b/>
          <w:bCs/>
          <w:lang w:val="en-GB"/>
        </w:rPr>
        <w:t>Core Text Book</w:t>
      </w:r>
    </w:p>
    <w:p w:rsidR="008476E2" w:rsidRPr="00E161BB" w:rsidRDefault="00F515FD" w:rsidP="00A16078">
      <w:pPr>
        <w:spacing w:line="360" w:lineRule="auto"/>
        <w:jc w:val="both"/>
        <w:rPr>
          <w:lang w:val="en-GB"/>
        </w:rPr>
      </w:pPr>
      <w:r w:rsidRPr="00E161BB">
        <w:rPr>
          <w:lang w:val="en-GB"/>
        </w:rPr>
        <w:t>1.</w:t>
      </w:r>
      <w:r w:rsidR="008476E2" w:rsidRPr="00E161BB">
        <w:rPr>
          <w:lang w:val="en-GB"/>
        </w:rPr>
        <w:t xml:space="preserve">Lelieveld, Huub (2003). </w:t>
      </w:r>
      <w:r w:rsidR="008476E2" w:rsidRPr="00E161BB">
        <w:rPr>
          <w:i/>
          <w:lang w:val="en-GB"/>
        </w:rPr>
        <w:t>Hygiene in Food Processing:</w:t>
      </w:r>
      <w:r w:rsidR="008476E2" w:rsidRPr="00E161BB">
        <w:rPr>
          <w:lang w:val="en-GB"/>
        </w:rPr>
        <w:t xml:space="preserve"> Principles and Practice. Woodhead Publishing, Limited</w:t>
      </w:r>
    </w:p>
    <w:p w:rsidR="008476E2" w:rsidRPr="00E161BB" w:rsidRDefault="00F515FD" w:rsidP="00A16078">
      <w:pPr>
        <w:spacing w:line="360" w:lineRule="auto"/>
        <w:jc w:val="both"/>
        <w:rPr>
          <w:lang w:val="en-GB"/>
        </w:rPr>
      </w:pPr>
      <w:r w:rsidRPr="00E161BB">
        <w:rPr>
          <w:lang w:val="en-GB"/>
        </w:rPr>
        <w:t xml:space="preserve">2. </w:t>
      </w:r>
      <w:r w:rsidR="008476E2" w:rsidRPr="00E161BB">
        <w:rPr>
          <w:lang w:val="en-GB"/>
        </w:rPr>
        <w:t xml:space="preserve">Ahvenainen, R. (2003). </w:t>
      </w:r>
      <w:r w:rsidR="008476E2" w:rsidRPr="00E161BB">
        <w:rPr>
          <w:i/>
          <w:lang w:val="en-GB"/>
        </w:rPr>
        <w:t>Novel Food Packaging Techniques</w:t>
      </w:r>
      <w:r w:rsidR="008476E2" w:rsidRPr="00E161BB">
        <w:rPr>
          <w:lang w:val="en-GB"/>
        </w:rPr>
        <w:t>. Woodhead Publishing, Limited</w:t>
      </w:r>
    </w:p>
    <w:p w:rsidR="008476E2" w:rsidRPr="00803C36" w:rsidRDefault="008476E2" w:rsidP="00A16078">
      <w:pPr>
        <w:spacing w:line="360" w:lineRule="auto"/>
        <w:jc w:val="both"/>
        <w:rPr>
          <w:b/>
          <w:lang w:val="en-GB"/>
        </w:rPr>
      </w:pPr>
      <w:r w:rsidRPr="00803C36">
        <w:rPr>
          <w:b/>
          <w:lang w:val="en-GB"/>
        </w:rPr>
        <w:t>Recommended further reading</w:t>
      </w:r>
    </w:p>
    <w:p w:rsidR="008476E2" w:rsidRPr="00E161BB" w:rsidRDefault="008476E2" w:rsidP="00A16078">
      <w:pPr>
        <w:numPr>
          <w:ilvl w:val="0"/>
          <w:numId w:val="45"/>
        </w:numPr>
        <w:spacing w:line="360" w:lineRule="auto"/>
        <w:jc w:val="both"/>
        <w:rPr>
          <w:lang w:val="en-GB"/>
        </w:rPr>
      </w:pPr>
      <w:r w:rsidRPr="00E161BB">
        <w:rPr>
          <w:lang w:val="en-GB"/>
        </w:rPr>
        <w:t>Lelieveld, H. (2005).</w:t>
      </w:r>
      <w:r w:rsidRPr="00E161BB">
        <w:rPr>
          <w:i/>
          <w:lang w:val="en-GB"/>
        </w:rPr>
        <w:t>Improving Hygiene in the Food Industry</w:t>
      </w:r>
      <w:r w:rsidRPr="00E161BB">
        <w:rPr>
          <w:lang w:val="en-GB"/>
        </w:rPr>
        <w:t>. Woodhead Publishing, Limited.</w:t>
      </w:r>
    </w:p>
    <w:p w:rsidR="008476E2" w:rsidRPr="00E161BB" w:rsidRDefault="008476E2" w:rsidP="00A16078">
      <w:pPr>
        <w:numPr>
          <w:ilvl w:val="0"/>
          <w:numId w:val="45"/>
        </w:numPr>
        <w:spacing w:line="360" w:lineRule="auto"/>
        <w:jc w:val="both"/>
        <w:rPr>
          <w:lang w:val="en-GB"/>
        </w:rPr>
      </w:pPr>
      <w:r w:rsidRPr="00E161BB">
        <w:rPr>
          <w:lang w:val="en-GB"/>
        </w:rPr>
        <w:t xml:space="preserve">Thurmond, David L. (2006). </w:t>
      </w:r>
      <w:r w:rsidRPr="00E161BB">
        <w:rPr>
          <w:i/>
          <w:lang w:val="en-GB"/>
        </w:rPr>
        <w:t>Handbook of Food Processing in Classical Rome</w:t>
      </w:r>
      <w:r w:rsidRPr="00E161BB">
        <w:rPr>
          <w:lang w:val="en-GB"/>
        </w:rPr>
        <w:t>: For Her Bounty No Winter. Brill Academic Publishers.</w:t>
      </w:r>
    </w:p>
    <w:p w:rsidR="008476E2" w:rsidRPr="00E161BB" w:rsidRDefault="008476E2" w:rsidP="00A16078">
      <w:pPr>
        <w:numPr>
          <w:ilvl w:val="0"/>
          <w:numId w:val="45"/>
        </w:numPr>
        <w:spacing w:line="360" w:lineRule="auto"/>
        <w:jc w:val="both"/>
        <w:rPr>
          <w:lang w:val="en-GB"/>
        </w:rPr>
      </w:pPr>
      <w:r w:rsidRPr="00E161BB">
        <w:rPr>
          <w:lang w:val="en-GB"/>
        </w:rPr>
        <w:t xml:space="preserve">J. Maud Kordylas (1990) </w:t>
      </w:r>
      <w:r w:rsidR="00C05878" w:rsidRPr="00E161BB">
        <w:rPr>
          <w:lang w:val="en-GB"/>
        </w:rPr>
        <w:t>Processing and preservation of tropical and subtropical foods</w:t>
      </w:r>
      <w:r w:rsidRPr="00E161BB">
        <w:rPr>
          <w:lang w:val="en-GB"/>
        </w:rPr>
        <w:t>. Macmillan publishers</w:t>
      </w:r>
    </w:p>
    <w:p w:rsidR="008476E2" w:rsidRPr="00E161BB" w:rsidRDefault="008476E2" w:rsidP="00A16078">
      <w:pPr>
        <w:pStyle w:val="Heading2"/>
        <w:spacing w:before="0" w:after="0" w:line="360" w:lineRule="auto"/>
        <w:jc w:val="both"/>
        <w:rPr>
          <w:rFonts w:ascii="Times New Roman" w:hAnsi="Times New Roman"/>
          <w:b w:val="0"/>
        </w:rPr>
      </w:pPr>
    </w:p>
    <w:p w:rsidR="00C67910" w:rsidRPr="00803C36" w:rsidRDefault="00FB6579" w:rsidP="00A16078">
      <w:pPr>
        <w:pStyle w:val="Heading2"/>
        <w:spacing w:before="0" w:after="0" w:line="360" w:lineRule="auto"/>
        <w:jc w:val="both"/>
        <w:rPr>
          <w:rFonts w:ascii="Times New Roman" w:hAnsi="Times New Roman"/>
        </w:rPr>
      </w:pPr>
      <w:bookmarkStart w:id="37" w:name="_Toc351721937"/>
      <w:r w:rsidRPr="00803C36">
        <w:rPr>
          <w:rFonts w:ascii="Times New Roman" w:hAnsi="Times New Roman"/>
        </w:rPr>
        <w:t xml:space="preserve">3.2.13 </w:t>
      </w:r>
      <w:r w:rsidR="00C67910" w:rsidRPr="00803C36">
        <w:rPr>
          <w:rFonts w:ascii="Times New Roman" w:hAnsi="Times New Roman"/>
        </w:rPr>
        <w:t>FOOD SAFETY AND HYGIENE</w:t>
      </w:r>
      <w:bookmarkEnd w:id="37"/>
      <w:r w:rsidR="00C67910" w:rsidRPr="00803C36">
        <w:rPr>
          <w:rFonts w:ascii="Times New Roman" w:hAnsi="Times New Roman"/>
        </w:rPr>
        <w:t xml:space="preserve"> </w:t>
      </w:r>
    </w:p>
    <w:p w:rsidR="00C67910" w:rsidRPr="00803C36" w:rsidRDefault="00FB6579" w:rsidP="00A16078">
      <w:pPr>
        <w:spacing w:line="360" w:lineRule="auto"/>
        <w:jc w:val="both"/>
        <w:rPr>
          <w:b/>
        </w:rPr>
      </w:pPr>
      <w:r w:rsidRPr="00803C36">
        <w:rPr>
          <w:b/>
        </w:rPr>
        <w:t>3.2.13.</w:t>
      </w:r>
      <w:r w:rsidR="00F515FD" w:rsidRPr="00803C36">
        <w:rPr>
          <w:b/>
        </w:rPr>
        <w:t>1</w:t>
      </w:r>
      <w:r w:rsidRPr="00803C36">
        <w:rPr>
          <w:b/>
        </w:rPr>
        <w:t xml:space="preserve"> </w:t>
      </w:r>
      <w:r w:rsidR="00C67910" w:rsidRPr="00803C36">
        <w:rPr>
          <w:b/>
        </w:rPr>
        <w:t>Course Purpose</w:t>
      </w:r>
    </w:p>
    <w:p w:rsidR="00C67910" w:rsidRPr="00E161BB" w:rsidRDefault="00C67910" w:rsidP="00A16078">
      <w:pPr>
        <w:autoSpaceDE w:val="0"/>
        <w:spacing w:line="360" w:lineRule="auto"/>
        <w:jc w:val="both"/>
      </w:pPr>
      <w:r w:rsidRPr="00E161BB">
        <w:t xml:space="preserve">The course is intended to provide the trainee with knowledge, skills and attitude to handle food safely and ensure that it remains safe for consumption. </w:t>
      </w:r>
    </w:p>
    <w:p w:rsidR="00C67910" w:rsidRPr="00803C36" w:rsidRDefault="00FB6579" w:rsidP="00A16078">
      <w:pPr>
        <w:pStyle w:val="Heading7"/>
        <w:spacing w:before="0" w:after="0" w:line="360" w:lineRule="auto"/>
        <w:jc w:val="both"/>
        <w:rPr>
          <w:rFonts w:ascii="Times New Roman" w:hAnsi="Times New Roman"/>
          <w:b/>
        </w:rPr>
      </w:pPr>
      <w:r w:rsidRPr="00803C36">
        <w:rPr>
          <w:rFonts w:ascii="Times New Roman" w:hAnsi="Times New Roman"/>
          <w:b/>
        </w:rPr>
        <w:t>3.2.13.</w:t>
      </w:r>
      <w:r w:rsidR="00F515FD" w:rsidRPr="00803C36">
        <w:rPr>
          <w:rFonts w:ascii="Times New Roman" w:hAnsi="Times New Roman"/>
          <w:b/>
        </w:rPr>
        <w:t>2</w:t>
      </w:r>
      <w:r w:rsidRPr="00803C36">
        <w:rPr>
          <w:rFonts w:ascii="Times New Roman" w:hAnsi="Times New Roman"/>
          <w:b/>
        </w:rPr>
        <w:t xml:space="preserve"> </w:t>
      </w:r>
      <w:r w:rsidR="00C67910" w:rsidRPr="00803C36">
        <w:rPr>
          <w:rFonts w:ascii="Times New Roman" w:hAnsi="Times New Roman"/>
          <w:b/>
        </w:rPr>
        <w:t>Expected Learning Outcomes</w:t>
      </w:r>
    </w:p>
    <w:p w:rsidR="00C67910" w:rsidRPr="00E161BB" w:rsidRDefault="00C67910" w:rsidP="00A16078">
      <w:pPr>
        <w:spacing w:line="360" w:lineRule="auto"/>
        <w:jc w:val="both"/>
        <w:rPr>
          <w:bCs/>
        </w:rPr>
      </w:pPr>
      <w:r w:rsidRPr="00E161BB">
        <w:t>By the end of the course the student should be able to:</w:t>
      </w:r>
    </w:p>
    <w:p w:rsidR="00C67910" w:rsidRPr="00E161BB" w:rsidRDefault="00C67910" w:rsidP="00A16078">
      <w:pPr>
        <w:pStyle w:val="ListParagraph"/>
        <w:numPr>
          <w:ilvl w:val="0"/>
          <w:numId w:val="20"/>
        </w:numPr>
        <w:spacing w:line="360" w:lineRule="auto"/>
        <w:jc w:val="both"/>
        <w:rPr>
          <w:bCs/>
        </w:rPr>
      </w:pPr>
      <w:r w:rsidRPr="00E161BB">
        <w:rPr>
          <w:bCs/>
        </w:rPr>
        <w:t xml:space="preserve">Describe food borne illnesses and the associated hazards. </w:t>
      </w:r>
    </w:p>
    <w:p w:rsidR="00C67910" w:rsidRPr="00E161BB" w:rsidRDefault="00C67910" w:rsidP="00A16078">
      <w:pPr>
        <w:pStyle w:val="ListParagraph"/>
        <w:numPr>
          <w:ilvl w:val="0"/>
          <w:numId w:val="20"/>
        </w:numPr>
        <w:spacing w:line="360" w:lineRule="auto"/>
        <w:jc w:val="both"/>
        <w:rPr>
          <w:bCs/>
        </w:rPr>
      </w:pPr>
      <w:r w:rsidRPr="00E161BB">
        <w:rPr>
          <w:bCs/>
        </w:rPr>
        <w:t>Demonstrate hygienic food handling procedures.</w:t>
      </w:r>
    </w:p>
    <w:p w:rsidR="00C67910" w:rsidRPr="00E161BB" w:rsidRDefault="00C67910" w:rsidP="00A16078">
      <w:pPr>
        <w:pStyle w:val="ListParagraph"/>
        <w:numPr>
          <w:ilvl w:val="0"/>
          <w:numId w:val="20"/>
        </w:numPr>
        <w:spacing w:line="360" w:lineRule="auto"/>
        <w:jc w:val="both"/>
      </w:pPr>
      <w:r w:rsidRPr="00E161BB">
        <w:lastRenderedPageBreak/>
        <w:t>Carry out inspection of food facilities.</w:t>
      </w:r>
    </w:p>
    <w:p w:rsidR="00C67910" w:rsidRPr="00803C36" w:rsidRDefault="00FB6579" w:rsidP="00A16078">
      <w:pPr>
        <w:spacing w:line="360" w:lineRule="auto"/>
        <w:jc w:val="both"/>
        <w:rPr>
          <w:b/>
          <w:bCs/>
        </w:rPr>
      </w:pPr>
      <w:r w:rsidRPr="00803C36">
        <w:rPr>
          <w:b/>
        </w:rPr>
        <w:t>3.2.13.</w:t>
      </w:r>
      <w:r w:rsidR="00F515FD" w:rsidRPr="00803C36">
        <w:rPr>
          <w:b/>
        </w:rPr>
        <w:t>3</w:t>
      </w:r>
      <w:r w:rsidRPr="00803C36">
        <w:rPr>
          <w:b/>
        </w:rPr>
        <w:t xml:space="preserve"> </w:t>
      </w:r>
      <w:r w:rsidR="00C67910" w:rsidRPr="00803C36">
        <w:rPr>
          <w:b/>
        </w:rPr>
        <w:t>Course Content</w:t>
      </w:r>
    </w:p>
    <w:p w:rsidR="00C67910" w:rsidRPr="00E161BB" w:rsidRDefault="00C67910" w:rsidP="00A16078">
      <w:pPr>
        <w:spacing w:line="360" w:lineRule="auto"/>
        <w:jc w:val="both"/>
      </w:pPr>
      <w:r w:rsidRPr="00E161BB">
        <w:rPr>
          <w:bCs/>
        </w:rPr>
        <w:t>Introduction to food safety and hygiene. Food contamination. Types of hazards in foods; Physical, Biological, and Chemical. Nutritional safety.  Food poisoning and food borne illnesses. Preventing food borne illnesses. Preventing food contamination;</w:t>
      </w:r>
      <w:r w:rsidRPr="00E161BB">
        <w:rPr>
          <w:rStyle w:val="WW8Num25z0"/>
          <w:rFonts w:ascii="Times New Roman" w:hAnsi="Times New Roman" w:cs="Times New Roman"/>
        </w:rPr>
        <w:t xml:space="preserve"> </w:t>
      </w:r>
      <w:r w:rsidRPr="00E161BB">
        <w:rPr>
          <w:rStyle w:val="Strong"/>
          <w:b w:val="0"/>
        </w:rPr>
        <w:t xml:space="preserve">Food handling: </w:t>
      </w:r>
      <w:r w:rsidRPr="00E161BB">
        <w:t>Personal hygiene, washing hands, cross contamination, raw and cooked food,</w:t>
      </w:r>
      <w:r w:rsidRPr="00E161BB">
        <w:rPr>
          <w:bCs/>
        </w:rPr>
        <w:t xml:space="preserve"> design requirements of food contact surfaces, hygiene of premises and facilities. Hygienic Premises and Equipment: Principles of Hazards Analysis and Critical Control Point (HACCP). Inspection of food facilities. </w:t>
      </w:r>
    </w:p>
    <w:p w:rsidR="00C67910" w:rsidRPr="00803C36" w:rsidRDefault="00FB6579" w:rsidP="00A16078">
      <w:pPr>
        <w:spacing w:line="360" w:lineRule="auto"/>
        <w:jc w:val="both"/>
        <w:rPr>
          <w:b/>
        </w:rPr>
      </w:pPr>
      <w:r w:rsidRPr="00803C36">
        <w:rPr>
          <w:b/>
        </w:rPr>
        <w:t>3.2.13.</w:t>
      </w:r>
      <w:r w:rsidR="00F515FD" w:rsidRPr="00803C36">
        <w:rPr>
          <w:b/>
        </w:rPr>
        <w:t>4</w:t>
      </w:r>
      <w:r w:rsidRPr="00803C36">
        <w:rPr>
          <w:b/>
        </w:rPr>
        <w:t xml:space="preserve"> </w:t>
      </w:r>
      <w:r w:rsidR="00C67910" w:rsidRPr="00803C36">
        <w:rPr>
          <w:b/>
        </w:rPr>
        <w:t>Teaching Methodology:</w:t>
      </w:r>
    </w:p>
    <w:p w:rsidR="00C67910" w:rsidRPr="00E161BB" w:rsidRDefault="00C67910" w:rsidP="00A16078">
      <w:pPr>
        <w:pStyle w:val="BodyText2"/>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Lectures, tutorials and discussions.</w:t>
      </w:r>
    </w:p>
    <w:p w:rsidR="00C67910" w:rsidRPr="00E161BB" w:rsidRDefault="00FB6579" w:rsidP="00A16078">
      <w:pPr>
        <w:spacing w:line="360" w:lineRule="auto"/>
        <w:jc w:val="both"/>
      </w:pPr>
      <w:r w:rsidRPr="00E161BB">
        <w:t>3.2.13.</w:t>
      </w:r>
      <w:r w:rsidR="00F515FD" w:rsidRPr="00E161BB">
        <w:t>5</w:t>
      </w:r>
      <w:r w:rsidRPr="00E161BB">
        <w:t xml:space="preserve"> </w:t>
      </w:r>
      <w:r w:rsidR="00C67910" w:rsidRPr="00E161BB">
        <w:t>Instructional Materials/Equipment:</w:t>
      </w:r>
    </w:p>
    <w:p w:rsidR="00C67910" w:rsidRPr="00E161BB" w:rsidRDefault="00C67910" w:rsidP="00A16078">
      <w:pPr>
        <w:pStyle w:val="Index81"/>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t>Chalk/white boards, slide and overhead/LCD projector, handouts and computers.</w:t>
      </w:r>
    </w:p>
    <w:p w:rsidR="00C67910" w:rsidRPr="00803C36" w:rsidRDefault="00FB6579" w:rsidP="00A16078">
      <w:pPr>
        <w:spacing w:line="360" w:lineRule="auto"/>
        <w:jc w:val="both"/>
        <w:rPr>
          <w:b/>
        </w:rPr>
      </w:pPr>
      <w:r w:rsidRPr="00803C36">
        <w:rPr>
          <w:b/>
        </w:rPr>
        <w:t>3.2.13.</w:t>
      </w:r>
      <w:r w:rsidR="00F515FD" w:rsidRPr="00803C36">
        <w:rPr>
          <w:b/>
        </w:rPr>
        <w:t>6</w:t>
      </w:r>
      <w:r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F515FD"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F515FD" w:rsidRPr="00E161BB">
        <w:t>6</w:t>
      </w:r>
      <w:r w:rsidRPr="00E161BB">
        <w:t>0%</w:t>
      </w:r>
    </w:p>
    <w:p w:rsidR="008476E2" w:rsidRPr="00803C36" w:rsidRDefault="00FB6579" w:rsidP="00A16078">
      <w:pPr>
        <w:spacing w:line="360" w:lineRule="auto"/>
        <w:jc w:val="both"/>
        <w:rPr>
          <w:b/>
          <w:lang w:val="en-GB"/>
        </w:rPr>
      </w:pPr>
      <w:r w:rsidRPr="00803C36">
        <w:rPr>
          <w:b/>
        </w:rPr>
        <w:t>3.2.13.</w:t>
      </w:r>
      <w:r w:rsidR="00F515FD" w:rsidRPr="00803C36">
        <w:rPr>
          <w:b/>
        </w:rPr>
        <w:t>7</w:t>
      </w:r>
      <w:r w:rsidRPr="00803C36">
        <w:rPr>
          <w:b/>
        </w:rPr>
        <w:t xml:space="preserve"> </w:t>
      </w:r>
      <w:r w:rsidR="008476E2" w:rsidRPr="00803C36">
        <w:rPr>
          <w:b/>
          <w:lang w:val="en-GB"/>
        </w:rPr>
        <w:t>Core Text Books</w:t>
      </w:r>
    </w:p>
    <w:p w:rsidR="008476E2" w:rsidRPr="00E161BB" w:rsidRDefault="008476E2" w:rsidP="00A16078">
      <w:pPr>
        <w:numPr>
          <w:ilvl w:val="0"/>
          <w:numId w:val="46"/>
        </w:numPr>
        <w:spacing w:line="360" w:lineRule="auto"/>
        <w:ind w:left="360"/>
        <w:jc w:val="both"/>
        <w:rPr>
          <w:lang w:val="en-GB"/>
        </w:rPr>
      </w:pPr>
      <w:r w:rsidRPr="00E161BB">
        <w:rPr>
          <w:i/>
          <w:iCs/>
          <w:lang w:val="en-GB"/>
        </w:rPr>
        <w:t>M. Satin, Food Alert: The Ultimate Sourcebook for Food Safety( 2008)2nd ed., Facts on File, Inc.</w:t>
      </w:r>
    </w:p>
    <w:p w:rsidR="008476E2" w:rsidRPr="00E161BB" w:rsidRDefault="008476E2" w:rsidP="00A16078">
      <w:pPr>
        <w:numPr>
          <w:ilvl w:val="0"/>
          <w:numId w:val="46"/>
        </w:numPr>
        <w:spacing w:line="360" w:lineRule="auto"/>
        <w:ind w:left="360"/>
        <w:jc w:val="both"/>
        <w:rPr>
          <w:lang w:val="en-GB"/>
        </w:rPr>
      </w:pPr>
      <w:r w:rsidRPr="00E161BB">
        <w:rPr>
          <w:lang w:val="en-GB"/>
        </w:rPr>
        <w:t xml:space="preserve">Mark C. (2008). </w:t>
      </w:r>
      <w:r w:rsidRPr="00E161BB">
        <w:rPr>
          <w:i/>
          <w:lang w:val="en-GB"/>
        </w:rPr>
        <w:t>Food Industry Quality Control Systems.</w:t>
      </w:r>
      <w:r w:rsidRPr="00E161BB">
        <w:rPr>
          <w:lang w:val="en-GB"/>
        </w:rPr>
        <w:t xml:space="preserve"> [CRC Press]  </w:t>
      </w:r>
    </w:p>
    <w:p w:rsidR="008476E2" w:rsidRPr="00E161BB" w:rsidRDefault="008476E2" w:rsidP="00A16078">
      <w:pPr>
        <w:spacing w:line="360" w:lineRule="auto"/>
        <w:jc w:val="both"/>
        <w:rPr>
          <w:lang w:val="en-GB"/>
        </w:rPr>
      </w:pPr>
      <w:bookmarkStart w:id="38" w:name="_Toc274833573"/>
      <w:bookmarkStart w:id="39" w:name="_Toc276460670"/>
    </w:p>
    <w:p w:rsidR="008476E2" w:rsidRPr="00803C36" w:rsidRDefault="008476E2" w:rsidP="00A16078">
      <w:pPr>
        <w:spacing w:line="360" w:lineRule="auto"/>
        <w:jc w:val="both"/>
        <w:rPr>
          <w:b/>
          <w:lang w:val="en-GB"/>
        </w:rPr>
      </w:pPr>
      <w:r w:rsidRPr="00803C36">
        <w:rPr>
          <w:b/>
          <w:lang w:val="en-GB"/>
        </w:rPr>
        <w:t>Recommended further reading</w:t>
      </w:r>
      <w:bookmarkEnd w:id="38"/>
      <w:bookmarkEnd w:id="39"/>
    </w:p>
    <w:p w:rsidR="008476E2" w:rsidRPr="00E161BB" w:rsidRDefault="008476E2" w:rsidP="00A16078">
      <w:pPr>
        <w:numPr>
          <w:ilvl w:val="0"/>
          <w:numId w:val="47"/>
        </w:numPr>
        <w:spacing w:line="360" w:lineRule="auto"/>
        <w:jc w:val="both"/>
        <w:rPr>
          <w:lang w:val="en-GB"/>
        </w:rPr>
      </w:pPr>
      <w:r w:rsidRPr="00E161BB">
        <w:rPr>
          <w:bCs/>
          <w:lang w:val="en-GB"/>
        </w:rPr>
        <w:t>Codex Alimentarius Commission.</w:t>
      </w:r>
      <w:r w:rsidRPr="00E161BB">
        <w:rPr>
          <w:lang w:val="en-GB"/>
        </w:rPr>
        <w:t xml:space="preserve"> 1995b. Guidelines for the Application of the Hazard Analysis Critical Control Point (HACCP) System (CAC/GL 18-1993). In </w:t>
      </w:r>
      <w:r w:rsidRPr="00E161BB">
        <w:rPr>
          <w:i/>
          <w:iCs/>
          <w:lang w:val="en-GB"/>
        </w:rPr>
        <w:t>Codex Alimentarius,</w:t>
      </w:r>
      <w:r w:rsidRPr="00E161BB">
        <w:rPr>
          <w:lang w:val="en-GB"/>
        </w:rPr>
        <w:t xml:space="preserve"> Vol. 1 B, </w:t>
      </w:r>
      <w:r w:rsidRPr="00E161BB">
        <w:rPr>
          <w:i/>
          <w:iCs/>
          <w:lang w:val="en-GB"/>
        </w:rPr>
        <w:t xml:space="preserve">General requirements </w:t>
      </w:r>
      <w:r w:rsidRPr="00E161BB">
        <w:rPr>
          <w:lang w:val="en-GB"/>
        </w:rPr>
        <w:t>(</w:t>
      </w:r>
      <w:r w:rsidRPr="00E161BB">
        <w:rPr>
          <w:i/>
          <w:iCs/>
          <w:lang w:val="en-GB"/>
        </w:rPr>
        <w:t>food hygiene</w:t>
      </w:r>
      <w:r w:rsidRPr="00E161BB">
        <w:rPr>
          <w:lang w:val="en-GB"/>
        </w:rPr>
        <w:t>)</w:t>
      </w:r>
      <w:r w:rsidRPr="00E161BB">
        <w:rPr>
          <w:i/>
          <w:iCs/>
          <w:lang w:val="en-GB"/>
        </w:rPr>
        <w:t>,</w:t>
      </w:r>
      <w:r w:rsidRPr="00E161BB">
        <w:rPr>
          <w:lang w:val="en-GB"/>
        </w:rPr>
        <w:t xml:space="preserve"> p. 21-30, Rome, FAO/WHO. Year of publication</w:t>
      </w:r>
    </w:p>
    <w:p w:rsidR="008476E2" w:rsidRPr="00E161BB" w:rsidRDefault="008476E2" w:rsidP="00A16078">
      <w:pPr>
        <w:numPr>
          <w:ilvl w:val="0"/>
          <w:numId w:val="47"/>
        </w:numPr>
        <w:spacing w:line="360" w:lineRule="auto"/>
        <w:jc w:val="both"/>
        <w:rPr>
          <w:lang w:val="en-GB"/>
        </w:rPr>
      </w:pPr>
      <w:r w:rsidRPr="00E161BB">
        <w:rPr>
          <w:lang w:val="en-GB"/>
        </w:rPr>
        <w:t xml:space="preserve">Forsythe S. J., Hayes P. R. </w:t>
      </w:r>
      <w:r w:rsidRPr="00E161BB">
        <w:rPr>
          <w:bCs/>
          <w:lang w:val="en-GB"/>
        </w:rPr>
        <w:t xml:space="preserve">(2000).  </w:t>
      </w:r>
      <w:r w:rsidRPr="00E161BB">
        <w:rPr>
          <w:bCs/>
          <w:i/>
          <w:lang w:val="en-GB"/>
        </w:rPr>
        <w:t>Food Hygiene Microbiology and HACCP</w:t>
      </w:r>
      <w:r w:rsidRPr="00E161BB">
        <w:rPr>
          <w:bCs/>
          <w:lang w:val="en-GB"/>
        </w:rPr>
        <w:t xml:space="preserve"> 3</w:t>
      </w:r>
      <w:r w:rsidRPr="00E161BB">
        <w:rPr>
          <w:bCs/>
          <w:vertAlign w:val="superscript"/>
          <w:lang w:val="en-GB"/>
        </w:rPr>
        <w:t>rd</w:t>
      </w:r>
      <w:r w:rsidRPr="00E161BB">
        <w:rPr>
          <w:bCs/>
          <w:lang w:val="en-GB"/>
        </w:rPr>
        <w:t xml:space="preserve"> ed. Aspen Publication Inc.</w:t>
      </w:r>
    </w:p>
    <w:p w:rsidR="008476E2" w:rsidRPr="00803C36" w:rsidRDefault="008476E2" w:rsidP="00A16078">
      <w:pPr>
        <w:pStyle w:val="Heading2"/>
        <w:spacing w:before="0" w:after="0" w:line="360" w:lineRule="auto"/>
        <w:jc w:val="both"/>
        <w:rPr>
          <w:rFonts w:ascii="Times New Roman" w:hAnsi="Times New Roman"/>
        </w:rPr>
      </w:pPr>
    </w:p>
    <w:p w:rsidR="00C67910" w:rsidRPr="00803C36" w:rsidRDefault="00FB6579" w:rsidP="00A16078">
      <w:pPr>
        <w:pStyle w:val="Heading2"/>
        <w:spacing w:before="0" w:after="0" w:line="360" w:lineRule="auto"/>
        <w:jc w:val="both"/>
        <w:rPr>
          <w:rFonts w:ascii="Times New Roman" w:eastAsia="Calibri" w:hAnsi="Times New Roman"/>
        </w:rPr>
      </w:pPr>
      <w:bookmarkStart w:id="40" w:name="_Toc351721938"/>
      <w:r w:rsidRPr="00803C36">
        <w:rPr>
          <w:rFonts w:ascii="Times New Roman" w:hAnsi="Times New Roman"/>
        </w:rPr>
        <w:t xml:space="preserve">3.2.14 </w:t>
      </w:r>
      <w:r w:rsidR="00C67910" w:rsidRPr="00803C36">
        <w:rPr>
          <w:rFonts w:ascii="Times New Roman" w:hAnsi="Times New Roman"/>
        </w:rPr>
        <w:t>NUTRITION EDUCATION AND COUNSELING</w:t>
      </w:r>
      <w:bookmarkEnd w:id="40"/>
      <w:r w:rsidR="00C67910" w:rsidRPr="00803C36">
        <w:rPr>
          <w:rFonts w:ascii="Times New Roman" w:hAnsi="Times New Roman"/>
        </w:rPr>
        <w:tab/>
      </w:r>
    </w:p>
    <w:p w:rsidR="00C67910" w:rsidRPr="00803C36" w:rsidRDefault="00FB6579" w:rsidP="00A16078">
      <w:pPr>
        <w:spacing w:line="360" w:lineRule="auto"/>
        <w:jc w:val="both"/>
        <w:rPr>
          <w:rFonts w:eastAsia="Calibri"/>
          <w:b/>
        </w:rPr>
      </w:pPr>
      <w:r w:rsidRPr="00803C36">
        <w:rPr>
          <w:rFonts w:eastAsia="Calibri"/>
          <w:b/>
        </w:rPr>
        <w:t>3.2.14.</w:t>
      </w:r>
      <w:r w:rsidR="00522C0C" w:rsidRPr="00803C36">
        <w:rPr>
          <w:rFonts w:eastAsia="Calibri"/>
          <w:b/>
        </w:rPr>
        <w:t>1</w:t>
      </w:r>
      <w:r w:rsidRPr="00803C36">
        <w:rPr>
          <w:rFonts w:eastAsia="Calibri"/>
          <w:b/>
        </w:rPr>
        <w:t xml:space="preserve"> </w:t>
      </w:r>
      <w:r w:rsidR="00C67910" w:rsidRPr="00803C36">
        <w:rPr>
          <w:rFonts w:eastAsia="Calibri"/>
          <w:b/>
        </w:rPr>
        <w:t>Course Purpose</w:t>
      </w:r>
    </w:p>
    <w:p w:rsidR="00C67910" w:rsidRPr="00E161BB" w:rsidRDefault="00C67910" w:rsidP="00A16078">
      <w:pPr>
        <w:spacing w:line="360" w:lineRule="auto"/>
        <w:jc w:val="both"/>
        <w:rPr>
          <w:rFonts w:eastAsia="Calibri"/>
        </w:rPr>
      </w:pPr>
      <w:r w:rsidRPr="00E161BB">
        <w:rPr>
          <w:rFonts w:eastAsia="Calibri"/>
        </w:rPr>
        <w:lastRenderedPageBreak/>
        <w:t xml:space="preserve">The purpose of this course is to equip the learner with nutritional counseling skills for at risk groups at individual, family and group levels, as well as Knowledge of counseling and counseling techniques in cross–cultural and multi-cultural settings. </w:t>
      </w:r>
    </w:p>
    <w:p w:rsidR="00C67910" w:rsidRPr="00803C36" w:rsidRDefault="00C67910" w:rsidP="00A16078">
      <w:pPr>
        <w:spacing w:line="360" w:lineRule="auto"/>
        <w:jc w:val="both"/>
        <w:rPr>
          <w:rFonts w:eastAsia="Calibri"/>
          <w:b/>
        </w:rPr>
      </w:pPr>
      <w:r w:rsidRPr="00803C36">
        <w:rPr>
          <w:rFonts w:eastAsia="Calibri"/>
          <w:b/>
        </w:rPr>
        <w:t xml:space="preserve"> </w:t>
      </w:r>
      <w:r w:rsidR="00FB6579" w:rsidRPr="00803C36">
        <w:rPr>
          <w:b/>
        </w:rPr>
        <w:t xml:space="preserve">3.2.14.3 </w:t>
      </w:r>
      <w:r w:rsidRPr="00803C36">
        <w:rPr>
          <w:rFonts w:eastAsia="Calibri"/>
          <w:b/>
        </w:rPr>
        <w:t>Expected Learning Outcomes</w:t>
      </w:r>
    </w:p>
    <w:p w:rsidR="00C67910" w:rsidRPr="00E161BB" w:rsidRDefault="00C67910" w:rsidP="00A16078">
      <w:pPr>
        <w:spacing w:line="360" w:lineRule="auto"/>
        <w:jc w:val="both"/>
      </w:pPr>
      <w:r w:rsidRPr="00E161BB">
        <w:t>By the end of the course, learners should be able to:</w:t>
      </w:r>
    </w:p>
    <w:p w:rsidR="00C67910" w:rsidRPr="00E161BB" w:rsidRDefault="00C67910" w:rsidP="00A16078">
      <w:pPr>
        <w:numPr>
          <w:ilvl w:val="0"/>
          <w:numId w:val="21"/>
        </w:numPr>
        <w:suppressAutoHyphens w:val="0"/>
        <w:spacing w:line="360" w:lineRule="auto"/>
        <w:contextualSpacing/>
        <w:jc w:val="both"/>
        <w:rPr>
          <w:rFonts w:eastAsia="Calibri"/>
        </w:rPr>
      </w:pPr>
      <w:r w:rsidRPr="00E161BB">
        <w:rPr>
          <w:rFonts w:eastAsia="Calibri"/>
        </w:rPr>
        <w:t>Explain the meaning, purpose of nutrition counseling with key issues in planning a counseling session</w:t>
      </w:r>
    </w:p>
    <w:p w:rsidR="00C67910" w:rsidRPr="00E161BB" w:rsidRDefault="00C67910" w:rsidP="00A16078">
      <w:pPr>
        <w:numPr>
          <w:ilvl w:val="0"/>
          <w:numId w:val="21"/>
        </w:numPr>
        <w:suppressAutoHyphens w:val="0"/>
        <w:spacing w:line="360" w:lineRule="auto"/>
        <w:contextualSpacing/>
        <w:jc w:val="both"/>
        <w:rPr>
          <w:rFonts w:eastAsia="Calibri"/>
        </w:rPr>
      </w:pPr>
      <w:r w:rsidRPr="00E161BB">
        <w:rPr>
          <w:rFonts w:eastAsia="Calibri"/>
        </w:rPr>
        <w:t>State the roles and qualities of a nutrition counselor</w:t>
      </w:r>
    </w:p>
    <w:p w:rsidR="00C67910" w:rsidRPr="00E161BB" w:rsidRDefault="00C67910" w:rsidP="00A16078">
      <w:pPr>
        <w:numPr>
          <w:ilvl w:val="0"/>
          <w:numId w:val="21"/>
        </w:numPr>
        <w:suppressAutoHyphens w:val="0"/>
        <w:spacing w:line="360" w:lineRule="auto"/>
        <w:contextualSpacing/>
        <w:jc w:val="both"/>
        <w:rPr>
          <w:rFonts w:eastAsia="Calibri"/>
        </w:rPr>
      </w:pPr>
      <w:r w:rsidRPr="00E161BB">
        <w:rPr>
          <w:rFonts w:eastAsia="Calibri"/>
        </w:rPr>
        <w:t>Describe different techniques that can be used in nutrition   counseling and elements of quality nutrition to nutrition counseling</w:t>
      </w:r>
    </w:p>
    <w:p w:rsidR="00C67910" w:rsidRPr="00E161BB" w:rsidRDefault="00C67910" w:rsidP="00A16078">
      <w:pPr>
        <w:numPr>
          <w:ilvl w:val="0"/>
          <w:numId w:val="21"/>
        </w:numPr>
        <w:suppressAutoHyphens w:val="0"/>
        <w:spacing w:line="360" w:lineRule="auto"/>
        <w:contextualSpacing/>
        <w:jc w:val="both"/>
        <w:rPr>
          <w:rFonts w:eastAsia="Calibri"/>
        </w:rPr>
      </w:pPr>
      <w:r w:rsidRPr="00E161BB">
        <w:rPr>
          <w:rFonts w:eastAsia="Calibri"/>
        </w:rPr>
        <w:t>Design nutrition counseling plans for at risk groups</w:t>
      </w:r>
    </w:p>
    <w:p w:rsidR="00C67910" w:rsidRPr="00E161BB" w:rsidRDefault="00C67910" w:rsidP="00A16078">
      <w:pPr>
        <w:numPr>
          <w:ilvl w:val="0"/>
          <w:numId w:val="21"/>
        </w:numPr>
        <w:suppressAutoHyphens w:val="0"/>
        <w:spacing w:line="360" w:lineRule="auto"/>
        <w:contextualSpacing/>
        <w:jc w:val="both"/>
        <w:rPr>
          <w:rFonts w:eastAsia="Calibri"/>
        </w:rPr>
      </w:pPr>
      <w:r w:rsidRPr="00E161BB">
        <w:rPr>
          <w:rFonts w:eastAsia="Calibri"/>
        </w:rPr>
        <w:t>Discuss dietary practices and habits that require change at individual, household, and community /institutional level</w:t>
      </w:r>
    </w:p>
    <w:p w:rsidR="00C67910" w:rsidRPr="00803C36" w:rsidRDefault="00FB6579" w:rsidP="00A16078">
      <w:pPr>
        <w:spacing w:line="360" w:lineRule="auto"/>
        <w:jc w:val="both"/>
        <w:rPr>
          <w:rFonts w:eastAsia="Calibri"/>
          <w:b/>
        </w:rPr>
      </w:pPr>
      <w:r w:rsidRPr="00803C36">
        <w:rPr>
          <w:b/>
        </w:rPr>
        <w:t xml:space="preserve">3.2.14.4 </w:t>
      </w:r>
      <w:r w:rsidR="00C67910" w:rsidRPr="00803C36">
        <w:rPr>
          <w:rFonts w:eastAsia="Calibri"/>
          <w:b/>
        </w:rPr>
        <w:t xml:space="preserve">Course Content </w:t>
      </w:r>
    </w:p>
    <w:p w:rsidR="00C67910" w:rsidRPr="00E161BB" w:rsidRDefault="00C67910" w:rsidP="00A16078">
      <w:pPr>
        <w:spacing w:line="360" w:lineRule="auto"/>
        <w:jc w:val="both"/>
        <w:rPr>
          <w:rFonts w:eastAsia="Calibri"/>
        </w:rPr>
      </w:pPr>
      <w:r w:rsidRPr="00E161BB">
        <w:rPr>
          <w:rFonts w:eastAsia="Calibri"/>
        </w:rPr>
        <w:t>Introduction to nutrition counseling, course overview, definition of terms, importance of nutrition counseling, role and qualities of a nutrition counselor, identification of at risk groups and diseases where  counseling is required. Models /theories for understanding and influencing dietary behavior and their application; counseling in multicultural settings; Techniques in nutrition counseling. Basic Nutrition and use of supplements. Nutrition counseling in HIV/AIDS. Counseling during pregnancy and lactation. Pediatric nutrition counseling –infancy through adolescence. Geriatric nutrition counseling. Nutrition counseling for vegetarians. Counseling athletes and sports people. Counseling in various disease conditions and alcoholism.</w:t>
      </w:r>
    </w:p>
    <w:p w:rsidR="00C67910" w:rsidRPr="00803C36" w:rsidRDefault="00FB6579" w:rsidP="00A16078">
      <w:pPr>
        <w:spacing w:line="360" w:lineRule="auto"/>
        <w:jc w:val="both"/>
        <w:rPr>
          <w:rFonts w:eastAsia="Calibri"/>
          <w:b/>
        </w:rPr>
      </w:pPr>
      <w:r w:rsidRPr="00803C36">
        <w:rPr>
          <w:b/>
        </w:rPr>
        <w:t xml:space="preserve">3.2.14.5 </w:t>
      </w:r>
      <w:r w:rsidR="00C67910" w:rsidRPr="00803C36">
        <w:rPr>
          <w:rFonts w:eastAsia="Calibri"/>
          <w:b/>
        </w:rPr>
        <w:t>Course Delivery</w:t>
      </w:r>
    </w:p>
    <w:p w:rsidR="00C67910" w:rsidRPr="00E161BB" w:rsidRDefault="00C67910" w:rsidP="00A16078">
      <w:pPr>
        <w:suppressAutoHyphens w:val="0"/>
        <w:spacing w:line="360" w:lineRule="auto"/>
        <w:jc w:val="both"/>
        <w:rPr>
          <w:rFonts w:eastAsia="Calibri"/>
        </w:rPr>
      </w:pPr>
      <w:r w:rsidRPr="00E161BB">
        <w:rPr>
          <w:rFonts w:eastAsia="Calibri"/>
        </w:rPr>
        <w:t xml:space="preserve">Lecture, Self-directed learning, Assignment, Group activity, Case studies  </w:t>
      </w:r>
    </w:p>
    <w:p w:rsidR="00C67910" w:rsidRPr="00803C36" w:rsidRDefault="00FB6579" w:rsidP="00A16078">
      <w:pPr>
        <w:spacing w:line="360" w:lineRule="auto"/>
        <w:jc w:val="both"/>
        <w:rPr>
          <w:b/>
        </w:rPr>
      </w:pPr>
      <w:r w:rsidRPr="00803C36">
        <w:rPr>
          <w:b/>
        </w:rPr>
        <w:t xml:space="preserve">3.2.14.6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DB6BF7"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DB6BF7" w:rsidRPr="00E161BB">
        <w:t>6</w:t>
      </w:r>
      <w:r w:rsidRPr="00E161BB">
        <w:t>0%</w:t>
      </w:r>
    </w:p>
    <w:p w:rsidR="00107390" w:rsidRPr="00803C36" w:rsidRDefault="00FB6579" w:rsidP="00A16078">
      <w:pPr>
        <w:spacing w:line="360" w:lineRule="auto"/>
        <w:jc w:val="both"/>
        <w:rPr>
          <w:rFonts w:eastAsia="Calibri"/>
          <w:b/>
        </w:rPr>
      </w:pPr>
      <w:r w:rsidRPr="00803C36">
        <w:rPr>
          <w:b/>
        </w:rPr>
        <w:t xml:space="preserve">3.2.14.7 </w:t>
      </w:r>
      <w:r w:rsidR="00107390" w:rsidRPr="00803C36">
        <w:rPr>
          <w:rFonts w:eastAsia="Calibri"/>
          <w:b/>
        </w:rPr>
        <w:t>Core text books</w:t>
      </w:r>
    </w:p>
    <w:p w:rsidR="00107390" w:rsidRPr="00E161BB" w:rsidRDefault="00107390" w:rsidP="00A16078">
      <w:pPr>
        <w:pStyle w:val="ListParagraph"/>
        <w:numPr>
          <w:ilvl w:val="0"/>
          <w:numId w:val="64"/>
        </w:numPr>
        <w:suppressAutoHyphens w:val="0"/>
        <w:spacing w:line="360" w:lineRule="auto"/>
        <w:jc w:val="both"/>
      </w:pPr>
      <w:r w:rsidRPr="00E161BB">
        <w:t>Ministry of Health, Government of Kenya (2006). Kenya Guidelines on Nutrition and HIV.</w:t>
      </w:r>
    </w:p>
    <w:p w:rsidR="00107390" w:rsidRPr="00E161BB" w:rsidRDefault="00107390" w:rsidP="00A16078">
      <w:pPr>
        <w:numPr>
          <w:ilvl w:val="0"/>
          <w:numId w:val="64"/>
        </w:numPr>
        <w:suppressAutoHyphens w:val="0"/>
        <w:spacing w:line="360" w:lineRule="auto"/>
        <w:jc w:val="both"/>
        <w:rPr>
          <w:rFonts w:eastAsia="Calibri"/>
        </w:rPr>
      </w:pPr>
      <w:r w:rsidRPr="00E161BB">
        <w:rPr>
          <w:rFonts w:eastAsia="Calibri"/>
        </w:rPr>
        <w:t>Kenya National Diabetes Strategy 2010-2015</w:t>
      </w:r>
    </w:p>
    <w:p w:rsidR="00107390" w:rsidRPr="00E161BB" w:rsidRDefault="00107390" w:rsidP="00A16078">
      <w:pPr>
        <w:spacing w:line="360" w:lineRule="auto"/>
        <w:jc w:val="both"/>
        <w:rPr>
          <w:rFonts w:eastAsia="Calibri"/>
        </w:rPr>
      </w:pPr>
    </w:p>
    <w:p w:rsidR="00107390" w:rsidRPr="00803C36" w:rsidRDefault="00107390" w:rsidP="00A16078">
      <w:pPr>
        <w:spacing w:line="360" w:lineRule="auto"/>
        <w:jc w:val="both"/>
        <w:rPr>
          <w:rFonts w:eastAsia="Calibri"/>
          <w:b/>
        </w:rPr>
      </w:pPr>
      <w:r w:rsidRPr="00803C36">
        <w:rPr>
          <w:rFonts w:eastAsia="Calibri"/>
          <w:b/>
        </w:rPr>
        <w:lastRenderedPageBreak/>
        <w:t>Recommended further reading</w:t>
      </w:r>
    </w:p>
    <w:p w:rsidR="00107390" w:rsidRPr="00E161BB" w:rsidRDefault="00107390" w:rsidP="00A16078">
      <w:pPr>
        <w:numPr>
          <w:ilvl w:val="0"/>
          <w:numId w:val="65"/>
        </w:numPr>
        <w:suppressAutoHyphens w:val="0"/>
        <w:spacing w:line="360" w:lineRule="auto"/>
        <w:jc w:val="both"/>
        <w:rPr>
          <w:rFonts w:eastAsia="Calibri"/>
        </w:rPr>
      </w:pPr>
      <w:r w:rsidRPr="00E161BB">
        <w:rPr>
          <w:rFonts w:eastAsia="Calibri"/>
        </w:rPr>
        <w:t>Guide Book for Nutrition Counselors. (1990) by Virginia Aronson, Barbara Fitzerrak, Lynnvincent Hewes.</w:t>
      </w:r>
    </w:p>
    <w:p w:rsidR="00312D73" w:rsidRPr="00E161BB" w:rsidRDefault="00312D73" w:rsidP="00A16078">
      <w:pPr>
        <w:pStyle w:val="Heading2"/>
        <w:spacing w:before="0" w:after="0" w:line="360" w:lineRule="auto"/>
        <w:jc w:val="both"/>
        <w:rPr>
          <w:rFonts w:ascii="Times New Roman" w:hAnsi="Times New Roman"/>
          <w:b w:val="0"/>
        </w:rPr>
      </w:pPr>
    </w:p>
    <w:p w:rsidR="00C67910" w:rsidRPr="00803C36" w:rsidRDefault="00FB6579" w:rsidP="00A16078">
      <w:pPr>
        <w:pStyle w:val="Heading2"/>
        <w:spacing w:before="0" w:after="0" w:line="360" w:lineRule="auto"/>
        <w:jc w:val="both"/>
        <w:rPr>
          <w:rFonts w:ascii="Times New Roman" w:hAnsi="Times New Roman"/>
        </w:rPr>
      </w:pPr>
      <w:bookmarkStart w:id="41" w:name="_Toc351721939"/>
      <w:r w:rsidRPr="00803C36">
        <w:rPr>
          <w:rFonts w:ascii="Times New Roman" w:hAnsi="Times New Roman"/>
        </w:rPr>
        <w:t xml:space="preserve">3.2.15 </w:t>
      </w:r>
      <w:r w:rsidR="00C67910" w:rsidRPr="00803C36">
        <w:rPr>
          <w:rFonts w:ascii="Times New Roman" w:hAnsi="Times New Roman"/>
        </w:rPr>
        <w:t>NUTRITION ANTHROPOLOGY</w:t>
      </w:r>
      <w:bookmarkEnd w:id="41"/>
      <w:r w:rsidR="00C67910" w:rsidRPr="00803C36">
        <w:rPr>
          <w:rFonts w:ascii="Times New Roman" w:hAnsi="Times New Roman"/>
        </w:rPr>
        <w:tab/>
      </w:r>
    </w:p>
    <w:p w:rsidR="00C67910" w:rsidRPr="00803C36" w:rsidRDefault="00FB6579" w:rsidP="00A16078">
      <w:pPr>
        <w:spacing w:line="360" w:lineRule="auto"/>
        <w:jc w:val="both"/>
        <w:rPr>
          <w:b/>
        </w:rPr>
      </w:pPr>
      <w:r w:rsidRPr="00803C36">
        <w:rPr>
          <w:b/>
        </w:rPr>
        <w:t xml:space="preserve">3.2.15.1 </w:t>
      </w:r>
      <w:r w:rsidR="00C67910" w:rsidRPr="00803C36">
        <w:rPr>
          <w:b/>
        </w:rPr>
        <w:t>Course Purpose</w:t>
      </w:r>
    </w:p>
    <w:p w:rsidR="00C67910" w:rsidRPr="00E161BB" w:rsidRDefault="00C67910" w:rsidP="00A16078">
      <w:pPr>
        <w:spacing w:line="360" w:lineRule="auto"/>
        <w:jc w:val="both"/>
      </w:pPr>
      <w:r w:rsidRPr="00E161BB">
        <w:t xml:space="preserve">The purpose of this course is to impart learners with knowledge and skills in social cultural aspects of human nutrition. </w:t>
      </w:r>
    </w:p>
    <w:p w:rsidR="00C67910" w:rsidRPr="00803C36" w:rsidRDefault="00FB6579" w:rsidP="00A16078">
      <w:pPr>
        <w:spacing w:line="360" w:lineRule="auto"/>
        <w:jc w:val="both"/>
        <w:rPr>
          <w:b/>
        </w:rPr>
      </w:pPr>
      <w:r w:rsidRPr="00803C36">
        <w:rPr>
          <w:b/>
        </w:rPr>
        <w:t xml:space="preserve">3.2.15.2 </w:t>
      </w:r>
      <w:r w:rsidR="00C67910" w:rsidRPr="00803C36">
        <w:rPr>
          <w:b/>
        </w:rPr>
        <w:t>Expected Learning Outcomes</w:t>
      </w:r>
    </w:p>
    <w:p w:rsidR="00C67910" w:rsidRPr="00E161BB" w:rsidRDefault="00C67910" w:rsidP="00A16078">
      <w:pPr>
        <w:spacing w:line="360" w:lineRule="auto"/>
        <w:jc w:val="both"/>
      </w:pPr>
      <w:r w:rsidRPr="00E161BB">
        <w:t>By the end of the course, learners should be able to:</w:t>
      </w:r>
    </w:p>
    <w:p w:rsidR="00C67910" w:rsidRPr="00E161BB" w:rsidRDefault="00C67910" w:rsidP="00A16078">
      <w:pPr>
        <w:numPr>
          <w:ilvl w:val="0"/>
          <w:numId w:val="22"/>
        </w:numPr>
        <w:suppressAutoHyphens w:val="0"/>
        <w:spacing w:line="360" w:lineRule="auto"/>
        <w:jc w:val="both"/>
      </w:pPr>
      <w:r w:rsidRPr="00E161BB">
        <w:t>Describe the role of culture as a diet determinant</w:t>
      </w:r>
    </w:p>
    <w:p w:rsidR="00C67910" w:rsidRPr="00E161BB" w:rsidRDefault="00C67910" w:rsidP="00A16078">
      <w:pPr>
        <w:numPr>
          <w:ilvl w:val="0"/>
          <w:numId w:val="22"/>
        </w:numPr>
        <w:suppressAutoHyphens w:val="0"/>
        <w:spacing w:line="360" w:lineRule="auto"/>
        <w:jc w:val="both"/>
      </w:pPr>
      <w:r w:rsidRPr="00E161BB">
        <w:t>Describe nutritional behaviour and practices of the different cultures</w:t>
      </w:r>
    </w:p>
    <w:p w:rsidR="00C67910" w:rsidRPr="00E161BB" w:rsidRDefault="00C67910" w:rsidP="00A16078">
      <w:pPr>
        <w:numPr>
          <w:ilvl w:val="0"/>
          <w:numId w:val="22"/>
        </w:numPr>
        <w:suppressAutoHyphens w:val="0"/>
        <w:spacing w:line="360" w:lineRule="auto"/>
        <w:jc w:val="both"/>
      </w:pPr>
      <w:r w:rsidRPr="00E161BB">
        <w:t>Discuss various food taboos and social factors that influence lifestyle diseases</w:t>
      </w:r>
    </w:p>
    <w:p w:rsidR="00C67910" w:rsidRPr="00E161BB" w:rsidRDefault="00C67910" w:rsidP="00A16078">
      <w:pPr>
        <w:numPr>
          <w:ilvl w:val="0"/>
          <w:numId w:val="22"/>
        </w:numPr>
        <w:suppressAutoHyphens w:val="0"/>
        <w:spacing w:line="360" w:lineRule="auto"/>
        <w:jc w:val="both"/>
      </w:pPr>
      <w:r w:rsidRPr="00E161BB">
        <w:t>Demonstrate ability to influence eating habits in different cultures</w:t>
      </w:r>
    </w:p>
    <w:p w:rsidR="00C67910" w:rsidRPr="00803C36" w:rsidRDefault="00FB6579" w:rsidP="00A16078">
      <w:pPr>
        <w:spacing w:line="360" w:lineRule="auto"/>
        <w:jc w:val="both"/>
        <w:rPr>
          <w:b/>
        </w:rPr>
      </w:pPr>
      <w:r w:rsidRPr="00803C36">
        <w:rPr>
          <w:b/>
        </w:rPr>
        <w:t>3.2.15.</w:t>
      </w:r>
      <w:r w:rsidR="000319F1" w:rsidRPr="00803C36">
        <w:rPr>
          <w:b/>
        </w:rPr>
        <w:t xml:space="preserve">4 </w:t>
      </w:r>
      <w:r w:rsidR="00C67910" w:rsidRPr="00803C36">
        <w:rPr>
          <w:b/>
        </w:rPr>
        <w:t>Course Content</w:t>
      </w:r>
    </w:p>
    <w:p w:rsidR="00C67910" w:rsidRPr="00E161BB" w:rsidRDefault="00C67910" w:rsidP="00A16078">
      <w:pPr>
        <w:spacing w:line="360" w:lineRule="auto"/>
        <w:jc w:val="both"/>
      </w:pPr>
      <w:r w:rsidRPr="00E161BB">
        <w:t xml:space="preserve">Sociology of food and nutrition; evolutionary, </w:t>
      </w:r>
      <w:r w:rsidR="0009608A" w:rsidRPr="00E161BB">
        <w:t>behavioral</w:t>
      </w:r>
      <w:r w:rsidRPr="00E161BB">
        <w:t>, social and cultural  perspectives in nutrition; food taboos, cultural notions, personhood, kinship, sharing and morality; Human behaviour and food acquisition, preparation and consumption; clinical  and social significance of the human diet and nutrition; social cultural processes and nutrition; cultural and ideational</w:t>
      </w:r>
      <w:r w:rsidRPr="00E161BB">
        <w:rPr>
          <w:color w:val="FF0000"/>
        </w:rPr>
        <w:t xml:space="preserve"> </w:t>
      </w:r>
      <w:r w:rsidRPr="00E161BB">
        <w:t>systems; physiological adaptation, Evolutionary perspectives on human diet; biological plasticity and human growth and development; hunter gatherer nutrition. Social factors that determine the patterns of nutrition diseases within and across population.</w:t>
      </w:r>
      <w:r w:rsidR="00426595" w:rsidRPr="00E161BB">
        <w:t xml:space="preserve"> Introduction to subject and assessment Ethics, Professional Behaviour, Role of Dietitian Structure of an Interview Group Education Gerontology Speech Pathology </w:t>
      </w:r>
      <w:r w:rsidR="00670ECF">
        <w:t>.</w:t>
      </w:r>
      <w:r w:rsidR="00426595" w:rsidRPr="00E161BB">
        <w:t>Chart Reading Counselling Nutrition and the Media</w:t>
      </w:r>
    </w:p>
    <w:p w:rsidR="00C67910" w:rsidRPr="00803C36" w:rsidRDefault="000319F1" w:rsidP="00A16078">
      <w:pPr>
        <w:spacing w:line="360" w:lineRule="auto"/>
        <w:jc w:val="both"/>
        <w:rPr>
          <w:b/>
          <w:bCs/>
        </w:rPr>
      </w:pPr>
      <w:r w:rsidRPr="00803C36">
        <w:rPr>
          <w:b/>
        </w:rPr>
        <w:t xml:space="preserve">3.2.15.5 </w:t>
      </w:r>
      <w:r w:rsidR="00C67910" w:rsidRPr="00803C36">
        <w:rPr>
          <w:b/>
          <w:bCs/>
        </w:rPr>
        <w:t>Course Delivery</w:t>
      </w:r>
    </w:p>
    <w:p w:rsidR="00C67910" w:rsidRPr="00E161BB" w:rsidRDefault="00C67910" w:rsidP="00A16078">
      <w:pPr>
        <w:suppressAutoHyphens w:val="0"/>
        <w:spacing w:line="360" w:lineRule="auto"/>
        <w:jc w:val="both"/>
        <w:rPr>
          <w:rFonts w:eastAsia="Calibri"/>
        </w:rPr>
      </w:pPr>
      <w:r w:rsidRPr="00E161BB">
        <w:rPr>
          <w:rFonts w:eastAsia="Calibri"/>
        </w:rPr>
        <w:t xml:space="preserve">Lecture, Self-directed learning, Assignment, Group activity, Case studies  </w:t>
      </w:r>
    </w:p>
    <w:p w:rsidR="00C67910" w:rsidRPr="00E161BB" w:rsidRDefault="00C67910" w:rsidP="00A16078">
      <w:pPr>
        <w:spacing w:line="360" w:lineRule="auto"/>
        <w:jc w:val="both"/>
      </w:pPr>
      <w:r w:rsidRPr="00E161BB">
        <w:t>Instructional Materials and Equipment</w:t>
      </w:r>
    </w:p>
    <w:p w:rsidR="00C67910" w:rsidRPr="00E161BB" w:rsidRDefault="00C67910" w:rsidP="00A16078">
      <w:pPr>
        <w:spacing w:line="360" w:lineRule="auto"/>
        <w:jc w:val="both"/>
      </w:pPr>
      <w:r w:rsidRPr="00E161BB">
        <w:t>Textbooks, Handouts, Computers, Community, Multimedia technology and equipment</w:t>
      </w:r>
    </w:p>
    <w:p w:rsidR="00C67910" w:rsidRPr="00803C36" w:rsidRDefault="000319F1" w:rsidP="00A16078">
      <w:pPr>
        <w:spacing w:line="360" w:lineRule="auto"/>
        <w:jc w:val="both"/>
        <w:rPr>
          <w:b/>
        </w:rPr>
      </w:pPr>
      <w:r w:rsidRPr="00803C36">
        <w:rPr>
          <w:b/>
        </w:rPr>
        <w:t xml:space="preserve">3.2.15.6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426595"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426595" w:rsidRPr="00E161BB">
        <w:t>6</w:t>
      </w:r>
      <w:r w:rsidRPr="00E161BB">
        <w:t>0%</w:t>
      </w:r>
    </w:p>
    <w:p w:rsidR="000319F1" w:rsidRPr="00803C36" w:rsidRDefault="000319F1" w:rsidP="00A16078">
      <w:pPr>
        <w:tabs>
          <w:tab w:val="left" w:pos="5438"/>
        </w:tabs>
        <w:spacing w:line="360" w:lineRule="auto"/>
        <w:jc w:val="both"/>
        <w:rPr>
          <w:b/>
          <w:bCs/>
        </w:rPr>
      </w:pPr>
      <w:r w:rsidRPr="00803C36">
        <w:rPr>
          <w:b/>
        </w:rPr>
        <w:lastRenderedPageBreak/>
        <w:t xml:space="preserve">3.2.15.7 </w:t>
      </w:r>
      <w:r w:rsidR="006974BB" w:rsidRPr="00803C36">
        <w:rPr>
          <w:b/>
          <w:bCs/>
        </w:rPr>
        <w:t>Core text</w:t>
      </w:r>
      <w:r w:rsidR="006974BB" w:rsidRPr="00803C36">
        <w:rPr>
          <w:b/>
          <w:bCs/>
        </w:rPr>
        <w:tab/>
      </w:r>
    </w:p>
    <w:p w:rsidR="000319F1" w:rsidRPr="00E161BB" w:rsidRDefault="000319F1" w:rsidP="00A16078">
      <w:pPr>
        <w:tabs>
          <w:tab w:val="left" w:pos="5438"/>
        </w:tabs>
        <w:spacing w:line="360" w:lineRule="auto"/>
        <w:jc w:val="both"/>
      </w:pPr>
      <w:r w:rsidRPr="00E161BB">
        <w:t xml:space="preserve">1. </w:t>
      </w:r>
      <w:r w:rsidR="006974BB" w:rsidRPr="00E161BB">
        <w:t xml:space="preserve">Antony R. P. (2007).  </w:t>
      </w:r>
      <w:r w:rsidR="006974BB" w:rsidRPr="00E161BB">
        <w:rPr>
          <w:i/>
        </w:rPr>
        <w:t>The Science of Social Influence. Advances and future progress</w:t>
      </w:r>
      <w:r w:rsidR="006974BB" w:rsidRPr="00E161BB">
        <w:t>. Psychology Press</w:t>
      </w:r>
    </w:p>
    <w:p w:rsidR="006974BB" w:rsidRPr="00E161BB" w:rsidRDefault="000319F1" w:rsidP="00A16078">
      <w:pPr>
        <w:tabs>
          <w:tab w:val="left" w:pos="5438"/>
        </w:tabs>
        <w:spacing w:line="360" w:lineRule="auto"/>
        <w:jc w:val="both"/>
        <w:rPr>
          <w:bCs/>
        </w:rPr>
      </w:pPr>
      <w:r w:rsidRPr="00E161BB">
        <w:t xml:space="preserve">2. </w:t>
      </w:r>
      <w:r w:rsidR="006974BB" w:rsidRPr="00E161BB">
        <w:t xml:space="preserve">Gerd B., Michaela W. and Gert B. (2002.) </w:t>
      </w:r>
      <w:r w:rsidR="006974BB" w:rsidRPr="00E161BB">
        <w:rPr>
          <w:i/>
        </w:rPr>
        <w:t>Attitudes and Attitude Change</w:t>
      </w:r>
      <w:r w:rsidR="006974BB" w:rsidRPr="00E161BB">
        <w:t>. Psychology Press</w:t>
      </w:r>
    </w:p>
    <w:p w:rsidR="006974BB" w:rsidRPr="00E161BB" w:rsidRDefault="006974BB" w:rsidP="00A16078">
      <w:pPr>
        <w:spacing w:line="360" w:lineRule="auto"/>
        <w:jc w:val="both"/>
      </w:pPr>
    </w:p>
    <w:p w:rsidR="006974BB" w:rsidRPr="00803C36" w:rsidRDefault="006974BB" w:rsidP="00A16078">
      <w:pPr>
        <w:spacing w:line="360" w:lineRule="auto"/>
        <w:jc w:val="both"/>
        <w:rPr>
          <w:b/>
        </w:rPr>
      </w:pPr>
      <w:r w:rsidRPr="00803C36">
        <w:rPr>
          <w:b/>
        </w:rPr>
        <w:t>Recommended further reading</w:t>
      </w:r>
    </w:p>
    <w:p w:rsidR="006974BB" w:rsidRPr="00E161BB" w:rsidRDefault="00426595" w:rsidP="00A16078">
      <w:pPr>
        <w:suppressAutoHyphens w:val="0"/>
        <w:spacing w:line="360" w:lineRule="auto"/>
        <w:jc w:val="both"/>
      </w:pPr>
      <w:r w:rsidRPr="00E161BB">
        <w:t>1.</w:t>
      </w:r>
      <w:r w:rsidR="006974BB" w:rsidRPr="00E161BB">
        <w:t xml:space="preserve">Paula M. N.,  Silvia K. &amp; Francois R. (2006).  </w:t>
      </w:r>
      <w:r w:rsidR="006974BB" w:rsidRPr="00E161BB">
        <w:rPr>
          <w:i/>
        </w:rPr>
        <w:t>Psychology of Emotions</w:t>
      </w:r>
      <w:r w:rsidR="006974BB" w:rsidRPr="00E161BB">
        <w:t>. Psychology Press</w:t>
      </w:r>
    </w:p>
    <w:p w:rsidR="006974BB" w:rsidRPr="00E161BB" w:rsidRDefault="00426595" w:rsidP="00A16078">
      <w:pPr>
        <w:suppressAutoHyphens w:val="0"/>
        <w:spacing w:line="360" w:lineRule="auto"/>
        <w:jc w:val="both"/>
      </w:pPr>
      <w:r w:rsidRPr="00E161BB">
        <w:t xml:space="preserve">2. </w:t>
      </w:r>
      <w:r w:rsidR="006974BB" w:rsidRPr="00E161BB">
        <w:t>Joseph P. F. (2006</w:t>
      </w:r>
      <w:r w:rsidR="006974BB" w:rsidRPr="00E161BB">
        <w:rPr>
          <w:i/>
        </w:rPr>
        <w:t>). Affect in Social Thinking and Behaviour</w:t>
      </w:r>
      <w:r w:rsidR="006974BB" w:rsidRPr="00E161BB">
        <w:t>. Psychology Press.</w:t>
      </w:r>
    </w:p>
    <w:p w:rsidR="006974BB" w:rsidRPr="00E161BB" w:rsidRDefault="00426595" w:rsidP="00A16078">
      <w:pPr>
        <w:suppressAutoHyphens w:val="0"/>
        <w:spacing w:line="360" w:lineRule="auto"/>
        <w:jc w:val="both"/>
      </w:pPr>
      <w:r w:rsidRPr="00E161BB">
        <w:t xml:space="preserve">3. </w:t>
      </w:r>
      <w:r w:rsidR="006974BB" w:rsidRPr="00E161BB">
        <w:t>Adrian Furnham (2005) 2</w:t>
      </w:r>
      <w:r w:rsidR="006974BB" w:rsidRPr="00E161BB">
        <w:rPr>
          <w:vertAlign w:val="superscript"/>
        </w:rPr>
        <w:t>nd</w:t>
      </w:r>
      <w:r w:rsidR="006974BB" w:rsidRPr="00E161BB">
        <w:t xml:space="preserve"> Ed.. </w:t>
      </w:r>
      <w:r w:rsidR="006974BB" w:rsidRPr="00E161BB">
        <w:rPr>
          <w:i/>
        </w:rPr>
        <w:t>The Psychology of Behaviour at Work</w:t>
      </w:r>
      <w:r w:rsidR="006974BB" w:rsidRPr="00E161BB">
        <w:t>. Psychology Press</w:t>
      </w:r>
    </w:p>
    <w:p w:rsidR="006974BB" w:rsidRPr="00E161BB" w:rsidRDefault="006974BB" w:rsidP="00A16078">
      <w:pPr>
        <w:pStyle w:val="Heading2"/>
        <w:spacing w:before="0" w:after="0" w:line="360" w:lineRule="auto"/>
        <w:jc w:val="both"/>
        <w:rPr>
          <w:rFonts w:ascii="Times New Roman" w:hAnsi="Times New Roman"/>
          <w:b w:val="0"/>
        </w:rPr>
      </w:pPr>
    </w:p>
    <w:p w:rsidR="00C67910" w:rsidRPr="00803C36" w:rsidRDefault="000319F1" w:rsidP="00A16078">
      <w:pPr>
        <w:pStyle w:val="Heading2"/>
        <w:spacing w:before="0" w:after="0" w:line="360" w:lineRule="auto"/>
        <w:jc w:val="both"/>
        <w:rPr>
          <w:rFonts w:ascii="Times New Roman" w:hAnsi="Times New Roman"/>
        </w:rPr>
      </w:pPr>
      <w:bookmarkStart w:id="42" w:name="_Toc351721940"/>
      <w:r w:rsidRPr="00803C36">
        <w:rPr>
          <w:rFonts w:ascii="Times New Roman" w:hAnsi="Times New Roman"/>
        </w:rPr>
        <w:t xml:space="preserve">3.2.16 </w:t>
      </w:r>
      <w:r w:rsidR="00C67910" w:rsidRPr="00803C36">
        <w:rPr>
          <w:rFonts w:ascii="Times New Roman" w:hAnsi="Times New Roman"/>
        </w:rPr>
        <w:t>INTRODUCTION TO MICROBIOLOGY</w:t>
      </w:r>
      <w:bookmarkEnd w:id="42"/>
      <w:r w:rsidR="00C67910" w:rsidRPr="00803C36">
        <w:rPr>
          <w:rFonts w:ascii="Times New Roman" w:hAnsi="Times New Roman"/>
        </w:rPr>
        <w:tab/>
      </w:r>
    </w:p>
    <w:p w:rsidR="00C67910" w:rsidRPr="00803C36" w:rsidRDefault="000319F1" w:rsidP="00A16078">
      <w:pPr>
        <w:spacing w:line="360" w:lineRule="auto"/>
        <w:jc w:val="both"/>
        <w:rPr>
          <w:b/>
        </w:rPr>
      </w:pPr>
      <w:r w:rsidRPr="00803C36">
        <w:rPr>
          <w:b/>
          <w:bCs/>
        </w:rPr>
        <w:t>3.2.16.</w:t>
      </w:r>
      <w:r w:rsidR="00426595" w:rsidRPr="00803C36">
        <w:rPr>
          <w:b/>
          <w:bCs/>
        </w:rPr>
        <w:t>1</w:t>
      </w:r>
      <w:r w:rsidRPr="00803C36">
        <w:rPr>
          <w:b/>
          <w:bCs/>
        </w:rPr>
        <w:t xml:space="preserve"> </w:t>
      </w:r>
      <w:r w:rsidR="00C67910" w:rsidRPr="00803C36">
        <w:rPr>
          <w:b/>
          <w:bCs/>
        </w:rPr>
        <w:t>Course Purpose</w:t>
      </w:r>
    </w:p>
    <w:p w:rsidR="00C67910" w:rsidRPr="00E161BB" w:rsidRDefault="00C67910" w:rsidP="00A16078">
      <w:pPr>
        <w:spacing w:line="360" w:lineRule="auto"/>
        <w:jc w:val="both"/>
        <w:rPr>
          <w:bCs/>
        </w:rPr>
      </w:pPr>
      <w:r w:rsidRPr="00E161BB">
        <w:t>The purpose of this course is to provide the learners with adequate theoretical and practical knowledge and skills to enable them identify culture, enumerate and control microorganisms.</w:t>
      </w:r>
    </w:p>
    <w:p w:rsidR="00C67910" w:rsidRPr="00803C36" w:rsidRDefault="000319F1" w:rsidP="00A16078">
      <w:pPr>
        <w:spacing w:line="360" w:lineRule="auto"/>
        <w:jc w:val="both"/>
        <w:rPr>
          <w:b/>
        </w:rPr>
      </w:pPr>
      <w:r w:rsidRPr="00803C36">
        <w:rPr>
          <w:b/>
          <w:bCs/>
        </w:rPr>
        <w:t>3.2.15.</w:t>
      </w:r>
      <w:r w:rsidR="00426595" w:rsidRPr="00803C36">
        <w:rPr>
          <w:b/>
          <w:bCs/>
        </w:rPr>
        <w:t>2</w:t>
      </w:r>
      <w:r w:rsidRPr="00803C36">
        <w:rPr>
          <w:b/>
          <w:bCs/>
        </w:rPr>
        <w:t xml:space="preserve"> </w:t>
      </w:r>
      <w:r w:rsidR="00C67910" w:rsidRPr="00803C36">
        <w:rPr>
          <w:b/>
          <w:bCs/>
        </w:rPr>
        <w:t>Expected Learning Outcomes</w:t>
      </w:r>
    </w:p>
    <w:p w:rsidR="00C67910" w:rsidRPr="00E161BB" w:rsidRDefault="00C67910" w:rsidP="00A16078">
      <w:pPr>
        <w:spacing w:line="360" w:lineRule="auto"/>
        <w:jc w:val="both"/>
      </w:pPr>
      <w:r w:rsidRPr="00E161BB">
        <w:t>By the end of this course the learner should be able to:</w:t>
      </w:r>
    </w:p>
    <w:p w:rsidR="00C67910" w:rsidRPr="00E161BB" w:rsidRDefault="00C67910" w:rsidP="00A16078">
      <w:pPr>
        <w:pStyle w:val="ListParagraph"/>
        <w:numPr>
          <w:ilvl w:val="0"/>
          <w:numId w:val="23"/>
        </w:numPr>
        <w:spacing w:line="360" w:lineRule="auto"/>
        <w:jc w:val="both"/>
      </w:pPr>
      <w:r w:rsidRPr="00E161BB">
        <w:t>Use the microbiology laboratory, Materials and apparatus correctly and safely.</w:t>
      </w:r>
    </w:p>
    <w:p w:rsidR="00C67910" w:rsidRPr="00E161BB" w:rsidRDefault="00C67910" w:rsidP="00A16078">
      <w:pPr>
        <w:pStyle w:val="ListParagraph"/>
        <w:numPr>
          <w:ilvl w:val="0"/>
          <w:numId w:val="23"/>
        </w:numPr>
        <w:spacing w:line="360" w:lineRule="auto"/>
        <w:jc w:val="both"/>
      </w:pPr>
      <w:r w:rsidRPr="00E161BB">
        <w:t>Classify microbes</w:t>
      </w:r>
    </w:p>
    <w:p w:rsidR="00C67910" w:rsidRPr="00E161BB" w:rsidRDefault="00C67910" w:rsidP="00A16078">
      <w:pPr>
        <w:pStyle w:val="ListParagraph"/>
        <w:numPr>
          <w:ilvl w:val="0"/>
          <w:numId w:val="23"/>
        </w:numPr>
        <w:spacing w:line="360" w:lineRule="auto"/>
        <w:jc w:val="both"/>
      </w:pPr>
      <w:r w:rsidRPr="00E161BB">
        <w:t>Apply microbiological principles in identification of microorganisms</w:t>
      </w:r>
    </w:p>
    <w:p w:rsidR="00C67910" w:rsidRPr="00E161BB" w:rsidRDefault="00C67910" w:rsidP="00A16078">
      <w:pPr>
        <w:pStyle w:val="ListParagraph"/>
        <w:numPr>
          <w:ilvl w:val="0"/>
          <w:numId w:val="23"/>
        </w:numPr>
        <w:spacing w:line="360" w:lineRule="auto"/>
        <w:jc w:val="both"/>
      </w:pPr>
      <w:r w:rsidRPr="00E161BB">
        <w:t>Apply microbiological principles in culturing, enumeration and control of microorganisms</w:t>
      </w:r>
    </w:p>
    <w:p w:rsidR="00C67910" w:rsidRPr="00803C36" w:rsidRDefault="000319F1" w:rsidP="00A16078">
      <w:pPr>
        <w:spacing w:line="360" w:lineRule="auto"/>
        <w:jc w:val="both"/>
        <w:rPr>
          <w:b/>
        </w:rPr>
      </w:pPr>
      <w:r w:rsidRPr="00803C36">
        <w:rPr>
          <w:b/>
          <w:bCs/>
        </w:rPr>
        <w:t xml:space="preserve">3.2.16.4 </w:t>
      </w:r>
      <w:r w:rsidR="00C67910" w:rsidRPr="00803C36">
        <w:rPr>
          <w:b/>
        </w:rPr>
        <w:t>Course Content</w:t>
      </w:r>
    </w:p>
    <w:p w:rsidR="00C67910" w:rsidRPr="00E161BB" w:rsidRDefault="00C67910" w:rsidP="00A16078">
      <w:pPr>
        <w:spacing w:line="360" w:lineRule="auto"/>
        <w:jc w:val="both"/>
      </w:pPr>
      <w:r w:rsidRPr="00E161BB">
        <w:t>Definition of terms: microbiology, microorganisms, prokaryotes, eukaryotes. Precautions in the laboratory. Classification methods: classical taxonomy, numerical taxonomy, molecular taxonomy. Microscopy: structure of a modern light microscope, types of microscopes, use and care of microscopes, culture media, staining techniques, isolation, enumeration of microbes and control methods, biochemical tests. Mechanism of microbial metabolism, factors affecting growth of microorganism.</w:t>
      </w:r>
    </w:p>
    <w:p w:rsidR="00C67910" w:rsidRPr="00803C36" w:rsidRDefault="000319F1" w:rsidP="00A16078">
      <w:pPr>
        <w:spacing w:line="360" w:lineRule="auto"/>
        <w:jc w:val="both"/>
        <w:rPr>
          <w:b/>
        </w:rPr>
      </w:pPr>
      <w:r w:rsidRPr="00803C36">
        <w:rPr>
          <w:b/>
          <w:bCs/>
        </w:rPr>
        <w:t xml:space="preserve">3.2.16.5 </w:t>
      </w:r>
      <w:r w:rsidR="00C67910" w:rsidRPr="00803C36">
        <w:rPr>
          <w:b/>
        </w:rPr>
        <w:t>Teaching Methodology</w:t>
      </w:r>
    </w:p>
    <w:p w:rsidR="00C67910" w:rsidRPr="00E161BB" w:rsidRDefault="00C67910" w:rsidP="00A16078">
      <w:pPr>
        <w:pStyle w:val="BodyText2"/>
        <w:spacing w:after="0" w:line="360" w:lineRule="auto"/>
        <w:jc w:val="both"/>
        <w:rPr>
          <w:rFonts w:ascii="Times New Roman" w:hAnsi="Times New Roman" w:cs="Times New Roman"/>
          <w:sz w:val="24"/>
          <w:szCs w:val="24"/>
        </w:rPr>
      </w:pPr>
      <w:r w:rsidRPr="00E161BB">
        <w:rPr>
          <w:rFonts w:ascii="Times New Roman" w:hAnsi="Times New Roman" w:cs="Times New Roman"/>
          <w:sz w:val="24"/>
          <w:szCs w:val="24"/>
        </w:rPr>
        <w:t>Discussions, demonstrations, practicals, lectures and tutorials.</w:t>
      </w:r>
    </w:p>
    <w:p w:rsidR="00C67910" w:rsidRPr="00E161BB" w:rsidRDefault="000319F1" w:rsidP="00A16078">
      <w:pPr>
        <w:spacing w:line="360" w:lineRule="auto"/>
        <w:jc w:val="both"/>
      </w:pPr>
      <w:r w:rsidRPr="00E161BB">
        <w:rPr>
          <w:bCs/>
        </w:rPr>
        <w:t xml:space="preserve">3.2.16.6 </w:t>
      </w:r>
      <w:r w:rsidR="00C67910" w:rsidRPr="00E161BB">
        <w:t>Instructional Materials/Equipment</w:t>
      </w:r>
    </w:p>
    <w:p w:rsidR="00C67910" w:rsidRPr="00E161BB" w:rsidRDefault="00C67910" w:rsidP="00A16078">
      <w:pPr>
        <w:pStyle w:val="Index81"/>
        <w:spacing w:line="360" w:lineRule="auto"/>
        <w:jc w:val="both"/>
        <w:rPr>
          <w:rFonts w:ascii="Times New Roman" w:hAnsi="Times New Roman" w:cs="Times New Roman"/>
          <w:sz w:val="24"/>
          <w:szCs w:val="24"/>
        </w:rPr>
      </w:pPr>
      <w:r w:rsidRPr="00E161BB">
        <w:rPr>
          <w:rFonts w:ascii="Times New Roman" w:hAnsi="Times New Roman" w:cs="Times New Roman"/>
          <w:sz w:val="24"/>
          <w:szCs w:val="24"/>
        </w:rPr>
        <w:lastRenderedPageBreak/>
        <w:t>Laboratory coat, modern light microscopes, staining dyes and reagents, culture media, autoclave and laboratory glassware. practical manual and books, Chalk/white boards, slide and overhead/LCD projector, handouts and computers.</w:t>
      </w:r>
    </w:p>
    <w:p w:rsidR="00C67910" w:rsidRPr="00803C36" w:rsidRDefault="000319F1" w:rsidP="00A16078">
      <w:pPr>
        <w:spacing w:line="360" w:lineRule="auto"/>
        <w:jc w:val="both"/>
        <w:rPr>
          <w:b/>
        </w:rPr>
      </w:pPr>
      <w:r w:rsidRPr="00803C36">
        <w:rPr>
          <w:b/>
          <w:bCs/>
        </w:rPr>
        <w:t xml:space="preserve">3.2.16.7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426595"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426595" w:rsidRPr="00E161BB">
        <w:t>6</w:t>
      </w:r>
      <w:r w:rsidRPr="00E161BB">
        <w:t>0%</w:t>
      </w:r>
    </w:p>
    <w:p w:rsidR="00551E04" w:rsidRPr="00803C36" w:rsidRDefault="000319F1" w:rsidP="00A16078">
      <w:pPr>
        <w:spacing w:line="360" w:lineRule="auto"/>
        <w:jc w:val="both"/>
        <w:rPr>
          <w:b/>
          <w:bCs/>
          <w:lang w:val="en-GB"/>
        </w:rPr>
      </w:pPr>
      <w:r w:rsidRPr="00803C36">
        <w:rPr>
          <w:b/>
          <w:bCs/>
        </w:rPr>
        <w:t xml:space="preserve">3.2.16.8 </w:t>
      </w:r>
      <w:r w:rsidR="00551E04" w:rsidRPr="00803C36">
        <w:rPr>
          <w:b/>
          <w:bCs/>
          <w:lang w:val="en-GB"/>
        </w:rPr>
        <w:t>Core Text Books</w:t>
      </w:r>
    </w:p>
    <w:p w:rsidR="00551E04" w:rsidRPr="00E161BB" w:rsidRDefault="00551E04" w:rsidP="00A16078">
      <w:pPr>
        <w:numPr>
          <w:ilvl w:val="0"/>
          <w:numId w:val="66"/>
        </w:numPr>
        <w:spacing w:line="360" w:lineRule="auto"/>
        <w:jc w:val="both"/>
        <w:rPr>
          <w:lang w:val="en-GB"/>
        </w:rPr>
      </w:pPr>
      <w:r w:rsidRPr="00E161BB">
        <w:rPr>
          <w:lang w:val="en-GB"/>
        </w:rPr>
        <w:t xml:space="preserve">Greenwood, D &amp; et al. (2002). </w:t>
      </w:r>
      <w:r w:rsidRPr="00E161BB">
        <w:rPr>
          <w:i/>
          <w:lang w:val="en-GB"/>
        </w:rPr>
        <w:t>Medical Microbiology,</w:t>
      </w:r>
      <w:r w:rsidRPr="00E161BB">
        <w:rPr>
          <w:lang w:val="en-GB"/>
        </w:rPr>
        <w:t xml:space="preserve"> (6</w:t>
      </w:r>
      <w:r w:rsidRPr="00E161BB">
        <w:rPr>
          <w:vertAlign w:val="superscript"/>
          <w:lang w:val="en-GB"/>
        </w:rPr>
        <w:t>th</w:t>
      </w:r>
      <w:r w:rsidRPr="00E161BB">
        <w:rPr>
          <w:lang w:val="en-GB"/>
        </w:rPr>
        <w:t xml:space="preserve"> edn.), Churchill Livingstone</w:t>
      </w:r>
    </w:p>
    <w:p w:rsidR="00551E04" w:rsidRPr="00E161BB" w:rsidRDefault="00551E04" w:rsidP="00A16078">
      <w:pPr>
        <w:numPr>
          <w:ilvl w:val="0"/>
          <w:numId w:val="66"/>
        </w:numPr>
        <w:spacing w:line="360" w:lineRule="auto"/>
        <w:jc w:val="both"/>
        <w:rPr>
          <w:lang w:val="en-GB"/>
        </w:rPr>
      </w:pPr>
      <w:r w:rsidRPr="00E161BB">
        <w:rPr>
          <w:lang w:val="en-GB"/>
        </w:rPr>
        <w:t xml:space="preserve">Peterzar, M. J. et. al. (1993). </w:t>
      </w:r>
      <w:r w:rsidRPr="00E161BB">
        <w:rPr>
          <w:i/>
          <w:lang w:val="en-GB"/>
        </w:rPr>
        <w:t xml:space="preserve">Microbiology – Concepts and Applications. </w:t>
      </w:r>
      <w:r w:rsidRPr="00E161BB">
        <w:rPr>
          <w:lang w:val="en-GB"/>
        </w:rPr>
        <w:t xml:space="preserve"> Mc Graw-Hill, Inc.</w:t>
      </w:r>
    </w:p>
    <w:p w:rsidR="00551E04" w:rsidRPr="00E161BB" w:rsidRDefault="00551E04" w:rsidP="00A16078">
      <w:pPr>
        <w:spacing w:line="360" w:lineRule="auto"/>
        <w:jc w:val="both"/>
        <w:rPr>
          <w:lang w:val="en-GB"/>
        </w:rPr>
      </w:pPr>
    </w:p>
    <w:p w:rsidR="00551E04" w:rsidRPr="00803C36" w:rsidRDefault="00551E04" w:rsidP="00A16078">
      <w:pPr>
        <w:spacing w:line="360" w:lineRule="auto"/>
        <w:jc w:val="both"/>
        <w:rPr>
          <w:b/>
          <w:bCs/>
          <w:lang w:val="en-GB"/>
        </w:rPr>
      </w:pPr>
      <w:r w:rsidRPr="00803C36">
        <w:rPr>
          <w:b/>
          <w:bCs/>
          <w:lang w:val="en-GB"/>
        </w:rPr>
        <w:t>Recommended further reading</w:t>
      </w:r>
    </w:p>
    <w:p w:rsidR="00551E04" w:rsidRPr="00E161BB" w:rsidRDefault="00551E04" w:rsidP="00A16078">
      <w:pPr>
        <w:numPr>
          <w:ilvl w:val="0"/>
          <w:numId w:val="67"/>
        </w:numPr>
        <w:spacing w:line="360" w:lineRule="auto"/>
        <w:jc w:val="both"/>
        <w:rPr>
          <w:lang w:val="en-GB"/>
        </w:rPr>
      </w:pPr>
      <w:r w:rsidRPr="00E161BB">
        <w:rPr>
          <w:lang w:val="en-GB"/>
        </w:rPr>
        <w:t xml:space="preserve">Prescott, L. M. (1993). </w:t>
      </w:r>
      <w:r w:rsidRPr="00E161BB">
        <w:rPr>
          <w:i/>
          <w:lang w:val="en-GB"/>
        </w:rPr>
        <w:t>Microbiology Vol. 1</w:t>
      </w:r>
      <w:r w:rsidRPr="00E161BB">
        <w:rPr>
          <w:lang w:val="en-GB"/>
        </w:rPr>
        <w:t xml:space="preserve">  (22</w:t>
      </w:r>
      <w:r w:rsidRPr="00E161BB">
        <w:rPr>
          <w:vertAlign w:val="superscript"/>
          <w:lang w:val="en-GB"/>
        </w:rPr>
        <w:t>nd</w:t>
      </w:r>
      <w:r w:rsidRPr="00E161BB">
        <w:rPr>
          <w:lang w:val="en-GB"/>
        </w:rPr>
        <w:t xml:space="preserve"> end.), Brown Communication Inc.</w:t>
      </w:r>
    </w:p>
    <w:p w:rsidR="00551E04" w:rsidRPr="00E161BB" w:rsidRDefault="00551E04" w:rsidP="00A16078">
      <w:pPr>
        <w:numPr>
          <w:ilvl w:val="0"/>
          <w:numId w:val="67"/>
        </w:numPr>
        <w:spacing w:line="360" w:lineRule="auto"/>
        <w:jc w:val="both"/>
        <w:rPr>
          <w:lang w:val="en-GB"/>
        </w:rPr>
      </w:pPr>
      <w:r w:rsidRPr="00E161BB">
        <w:rPr>
          <w:lang w:val="en-GB"/>
        </w:rPr>
        <w:t xml:space="preserve">Smith A. L. (1985). </w:t>
      </w:r>
      <w:r w:rsidRPr="00E161BB">
        <w:rPr>
          <w:i/>
          <w:lang w:val="en-GB"/>
        </w:rPr>
        <w:t>Principles of Microbiology.</w:t>
      </w:r>
      <w:r w:rsidRPr="00E161BB">
        <w:rPr>
          <w:lang w:val="en-GB"/>
        </w:rPr>
        <w:t xml:space="preserve"> Times Mirror/Mosby College Publishing, St. Louis.</w:t>
      </w:r>
    </w:p>
    <w:p w:rsidR="00551E04" w:rsidRPr="00E161BB" w:rsidRDefault="00551E04" w:rsidP="00A16078">
      <w:pPr>
        <w:pStyle w:val="Heading2"/>
        <w:spacing w:before="0" w:after="0" w:line="360" w:lineRule="auto"/>
        <w:jc w:val="both"/>
        <w:rPr>
          <w:rFonts w:ascii="Times New Roman" w:hAnsi="Times New Roman"/>
          <w:b w:val="0"/>
        </w:rPr>
      </w:pPr>
      <w:bookmarkStart w:id="43" w:name="_Toc203898133"/>
    </w:p>
    <w:p w:rsidR="00C67910" w:rsidRPr="00803C36" w:rsidRDefault="000319F1" w:rsidP="00A16078">
      <w:pPr>
        <w:pStyle w:val="Heading2"/>
        <w:spacing w:before="0" w:after="0" w:line="360" w:lineRule="auto"/>
        <w:jc w:val="both"/>
        <w:rPr>
          <w:rFonts w:ascii="Times New Roman" w:hAnsi="Times New Roman"/>
        </w:rPr>
      </w:pPr>
      <w:bookmarkStart w:id="44" w:name="_Toc351721941"/>
      <w:r w:rsidRPr="00803C36">
        <w:rPr>
          <w:rFonts w:ascii="Times New Roman" w:hAnsi="Times New Roman"/>
        </w:rPr>
        <w:t xml:space="preserve">3.2.17 </w:t>
      </w:r>
      <w:r w:rsidR="00C67910" w:rsidRPr="00803C36">
        <w:rPr>
          <w:rFonts w:ascii="Times New Roman" w:hAnsi="Times New Roman"/>
        </w:rPr>
        <w:t>FOOD MICROBIOLOGY AND PARASITOLOGY</w:t>
      </w:r>
      <w:bookmarkEnd w:id="43"/>
      <w:bookmarkEnd w:id="44"/>
      <w:r w:rsidR="00C67910" w:rsidRPr="00803C36">
        <w:rPr>
          <w:rFonts w:ascii="Times New Roman" w:hAnsi="Times New Roman"/>
        </w:rPr>
        <w:t xml:space="preserve"> </w:t>
      </w:r>
    </w:p>
    <w:p w:rsidR="00C67910" w:rsidRPr="00803C36" w:rsidRDefault="000319F1" w:rsidP="00A16078">
      <w:pPr>
        <w:spacing w:line="360" w:lineRule="auto"/>
        <w:jc w:val="both"/>
        <w:rPr>
          <w:b/>
        </w:rPr>
      </w:pPr>
      <w:r w:rsidRPr="00803C36">
        <w:rPr>
          <w:b/>
          <w:lang w:eastAsia="en-US"/>
        </w:rPr>
        <w:t>3.2.17.</w:t>
      </w:r>
      <w:r w:rsidR="00426595" w:rsidRPr="00803C36">
        <w:rPr>
          <w:b/>
          <w:lang w:eastAsia="en-US"/>
        </w:rPr>
        <w:t>1</w:t>
      </w:r>
      <w:r w:rsidRPr="00803C36">
        <w:rPr>
          <w:b/>
          <w:lang w:eastAsia="en-US"/>
        </w:rPr>
        <w:t xml:space="preserve"> </w:t>
      </w:r>
      <w:r w:rsidR="00C67910" w:rsidRPr="00803C36">
        <w:rPr>
          <w:b/>
        </w:rPr>
        <w:t>Course Purpose</w:t>
      </w:r>
    </w:p>
    <w:p w:rsidR="00C67910" w:rsidRPr="00E161BB" w:rsidRDefault="00C67910" w:rsidP="00A16078">
      <w:pPr>
        <w:spacing w:line="360" w:lineRule="auto"/>
        <w:jc w:val="both"/>
      </w:pPr>
      <w:r w:rsidRPr="00E161BB">
        <w:t xml:space="preserve">The purpose of this course is to provide the learner with knowledge and skills in carrying out microbiological analysis. </w:t>
      </w:r>
    </w:p>
    <w:p w:rsidR="00C67910" w:rsidRPr="00803C36" w:rsidRDefault="000319F1" w:rsidP="00A16078">
      <w:pPr>
        <w:spacing w:line="360" w:lineRule="auto"/>
        <w:jc w:val="both"/>
        <w:rPr>
          <w:b/>
        </w:rPr>
      </w:pPr>
      <w:r w:rsidRPr="00803C36">
        <w:rPr>
          <w:b/>
          <w:lang w:eastAsia="en-US"/>
        </w:rPr>
        <w:t>3.2.17.</w:t>
      </w:r>
      <w:r w:rsidR="00426595" w:rsidRPr="00803C36">
        <w:rPr>
          <w:b/>
          <w:lang w:eastAsia="en-US"/>
        </w:rPr>
        <w:t>2</w:t>
      </w:r>
      <w:r w:rsidRPr="00803C36">
        <w:rPr>
          <w:b/>
          <w:lang w:eastAsia="en-US"/>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this course module unit, the trainee should be able to:-</w:t>
      </w:r>
    </w:p>
    <w:p w:rsidR="00C67910" w:rsidRPr="00E161BB" w:rsidRDefault="00C67910" w:rsidP="00A16078">
      <w:pPr>
        <w:pStyle w:val="ListParagraph"/>
        <w:numPr>
          <w:ilvl w:val="0"/>
          <w:numId w:val="24"/>
        </w:numPr>
        <w:suppressAutoHyphens w:val="0"/>
        <w:spacing w:line="360" w:lineRule="auto"/>
        <w:contextualSpacing/>
        <w:jc w:val="both"/>
      </w:pPr>
      <w:r w:rsidRPr="00E161BB">
        <w:t>Explain the role and significance of micro-organisms and parasites in food.</w:t>
      </w:r>
    </w:p>
    <w:p w:rsidR="00C67910" w:rsidRPr="00E161BB" w:rsidRDefault="00C67910" w:rsidP="00A16078">
      <w:pPr>
        <w:pStyle w:val="ListParagraph"/>
        <w:numPr>
          <w:ilvl w:val="0"/>
          <w:numId w:val="24"/>
        </w:numPr>
        <w:suppressAutoHyphens w:val="0"/>
        <w:spacing w:line="360" w:lineRule="auto"/>
        <w:contextualSpacing/>
        <w:jc w:val="both"/>
      </w:pPr>
      <w:r w:rsidRPr="00E161BB">
        <w:t>Describe the Intrinsic and extrinsic parameters of foods that affect microbial growth.</w:t>
      </w:r>
    </w:p>
    <w:p w:rsidR="00C67910" w:rsidRPr="00E161BB" w:rsidRDefault="00C67910" w:rsidP="00A16078">
      <w:pPr>
        <w:pStyle w:val="ListParagraph"/>
        <w:numPr>
          <w:ilvl w:val="0"/>
          <w:numId w:val="24"/>
        </w:numPr>
        <w:suppressAutoHyphens w:val="0"/>
        <w:spacing w:line="360" w:lineRule="auto"/>
        <w:contextualSpacing/>
        <w:jc w:val="both"/>
      </w:pPr>
      <w:r w:rsidRPr="00E161BB">
        <w:t>Culture, isolate and classify micro-organisms and parasites in food.</w:t>
      </w:r>
    </w:p>
    <w:p w:rsidR="00C67910" w:rsidRPr="00803C36" w:rsidRDefault="000319F1" w:rsidP="00A16078">
      <w:pPr>
        <w:spacing w:line="360" w:lineRule="auto"/>
        <w:jc w:val="both"/>
        <w:rPr>
          <w:b/>
        </w:rPr>
      </w:pPr>
      <w:r w:rsidRPr="00803C36">
        <w:rPr>
          <w:b/>
          <w:lang w:eastAsia="en-US"/>
        </w:rPr>
        <w:t>3.2.17.</w:t>
      </w:r>
      <w:r w:rsidR="00426595" w:rsidRPr="00803C36">
        <w:rPr>
          <w:b/>
          <w:lang w:eastAsia="en-US"/>
        </w:rPr>
        <w:t>3</w:t>
      </w:r>
      <w:r w:rsidRPr="00803C36">
        <w:rPr>
          <w:b/>
          <w:lang w:eastAsia="en-US"/>
        </w:rPr>
        <w:t xml:space="preserve"> </w:t>
      </w:r>
      <w:r w:rsidR="00C67910" w:rsidRPr="00803C36">
        <w:rPr>
          <w:b/>
        </w:rPr>
        <w:t>Course Content</w:t>
      </w:r>
    </w:p>
    <w:p w:rsidR="00C67910" w:rsidRPr="00E161BB" w:rsidRDefault="00C67910" w:rsidP="00A16078">
      <w:pPr>
        <w:tabs>
          <w:tab w:val="left" w:pos="540"/>
        </w:tabs>
        <w:spacing w:line="360" w:lineRule="auto"/>
        <w:ind w:left="90"/>
        <w:jc w:val="both"/>
      </w:pPr>
      <w:r w:rsidRPr="00E161BB">
        <w:t xml:space="preserve">Definition of terms: Food Microbiology, Parasitology. Role and significance of micro-organisms: primary sources of micro-organisms found in food; soil and water, plants and plant products, intestinal tract of man and animals, food utensils, animal feeds and hides, air and dust. Primary sources of food-poisoning bacteria. Intrinsic and extrinsic factors affecting microbial growth. Incidence and types of micro-organisms in foods: factors that influence the number and types of micro-organisms in food products. Food spoilage: meat and meat products, poultry and </w:t>
      </w:r>
      <w:r w:rsidRPr="00E161BB">
        <w:lastRenderedPageBreak/>
        <w:t>sea-foods, fruits and vegetables, Dairy and Cereal products. Storage of various food products. Food poisoning: common food borne illnesses: Symptoms, prevention, and control of common food borne illnesses. Determination of micro-organisms in food: examination of bacteria, methods of sampling microorganism, methods of isolation, identification, and enumeration of indicator microorganisms.</w:t>
      </w:r>
    </w:p>
    <w:p w:rsidR="00C67910" w:rsidRPr="00803C36" w:rsidRDefault="000319F1" w:rsidP="00A16078">
      <w:pPr>
        <w:spacing w:line="360" w:lineRule="auto"/>
        <w:jc w:val="both"/>
        <w:rPr>
          <w:b/>
        </w:rPr>
      </w:pPr>
      <w:r w:rsidRPr="00803C36">
        <w:rPr>
          <w:b/>
          <w:lang w:eastAsia="en-US"/>
        </w:rPr>
        <w:t>3.2.17.</w:t>
      </w:r>
      <w:r w:rsidR="00426595" w:rsidRPr="00803C36">
        <w:rPr>
          <w:b/>
          <w:lang w:eastAsia="en-US"/>
        </w:rPr>
        <w:t>4</w:t>
      </w:r>
      <w:r w:rsidRPr="00803C36">
        <w:rPr>
          <w:b/>
          <w:lang w:eastAsia="en-US"/>
        </w:rPr>
        <w:t xml:space="preserve"> </w:t>
      </w:r>
      <w:r w:rsidR="00C67910" w:rsidRPr="00803C36">
        <w:rPr>
          <w:b/>
        </w:rPr>
        <w:t>Teaching methodology</w:t>
      </w:r>
    </w:p>
    <w:p w:rsidR="00C67910" w:rsidRPr="00E161BB" w:rsidRDefault="00C67910" w:rsidP="00A16078">
      <w:pPr>
        <w:spacing w:line="360" w:lineRule="auto"/>
        <w:jc w:val="both"/>
      </w:pPr>
      <w:r w:rsidRPr="00E161BB">
        <w:t>Lecture, Practical, Group discussion, Field trips</w:t>
      </w:r>
    </w:p>
    <w:p w:rsidR="00C67910" w:rsidRPr="00803C36" w:rsidRDefault="000319F1" w:rsidP="00A16078">
      <w:pPr>
        <w:spacing w:line="360" w:lineRule="auto"/>
        <w:jc w:val="both"/>
        <w:rPr>
          <w:b/>
        </w:rPr>
      </w:pPr>
      <w:r w:rsidRPr="00803C36">
        <w:rPr>
          <w:b/>
          <w:lang w:eastAsia="en-US"/>
        </w:rPr>
        <w:t>3.2.17.</w:t>
      </w:r>
      <w:r w:rsidR="00426595" w:rsidRPr="00803C36">
        <w:rPr>
          <w:b/>
          <w:lang w:eastAsia="en-US"/>
        </w:rPr>
        <w:t>5</w:t>
      </w:r>
      <w:r w:rsidRPr="00803C36">
        <w:rPr>
          <w:b/>
          <w:lang w:eastAsia="en-US"/>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426595"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426595" w:rsidRPr="00E161BB">
        <w:t>6</w:t>
      </w:r>
      <w:r w:rsidRPr="00E161BB">
        <w:t>0%</w:t>
      </w:r>
    </w:p>
    <w:p w:rsidR="00551E04" w:rsidRPr="00803C36" w:rsidRDefault="000319F1" w:rsidP="00A16078">
      <w:pPr>
        <w:spacing w:line="360" w:lineRule="auto"/>
        <w:jc w:val="both"/>
        <w:rPr>
          <w:b/>
          <w:bCs/>
          <w:lang w:val="en-GB"/>
        </w:rPr>
      </w:pPr>
      <w:r w:rsidRPr="00803C36">
        <w:rPr>
          <w:b/>
          <w:lang w:eastAsia="en-US"/>
        </w:rPr>
        <w:t>3.2.17.</w:t>
      </w:r>
      <w:r w:rsidR="00426595" w:rsidRPr="00803C36">
        <w:rPr>
          <w:b/>
          <w:lang w:eastAsia="en-US"/>
        </w:rPr>
        <w:t>6</w:t>
      </w:r>
      <w:r w:rsidRPr="00803C36">
        <w:rPr>
          <w:b/>
          <w:lang w:eastAsia="en-US"/>
        </w:rPr>
        <w:t xml:space="preserve"> </w:t>
      </w:r>
      <w:r w:rsidR="00551E04" w:rsidRPr="00803C36">
        <w:rPr>
          <w:b/>
          <w:bCs/>
          <w:lang w:val="en-GB"/>
        </w:rPr>
        <w:t>Core Text Books</w:t>
      </w:r>
    </w:p>
    <w:p w:rsidR="00551E04" w:rsidRPr="00E161BB" w:rsidRDefault="00551E04" w:rsidP="00A16078">
      <w:pPr>
        <w:numPr>
          <w:ilvl w:val="0"/>
          <w:numId w:val="74"/>
        </w:numPr>
        <w:spacing w:line="360" w:lineRule="auto"/>
        <w:jc w:val="both"/>
        <w:rPr>
          <w:lang w:val="en-GB"/>
        </w:rPr>
      </w:pPr>
      <w:r w:rsidRPr="00E161BB">
        <w:rPr>
          <w:lang w:val="en-GB"/>
        </w:rPr>
        <w:t xml:space="preserve">Greenwood, D &amp; et al. (2002). </w:t>
      </w:r>
      <w:r w:rsidRPr="00E161BB">
        <w:rPr>
          <w:i/>
          <w:lang w:val="en-GB"/>
        </w:rPr>
        <w:t>Medical Microbiology,</w:t>
      </w:r>
      <w:r w:rsidRPr="00E161BB">
        <w:rPr>
          <w:lang w:val="en-GB"/>
        </w:rPr>
        <w:t xml:space="preserve"> (6</w:t>
      </w:r>
      <w:r w:rsidRPr="00E161BB">
        <w:rPr>
          <w:vertAlign w:val="superscript"/>
          <w:lang w:val="en-GB"/>
        </w:rPr>
        <w:t>th</w:t>
      </w:r>
      <w:r w:rsidRPr="00E161BB">
        <w:rPr>
          <w:lang w:val="en-GB"/>
        </w:rPr>
        <w:t xml:space="preserve"> edn.), Churchill Livingstone</w:t>
      </w:r>
    </w:p>
    <w:p w:rsidR="00551E04" w:rsidRPr="00E161BB" w:rsidRDefault="00551E04" w:rsidP="00A16078">
      <w:pPr>
        <w:numPr>
          <w:ilvl w:val="0"/>
          <w:numId w:val="74"/>
        </w:numPr>
        <w:spacing w:line="360" w:lineRule="auto"/>
        <w:jc w:val="both"/>
        <w:rPr>
          <w:lang w:val="en-GB"/>
        </w:rPr>
      </w:pPr>
      <w:r w:rsidRPr="00E161BB">
        <w:rPr>
          <w:lang w:val="en-GB"/>
        </w:rPr>
        <w:t xml:space="preserve">Peterzar, M. J. et. al. (1993). </w:t>
      </w:r>
      <w:r w:rsidRPr="00E161BB">
        <w:rPr>
          <w:i/>
          <w:lang w:val="en-GB"/>
        </w:rPr>
        <w:t xml:space="preserve">Microbiology – Concepts and Applications. </w:t>
      </w:r>
      <w:r w:rsidRPr="00E161BB">
        <w:rPr>
          <w:lang w:val="en-GB"/>
        </w:rPr>
        <w:t xml:space="preserve"> Mc Graw-Hill, Inc.</w:t>
      </w:r>
    </w:p>
    <w:p w:rsidR="00551E04" w:rsidRPr="00803C36" w:rsidRDefault="00551E04" w:rsidP="00A16078">
      <w:pPr>
        <w:spacing w:line="360" w:lineRule="auto"/>
        <w:jc w:val="both"/>
        <w:rPr>
          <w:b/>
          <w:bCs/>
          <w:lang w:val="en-GB"/>
        </w:rPr>
      </w:pPr>
      <w:r w:rsidRPr="00803C36">
        <w:rPr>
          <w:b/>
          <w:bCs/>
          <w:lang w:val="en-GB"/>
        </w:rPr>
        <w:t>Recommended further reading</w:t>
      </w:r>
    </w:p>
    <w:p w:rsidR="00551E04" w:rsidRPr="00E161BB" w:rsidRDefault="00551E04" w:rsidP="00A16078">
      <w:pPr>
        <w:numPr>
          <w:ilvl w:val="0"/>
          <w:numId w:val="75"/>
        </w:numPr>
        <w:spacing w:line="360" w:lineRule="auto"/>
        <w:jc w:val="both"/>
        <w:rPr>
          <w:lang w:val="en-GB"/>
        </w:rPr>
      </w:pPr>
      <w:r w:rsidRPr="00E161BB">
        <w:rPr>
          <w:lang w:val="en-GB"/>
        </w:rPr>
        <w:t xml:space="preserve">Prescott, L. M. (1993). </w:t>
      </w:r>
      <w:r w:rsidRPr="00E161BB">
        <w:rPr>
          <w:i/>
          <w:lang w:val="en-GB"/>
        </w:rPr>
        <w:t>Microbiology Vol. 1</w:t>
      </w:r>
      <w:r w:rsidRPr="00E161BB">
        <w:rPr>
          <w:lang w:val="en-GB"/>
        </w:rPr>
        <w:t xml:space="preserve">  (22</w:t>
      </w:r>
      <w:r w:rsidRPr="00E161BB">
        <w:rPr>
          <w:vertAlign w:val="superscript"/>
          <w:lang w:val="en-GB"/>
        </w:rPr>
        <w:t>nd</w:t>
      </w:r>
      <w:r w:rsidRPr="00E161BB">
        <w:rPr>
          <w:lang w:val="en-GB"/>
        </w:rPr>
        <w:t xml:space="preserve"> end.), Brown Communication Inc.</w:t>
      </w:r>
    </w:p>
    <w:p w:rsidR="00551E04" w:rsidRPr="00E161BB" w:rsidRDefault="00551E04" w:rsidP="00A16078">
      <w:pPr>
        <w:numPr>
          <w:ilvl w:val="0"/>
          <w:numId w:val="75"/>
        </w:numPr>
        <w:spacing w:line="360" w:lineRule="auto"/>
        <w:jc w:val="both"/>
        <w:rPr>
          <w:lang w:val="en-GB"/>
        </w:rPr>
      </w:pPr>
      <w:r w:rsidRPr="00E161BB">
        <w:rPr>
          <w:lang w:val="en-GB"/>
        </w:rPr>
        <w:t xml:space="preserve">Smith A. L. (1985). </w:t>
      </w:r>
      <w:r w:rsidRPr="00E161BB">
        <w:rPr>
          <w:i/>
          <w:lang w:val="en-GB"/>
        </w:rPr>
        <w:t>Principles of Microbiology.</w:t>
      </w:r>
      <w:r w:rsidRPr="00E161BB">
        <w:rPr>
          <w:lang w:val="en-GB"/>
        </w:rPr>
        <w:t xml:space="preserve"> Times Mirror/Mosby College Publishing, St. Louis.</w:t>
      </w:r>
    </w:p>
    <w:p w:rsidR="00551E04" w:rsidRPr="00803C36" w:rsidRDefault="00551E04" w:rsidP="00A16078">
      <w:pPr>
        <w:pStyle w:val="Heading2"/>
        <w:spacing w:before="0" w:after="0" w:line="360" w:lineRule="auto"/>
        <w:jc w:val="both"/>
        <w:rPr>
          <w:rFonts w:ascii="Times New Roman" w:hAnsi="Times New Roman"/>
        </w:rPr>
      </w:pPr>
    </w:p>
    <w:p w:rsidR="00C67910" w:rsidRPr="00803C36" w:rsidRDefault="000319F1" w:rsidP="00A16078">
      <w:pPr>
        <w:pStyle w:val="Heading2"/>
        <w:spacing w:before="0" w:after="0" w:line="360" w:lineRule="auto"/>
        <w:jc w:val="both"/>
        <w:rPr>
          <w:rFonts w:ascii="Times New Roman" w:hAnsi="Times New Roman"/>
        </w:rPr>
      </w:pPr>
      <w:bookmarkStart w:id="45" w:name="_Toc351721942"/>
      <w:r w:rsidRPr="00803C36">
        <w:rPr>
          <w:rFonts w:ascii="Times New Roman" w:hAnsi="Times New Roman"/>
        </w:rPr>
        <w:t xml:space="preserve">3.2.18 </w:t>
      </w:r>
      <w:r w:rsidR="00C67910" w:rsidRPr="00803C36">
        <w:rPr>
          <w:rFonts w:ascii="Times New Roman" w:hAnsi="Times New Roman"/>
        </w:rPr>
        <w:t>INTRODUCTION TO NUTRITION AND DIETETICS</w:t>
      </w:r>
      <w:bookmarkEnd w:id="45"/>
    </w:p>
    <w:p w:rsidR="00C67910" w:rsidRPr="00803C36" w:rsidRDefault="000319F1" w:rsidP="00A16078">
      <w:pPr>
        <w:spacing w:line="360" w:lineRule="auto"/>
        <w:jc w:val="both"/>
        <w:rPr>
          <w:b/>
        </w:rPr>
      </w:pPr>
      <w:r w:rsidRPr="00803C36">
        <w:rPr>
          <w:b/>
        </w:rPr>
        <w:t>3.2.18.</w:t>
      </w:r>
      <w:r w:rsidR="008323A8" w:rsidRPr="00803C36">
        <w:rPr>
          <w:b/>
        </w:rPr>
        <w:t>1</w:t>
      </w:r>
      <w:r w:rsidRPr="00803C36">
        <w:rPr>
          <w:b/>
        </w:rPr>
        <w:t xml:space="preserve"> </w:t>
      </w:r>
      <w:r w:rsidR="00C67910" w:rsidRPr="00803C36">
        <w:rPr>
          <w:b/>
        </w:rPr>
        <w:t>Course Purpose</w:t>
      </w:r>
    </w:p>
    <w:p w:rsidR="00C67910" w:rsidRPr="00E161BB" w:rsidRDefault="00C67910" w:rsidP="00A16078">
      <w:pPr>
        <w:spacing w:line="360" w:lineRule="auto"/>
        <w:jc w:val="both"/>
      </w:pPr>
      <w:r w:rsidRPr="00E161BB">
        <w:t>The purpose of this course is to introduce the learner to the principles of nutrition and dietetics.</w:t>
      </w:r>
    </w:p>
    <w:p w:rsidR="00C67910" w:rsidRPr="00803C36" w:rsidRDefault="000319F1" w:rsidP="00A16078">
      <w:pPr>
        <w:suppressAutoHyphens w:val="0"/>
        <w:autoSpaceDE w:val="0"/>
        <w:autoSpaceDN w:val="0"/>
        <w:adjustRightInd w:val="0"/>
        <w:spacing w:line="360" w:lineRule="auto"/>
        <w:jc w:val="both"/>
        <w:rPr>
          <w:b/>
          <w:bCs/>
          <w:lang w:eastAsia="en-US"/>
        </w:rPr>
      </w:pPr>
      <w:r w:rsidRPr="00803C36">
        <w:rPr>
          <w:b/>
        </w:rPr>
        <w:t>3.2.18.</w:t>
      </w:r>
      <w:r w:rsidR="008323A8" w:rsidRPr="00803C36">
        <w:rPr>
          <w:b/>
        </w:rPr>
        <w:t>2</w:t>
      </w:r>
      <w:r w:rsidRPr="00803C36">
        <w:rPr>
          <w:b/>
        </w:rPr>
        <w:t xml:space="preserve"> </w:t>
      </w:r>
      <w:r w:rsidR="00C67910" w:rsidRPr="00803C36">
        <w:rPr>
          <w:b/>
          <w:bCs/>
          <w:lang w:eastAsia="en-US"/>
        </w:rPr>
        <w:t>Expected Learning Outcomes</w:t>
      </w:r>
    </w:p>
    <w:p w:rsidR="00C67910" w:rsidRPr="00E161BB" w:rsidRDefault="00C67910" w:rsidP="00A16078">
      <w:pPr>
        <w:suppressAutoHyphens w:val="0"/>
        <w:autoSpaceDE w:val="0"/>
        <w:autoSpaceDN w:val="0"/>
        <w:adjustRightInd w:val="0"/>
        <w:spacing w:line="360" w:lineRule="auto"/>
        <w:jc w:val="both"/>
        <w:rPr>
          <w:bCs/>
          <w:lang w:eastAsia="en-US"/>
        </w:rPr>
      </w:pPr>
      <w:r w:rsidRPr="00E161BB">
        <w:rPr>
          <w:bCs/>
          <w:lang w:eastAsia="en-US"/>
        </w:rPr>
        <w:t>By the end of this course the learner should be able to:-</w:t>
      </w:r>
    </w:p>
    <w:p w:rsidR="00C67910" w:rsidRPr="00E161BB" w:rsidRDefault="00C67910" w:rsidP="00A16078">
      <w:pPr>
        <w:numPr>
          <w:ilvl w:val="0"/>
          <w:numId w:val="25"/>
        </w:numPr>
        <w:suppressAutoHyphens w:val="0"/>
        <w:autoSpaceDE w:val="0"/>
        <w:autoSpaceDN w:val="0"/>
        <w:adjustRightInd w:val="0"/>
        <w:spacing w:line="360" w:lineRule="auto"/>
        <w:jc w:val="both"/>
        <w:rPr>
          <w:bCs/>
          <w:lang w:eastAsia="en-US"/>
        </w:rPr>
      </w:pPr>
      <w:r w:rsidRPr="00E161BB">
        <w:rPr>
          <w:bCs/>
          <w:lang w:eastAsia="en-US"/>
        </w:rPr>
        <w:t>Define nutrition and dietetics</w:t>
      </w:r>
    </w:p>
    <w:p w:rsidR="00C67910" w:rsidRPr="00E161BB" w:rsidRDefault="00C67910" w:rsidP="00A16078">
      <w:pPr>
        <w:numPr>
          <w:ilvl w:val="0"/>
          <w:numId w:val="25"/>
        </w:numPr>
        <w:suppressAutoHyphens w:val="0"/>
        <w:autoSpaceDE w:val="0"/>
        <w:autoSpaceDN w:val="0"/>
        <w:adjustRightInd w:val="0"/>
        <w:spacing w:line="360" w:lineRule="auto"/>
        <w:jc w:val="both"/>
        <w:rPr>
          <w:bCs/>
          <w:lang w:eastAsia="en-US"/>
        </w:rPr>
      </w:pPr>
      <w:r w:rsidRPr="00E161BB">
        <w:rPr>
          <w:bCs/>
          <w:lang w:eastAsia="en-US"/>
        </w:rPr>
        <w:t>Explain the importance of nutrition in human health</w:t>
      </w:r>
    </w:p>
    <w:p w:rsidR="00C67910" w:rsidRPr="00E161BB" w:rsidRDefault="00C67910" w:rsidP="00A16078">
      <w:pPr>
        <w:numPr>
          <w:ilvl w:val="0"/>
          <w:numId w:val="25"/>
        </w:numPr>
        <w:suppressAutoHyphens w:val="0"/>
        <w:autoSpaceDE w:val="0"/>
        <w:autoSpaceDN w:val="0"/>
        <w:adjustRightInd w:val="0"/>
        <w:spacing w:line="360" w:lineRule="auto"/>
        <w:jc w:val="both"/>
        <w:rPr>
          <w:bCs/>
          <w:lang w:eastAsia="en-US"/>
        </w:rPr>
      </w:pPr>
      <w:r w:rsidRPr="00E161BB">
        <w:rPr>
          <w:bCs/>
          <w:lang w:eastAsia="en-US"/>
        </w:rPr>
        <w:t>Describe different dietetic practices, both ancient and modern</w:t>
      </w:r>
    </w:p>
    <w:p w:rsidR="00C67910" w:rsidRPr="00E161BB" w:rsidRDefault="00C67910" w:rsidP="00A16078">
      <w:pPr>
        <w:numPr>
          <w:ilvl w:val="0"/>
          <w:numId w:val="25"/>
        </w:numPr>
        <w:suppressAutoHyphens w:val="0"/>
        <w:autoSpaceDE w:val="0"/>
        <w:autoSpaceDN w:val="0"/>
        <w:adjustRightInd w:val="0"/>
        <w:spacing w:line="360" w:lineRule="auto"/>
        <w:jc w:val="both"/>
        <w:rPr>
          <w:bCs/>
          <w:lang w:eastAsia="en-US"/>
        </w:rPr>
      </w:pPr>
      <w:r w:rsidRPr="00E161BB">
        <w:rPr>
          <w:bCs/>
          <w:lang w:eastAsia="en-US"/>
        </w:rPr>
        <w:t>describe the standards and ethics of professional conduct in dietetics practice</w:t>
      </w:r>
    </w:p>
    <w:p w:rsidR="00C67910" w:rsidRPr="00803C36" w:rsidRDefault="000319F1" w:rsidP="00A16078">
      <w:pPr>
        <w:suppressAutoHyphens w:val="0"/>
        <w:autoSpaceDE w:val="0"/>
        <w:autoSpaceDN w:val="0"/>
        <w:adjustRightInd w:val="0"/>
        <w:spacing w:line="360" w:lineRule="auto"/>
        <w:jc w:val="both"/>
        <w:rPr>
          <w:b/>
          <w:bCs/>
          <w:lang w:eastAsia="en-US"/>
        </w:rPr>
      </w:pPr>
      <w:r w:rsidRPr="00803C36">
        <w:rPr>
          <w:b/>
        </w:rPr>
        <w:t>3.2.18.</w:t>
      </w:r>
      <w:r w:rsidR="008323A8" w:rsidRPr="00803C36">
        <w:rPr>
          <w:b/>
        </w:rPr>
        <w:t>3</w:t>
      </w:r>
      <w:r w:rsidRPr="00803C36">
        <w:rPr>
          <w:b/>
        </w:rPr>
        <w:t xml:space="preserve"> </w:t>
      </w:r>
      <w:r w:rsidR="00C67910" w:rsidRPr="00803C36">
        <w:rPr>
          <w:b/>
          <w:bCs/>
          <w:lang w:eastAsia="en-US"/>
        </w:rPr>
        <w:t>Course Content</w:t>
      </w:r>
    </w:p>
    <w:p w:rsidR="00C67910" w:rsidRPr="00E161BB" w:rsidRDefault="00C67910" w:rsidP="00A16078">
      <w:pPr>
        <w:suppressAutoHyphens w:val="0"/>
        <w:autoSpaceDE w:val="0"/>
        <w:autoSpaceDN w:val="0"/>
        <w:adjustRightInd w:val="0"/>
        <w:spacing w:line="360" w:lineRule="auto"/>
        <w:jc w:val="both"/>
        <w:rPr>
          <w:lang w:eastAsia="en-US"/>
        </w:rPr>
      </w:pPr>
      <w:r w:rsidRPr="00E161BB">
        <w:rPr>
          <w:bCs/>
          <w:lang w:eastAsia="en-US"/>
        </w:rPr>
        <w:t xml:space="preserve">An introduction to dietetics as profession: </w:t>
      </w:r>
      <w:r w:rsidRPr="00E161BB">
        <w:rPr>
          <w:lang w:eastAsia="en-US"/>
        </w:rPr>
        <w:t xml:space="preserve">educational requirements and career opportunities; orientation to the field of dietetics; role, responsibilities and relationships within the professions; and interrelations with other health professionals; Standards and ethics of professional conduct </w:t>
      </w:r>
      <w:r w:rsidRPr="00E161BB">
        <w:rPr>
          <w:lang w:eastAsia="en-US"/>
        </w:rPr>
        <w:lastRenderedPageBreak/>
        <w:t>among dieticians; the history of dietetics; modern dietetic practice; Skill and competencies in modern dietetics; Opportunities for interaction with dietetics practitioners will be offered.</w:t>
      </w:r>
    </w:p>
    <w:p w:rsidR="00C67910" w:rsidRPr="00803C36" w:rsidRDefault="000319F1" w:rsidP="00A16078">
      <w:pPr>
        <w:spacing w:line="360" w:lineRule="auto"/>
        <w:jc w:val="both"/>
        <w:rPr>
          <w:b/>
        </w:rPr>
      </w:pPr>
      <w:r w:rsidRPr="00803C36">
        <w:rPr>
          <w:b/>
        </w:rPr>
        <w:t>3.2.18.</w:t>
      </w:r>
      <w:r w:rsidR="008323A8" w:rsidRPr="00803C36">
        <w:rPr>
          <w:b/>
        </w:rPr>
        <w:t>4</w:t>
      </w:r>
      <w:r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t>Lecture, Practical, Group discussion</w:t>
      </w:r>
    </w:p>
    <w:p w:rsidR="00C67910" w:rsidRPr="00803C36" w:rsidRDefault="000319F1" w:rsidP="00A16078">
      <w:pPr>
        <w:spacing w:line="360" w:lineRule="auto"/>
        <w:jc w:val="both"/>
        <w:rPr>
          <w:b/>
        </w:rPr>
      </w:pPr>
      <w:r w:rsidRPr="00803C36">
        <w:rPr>
          <w:b/>
        </w:rPr>
        <w:t>3.2.18.</w:t>
      </w:r>
      <w:r w:rsidR="008323A8" w:rsidRPr="00803C36">
        <w:rPr>
          <w:b/>
        </w:rPr>
        <w:t>5</w:t>
      </w:r>
      <w:r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8323A8"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8323A8" w:rsidRPr="00E161BB">
        <w:t>6</w:t>
      </w:r>
      <w:r w:rsidRPr="00E161BB">
        <w:t>0%</w:t>
      </w:r>
    </w:p>
    <w:p w:rsidR="004B25C7" w:rsidRPr="00803C36" w:rsidRDefault="000319F1" w:rsidP="00A16078">
      <w:pPr>
        <w:spacing w:line="360" w:lineRule="auto"/>
        <w:jc w:val="both"/>
        <w:rPr>
          <w:b/>
          <w:bCs/>
        </w:rPr>
      </w:pPr>
      <w:r w:rsidRPr="00803C36">
        <w:rPr>
          <w:b/>
        </w:rPr>
        <w:t>3.2.18.</w:t>
      </w:r>
      <w:r w:rsidR="008323A8" w:rsidRPr="00803C36">
        <w:rPr>
          <w:b/>
        </w:rPr>
        <w:t>6</w:t>
      </w:r>
      <w:r w:rsidRPr="00803C36">
        <w:rPr>
          <w:b/>
        </w:rPr>
        <w:t xml:space="preserve"> </w:t>
      </w:r>
      <w:r w:rsidR="004B25C7" w:rsidRPr="00803C36">
        <w:rPr>
          <w:b/>
          <w:bCs/>
        </w:rPr>
        <w:t>Core Text Book</w:t>
      </w:r>
    </w:p>
    <w:p w:rsidR="004B25C7" w:rsidRPr="00E161BB" w:rsidRDefault="004B25C7" w:rsidP="00A16078">
      <w:pPr>
        <w:numPr>
          <w:ilvl w:val="0"/>
          <w:numId w:val="68"/>
        </w:numPr>
        <w:suppressAutoHyphens w:val="0"/>
        <w:spacing w:line="360" w:lineRule="auto"/>
        <w:jc w:val="both"/>
      </w:pPr>
      <w:r w:rsidRPr="00E161BB">
        <w:t>Martin Eastwood, Principles of Human Nutrition, second edition; Blackwell Publishing, 2010</w:t>
      </w:r>
    </w:p>
    <w:p w:rsidR="004B25C7" w:rsidRPr="00E161BB" w:rsidRDefault="004B25C7" w:rsidP="00A16078">
      <w:pPr>
        <w:numPr>
          <w:ilvl w:val="0"/>
          <w:numId w:val="68"/>
        </w:numPr>
        <w:suppressAutoHyphens w:val="0"/>
        <w:spacing w:line="360" w:lineRule="auto"/>
        <w:jc w:val="both"/>
      </w:pPr>
      <w:r w:rsidRPr="00E161BB">
        <w:rPr>
          <w:bCs/>
        </w:rPr>
        <w:t xml:space="preserve">Introduction to Human Nutrition, 2nd Edition, </w:t>
      </w:r>
      <w:hyperlink r:id="rId7" w:history="1">
        <w:r w:rsidRPr="00E161BB">
          <w:rPr>
            <w:rStyle w:val="Hyperlink"/>
            <w:rFonts w:eastAsia="Calibri"/>
          </w:rPr>
          <w:t>Michael J. Gibney</w:t>
        </w:r>
      </w:hyperlink>
      <w:r w:rsidRPr="00E161BB">
        <w:rPr>
          <w:rStyle w:val="productdetail-authorsmain"/>
          <w:rFonts w:eastAsia="Calibri"/>
        </w:rPr>
        <w:t xml:space="preserve"> (Editor), </w:t>
      </w:r>
      <w:hyperlink r:id="rId8" w:history="1">
        <w:r w:rsidRPr="00E161BB">
          <w:rPr>
            <w:rStyle w:val="Hyperlink"/>
            <w:rFonts w:eastAsia="Calibri"/>
          </w:rPr>
          <w:t>Susan A. Lanham-New</w:t>
        </w:r>
      </w:hyperlink>
      <w:r w:rsidRPr="00E161BB">
        <w:rPr>
          <w:rStyle w:val="productdetail-authorsmain"/>
          <w:rFonts w:eastAsia="Calibri"/>
        </w:rPr>
        <w:t xml:space="preserve"> (Editor), </w:t>
      </w:r>
      <w:hyperlink r:id="rId9" w:history="1">
        <w:r w:rsidRPr="00E161BB">
          <w:rPr>
            <w:rStyle w:val="Hyperlink"/>
            <w:rFonts w:eastAsia="Calibri"/>
          </w:rPr>
          <w:t>Aedin Cassidy</w:t>
        </w:r>
      </w:hyperlink>
      <w:r w:rsidRPr="00E161BB">
        <w:rPr>
          <w:rStyle w:val="productdetail-authorsmain"/>
          <w:rFonts w:eastAsia="Calibri"/>
        </w:rPr>
        <w:t xml:space="preserve"> (Editor), </w:t>
      </w:r>
      <w:hyperlink r:id="rId10" w:history="1">
        <w:r w:rsidRPr="00E161BB">
          <w:rPr>
            <w:rStyle w:val="Hyperlink"/>
            <w:rFonts w:eastAsia="Calibri"/>
          </w:rPr>
          <w:t>Hester H. Vorster</w:t>
        </w:r>
      </w:hyperlink>
      <w:r w:rsidRPr="00E161BB">
        <w:rPr>
          <w:rStyle w:val="productdetail-authorsmain"/>
          <w:rFonts w:eastAsia="Calibri"/>
        </w:rPr>
        <w:t xml:space="preserve"> (Editor), </w:t>
      </w:r>
      <w:r w:rsidRPr="00E161BB">
        <w:t>March 2009, , Wiley-Blackwell</w:t>
      </w:r>
    </w:p>
    <w:p w:rsidR="004B25C7" w:rsidRPr="00E161BB" w:rsidRDefault="004B25C7" w:rsidP="00A16078">
      <w:pPr>
        <w:spacing w:line="360" w:lineRule="auto"/>
        <w:jc w:val="both"/>
      </w:pPr>
      <w:r w:rsidRPr="00E161BB">
        <w:t>Recommended further reading</w:t>
      </w:r>
    </w:p>
    <w:p w:rsidR="004B25C7" w:rsidRPr="00E161BB" w:rsidRDefault="004B25C7" w:rsidP="00A16078">
      <w:pPr>
        <w:numPr>
          <w:ilvl w:val="0"/>
          <w:numId w:val="69"/>
        </w:numPr>
        <w:suppressAutoHyphens w:val="0"/>
        <w:spacing w:line="360" w:lineRule="auto"/>
        <w:jc w:val="both"/>
      </w:pPr>
      <w:r w:rsidRPr="00E161BB">
        <w:rPr>
          <w:bCs/>
        </w:rPr>
        <w:t xml:space="preserve">Public Health Nutrition, </w:t>
      </w:r>
      <w:hyperlink r:id="rId11" w:history="1">
        <w:r w:rsidRPr="00E161BB">
          <w:rPr>
            <w:rStyle w:val="Hyperlink"/>
            <w:rFonts w:eastAsia="Calibri"/>
          </w:rPr>
          <w:t>Michael J. Gibney</w:t>
        </w:r>
      </w:hyperlink>
      <w:r w:rsidRPr="00E161BB">
        <w:rPr>
          <w:rStyle w:val="productdetail-authorsmain"/>
          <w:rFonts w:eastAsia="Calibri"/>
        </w:rPr>
        <w:t xml:space="preserve"> (Editor), </w:t>
      </w:r>
      <w:hyperlink r:id="rId12" w:history="1">
        <w:r w:rsidRPr="00E161BB">
          <w:rPr>
            <w:rStyle w:val="Hyperlink"/>
            <w:rFonts w:eastAsia="Calibri"/>
          </w:rPr>
          <w:t>Barrie M. Margetts</w:t>
        </w:r>
      </w:hyperlink>
      <w:r w:rsidRPr="00E161BB">
        <w:rPr>
          <w:rStyle w:val="productdetail-authorsmain"/>
          <w:rFonts w:eastAsia="Calibri"/>
        </w:rPr>
        <w:t xml:space="preserve"> (Editor), </w:t>
      </w:r>
      <w:hyperlink r:id="rId13" w:history="1">
        <w:r w:rsidRPr="00E161BB">
          <w:rPr>
            <w:rStyle w:val="Hyperlink"/>
            <w:rFonts w:eastAsia="Calibri"/>
          </w:rPr>
          <w:t>John M. Kearney</w:t>
        </w:r>
      </w:hyperlink>
      <w:r w:rsidRPr="00E161BB">
        <w:rPr>
          <w:rStyle w:val="productdetail-authorsmain"/>
          <w:rFonts w:eastAsia="Calibri"/>
        </w:rPr>
        <w:t xml:space="preserve"> (Editor), </w:t>
      </w:r>
      <w:hyperlink r:id="rId14" w:history="1">
        <w:r w:rsidRPr="00E161BB">
          <w:rPr>
            <w:rStyle w:val="Hyperlink"/>
            <w:rFonts w:eastAsia="Calibri"/>
          </w:rPr>
          <w:t>Lenore Arab</w:t>
        </w:r>
      </w:hyperlink>
      <w:r w:rsidRPr="00E161BB">
        <w:rPr>
          <w:rStyle w:val="productdetail-authorsmain"/>
          <w:rFonts w:eastAsia="Calibri"/>
        </w:rPr>
        <w:t xml:space="preserve"> (Editor), </w:t>
      </w:r>
      <w:r w:rsidRPr="00E161BB">
        <w:t>November 2004, ©2004, Wiley-Blackwell</w:t>
      </w:r>
    </w:p>
    <w:p w:rsidR="002B7299" w:rsidRPr="00E161BB" w:rsidRDefault="002B7299" w:rsidP="00A16078">
      <w:pPr>
        <w:pStyle w:val="Heading2"/>
        <w:spacing w:before="0" w:after="0" w:line="360" w:lineRule="auto"/>
        <w:jc w:val="both"/>
        <w:rPr>
          <w:rFonts w:ascii="Times New Roman" w:hAnsi="Times New Roman"/>
          <w:b w:val="0"/>
        </w:rPr>
      </w:pPr>
    </w:p>
    <w:p w:rsidR="00C67910" w:rsidRPr="00803C36" w:rsidRDefault="000319F1" w:rsidP="00A16078">
      <w:pPr>
        <w:pStyle w:val="Heading2"/>
        <w:spacing w:before="0" w:after="0" w:line="360" w:lineRule="auto"/>
        <w:jc w:val="both"/>
        <w:rPr>
          <w:rFonts w:ascii="Times New Roman" w:hAnsi="Times New Roman"/>
        </w:rPr>
      </w:pPr>
      <w:bookmarkStart w:id="46" w:name="_Toc351721943"/>
      <w:r w:rsidRPr="00803C36">
        <w:rPr>
          <w:rFonts w:ascii="Times New Roman" w:hAnsi="Times New Roman"/>
        </w:rPr>
        <w:t xml:space="preserve">3.2.19 </w:t>
      </w:r>
      <w:r w:rsidR="00C67910" w:rsidRPr="00803C36">
        <w:rPr>
          <w:rFonts w:ascii="Times New Roman" w:hAnsi="Times New Roman"/>
        </w:rPr>
        <w:t>PRINCIPLES OF HUMAN NUTRITION</w:t>
      </w:r>
      <w:bookmarkEnd w:id="46"/>
      <w:r w:rsidR="00C67910" w:rsidRPr="00803C36">
        <w:rPr>
          <w:rFonts w:ascii="Times New Roman" w:hAnsi="Times New Roman"/>
        </w:rPr>
        <w:tab/>
        <w:t xml:space="preserve"> </w:t>
      </w:r>
    </w:p>
    <w:p w:rsidR="00C67910" w:rsidRPr="00803C36" w:rsidRDefault="000319F1" w:rsidP="00A16078">
      <w:pPr>
        <w:spacing w:line="360" w:lineRule="auto"/>
        <w:jc w:val="both"/>
        <w:rPr>
          <w:b/>
        </w:rPr>
      </w:pPr>
      <w:r w:rsidRPr="00803C36">
        <w:rPr>
          <w:b/>
        </w:rPr>
        <w:t>3.2.19.</w:t>
      </w:r>
      <w:r w:rsidR="008323A8" w:rsidRPr="00803C36">
        <w:rPr>
          <w:b/>
        </w:rPr>
        <w:t>1</w:t>
      </w:r>
      <w:r w:rsidRPr="00803C36">
        <w:rPr>
          <w:b/>
        </w:rPr>
        <w:t xml:space="preserve"> </w:t>
      </w:r>
      <w:r w:rsidR="00C67910" w:rsidRPr="00803C36">
        <w:rPr>
          <w:b/>
        </w:rPr>
        <w:t>Course Purpose</w:t>
      </w:r>
    </w:p>
    <w:p w:rsidR="00C67910" w:rsidRPr="00E161BB" w:rsidRDefault="00C67910" w:rsidP="00A16078">
      <w:pPr>
        <w:spacing w:line="360" w:lineRule="auto"/>
        <w:jc w:val="both"/>
      </w:pPr>
      <w:r w:rsidRPr="00E161BB">
        <w:t>The purpose of this course is to impart the learner with knowledge and skills pertaining to the basic principles of nutrition and its importance to human life.</w:t>
      </w:r>
    </w:p>
    <w:p w:rsidR="00C67910" w:rsidRPr="00803C36" w:rsidRDefault="000319F1" w:rsidP="00A16078">
      <w:pPr>
        <w:spacing w:line="360" w:lineRule="auto"/>
        <w:jc w:val="both"/>
        <w:rPr>
          <w:b/>
        </w:rPr>
      </w:pPr>
      <w:r w:rsidRPr="00803C36">
        <w:rPr>
          <w:b/>
        </w:rPr>
        <w:t>3.2.18.</w:t>
      </w:r>
      <w:r w:rsidR="008323A8" w:rsidRPr="00803C36">
        <w:rPr>
          <w:b/>
        </w:rPr>
        <w:t>2</w:t>
      </w:r>
      <w:r w:rsidRPr="00803C36">
        <w:rPr>
          <w:b/>
        </w:rPr>
        <w:t xml:space="preserve"> </w:t>
      </w:r>
      <w:r w:rsidR="00C67910" w:rsidRPr="00803C36">
        <w:rPr>
          <w:b/>
        </w:rPr>
        <w:t>Learning Outcomes</w:t>
      </w:r>
    </w:p>
    <w:p w:rsidR="00C67910" w:rsidRPr="00E161BB" w:rsidRDefault="00C67910" w:rsidP="00A16078">
      <w:pPr>
        <w:spacing w:line="360" w:lineRule="auto"/>
        <w:jc w:val="both"/>
      </w:pPr>
      <w:r w:rsidRPr="00E161BB">
        <w:t>By the end of this course the learner should be able to:</w:t>
      </w:r>
    </w:p>
    <w:p w:rsidR="00C67910" w:rsidRPr="00E161BB" w:rsidRDefault="00C67910" w:rsidP="00A16078">
      <w:pPr>
        <w:numPr>
          <w:ilvl w:val="0"/>
          <w:numId w:val="26"/>
        </w:numPr>
        <w:suppressAutoHyphens w:val="0"/>
        <w:spacing w:line="360" w:lineRule="auto"/>
        <w:jc w:val="both"/>
      </w:pPr>
      <w:r w:rsidRPr="00E161BB">
        <w:t>Define human nutrition, concepts and basic principles of nutrition and dietetics.</w:t>
      </w:r>
    </w:p>
    <w:p w:rsidR="00C67910" w:rsidRPr="00E161BB" w:rsidRDefault="00C67910" w:rsidP="00A16078">
      <w:pPr>
        <w:numPr>
          <w:ilvl w:val="0"/>
          <w:numId w:val="26"/>
        </w:numPr>
        <w:suppressAutoHyphens w:val="0"/>
        <w:spacing w:line="360" w:lineRule="auto"/>
        <w:jc w:val="both"/>
        <w:rPr>
          <w:color w:val="262626"/>
        </w:rPr>
      </w:pPr>
      <w:r w:rsidRPr="00E161BB">
        <w:rPr>
          <w:color w:val="262626"/>
        </w:rPr>
        <w:t>Describe the human dietary requirements</w:t>
      </w:r>
    </w:p>
    <w:p w:rsidR="00C67910" w:rsidRPr="00E161BB" w:rsidRDefault="00C67910" w:rsidP="00A16078">
      <w:pPr>
        <w:numPr>
          <w:ilvl w:val="0"/>
          <w:numId w:val="26"/>
        </w:numPr>
        <w:suppressAutoHyphens w:val="0"/>
        <w:spacing w:line="360" w:lineRule="auto"/>
        <w:jc w:val="both"/>
      </w:pPr>
      <w:r w:rsidRPr="00E161BB">
        <w:t>Describe the development of nutrition as a discipline and the concept of nutritional transition and its impact on human life.</w:t>
      </w:r>
    </w:p>
    <w:p w:rsidR="00C67910" w:rsidRPr="00803C36" w:rsidRDefault="000319F1" w:rsidP="00A16078">
      <w:pPr>
        <w:spacing w:line="360" w:lineRule="auto"/>
        <w:jc w:val="both"/>
        <w:rPr>
          <w:b/>
        </w:rPr>
      </w:pPr>
      <w:r w:rsidRPr="00803C36">
        <w:rPr>
          <w:b/>
        </w:rPr>
        <w:t>3.2.18.</w:t>
      </w:r>
      <w:r w:rsidR="008323A8" w:rsidRPr="00803C36">
        <w:rPr>
          <w:b/>
        </w:rPr>
        <w:t>3</w:t>
      </w:r>
      <w:r w:rsidRPr="00803C36">
        <w:rPr>
          <w:b/>
        </w:rPr>
        <w:t xml:space="preserve"> </w:t>
      </w:r>
      <w:r w:rsidR="00C67910" w:rsidRPr="00803C36">
        <w:rPr>
          <w:b/>
        </w:rPr>
        <w:t>Course Content</w:t>
      </w:r>
    </w:p>
    <w:p w:rsidR="00C67910" w:rsidRPr="00E161BB" w:rsidRDefault="00C67910" w:rsidP="00A16078">
      <w:pPr>
        <w:spacing w:line="360" w:lineRule="auto"/>
        <w:jc w:val="both"/>
        <w:rPr>
          <w:color w:val="FF0000"/>
        </w:rPr>
      </w:pPr>
      <w:r w:rsidRPr="00E161BB">
        <w:t xml:space="preserve">Definitions: food, diet, nutrition and human nutrition. Historical development of nutrition as a science - historical, biological, chemical; Basic principles of human nutrition: different foods and nutrients and their functions. Water. Macronutrients; proteins, fats, CHO, dietary fibre. </w:t>
      </w:r>
      <w:r w:rsidRPr="00E161BB">
        <w:lastRenderedPageBreak/>
        <w:t xml:space="preserve">Micronutrients; Vitamins, minerals.Digestion, absorption, bioavailability. Deficiency diseases; the manifestations of nutritional deficiency states. Short-term and long-term consequences of dietary deficiencies or excesses; Importance of good nutrition; sources of foods and nutrients; recommended dietary standards, (RDA, RDI; common nutrition problems – national and global perspectives; conceptual framework. </w:t>
      </w:r>
    </w:p>
    <w:p w:rsidR="00C67910" w:rsidRPr="00803C36" w:rsidRDefault="000319F1" w:rsidP="00A16078">
      <w:pPr>
        <w:spacing w:line="360" w:lineRule="auto"/>
        <w:jc w:val="both"/>
        <w:rPr>
          <w:b/>
        </w:rPr>
      </w:pPr>
      <w:r w:rsidRPr="00803C36">
        <w:rPr>
          <w:b/>
        </w:rPr>
        <w:t>3.2.18.</w:t>
      </w:r>
      <w:r w:rsidR="008323A8" w:rsidRPr="00803C36">
        <w:rPr>
          <w:b/>
        </w:rPr>
        <w:t>4</w:t>
      </w:r>
      <w:r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rPr>
          <w:bCs/>
        </w:rPr>
        <w:t>Lectures, Self-directed learning,</w:t>
      </w:r>
      <w:r w:rsidRPr="00E161BB">
        <w:t xml:space="preserve"> </w:t>
      </w:r>
      <w:r w:rsidRPr="00E161BB">
        <w:rPr>
          <w:bCs/>
        </w:rPr>
        <w:t xml:space="preserve">Group discussions &amp; presentations, Assignments, </w:t>
      </w:r>
      <w:r w:rsidRPr="00E161BB">
        <w:t>Case studies</w:t>
      </w:r>
    </w:p>
    <w:p w:rsidR="00C67910" w:rsidRPr="00803C36" w:rsidRDefault="000319F1" w:rsidP="00A16078">
      <w:pPr>
        <w:spacing w:line="360" w:lineRule="auto"/>
        <w:jc w:val="both"/>
        <w:rPr>
          <w:b/>
        </w:rPr>
      </w:pPr>
      <w:r w:rsidRPr="00803C36">
        <w:rPr>
          <w:b/>
        </w:rPr>
        <w:t>3.2.18.</w:t>
      </w:r>
      <w:r w:rsidR="008323A8" w:rsidRPr="00803C36">
        <w:rPr>
          <w:b/>
        </w:rPr>
        <w:t>5</w:t>
      </w:r>
      <w:r w:rsidRPr="00803C36">
        <w:rPr>
          <w:b/>
        </w:rPr>
        <w:t xml:space="preserve"> </w:t>
      </w:r>
      <w:r w:rsidR="00C67910" w:rsidRPr="00803C36">
        <w:rPr>
          <w:b/>
        </w:rPr>
        <w:t>Instructional Materials and Equipment</w:t>
      </w:r>
    </w:p>
    <w:p w:rsidR="00C67910" w:rsidRPr="00E161BB" w:rsidRDefault="00C67910" w:rsidP="00A16078">
      <w:pPr>
        <w:spacing w:line="360" w:lineRule="auto"/>
        <w:jc w:val="both"/>
      </w:pPr>
      <w:r w:rsidRPr="00E161BB">
        <w:t>Textbooks, Handouts, Computers, Community, Multimedia technology and equipment</w:t>
      </w:r>
    </w:p>
    <w:p w:rsidR="00C67910" w:rsidRPr="00803C36" w:rsidRDefault="000319F1" w:rsidP="00A16078">
      <w:pPr>
        <w:spacing w:line="360" w:lineRule="auto"/>
        <w:jc w:val="both"/>
        <w:rPr>
          <w:b/>
        </w:rPr>
      </w:pPr>
      <w:r w:rsidRPr="00803C36">
        <w:rPr>
          <w:b/>
        </w:rPr>
        <w:t>3.2.18.</w:t>
      </w:r>
      <w:r w:rsidR="008323A8" w:rsidRPr="00803C36">
        <w:rPr>
          <w:b/>
        </w:rPr>
        <w:t>6</w:t>
      </w:r>
      <w:r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8323A8" w:rsidRPr="00E161BB">
        <w:t>4</w:t>
      </w:r>
      <w:r w:rsidRPr="00E161BB">
        <w:t xml:space="preserve">0% </w:t>
      </w:r>
    </w:p>
    <w:p w:rsidR="00C67910" w:rsidRPr="00E161BB" w:rsidRDefault="008323A8" w:rsidP="00A16078">
      <w:pPr>
        <w:spacing w:line="360" w:lineRule="auto"/>
        <w:jc w:val="both"/>
      </w:pPr>
      <w:r w:rsidRPr="00E161BB">
        <w:t xml:space="preserve">Final Exams </w:t>
      </w:r>
      <w:r w:rsidRPr="00E161BB">
        <w:tab/>
      </w:r>
      <w:r w:rsidRPr="00E161BB">
        <w:tab/>
      </w:r>
      <w:r w:rsidRPr="00E161BB">
        <w:tab/>
      </w:r>
      <w:r w:rsidRPr="00E161BB">
        <w:tab/>
        <w:t>6</w:t>
      </w:r>
      <w:r w:rsidR="00C67910" w:rsidRPr="00E161BB">
        <w:t>0%</w:t>
      </w:r>
    </w:p>
    <w:p w:rsidR="0034684D" w:rsidRPr="00803C36" w:rsidRDefault="000319F1" w:rsidP="00A16078">
      <w:pPr>
        <w:spacing w:line="360" w:lineRule="auto"/>
        <w:jc w:val="both"/>
        <w:rPr>
          <w:b/>
          <w:bCs/>
        </w:rPr>
      </w:pPr>
      <w:r w:rsidRPr="00803C36">
        <w:rPr>
          <w:b/>
        </w:rPr>
        <w:t xml:space="preserve">3.2.18.8 </w:t>
      </w:r>
      <w:r w:rsidR="0034684D" w:rsidRPr="00803C36">
        <w:rPr>
          <w:b/>
          <w:bCs/>
        </w:rPr>
        <w:t>Core Text Book</w:t>
      </w:r>
    </w:p>
    <w:p w:rsidR="0034684D" w:rsidRPr="00E161BB" w:rsidRDefault="0034684D" w:rsidP="00A16078">
      <w:pPr>
        <w:numPr>
          <w:ilvl w:val="0"/>
          <w:numId w:val="48"/>
        </w:numPr>
        <w:suppressAutoHyphens w:val="0"/>
        <w:spacing w:line="360" w:lineRule="auto"/>
        <w:jc w:val="both"/>
      </w:pPr>
      <w:r w:rsidRPr="00E161BB">
        <w:t>Martin Eastwood, Principles of Human Nutrition, second edition; Blackwell Publishing, 2010</w:t>
      </w:r>
    </w:p>
    <w:p w:rsidR="0034684D" w:rsidRPr="00E161BB" w:rsidRDefault="0034684D" w:rsidP="00A16078">
      <w:pPr>
        <w:numPr>
          <w:ilvl w:val="0"/>
          <w:numId w:val="48"/>
        </w:numPr>
        <w:suppressAutoHyphens w:val="0"/>
        <w:spacing w:line="360" w:lineRule="auto"/>
        <w:jc w:val="both"/>
      </w:pPr>
      <w:r w:rsidRPr="00E161BB">
        <w:rPr>
          <w:bCs/>
        </w:rPr>
        <w:t xml:space="preserve">Introduction to Human Nutrition, 2nd Edition, </w:t>
      </w:r>
      <w:hyperlink r:id="rId15" w:history="1">
        <w:r w:rsidRPr="00E161BB">
          <w:rPr>
            <w:rStyle w:val="Hyperlink"/>
            <w:rFonts w:eastAsia="Calibri"/>
          </w:rPr>
          <w:t>Michael J. Gibney</w:t>
        </w:r>
      </w:hyperlink>
      <w:r w:rsidRPr="00E161BB">
        <w:rPr>
          <w:rStyle w:val="productdetail-authorsmain"/>
          <w:rFonts w:eastAsia="Calibri"/>
        </w:rPr>
        <w:t xml:space="preserve"> (Editor), </w:t>
      </w:r>
      <w:hyperlink r:id="rId16" w:history="1">
        <w:r w:rsidRPr="00E161BB">
          <w:rPr>
            <w:rStyle w:val="Hyperlink"/>
            <w:rFonts w:eastAsia="Calibri"/>
          </w:rPr>
          <w:t>Susan A. Lanham-New</w:t>
        </w:r>
      </w:hyperlink>
      <w:r w:rsidRPr="00E161BB">
        <w:rPr>
          <w:rStyle w:val="productdetail-authorsmain"/>
          <w:rFonts w:eastAsia="Calibri"/>
        </w:rPr>
        <w:t xml:space="preserve"> (Editor), </w:t>
      </w:r>
      <w:hyperlink r:id="rId17" w:history="1">
        <w:r w:rsidRPr="00E161BB">
          <w:rPr>
            <w:rStyle w:val="Hyperlink"/>
            <w:rFonts w:eastAsia="Calibri"/>
          </w:rPr>
          <w:t>Aedin Cassidy</w:t>
        </w:r>
      </w:hyperlink>
      <w:r w:rsidRPr="00E161BB">
        <w:rPr>
          <w:rStyle w:val="productdetail-authorsmain"/>
          <w:rFonts w:eastAsia="Calibri"/>
        </w:rPr>
        <w:t xml:space="preserve"> (Editor), </w:t>
      </w:r>
      <w:hyperlink r:id="rId18" w:history="1">
        <w:r w:rsidRPr="00E161BB">
          <w:rPr>
            <w:rStyle w:val="Hyperlink"/>
            <w:rFonts w:eastAsia="Calibri"/>
          </w:rPr>
          <w:t>Hester H. Vorster</w:t>
        </w:r>
      </w:hyperlink>
      <w:r w:rsidRPr="00E161BB">
        <w:rPr>
          <w:rStyle w:val="productdetail-authorsmain"/>
          <w:rFonts w:eastAsia="Calibri"/>
        </w:rPr>
        <w:t xml:space="preserve"> (Editor), </w:t>
      </w:r>
      <w:r w:rsidRPr="00E161BB">
        <w:t>March 2009, Wiley-Blackwell</w:t>
      </w:r>
    </w:p>
    <w:p w:rsidR="0084768B" w:rsidRPr="00E161BB" w:rsidRDefault="0084768B" w:rsidP="00A16078">
      <w:pPr>
        <w:pStyle w:val="Heading2"/>
        <w:spacing w:before="0" w:after="0" w:line="360" w:lineRule="auto"/>
        <w:jc w:val="both"/>
        <w:rPr>
          <w:rFonts w:ascii="Times New Roman" w:hAnsi="Times New Roman"/>
          <w:b w:val="0"/>
        </w:rPr>
      </w:pPr>
    </w:p>
    <w:p w:rsidR="00C67910" w:rsidRPr="00E161BB" w:rsidRDefault="000319F1" w:rsidP="00A16078">
      <w:pPr>
        <w:pStyle w:val="Heading2"/>
        <w:spacing w:before="0" w:after="0" w:line="360" w:lineRule="auto"/>
        <w:jc w:val="both"/>
        <w:rPr>
          <w:rFonts w:ascii="Times New Roman" w:hAnsi="Times New Roman"/>
          <w:b w:val="0"/>
        </w:rPr>
      </w:pPr>
      <w:bookmarkStart w:id="47" w:name="_Toc351721944"/>
      <w:r w:rsidRPr="00E161BB">
        <w:rPr>
          <w:rFonts w:ascii="Times New Roman" w:hAnsi="Times New Roman"/>
          <w:b w:val="0"/>
        </w:rPr>
        <w:t>3</w:t>
      </w:r>
      <w:r w:rsidRPr="00803C36">
        <w:rPr>
          <w:rFonts w:ascii="Times New Roman" w:hAnsi="Times New Roman"/>
        </w:rPr>
        <w:t xml:space="preserve">.2.20 </w:t>
      </w:r>
      <w:r w:rsidR="00C67910" w:rsidRPr="00803C36">
        <w:rPr>
          <w:rFonts w:ascii="Times New Roman" w:hAnsi="Times New Roman"/>
        </w:rPr>
        <w:t>INTRODUCTION TO BIOSTATISTICS</w:t>
      </w:r>
      <w:bookmarkEnd w:id="47"/>
      <w:r w:rsidR="00C67910" w:rsidRPr="00E161BB">
        <w:rPr>
          <w:rFonts w:ascii="Times New Roman" w:hAnsi="Times New Roman"/>
          <w:b w:val="0"/>
        </w:rPr>
        <w:t xml:space="preserve"> </w:t>
      </w:r>
    </w:p>
    <w:p w:rsidR="00C67910" w:rsidRPr="00803C36" w:rsidRDefault="000319F1" w:rsidP="00A16078">
      <w:pPr>
        <w:spacing w:line="360" w:lineRule="auto"/>
        <w:jc w:val="both"/>
        <w:rPr>
          <w:b/>
        </w:rPr>
      </w:pPr>
      <w:r w:rsidRPr="00803C36">
        <w:rPr>
          <w:b/>
        </w:rPr>
        <w:t>3.2.20.</w:t>
      </w:r>
      <w:r w:rsidR="008323A8" w:rsidRPr="00803C36">
        <w:rPr>
          <w:b/>
        </w:rPr>
        <w:t>1</w:t>
      </w:r>
      <w:r w:rsidRPr="00803C36">
        <w:rPr>
          <w:b/>
        </w:rPr>
        <w:t xml:space="preserve"> </w:t>
      </w:r>
      <w:r w:rsidR="00C67910" w:rsidRPr="00803C36">
        <w:rPr>
          <w:b/>
        </w:rPr>
        <w:t xml:space="preserve">Course purpose </w:t>
      </w:r>
    </w:p>
    <w:p w:rsidR="00C67910" w:rsidRPr="00E161BB" w:rsidRDefault="00C67910" w:rsidP="00A16078">
      <w:pPr>
        <w:spacing w:line="360" w:lineRule="auto"/>
        <w:jc w:val="both"/>
      </w:pPr>
      <w:r w:rsidRPr="00E161BB">
        <w:t>The purpose of this course is to equip the learner with knowledge and skills in statistics for application in nutrition and health.</w:t>
      </w:r>
    </w:p>
    <w:p w:rsidR="00C67910" w:rsidRPr="00803C36" w:rsidRDefault="008323A8" w:rsidP="00A16078">
      <w:pPr>
        <w:spacing w:line="360" w:lineRule="auto"/>
        <w:jc w:val="both"/>
        <w:rPr>
          <w:b/>
        </w:rPr>
      </w:pPr>
      <w:r w:rsidRPr="00803C36">
        <w:rPr>
          <w:b/>
        </w:rPr>
        <w:t>3.2.20.2</w:t>
      </w:r>
      <w:r w:rsidR="00822F1E" w:rsidRPr="00803C36">
        <w:rPr>
          <w:b/>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the course the learner should be able to:-</w:t>
      </w:r>
    </w:p>
    <w:p w:rsidR="00C67910" w:rsidRPr="00E161BB" w:rsidRDefault="00C67910" w:rsidP="00A16078">
      <w:pPr>
        <w:numPr>
          <w:ilvl w:val="0"/>
          <w:numId w:val="5"/>
        </w:numPr>
        <w:suppressAutoHyphens w:val="0"/>
        <w:spacing w:line="360" w:lineRule="auto"/>
        <w:jc w:val="both"/>
      </w:pPr>
      <w:r w:rsidRPr="00E161BB">
        <w:t>Explain concepts in biostatistics.</w:t>
      </w:r>
    </w:p>
    <w:p w:rsidR="00C67910" w:rsidRPr="00E161BB" w:rsidRDefault="00C67910" w:rsidP="00A16078">
      <w:pPr>
        <w:numPr>
          <w:ilvl w:val="0"/>
          <w:numId w:val="5"/>
        </w:numPr>
        <w:suppressAutoHyphens w:val="0"/>
        <w:spacing w:line="360" w:lineRule="auto"/>
        <w:jc w:val="both"/>
      </w:pPr>
      <w:r w:rsidRPr="00E161BB">
        <w:t>Collect, organize and present data in a scientific way.</w:t>
      </w:r>
    </w:p>
    <w:p w:rsidR="00C67910" w:rsidRPr="00E161BB" w:rsidRDefault="00C67910" w:rsidP="00A16078">
      <w:pPr>
        <w:numPr>
          <w:ilvl w:val="0"/>
          <w:numId w:val="5"/>
        </w:numPr>
        <w:suppressAutoHyphens w:val="0"/>
        <w:spacing w:line="360" w:lineRule="auto"/>
        <w:jc w:val="both"/>
      </w:pPr>
      <w:r w:rsidRPr="00E161BB">
        <w:t xml:space="preserve">Apply various measures of central tendency and dispersion, the concepts of correlation, regression. </w:t>
      </w:r>
    </w:p>
    <w:p w:rsidR="00C67910" w:rsidRPr="00E161BB" w:rsidRDefault="00C67910" w:rsidP="00A16078">
      <w:pPr>
        <w:numPr>
          <w:ilvl w:val="0"/>
          <w:numId w:val="5"/>
        </w:numPr>
        <w:suppressAutoHyphens w:val="0"/>
        <w:spacing w:line="360" w:lineRule="auto"/>
        <w:jc w:val="both"/>
      </w:pPr>
      <w:r w:rsidRPr="00E161BB">
        <w:t>Develop and explain research questions.</w:t>
      </w:r>
    </w:p>
    <w:p w:rsidR="00803C36" w:rsidRDefault="00803C36" w:rsidP="00A16078">
      <w:pPr>
        <w:spacing w:line="360" w:lineRule="auto"/>
        <w:jc w:val="both"/>
        <w:rPr>
          <w:b/>
        </w:rPr>
      </w:pPr>
    </w:p>
    <w:p w:rsidR="00C67910" w:rsidRPr="00803C36" w:rsidRDefault="008323A8" w:rsidP="00A16078">
      <w:pPr>
        <w:spacing w:line="360" w:lineRule="auto"/>
        <w:jc w:val="both"/>
        <w:rPr>
          <w:b/>
        </w:rPr>
      </w:pPr>
      <w:r w:rsidRPr="00803C36">
        <w:rPr>
          <w:b/>
        </w:rPr>
        <w:lastRenderedPageBreak/>
        <w:t>3.2.20.3</w:t>
      </w:r>
      <w:r w:rsidR="00822F1E" w:rsidRPr="00803C36">
        <w:rPr>
          <w:b/>
        </w:rPr>
        <w:t xml:space="preserve"> </w:t>
      </w:r>
      <w:r w:rsidR="00C67910" w:rsidRPr="00803C36">
        <w:rPr>
          <w:b/>
        </w:rPr>
        <w:t>Course Content</w:t>
      </w:r>
    </w:p>
    <w:p w:rsidR="00C67910" w:rsidRPr="00E161BB" w:rsidRDefault="00C67910" w:rsidP="00A16078">
      <w:pPr>
        <w:spacing w:line="360" w:lineRule="auto"/>
        <w:jc w:val="both"/>
      </w:pPr>
      <w:r w:rsidRPr="00E161BB">
        <w:t>Introduction to biostatistics: Concept of statistical data, Scales of measurement, Types of data, Classifying data, Organization of data. Measures of central tendency: Mean, Mode, Median. Measures of dispersion: Range, Deciles / percentiles, Variance, Standard deviation, Quartile range Relative measurements:  Ratio, Proportion, Percentages, Rates. Determination of sample size. Probability and the normal distribution: Measures of relationships: Scatter diagrams, correlation and regression. Tests of significance (Chi – square, T. Test, F. Test). Statistical analysis packages including. EXCEL, SPSS, SAS, GENSTAT, Epi info, Nutrisurvey.</w:t>
      </w:r>
    </w:p>
    <w:p w:rsidR="00C67910" w:rsidRPr="00E161BB" w:rsidRDefault="008323A8" w:rsidP="00A16078">
      <w:pPr>
        <w:spacing w:line="360" w:lineRule="auto"/>
        <w:jc w:val="both"/>
      </w:pPr>
      <w:r w:rsidRPr="00E161BB">
        <w:t>3.2.20.4</w:t>
      </w:r>
      <w:r w:rsidR="00822F1E" w:rsidRPr="00E161BB">
        <w:t xml:space="preserve"> </w:t>
      </w:r>
      <w:r w:rsidR="00C67910" w:rsidRPr="00E161BB">
        <w:t>Teaching methodology.</w:t>
      </w:r>
    </w:p>
    <w:p w:rsidR="00C67910" w:rsidRPr="00E161BB" w:rsidRDefault="00C67910" w:rsidP="00A16078">
      <w:pPr>
        <w:spacing w:line="360" w:lineRule="auto"/>
        <w:jc w:val="both"/>
      </w:pPr>
      <w:r w:rsidRPr="00E161BB">
        <w:t>Presentations, Lectures, Discussions, Tutorials,</w:t>
      </w:r>
    </w:p>
    <w:p w:rsidR="00C67910" w:rsidRPr="00E161BB" w:rsidRDefault="008323A8" w:rsidP="00A16078">
      <w:pPr>
        <w:spacing w:line="360" w:lineRule="auto"/>
        <w:jc w:val="both"/>
      </w:pPr>
      <w:r w:rsidRPr="00E161BB">
        <w:t>3.2.20.5</w:t>
      </w:r>
      <w:r w:rsidR="00822F1E" w:rsidRPr="00E161BB">
        <w:t xml:space="preserve"> </w:t>
      </w:r>
      <w:r w:rsidR="00C67910" w:rsidRPr="00E161BB">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8323A8"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8323A8" w:rsidRPr="00E161BB">
        <w:t>6</w:t>
      </w:r>
      <w:r w:rsidRPr="00E161BB">
        <w:t>0%</w:t>
      </w:r>
    </w:p>
    <w:p w:rsidR="0034684D" w:rsidRPr="00E161BB" w:rsidRDefault="008323A8" w:rsidP="00A16078">
      <w:pPr>
        <w:spacing w:line="360" w:lineRule="auto"/>
        <w:jc w:val="both"/>
        <w:rPr>
          <w:lang w:val="en-GB"/>
        </w:rPr>
      </w:pPr>
      <w:r w:rsidRPr="00E161BB">
        <w:t>3.2.20.6</w:t>
      </w:r>
      <w:r w:rsidR="00822F1E" w:rsidRPr="00E161BB">
        <w:t xml:space="preserve"> </w:t>
      </w:r>
      <w:r w:rsidR="0034684D" w:rsidRPr="00E161BB">
        <w:rPr>
          <w:lang w:val="en-GB"/>
        </w:rPr>
        <w:t>Core Text Books</w:t>
      </w:r>
    </w:p>
    <w:p w:rsidR="0034684D" w:rsidRPr="00E161BB" w:rsidRDefault="0034684D" w:rsidP="00A16078">
      <w:pPr>
        <w:numPr>
          <w:ilvl w:val="0"/>
          <w:numId w:val="49"/>
        </w:numPr>
        <w:spacing w:line="360" w:lineRule="auto"/>
        <w:jc w:val="both"/>
        <w:rPr>
          <w:lang w:val="en-GB"/>
        </w:rPr>
      </w:pPr>
      <w:r w:rsidRPr="00E161BB">
        <w:rPr>
          <w:lang w:val="en-GB"/>
        </w:rPr>
        <w:t xml:space="preserve">Blard M. (1996). </w:t>
      </w:r>
      <w:r w:rsidRPr="00E161BB">
        <w:rPr>
          <w:i/>
          <w:lang w:val="en-GB"/>
        </w:rPr>
        <w:t>An Introduction to Medical Statistics</w:t>
      </w:r>
      <w:r w:rsidRPr="00E161BB">
        <w:rPr>
          <w:lang w:val="en-GB"/>
        </w:rPr>
        <w:t xml:space="preserve"> (2</w:t>
      </w:r>
      <w:r w:rsidRPr="00E161BB">
        <w:rPr>
          <w:vertAlign w:val="superscript"/>
          <w:lang w:val="en-GB"/>
        </w:rPr>
        <w:t>nd</w:t>
      </w:r>
      <w:r w:rsidRPr="00E161BB">
        <w:rPr>
          <w:lang w:val="en-GB"/>
        </w:rPr>
        <w:t xml:space="preserve"> edn.), Oxford University</w:t>
      </w:r>
    </w:p>
    <w:p w:rsidR="0034684D" w:rsidRPr="00E161BB" w:rsidRDefault="0034684D" w:rsidP="00A16078">
      <w:pPr>
        <w:numPr>
          <w:ilvl w:val="0"/>
          <w:numId w:val="49"/>
        </w:numPr>
        <w:spacing w:line="360" w:lineRule="auto"/>
        <w:jc w:val="both"/>
        <w:rPr>
          <w:lang w:val="en-GB"/>
        </w:rPr>
      </w:pPr>
      <w:r w:rsidRPr="00E161BB">
        <w:rPr>
          <w:lang w:val="en-GB"/>
        </w:rPr>
        <w:t xml:space="preserve">Kuzma J.W. (1990). </w:t>
      </w:r>
      <w:r w:rsidRPr="00E161BB">
        <w:rPr>
          <w:i/>
          <w:lang w:val="en-GB"/>
        </w:rPr>
        <w:t>Basic Statistics for the Health Sciences</w:t>
      </w:r>
      <w:r w:rsidRPr="00E161BB">
        <w:rPr>
          <w:lang w:val="en-GB"/>
        </w:rPr>
        <w:t xml:space="preserve"> (2</w:t>
      </w:r>
      <w:r w:rsidRPr="00E161BB">
        <w:rPr>
          <w:vertAlign w:val="superscript"/>
          <w:lang w:val="en-GB"/>
        </w:rPr>
        <w:t>nd</w:t>
      </w:r>
      <w:r w:rsidRPr="00E161BB">
        <w:rPr>
          <w:lang w:val="en-GB"/>
        </w:rPr>
        <w:t xml:space="preserve"> edn.), U.S.A Mayfied Publishing Co.</w:t>
      </w:r>
    </w:p>
    <w:p w:rsidR="0034684D" w:rsidRPr="00E161BB" w:rsidRDefault="0034684D" w:rsidP="00A16078">
      <w:pPr>
        <w:spacing w:line="360" w:lineRule="auto"/>
        <w:jc w:val="both"/>
        <w:rPr>
          <w:lang w:val="en-GB"/>
        </w:rPr>
      </w:pPr>
    </w:p>
    <w:p w:rsidR="0034684D" w:rsidRPr="00E161BB" w:rsidRDefault="0034684D" w:rsidP="00A16078">
      <w:pPr>
        <w:spacing w:line="360" w:lineRule="auto"/>
        <w:jc w:val="both"/>
        <w:rPr>
          <w:lang w:val="en-GB"/>
        </w:rPr>
      </w:pPr>
      <w:r w:rsidRPr="00E161BB">
        <w:rPr>
          <w:lang w:val="en-GB"/>
        </w:rPr>
        <w:t>Recommended further reading</w:t>
      </w:r>
    </w:p>
    <w:p w:rsidR="0034684D" w:rsidRPr="00E161BB" w:rsidRDefault="0034684D" w:rsidP="00A16078">
      <w:pPr>
        <w:numPr>
          <w:ilvl w:val="0"/>
          <w:numId w:val="50"/>
        </w:numPr>
        <w:spacing w:line="360" w:lineRule="auto"/>
        <w:jc w:val="both"/>
        <w:rPr>
          <w:lang w:val="en-GB"/>
        </w:rPr>
      </w:pPr>
      <w:r w:rsidRPr="00E161BB">
        <w:rPr>
          <w:lang w:val="en-GB"/>
        </w:rPr>
        <w:t xml:space="preserve">Wonnacott, T H and Wonnacott, R J (1997). </w:t>
      </w:r>
      <w:r w:rsidRPr="00E161BB">
        <w:rPr>
          <w:u w:val="single"/>
          <w:lang w:val="en-GB"/>
        </w:rPr>
        <w:t>Introductory statistics</w:t>
      </w:r>
      <w:r w:rsidRPr="00E161BB">
        <w:rPr>
          <w:lang w:val="en-GB"/>
        </w:rPr>
        <w:t>. (3</w:t>
      </w:r>
      <w:r w:rsidRPr="00E161BB">
        <w:rPr>
          <w:vertAlign w:val="superscript"/>
          <w:lang w:val="en-GB"/>
        </w:rPr>
        <w:t>rd</w:t>
      </w:r>
      <w:r w:rsidRPr="00E161BB">
        <w:rPr>
          <w:lang w:val="en-GB"/>
        </w:rPr>
        <w:t xml:space="preserve"> ed.), New York Wiley and sons.</w:t>
      </w:r>
    </w:p>
    <w:p w:rsidR="0034684D" w:rsidRPr="00E161BB" w:rsidRDefault="0034684D" w:rsidP="00A16078">
      <w:pPr>
        <w:numPr>
          <w:ilvl w:val="0"/>
          <w:numId w:val="50"/>
        </w:numPr>
        <w:spacing w:line="360" w:lineRule="auto"/>
        <w:jc w:val="both"/>
        <w:rPr>
          <w:lang w:val="en-GB"/>
        </w:rPr>
      </w:pPr>
      <w:r w:rsidRPr="00E161BB">
        <w:t xml:space="preserve">Larson, R E et al (1993), Precalculus. </w:t>
      </w:r>
      <w:r w:rsidRPr="00E161BB">
        <w:rPr>
          <w:lang w:val="en-GB"/>
        </w:rPr>
        <w:t>Lexington, D C. Health</w:t>
      </w:r>
    </w:p>
    <w:p w:rsidR="0062231B" w:rsidRPr="00803C36" w:rsidRDefault="0062231B" w:rsidP="00A16078">
      <w:pPr>
        <w:pStyle w:val="Heading2"/>
        <w:spacing w:before="0" w:after="0" w:line="360" w:lineRule="auto"/>
        <w:jc w:val="both"/>
        <w:rPr>
          <w:rFonts w:ascii="Times New Roman" w:hAnsi="Times New Roman"/>
        </w:rPr>
      </w:pPr>
    </w:p>
    <w:p w:rsidR="00C67910" w:rsidRPr="00803C36" w:rsidRDefault="00822F1E" w:rsidP="00A16078">
      <w:pPr>
        <w:pStyle w:val="Heading2"/>
        <w:spacing w:before="0" w:after="0" w:line="360" w:lineRule="auto"/>
        <w:jc w:val="both"/>
        <w:rPr>
          <w:rFonts w:ascii="Times New Roman" w:hAnsi="Times New Roman"/>
        </w:rPr>
      </w:pPr>
      <w:bookmarkStart w:id="48" w:name="_Toc351721945"/>
      <w:r w:rsidRPr="00803C36">
        <w:rPr>
          <w:rFonts w:ascii="Times New Roman" w:hAnsi="Times New Roman"/>
        </w:rPr>
        <w:t xml:space="preserve">3.2.21 </w:t>
      </w:r>
      <w:r w:rsidR="00C67910" w:rsidRPr="00803C36">
        <w:rPr>
          <w:rFonts w:ascii="Times New Roman" w:hAnsi="Times New Roman"/>
        </w:rPr>
        <w:t>LIFE SKILLS</w:t>
      </w:r>
      <w:bookmarkEnd w:id="48"/>
      <w:r w:rsidR="00C67910" w:rsidRPr="00803C36">
        <w:rPr>
          <w:rFonts w:ascii="Times New Roman" w:hAnsi="Times New Roman"/>
        </w:rPr>
        <w:t xml:space="preserve"> </w:t>
      </w:r>
    </w:p>
    <w:p w:rsidR="00C67910" w:rsidRPr="00803C36" w:rsidRDefault="00822F1E" w:rsidP="00A16078">
      <w:pPr>
        <w:spacing w:line="360" w:lineRule="auto"/>
        <w:jc w:val="both"/>
        <w:rPr>
          <w:b/>
        </w:rPr>
      </w:pPr>
      <w:r w:rsidRPr="00803C36">
        <w:rPr>
          <w:b/>
        </w:rPr>
        <w:t>3.2.21.</w:t>
      </w:r>
      <w:r w:rsidR="008323A8" w:rsidRPr="00803C36">
        <w:rPr>
          <w:b/>
        </w:rPr>
        <w:t>1</w:t>
      </w:r>
      <w:r w:rsidRPr="00803C36">
        <w:rPr>
          <w:b/>
        </w:rPr>
        <w:t xml:space="preserve"> </w:t>
      </w:r>
      <w:r w:rsidR="00C67910" w:rsidRPr="00803C36">
        <w:rPr>
          <w:b/>
        </w:rPr>
        <w:t>Course purpose</w:t>
      </w:r>
    </w:p>
    <w:p w:rsidR="00C67910" w:rsidRPr="00E161BB" w:rsidRDefault="00C67910" w:rsidP="00A16078">
      <w:pPr>
        <w:spacing w:line="360" w:lineRule="auto"/>
        <w:jc w:val="both"/>
      </w:pPr>
      <w:r w:rsidRPr="00E161BB">
        <w:t xml:space="preserve">The purpose of this course is to empower the learner to face challenges posed by their physiological, psychological, social and economic circumstances. </w:t>
      </w:r>
    </w:p>
    <w:p w:rsidR="00C67910" w:rsidRPr="00E161BB" w:rsidRDefault="00822F1E" w:rsidP="00A16078">
      <w:pPr>
        <w:spacing w:line="360" w:lineRule="auto"/>
        <w:jc w:val="both"/>
      </w:pPr>
      <w:r w:rsidRPr="00E161BB">
        <w:t>3.2.21.</w:t>
      </w:r>
      <w:r w:rsidR="008323A8" w:rsidRPr="00E161BB">
        <w:t>2</w:t>
      </w:r>
      <w:r w:rsidRPr="00E161BB">
        <w:t xml:space="preserve"> </w:t>
      </w:r>
      <w:r w:rsidR="00C67910" w:rsidRPr="00E161BB">
        <w:t>Expected Learning Outcomes</w:t>
      </w:r>
    </w:p>
    <w:p w:rsidR="00C67910" w:rsidRPr="00E161BB" w:rsidRDefault="00C67910" w:rsidP="00A16078">
      <w:pPr>
        <w:spacing w:line="360" w:lineRule="auto"/>
        <w:jc w:val="both"/>
      </w:pPr>
      <w:r w:rsidRPr="00E161BB">
        <w:t xml:space="preserve">By the end of this course unit, the learner should be able to, </w:t>
      </w:r>
    </w:p>
    <w:p w:rsidR="00C67910" w:rsidRPr="00E161BB" w:rsidRDefault="00C67910" w:rsidP="00A16078">
      <w:pPr>
        <w:numPr>
          <w:ilvl w:val="0"/>
          <w:numId w:val="9"/>
        </w:numPr>
        <w:spacing w:line="360" w:lineRule="auto"/>
        <w:jc w:val="both"/>
      </w:pPr>
      <w:r w:rsidRPr="00E161BB">
        <w:t>Develop critical thinking skills.</w:t>
      </w:r>
    </w:p>
    <w:p w:rsidR="00C67910" w:rsidRPr="00E161BB" w:rsidRDefault="00C67910" w:rsidP="00A16078">
      <w:pPr>
        <w:numPr>
          <w:ilvl w:val="0"/>
          <w:numId w:val="9"/>
        </w:numPr>
        <w:spacing w:line="360" w:lineRule="auto"/>
        <w:jc w:val="both"/>
      </w:pPr>
      <w:r w:rsidRPr="00E161BB">
        <w:lastRenderedPageBreak/>
        <w:t>Deal with health problems, fears and anxieties relating to growing up, sexuality and relationships</w:t>
      </w:r>
    </w:p>
    <w:p w:rsidR="00C67910" w:rsidRPr="00E161BB" w:rsidRDefault="00C67910" w:rsidP="00A16078">
      <w:pPr>
        <w:numPr>
          <w:ilvl w:val="0"/>
          <w:numId w:val="9"/>
        </w:numPr>
        <w:spacing w:line="360" w:lineRule="auto"/>
        <w:jc w:val="both"/>
      </w:pPr>
      <w:r w:rsidRPr="00E161BB">
        <w:t>Enhance self esteem and assertiveness in relationships with peers and adults</w:t>
      </w:r>
    </w:p>
    <w:p w:rsidR="00C67910" w:rsidRPr="00E161BB" w:rsidRDefault="00C67910" w:rsidP="00A16078">
      <w:pPr>
        <w:numPr>
          <w:ilvl w:val="0"/>
          <w:numId w:val="9"/>
        </w:numPr>
        <w:spacing w:line="360" w:lineRule="auto"/>
        <w:jc w:val="both"/>
      </w:pPr>
      <w:r w:rsidRPr="00E161BB">
        <w:t>Develop an appreciation for gender equity</w:t>
      </w:r>
    </w:p>
    <w:p w:rsidR="00C67910" w:rsidRPr="00E161BB" w:rsidRDefault="00C67910" w:rsidP="00A16078">
      <w:pPr>
        <w:numPr>
          <w:ilvl w:val="0"/>
          <w:numId w:val="9"/>
        </w:numPr>
        <w:spacing w:line="360" w:lineRule="auto"/>
        <w:jc w:val="both"/>
      </w:pPr>
      <w:r w:rsidRPr="00E161BB">
        <w:t>Make optimum use of time and available resources in order to improve quality of life</w:t>
      </w:r>
    </w:p>
    <w:p w:rsidR="00C67910" w:rsidRPr="00E161BB" w:rsidRDefault="00C67910" w:rsidP="00A16078">
      <w:pPr>
        <w:numPr>
          <w:ilvl w:val="0"/>
          <w:numId w:val="9"/>
        </w:numPr>
        <w:spacing w:line="360" w:lineRule="auto"/>
        <w:jc w:val="both"/>
      </w:pPr>
      <w:r w:rsidRPr="00E161BB">
        <w:t xml:space="preserve">Develop attitudes, values and skills that promote co-existence, positive and responsible healthy lifestyles </w:t>
      </w:r>
    </w:p>
    <w:p w:rsidR="00C67910" w:rsidRPr="00E161BB" w:rsidRDefault="00C67910" w:rsidP="00A16078">
      <w:pPr>
        <w:numPr>
          <w:ilvl w:val="0"/>
          <w:numId w:val="9"/>
        </w:numPr>
        <w:spacing w:line="360" w:lineRule="auto"/>
        <w:jc w:val="both"/>
      </w:pPr>
      <w:r w:rsidRPr="00E161BB">
        <w:t>Develop an understanding of support and sense of care and responsibility for disadvantaged groups in the community</w:t>
      </w:r>
    </w:p>
    <w:p w:rsidR="00C67910" w:rsidRPr="00803C36" w:rsidRDefault="008323A8" w:rsidP="00A16078">
      <w:pPr>
        <w:spacing w:line="360" w:lineRule="auto"/>
        <w:jc w:val="both"/>
        <w:rPr>
          <w:b/>
        </w:rPr>
      </w:pPr>
      <w:r w:rsidRPr="00803C36">
        <w:rPr>
          <w:b/>
        </w:rPr>
        <w:t>3.2.21.3</w:t>
      </w:r>
      <w:r w:rsidR="00822F1E" w:rsidRPr="00803C36">
        <w:rPr>
          <w:b/>
        </w:rPr>
        <w:t xml:space="preserve"> </w:t>
      </w:r>
      <w:r w:rsidR="00C67910" w:rsidRPr="00803C36">
        <w:rPr>
          <w:b/>
        </w:rPr>
        <w:t>Course Content</w:t>
      </w:r>
    </w:p>
    <w:p w:rsidR="00C05878" w:rsidRPr="00E161BB" w:rsidRDefault="00C67910" w:rsidP="00A16078">
      <w:pPr>
        <w:spacing w:line="360" w:lineRule="auto"/>
        <w:jc w:val="both"/>
      </w:pPr>
      <w:r w:rsidRPr="00E161BB">
        <w:t xml:space="preserve">Categories and benefits of life skill education. Life skills versus living skills. Self awareness: self description, physical attributes, life vision and mission, personal values, beliefs, goals and ambition, self assessment, strengths and weaknesses, challenges hindering attainment of life goals, strategies to overcome the challenges. Values associated with the self awareness skill, self evaluation using self analysis table. Self esteem: signs of high and low self esteem, factors enhancing self esteem, importance of high self esteem, effects of low self esteem, and ways of boosting self esteem. Stress management: causes and effects of stress, coping with stress, values associated with positive stress. Emotions: definition, good and bad feelings, emotional intelligence, coping with emotions. Empathy: importance of empathizing, empathy versus sympathy, situations and values associated with empathy.  Assertiveness; assertive behaviour, steps and importance of being assertive, distinguish between assertiveness, aggressiveness and passiveness, peer pressure versus peer influence, values associated with assertiveness. </w:t>
      </w:r>
    </w:p>
    <w:p w:rsidR="00C67910" w:rsidRPr="00803C36" w:rsidRDefault="008323A8" w:rsidP="00A16078">
      <w:pPr>
        <w:spacing w:line="360" w:lineRule="auto"/>
        <w:jc w:val="both"/>
        <w:rPr>
          <w:b/>
        </w:rPr>
      </w:pPr>
      <w:r w:rsidRPr="00803C36">
        <w:rPr>
          <w:b/>
        </w:rPr>
        <w:t>3.2.21.</w:t>
      </w:r>
      <w:r w:rsidR="006F0282" w:rsidRPr="00803C36">
        <w:rPr>
          <w:b/>
        </w:rPr>
        <w:t xml:space="preserve">4 Teaching </w:t>
      </w:r>
      <w:r w:rsidR="00C67910" w:rsidRPr="00803C36">
        <w:rPr>
          <w:b/>
        </w:rPr>
        <w:t>methodology</w:t>
      </w:r>
    </w:p>
    <w:p w:rsidR="00C67910" w:rsidRPr="00E161BB" w:rsidRDefault="00C67910" w:rsidP="00A16078">
      <w:pPr>
        <w:spacing w:line="360" w:lineRule="auto"/>
        <w:jc w:val="both"/>
      </w:pPr>
      <w:r w:rsidRPr="00E161BB">
        <w:t>Lectures, Presentations, Discussions, Tutorials.</w:t>
      </w:r>
    </w:p>
    <w:p w:rsidR="00C67910" w:rsidRPr="00803C36" w:rsidRDefault="00822F1E" w:rsidP="00A16078">
      <w:pPr>
        <w:spacing w:line="360" w:lineRule="auto"/>
        <w:jc w:val="both"/>
        <w:rPr>
          <w:b/>
        </w:rPr>
      </w:pPr>
      <w:r w:rsidRPr="00803C36">
        <w:rPr>
          <w:b/>
        </w:rPr>
        <w:t>3.2.21.</w:t>
      </w:r>
      <w:r w:rsidR="006F0282" w:rsidRPr="00803C36">
        <w:rPr>
          <w:b/>
        </w:rPr>
        <w:t xml:space="preserve">5 </w:t>
      </w:r>
      <w:r w:rsidR="00C67910" w:rsidRPr="00803C36">
        <w:rPr>
          <w:b/>
        </w:rPr>
        <w:t>Mode of Assessment</w:t>
      </w:r>
    </w:p>
    <w:p w:rsidR="00C67910" w:rsidRPr="00E161BB" w:rsidRDefault="008323A8" w:rsidP="00A16078">
      <w:pPr>
        <w:spacing w:line="360" w:lineRule="auto"/>
        <w:jc w:val="both"/>
      </w:pPr>
      <w:r w:rsidRPr="00E161BB">
        <w:t xml:space="preserve">Continuous Assessment Test </w:t>
      </w:r>
      <w:r w:rsidRPr="00E161BB">
        <w:tab/>
      </w:r>
      <w:r w:rsidRPr="00E161BB">
        <w:tab/>
        <w:t>4</w:t>
      </w:r>
      <w:r w:rsidR="00C67910"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008323A8" w:rsidRPr="00E161BB">
        <w:tab/>
        <w:t>6</w:t>
      </w:r>
      <w:r w:rsidRPr="00E161BB">
        <w:t>0%</w:t>
      </w:r>
    </w:p>
    <w:p w:rsidR="00C02506" w:rsidRPr="00E161BB" w:rsidRDefault="00C02506" w:rsidP="00A16078">
      <w:pPr>
        <w:pStyle w:val="Heading2"/>
        <w:spacing w:before="0" w:after="0" w:line="360" w:lineRule="auto"/>
        <w:ind w:left="-180"/>
        <w:jc w:val="both"/>
        <w:rPr>
          <w:rFonts w:ascii="Times New Roman" w:hAnsi="Times New Roman"/>
          <w:b w:val="0"/>
        </w:rPr>
      </w:pPr>
    </w:p>
    <w:p w:rsidR="0009608A" w:rsidRPr="00E161BB" w:rsidRDefault="0009608A" w:rsidP="00A16078">
      <w:pPr>
        <w:pStyle w:val="Heading2"/>
        <w:spacing w:before="0" w:after="0" w:line="360" w:lineRule="auto"/>
        <w:ind w:left="-180"/>
        <w:jc w:val="both"/>
        <w:rPr>
          <w:rFonts w:ascii="Times New Roman" w:hAnsi="Times New Roman"/>
          <w:b w:val="0"/>
        </w:rPr>
      </w:pPr>
    </w:p>
    <w:p w:rsidR="0009608A" w:rsidRPr="00E161BB" w:rsidRDefault="0009608A" w:rsidP="00A16078">
      <w:pPr>
        <w:pStyle w:val="Heading2"/>
        <w:spacing w:before="0" w:after="0" w:line="360" w:lineRule="auto"/>
        <w:ind w:left="-180"/>
        <w:jc w:val="both"/>
        <w:rPr>
          <w:rFonts w:ascii="Times New Roman" w:hAnsi="Times New Roman"/>
          <w:b w:val="0"/>
        </w:rPr>
      </w:pPr>
    </w:p>
    <w:p w:rsidR="00C67910" w:rsidRPr="00803C36" w:rsidRDefault="00822F1E" w:rsidP="00A16078">
      <w:pPr>
        <w:pStyle w:val="Heading2"/>
        <w:spacing w:before="0" w:after="0" w:line="360" w:lineRule="auto"/>
        <w:ind w:left="-180"/>
        <w:jc w:val="both"/>
        <w:rPr>
          <w:rFonts w:ascii="Times New Roman" w:hAnsi="Times New Roman"/>
        </w:rPr>
      </w:pPr>
      <w:bookmarkStart w:id="49" w:name="_Toc351721946"/>
      <w:r w:rsidRPr="00803C36">
        <w:rPr>
          <w:rFonts w:ascii="Times New Roman" w:hAnsi="Times New Roman"/>
        </w:rPr>
        <w:t xml:space="preserve">3.2.22 </w:t>
      </w:r>
      <w:r w:rsidR="00C67910" w:rsidRPr="00803C36">
        <w:rPr>
          <w:rFonts w:ascii="Times New Roman" w:hAnsi="Times New Roman"/>
        </w:rPr>
        <w:t>HUMAN ANATOMY AND PHYSIOLOGY</w:t>
      </w:r>
      <w:bookmarkEnd w:id="49"/>
      <w:r w:rsidR="00C67910" w:rsidRPr="00803C36">
        <w:rPr>
          <w:rFonts w:ascii="Times New Roman" w:hAnsi="Times New Roman"/>
        </w:rPr>
        <w:t xml:space="preserve"> </w:t>
      </w:r>
    </w:p>
    <w:p w:rsidR="00C67910" w:rsidRPr="00803C36" w:rsidRDefault="00822F1E" w:rsidP="00A16078">
      <w:pPr>
        <w:spacing w:line="360" w:lineRule="auto"/>
        <w:jc w:val="both"/>
        <w:rPr>
          <w:b/>
        </w:rPr>
      </w:pPr>
      <w:r w:rsidRPr="00803C36">
        <w:rPr>
          <w:b/>
        </w:rPr>
        <w:t>3.2.22.</w:t>
      </w:r>
      <w:r w:rsidR="007274E3" w:rsidRPr="00803C36">
        <w:rPr>
          <w:b/>
        </w:rPr>
        <w:t>1</w:t>
      </w:r>
      <w:r w:rsidRPr="00803C36">
        <w:rPr>
          <w:b/>
        </w:rPr>
        <w:t xml:space="preserve"> </w:t>
      </w:r>
      <w:r w:rsidR="00C67910" w:rsidRPr="00803C36">
        <w:rPr>
          <w:b/>
        </w:rPr>
        <w:t>Course Purpose</w:t>
      </w:r>
    </w:p>
    <w:p w:rsidR="00C67910" w:rsidRPr="00E161BB" w:rsidRDefault="00C67910" w:rsidP="00A16078">
      <w:pPr>
        <w:spacing w:line="360" w:lineRule="auto"/>
        <w:jc w:val="both"/>
      </w:pPr>
      <w:r w:rsidRPr="00E161BB">
        <w:t>This course is designed to enable the learner understand the different body systems and how they relate to nutrition.</w:t>
      </w:r>
    </w:p>
    <w:p w:rsidR="00C67910" w:rsidRPr="00803C36" w:rsidRDefault="00822F1E" w:rsidP="00A16078">
      <w:pPr>
        <w:spacing w:line="360" w:lineRule="auto"/>
        <w:jc w:val="both"/>
        <w:rPr>
          <w:b/>
        </w:rPr>
      </w:pPr>
      <w:r w:rsidRPr="00803C36">
        <w:rPr>
          <w:b/>
        </w:rPr>
        <w:t>3.2.22.</w:t>
      </w:r>
      <w:r w:rsidR="007274E3" w:rsidRPr="00803C36">
        <w:rPr>
          <w:b/>
        </w:rPr>
        <w:t>2</w:t>
      </w:r>
      <w:r w:rsidRPr="00803C36">
        <w:rPr>
          <w:b/>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the course unit, the learner should be able to: -</w:t>
      </w:r>
    </w:p>
    <w:p w:rsidR="00C67910" w:rsidRPr="00E161BB" w:rsidRDefault="00C67910" w:rsidP="00A16078">
      <w:pPr>
        <w:numPr>
          <w:ilvl w:val="0"/>
          <w:numId w:val="29"/>
        </w:numPr>
        <w:suppressAutoHyphens w:val="0"/>
        <w:spacing w:line="360" w:lineRule="auto"/>
        <w:jc w:val="both"/>
      </w:pPr>
      <w:r w:rsidRPr="00E161BB">
        <w:t>Describe the anatomy of the skeletal, muscular, nervous, endocrine and cardiovascular and lymphatic systems and their physiology</w:t>
      </w:r>
    </w:p>
    <w:p w:rsidR="00C67910" w:rsidRPr="00E161BB" w:rsidRDefault="00C67910" w:rsidP="00A16078">
      <w:pPr>
        <w:numPr>
          <w:ilvl w:val="0"/>
          <w:numId w:val="29"/>
        </w:numPr>
        <w:suppressAutoHyphens w:val="0"/>
        <w:spacing w:line="360" w:lineRule="auto"/>
        <w:jc w:val="both"/>
      </w:pPr>
      <w:r w:rsidRPr="00E161BB">
        <w:t>Describe the relationship between the structure of cells and tissues to the functions of the body.</w:t>
      </w:r>
    </w:p>
    <w:p w:rsidR="00C67910" w:rsidRPr="00E161BB" w:rsidRDefault="00C67910" w:rsidP="00A16078">
      <w:pPr>
        <w:numPr>
          <w:ilvl w:val="0"/>
          <w:numId w:val="29"/>
        </w:numPr>
        <w:suppressAutoHyphens w:val="0"/>
        <w:spacing w:line="360" w:lineRule="auto"/>
        <w:jc w:val="both"/>
      </w:pPr>
      <w:r w:rsidRPr="00E161BB">
        <w:t xml:space="preserve">Describe the relationship between the functions of different body system in health and disease. </w:t>
      </w:r>
    </w:p>
    <w:p w:rsidR="00C67910" w:rsidRPr="00803C36" w:rsidRDefault="00822F1E" w:rsidP="00A16078">
      <w:pPr>
        <w:spacing w:line="360" w:lineRule="auto"/>
        <w:jc w:val="both"/>
        <w:rPr>
          <w:b/>
          <w:bCs/>
        </w:rPr>
      </w:pPr>
      <w:r w:rsidRPr="00803C36">
        <w:rPr>
          <w:b/>
        </w:rPr>
        <w:t>3.2.22.</w:t>
      </w:r>
      <w:r w:rsidR="007274E3" w:rsidRPr="00803C36">
        <w:rPr>
          <w:b/>
        </w:rPr>
        <w:t>3</w:t>
      </w:r>
      <w:r w:rsidRPr="00803C36">
        <w:rPr>
          <w:b/>
        </w:rPr>
        <w:t xml:space="preserve"> </w:t>
      </w:r>
      <w:r w:rsidR="00C67910" w:rsidRPr="00803C36">
        <w:rPr>
          <w:b/>
          <w:bCs/>
        </w:rPr>
        <w:t>Course Content</w:t>
      </w:r>
    </w:p>
    <w:p w:rsidR="00C67910" w:rsidRPr="00E161BB" w:rsidRDefault="00C67910" w:rsidP="00A16078">
      <w:pPr>
        <w:spacing w:line="360" w:lineRule="auto"/>
        <w:jc w:val="both"/>
      </w:pPr>
      <w:r w:rsidRPr="00E161BB">
        <w:t>The cell: Structure of the cell and cell division, tissues. Muscular Skeletal system. Structure and functions of: Gastrointestinal, cardiovascular, lymphatic, respiratory, renal, nervous, and endocrine systems. Reproductive system and sensory organs.  Homeostasis: the electrolyte, fluid and water balance.</w:t>
      </w:r>
    </w:p>
    <w:p w:rsidR="00C67910" w:rsidRPr="00803C36" w:rsidRDefault="00822F1E" w:rsidP="00A16078">
      <w:pPr>
        <w:spacing w:line="360" w:lineRule="auto"/>
        <w:jc w:val="both"/>
        <w:rPr>
          <w:b/>
        </w:rPr>
      </w:pPr>
      <w:r w:rsidRPr="00803C36">
        <w:rPr>
          <w:b/>
        </w:rPr>
        <w:t>3.2.22.</w:t>
      </w:r>
      <w:r w:rsidR="007274E3" w:rsidRPr="00803C36">
        <w:rPr>
          <w:b/>
        </w:rPr>
        <w:t>4</w:t>
      </w:r>
      <w:r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t>Presentations, Lectures, Discussions, Tutorials,</w:t>
      </w:r>
    </w:p>
    <w:p w:rsidR="00C67910" w:rsidRPr="00803C36" w:rsidRDefault="00822F1E" w:rsidP="00A16078">
      <w:pPr>
        <w:spacing w:line="360" w:lineRule="auto"/>
        <w:jc w:val="both"/>
        <w:rPr>
          <w:b/>
        </w:rPr>
      </w:pPr>
      <w:r w:rsidRPr="00803C36">
        <w:rPr>
          <w:b/>
        </w:rPr>
        <w:t>3.2.22.</w:t>
      </w:r>
      <w:r w:rsidR="007274E3" w:rsidRPr="00803C36">
        <w:rPr>
          <w:b/>
        </w:rPr>
        <w:t>5</w:t>
      </w:r>
      <w:r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7274E3"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7274E3" w:rsidRPr="00E161BB">
        <w:t>6</w:t>
      </w:r>
      <w:r w:rsidRPr="00E161BB">
        <w:t>0%</w:t>
      </w:r>
    </w:p>
    <w:p w:rsidR="00CB4977" w:rsidRPr="00803C36" w:rsidRDefault="00822F1E" w:rsidP="00A16078">
      <w:pPr>
        <w:spacing w:line="360" w:lineRule="auto"/>
        <w:jc w:val="both"/>
        <w:rPr>
          <w:b/>
          <w:lang w:val="en-GB"/>
        </w:rPr>
      </w:pPr>
      <w:r w:rsidRPr="00803C36">
        <w:rPr>
          <w:b/>
        </w:rPr>
        <w:t>3.2.22.</w:t>
      </w:r>
      <w:r w:rsidR="007274E3" w:rsidRPr="00803C36">
        <w:rPr>
          <w:b/>
        </w:rPr>
        <w:t>6</w:t>
      </w:r>
      <w:r w:rsidRPr="00803C36">
        <w:rPr>
          <w:b/>
        </w:rPr>
        <w:t xml:space="preserve"> </w:t>
      </w:r>
      <w:r w:rsidR="00CB4977" w:rsidRPr="00803C36">
        <w:rPr>
          <w:b/>
          <w:lang w:val="en-GB"/>
        </w:rPr>
        <w:t>Core Text Books</w:t>
      </w:r>
    </w:p>
    <w:p w:rsidR="00CB4977" w:rsidRPr="00E161BB" w:rsidRDefault="00CB4977" w:rsidP="00A16078">
      <w:pPr>
        <w:numPr>
          <w:ilvl w:val="0"/>
          <w:numId w:val="51"/>
        </w:numPr>
        <w:spacing w:line="360" w:lineRule="auto"/>
        <w:jc w:val="both"/>
        <w:rPr>
          <w:bCs/>
          <w:lang w:val="en-GB"/>
        </w:rPr>
      </w:pPr>
      <w:r w:rsidRPr="00E161BB">
        <w:rPr>
          <w:bCs/>
          <w:lang w:val="en-GB"/>
        </w:rPr>
        <w:t>Susan Standring. Gray's Anatomy: The Anatomical Basis of Clinical Practice, Publisher: C.V. Mosby</w:t>
      </w:r>
    </w:p>
    <w:p w:rsidR="00CB4977" w:rsidRPr="00E161BB" w:rsidRDefault="00CB4977" w:rsidP="00A16078">
      <w:pPr>
        <w:numPr>
          <w:ilvl w:val="0"/>
          <w:numId w:val="51"/>
        </w:numPr>
        <w:spacing w:line="360" w:lineRule="auto"/>
        <w:jc w:val="both"/>
        <w:rPr>
          <w:bCs/>
          <w:lang w:val="en-GB"/>
        </w:rPr>
      </w:pPr>
      <w:r w:rsidRPr="00E161BB">
        <w:rPr>
          <w:bCs/>
          <w:lang w:val="en-GB"/>
        </w:rPr>
        <w:t>Elaine N. Marieb. Human Anatomy &amp; Physiology, Sixth Edition by, Hardcover, Publisher: Benjamin-Cummings</w:t>
      </w:r>
    </w:p>
    <w:p w:rsidR="00CB4977" w:rsidRPr="00E161BB" w:rsidRDefault="00CB4977" w:rsidP="00A16078">
      <w:pPr>
        <w:spacing w:line="360" w:lineRule="auto"/>
        <w:jc w:val="both"/>
        <w:rPr>
          <w:bCs/>
          <w:lang w:val="en-GB"/>
        </w:rPr>
      </w:pPr>
    </w:p>
    <w:p w:rsidR="00CB4977" w:rsidRPr="00803C36" w:rsidRDefault="00CB4977" w:rsidP="00A16078">
      <w:pPr>
        <w:spacing w:line="360" w:lineRule="auto"/>
        <w:jc w:val="both"/>
        <w:rPr>
          <w:b/>
          <w:bCs/>
          <w:lang w:val="en-GB"/>
        </w:rPr>
      </w:pPr>
      <w:r w:rsidRPr="00803C36">
        <w:rPr>
          <w:b/>
          <w:bCs/>
          <w:lang w:val="en-GB"/>
        </w:rPr>
        <w:lastRenderedPageBreak/>
        <w:t>Recommended further reading</w:t>
      </w:r>
    </w:p>
    <w:p w:rsidR="00CB4977" w:rsidRPr="00E161BB" w:rsidRDefault="006F0282" w:rsidP="00A16078">
      <w:pPr>
        <w:numPr>
          <w:ilvl w:val="0"/>
          <w:numId w:val="52"/>
        </w:numPr>
        <w:spacing w:line="360" w:lineRule="auto"/>
        <w:jc w:val="both"/>
        <w:rPr>
          <w:lang w:val="en-GB"/>
        </w:rPr>
      </w:pPr>
      <w:r w:rsidRPr="00E161BB">
        <w:rPr>
          <w:lang w:val="en-GB"/>
        </w:rPr>
        <w:t>Valerie C. S.</w:t>
      </w:r>
      <w:r w:rsidR="00CB4977" w:rsidRPr="00E161BB">
        <w:rPr>
          <w:lang w:val="en-GB"/>
        </w:rPr>
        <w:t xml:space="preserve">, </w:t>
      </w:r>
      <w:r w:rsidRPr="00E161BB">
        <w:rPr>
          <w:lang w:val="en-GB"/>
        </w:rPr>
        <w:t>Tina S.</w:t>
      </w:r>
      <w:r w:rsidR="00CB4977" w:rsidRPr="00E161BB">
        <w:rPr>
          <w:lang w:val="en-GB"/>
        </w:rPr>
        <w:t xml:space="preserve">, (2003). </w:t>
      </w:r>
      <w:r w:rsidR="00CB4977" w:rsidRPr="00E161BB">
        <w:rPr>
          <w:i/>
          <w:lang w:val="en-GB"/>
        </w:rPr>
        <w:t>Essentials of Anatomy And Physiology</w:t>
      </w:r>
      <w:r w:rsidR="00CB4977" w:rsidRPr="00E161BB">
        <w:rPr>
          <w:lang w:val="en-GB"/>
        </w:rPr>
        <w:t xml:space="preserve">.F.A. Davis Company. Philadephia </w:t>
      </w:r>
    </w:p>
    <w:p w:rsidR="00C67910" w:rsidRPr="00E161BB" w:rsidRDefault="00CB4977" w:rsidP="00A16078">
      <w:pPr>
        <w:spacing w:line="360" w:lineRule="auto"/>
        <w:jc w:val="both"/>
      </w:pPr>
      <w:r w:rsidRPr="00E161BB">
        <w:rPr>
          <w:bCs/>
          <w:lang w:val="en-GB"/>
        </w:rPr>
        <w:t>Frank H. Netter, John T. Hansen.</w:t>
      </w:r>
      <w:r w:rsidR="006F0282" w:rsidRPr="00E161BB">
        <w:rPr>
          <w:bCs/>
          <w:lang w:val="en-GB"/>
        </w:rPr>
        <w:t xml:space="preserve"> (2002).</w:t>
      </w:r>
      <w:r w:rsidRPr="00E161BB">
        <w:rPr>
          <w:bCs/>
          <w:lang w:val="en-GB"/>
        </w:rPr>
        <w:t xml:space="preserve"> Atlas of Human Anatomy, Third Edition, Publisher: ICON Learning Systems</w:t>
      </w:r>
    </w:p>
    <w:p w:rsidR="00CB4977" w:rsidRPr="00E161BB" w:rsidRDefault="00CB4977" w:rsidP="00A16078">
      <w:pPr>
        <w:pStyle w:val="Heading2"/>
        <w:tabs>
          <w:tab w:val="left" w:pos="450"/>
        </w:tabs>
        <w:spacing w:before="0" w:after="0" w:line="360" w:lineRule="auto"/>
        <w:jc w:val="both"/>
        <w:rPr>
          <w:rFonts w:ascii="Times New Roman" w:hAnsi="Times New Roman"/>
          <w:b w:val="0"/>
        </w:rPr>
      </w:pPr>
    </w:p>
    <w:p w:rsidR="00C67910" w:rsidRPr="00803C36" w:rsidRDefault="00822F1E" w:rsidP="00A16078">
      <w:pPr>
        <w:pStyle w:val="Heading2"/>
        <w:tabs>
          <w:tab w:val="left" w:pos="450"/>
        </w:tabs>
        <w:spacing w:before="0" w:after="0" w:line="360" w:lineRule="auto"/>
        <w:jc w:val="both"/>
        <w:rPr>
          <w:rFonts w:ascii="Times New Roman" w:hAnsi="Times New Roman"/>
        </w:rPr>
      </w:pPr>
      <w:bookmarkStart w:id="50" w:name="_Toc351721947"/>
      <w:r w:rsidRPr="00803C36">
        <w:rPr>
          <w:rFonts w:ascii="Times New Roman" w:hAnsi="Times New Roman"/>
        </w:rPr>
        <w:t xml:space="preserve">3.2.23 </w:t>
      </w:r>
      <w:r w:rsidR="00C67910" w:rsidRPr="00803C36">
        <w:rPr>
          <w:rFonts w:ascii="Times New Roman" w:hAnsi="Times New Roman"/>
        </w:rPr>
        <w:t>MEAL PLANNING, MANAGEMENT AND SERVICE</w:t>
      </w:r>
      <w:bookmarkEnd w:id="50"/>
      <w:r w:rsidR="00C67910" w:rsidRPr="00803C36">
        <w:rPr>
          <w:rFonts w:ascii="Times New Roman" w:hAnsi="Times New Roman"/>
        </w:rPr>
        <w:t xml:space="preserve"> </w:t>
      </w:r>
    </w:p>
    <w:p w:rsidR="00C67910" w:rsidRPr="00803C36" w:rsidRDefault="00822F1E" w:rsidP="00A16078">
      <w:pPr>
        <w:spacing w:line="360" w:lineRule="auto"/>
        <w:jc w:val="both"/>
        <w:rPr>
          <w:b/>
        </w:rPr>
      </w:pPr>
      <w:r w:rsidRPr="00803C36">
        <w:rPr>
          <w:b/>
        </w:rPr>
        <w:t>3.2.23.</w:t>
      </w:r>
      <w:r w:rsidR="007274E3" w:rsidRPr="00803C36">
        <w:rPr>
          <w:b/>
        </w:rPr>
        <w:t>1</w:t>
      </w:r>
      <w:r w:rsidRPr="00803C36">
        <w:rPr>
          <w:b/>
        </w:rPr>
        <w:t xml:space="preserve"> </w:t>
      </w:r>
      <w:r w:rsidR="00C67910" w:rsidRPr="00803C36">
        <w:rPr>
          <w:b/>
        </w:rPr>
        <w:t xml:space="preserve">Course purpose </w:t>
      </w:r>
    </w:p>
    <w:p w:rsidR="00C67910" w:rsidRPr="00E161BB" w:rsidRDefault="00C67910" w:rsidP="00A16078">
      <w:pPr>
        <w:spacing w:line="360" w:lineRule="auto"/>
        <w:jc w:val="both"/>
      </w:pPr>
      <w:r w:rsidRPr="00E161BB">
        <w:t>The purpose of this course is to equip the learner with necessary knowledge, skills and attitudes to formulate, prepare and present balanced meals for individuals and groups.</w:t>
      </w:r>
    </w:p>
    <w:p w:rsidR="00C67910" w:rsidRPr="00803C36" w:rsidRDefault="00822F1E" w:rsidP="00A16078">
      <w:pPr>
        <w:spacing w:line="360" w:lineRule="auto"/>
        <w:jc w:val="both"/>
        <w:rPr>
          <w:b/>
        </w:rPr>
      </w:pPr>
      <w:r w:rsidRPr="00803C36">
        <w:rPr>
          <w:b/>
        </w:rPr>
        <w:t>3.2.23.</w:t>
      </w:r>
      <w:r w:rsidR="007274E3" w:rsidRPr="00803C36">
        <w:rPr>
          <w:b/>
        </w:rPr>
        <w:t>2</w:t>
      </w:r>
      <w:r w:rsidRPr="00803C36">
        <w:rPr>
          <w:b/>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the course the learner should be able to:</w:t>
      </w:r>
    </w:p>
    <w:p w:rsidR="00C67910" w:rsidRPr="00E161BB" w:rsidRDefault="00C67910" w:rsidP="00A16078">
      <w:pPr>
        <w:numPr>
          <w:ilvl w:val="0"/>
          <w:numId w:val="7"/>
        </w:numPr>
        <w:suppressAutoHyphens w:val="0"/>
        <w:spacing w:line="360" w:lineRule="auto"/>
        <w:jc w:val="both"/>
      </w:pPr>
      <w:r w:rsidRPr="00E161BB">
        <w:t>Describe the processes of food selection, preparation and service in different situations.</w:t>
      </w:r>
    </w:p>
    <w:p w:rsidR="00C67910" w:rsidRPr="00E161BB" w:rsidRDefault="00C67910" w:rsidP="00A16078">
      <w:pPr>
        <w:numPr>
          <w:ilvl w:val="0"/>
          <w:numId w:val="7"/>
        </w:numPr>
        <w:suppressAutoHyphens w:val="0"/>
        <w:spacing w:line="360" w:lineRule="auto"/>
        <w:jc w:val="both"/>
      </w:pPr>
      <w:r w:rsidRPr="00E161BB">
        <w:t>Describe the rationale for food selection, methods of preparation and service.</w:t>
      </w:r>
    </w:p>
    <w:p w:rsidR="00C67910" w:rsidRPr="00E161BB" w:rsidRDefault="00C67910" w:rsidP="00A16078">
      <w:pPr>
        <w:numPr>
          <w:ilvl w:val="0"/>
          <w:numId w:val="7"/>
        </w:numPr>
        <w:suppressAutoHyphens w:val="0"/>
        <w:spacing w:line="360" w:lineRule="auto"/>
        <w:jc w:val="both"/>
      </w:pPr>
      <w:r w:rsidRPr="00E161BB">
        <w:t>Describe the stages in menu planning, implementation and the different types of service.</w:t>
      </w:r>
    </w:p>
    <w:p w:rsidR="00C67910" w:rsidRPr="00803C36" w:rsidRDefault="00822F1E" w:rsidP="00A16078">
      <w:pPr>
        <w:suppressAutoHyphens w:val="0"/>
        <w:spacing w:line="360" w:lineRule="auto"/>
        <w:jc w:val="both"/>
        <w:rPr>
          <w:b/>
        </w:rPr>
      </w:pPr>
      <w:r w:rsidRPr="00803C36">
        <w:rPr>
          <w:b/>
        </w:rPr>
        <w:t>3.2.23.</w:t>
      </w:r>
      <w:r w:rsidR="007274E3" w:rsidRPr="00803C36">
        <w:rPr>
          <w:b/>
        </w:rPr>
        <w:t>3</w:t>
      </w:r>
      <w:r w:rsidRPr="00803C36">
        <w:rPr>
          <w:b/>
        </w:rPr>
        <w:t xml:space="preserve"> </w:t>
      </w:r>
      <w:r w:rsidR="00C67910" w:rsidRPr="00803C36">
        <w:rPr>
          <w:b/>
        </w:rPr>
        <w:t>Course Content</w:t>
      </w:r>
    </w:p>
    <w:p w:rsidR="00C67910" w:rsidRPr="00E161BB" w:rsidRDefault="00C67910" w:rsidP="00A16078">
      <w:pPr>
        <w:spacing w:line="360" w:lineRule="auto"/>
        <w:jc w:val="both"/>
      </w:pPr>
      <w:r w:rsidRPr="00E161BB">
        <w:t>Meal planning: Introduction to meal planning. Economic, aesthetic, nutritional and managerial considerations in meal planning and service. Food pyramid, food exchange list. Meal planning for the family, special groups, institutions and special occasions; food service and etiquette. Equipment for meal preparation and production. Food storage equipment. kitchen management. Food and beverage service: Introduction to food service, the service area, service equipment, table appointments, methods of service.</w:t>
      </w:r>
    </w:p>
    <w:p w:rsidR="00C67910" w:rsidRPr="00803C36" w:rsidRDefault="00822F1E" w:rsidP="00A16078">
      <w:pPr>
        <w:spacing w:line="360" w:lineRule="auto"/>
        <w:jc w:val="both"/>
        <w:rPr>
          <w:b/>
        </w:rPr>
      </w:pPr>
      <w:r w:rsidRPr="00803C36">
        <w:rPr>
          <w:b/>
        </w:rPr>
        <w:t>3.2.23.</w:t>
      </w:r>
      <w:r w:rsidR="007274E3" w:rsidRPr="00803C36">
        <w:rPr>
          <w:b/>
        </w:rPr>
        <w:t>4</w:t>
      </w:r>
      <w:r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t>Presentations, Lectures, Discussions, Practicals, Tutorials,</w:t>
      </w:r>
    </w:p>
    <w:p w:rsidR="00C67910" w:rsidRPr="00803C36" w:rsidRDefault="00822F1E" w:rsidP="00A16078">
      <w:pPr>
        <w:spacing w:line="360" w:lineRule="auto"/>
        <w:jc w:val="both"/>
        <w:rPr>
          <w:b/>
        </w:rPr>
      </w:pPr>
      <w:r w:rsidRPr="00803C36">
        <w:rPr>
          <w:b/>
        </w:rPr>
        <w:t>3.2.23.</w:t>
      </w:r>
      <w:r w:rsidR="007274E3" w:rsidRPr="00803C36">
        <w:rPr>
          <w:b/>
        </w:rPr>
        <w:t>5</w:t>
      </w:r>
      <w:r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7274E3"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7274E3" w:rsidRPr="00E161BB">
        <w:t>6</w:t>
      </w:r>
      <w:r w:rsidRPr="00E161BB">
        <w:t>0%</w:t>
      </w:r>
    </w:p>
    <w:p w:rsidR="00CB4977" w:rsidRPr="00803C36" w:rsidRDefault="00F46A0A" w:rsidP="00A16078">
      <w:pPr>
        <w:spacing w:line="360" w:lineRule="auto"/>
        <w:jc w:val="both"/>
        <w:rPr>
          <w:b/>
          <w:bCs/>
          <w:lang w:val="en-GB"/>
        </w:rPr>
      </w:pPr>
      <w:r w:rsidRPr="00803C36">
        <w:rPr>
          <w:b/>
        </w:rPr>
        <w:t>3.2.23.</w:t>
      </w:r>
      <w:r w:rsidR="007274E3" w:rsidRPr="00803C36">
        <w:rPr>
          <w:b/>
        </w:rPr>
        <w:t>6</w:t>
      </w:r>
      <w:r w:rsidRPr="00803C36">
        <w:rPr>
          <w:b/>
        </w:rPr>
        <w:t xml:space="preserve"> </w:t>
      </w:r>
      <w:r w:rsidR="00CB4977" w:rsidRPr="00803C36">
        <w:rPr>
          <w:b/>
          <w:bCs/>
          <w:lang w:val="en-GB"/>
        </w:rPr>
        <w:t>Core Text Book</w:t>
      </w:r>
    </w:p>
    <w:p w:rsidR="00CB4977" w:rsidRPr="00E161BB" w:rsidRDefault="00CB4977" w:rsidP="00A16078">
      <w:pPr>
        <w:numPr>
          <w:ilvl w:val="0"/>
          <w:numId w:val="54"/>
        </w:numPr>
        <w:spacing w:line="360" w:lineRule="auto"/>
        <w:jc w:val="both"/>
        <w:rPr>
          <w:bCs/>
          <w:lang w:val="en-GB"/>
        </w:rPr>
      </w:pPr>
      <w:r w:rsidRPr="00E161BB">
        <w:rPr>
          <w:bCs/>
          <w:lang w:val="en-GB"/>
        </w:rPr>
        <w:t xml:space="preserve">Hope S. W. (2010). </w:t>
      </w:r>
      <w:r w:rsidRPr="00E161BB">
        <w:rPr>
          <w:bCs/>
          <w:i/>
          <w:lang w:val="en-GB"/>
        </w:rPr>
        <w:t>Diabetes Meal Planning Made Easy. American Diabetes Association</w:t>
      </w:r>
      <w:r w:rsidRPr="00E161BB">
        <w:rPr>
          <w:bCs/>
          <w:lang w:val="en-GB"/>
        </w:rPr>
        <w:t>; 4th Ed.Alexandria Virginia.</w:t>
      </w:r>
    </w:p>
    <w:p w:rsidR="00CB4977" w:rsidRPr="00E161BB" w:rsidRDefault="00CB4977" w:rsidP="00A16078">
      <w:pPr>
        <w:numPr>
          <w:ilvl w:val="0"/>
          <w:numId w:val="54"/>
        </w:numPr>
        <w:spacing w:line="360" w:lineRule="auto"/>
        <w:jc w:val="both"/>
        <w:rPr>
          <w:bCs/>
          <w:lang w:val="en-GB"/>
        </w:rPr>
      </w:pPr>
      <w:r w:rsidRPr="00E161BB">
        <w:rPr>
          <w:bCs/>
          <w:lang w:val="en-GB"/>
        </w:rPr>
        <w:lastRenderedPageBreak/>
        <w:t xml:space="preserve">Mary T.  and  Becki V. (2005). </w:t>
      </w:r>
      <w:r w:rsidRPr="00E161BB">
        <w:rPr>
          <w:bCs/>
          <w:i/>
          <w:lang w:val="en-GB"/>
        </w:rPr>
        <w:t>Cooking among friends: Meal planning and preparation delightfully simplified. Cooking Among Friends</w:t>
      </w:r>
      <w:r w:rsidRPr="00E161BB">
        <w:rPr>
          <w:bCs/>
          <w:lang w:val="en-GB"/>
        </w:rPr>
        <w:t>, LLC. USA.</w:t>
      </w:r>
    </w:p>
    <w:p w:rsidR="00CB4977" w:rsidRPr="00E161BB" w:rsidRDefault="00CB4977" w:rsidP="00A16078">
      <w:pPr>
        <w:spacing w:line="360" w:lineRule="auto"/>
        <w:jc w:val="both"/>
        <w:rPr>
          <w:bCs/>
          <w:lang w:val="en-GB"/>
        </w:rPr>
      </w:pPr>
    </w:p>
    <w:p w:rsidR="00CB4977" w:rsidRPr="00803C36" w:rsidRDefault="00CB4977" w:rsidP="00A16078">
      <w:pPr>
        <w:spacing w:line="360" w:lineRule="auto"/>
        <w:jc w:val="both"/>
        <w:rPr>
          <w:b/>
          <w:bCs/>
          <w:lang w:val="en-GB"/>
        </w:rPr>
      </w:pPr>
      <w:r w:rsidRPr="00803C36">
        <w:rPr>
          <w:b/>
          <w:bCs/>
          <w:lang w:val="en-GB"/>
        </w:rPr>
        <w:t>Recommended Text Book</w:t>
      </w:r>
    </w:p>
    <w:p w:rsidR="00CB4977" w:rsidRPr="00E161BB" w:rsidRDefault="00CB4977" w:rsidP="00A16078">
      <w:pPr>
        <w:numPr>
          <w:ilvl w:val="0"/>
          <w:numId w:val="53"/>
        </w:numPr>
        <w:spacing w:line="360" w:lineRule="auto"/>
        <w:ind w:left="360"/>
        <w:jc w:val="both"/>
        <w:rPr>
          <w:bCs/>
          <w:lang w:val="en-GB"/>
        </w:rPr>
      </w:pPr>
      <w:r w:rsidRPr="00E161BB">
        <w:rPr>
          <w:bCs/>
          <w:lang w:val="en-GB"/>
        </w:rPr>
        <w:t>Meal planning and preparation Resource, (2007).</w:t>
      </w:r>
    </w:p>
    <w:p w:rsidR="00CB4977" w:rsidRPr="00E161BB" w:rsidRDefault="00D13E31" w:rsidP="00A16078">
      <w:pPr>
        <w:spacing w:line="360" w:lineRule="auto"/>
        <w:jc w:val="both"/>
        <w:rPr>
          <w:bCs/>
          <w:lang w:val="en-GB"/>
        </w:rPr>
      </w:pPr>
      <w:hyperlink r:id="rId19" w:history="1">
        <w:r w:rsidR="00CB4977" w:rsidRPr="00E161BB">
          <w:rPr>
            <w:rStyle w:val="Hyperlink"/>
            <w:bCs/>
            <w:lang w:val="en-GB"/>
          </w:rPr>
          <w:t>www.nal.usda.gov/fnic/service/mealplanning.pdf</w:t>
        </w:r>
      </w:hyperlink>
    </w:p>
    <w:p w:rsidR="00CB4977" w:rsidRPr="00E161BB" w:rsidRDefault="00CB4977" w:rsidP="00A16078">
      <w:pPr>
        <w:numPr>
          <w:ilvl w:val="0"/>
          <w:numId w:val="53"/>
        </w:numPr>
        <w:spacing w:line="360" w:lineRule="auto"/>
        <w:ind w:left="360"/>
        <w:jc w:val="both"/>
        <w:rPr>
          <w:lang w:val="en-GB"/>
        </w:rPr>
      </w:pPr>
      <w:r w:rsidRPr="00E161BB">
        <w:rPr>
          <w:lang w:val="en-GB"/>
        </w:rPr>
        <w:t xml:space="preserve">David A. M., (1999). </w:t>
      </w:r>
      <w:r w:rsidRPr="00E161BB">
        <w:rPr>
          <w:bCs/>
          <w:lang w:val="en-GB"/>
        </w:rPr>
        <w:t xml:space="preserve">Food Preparation for the Professional, 3rd edn. </w:t>
      </w:r>
      <w:r w:rsidRPr="00E161BB">
        <w:rPr>
          <w:lang w:val="en-GB"/>
        </w:rPr>
        <w:t>New York: John Wiley &amp; Sons</w:t>
      </w:r>
    </w:p>
    <w:p w:rsidR="00CB4977" w:rsidRPr="00E161BB" w:rsidRDefault="00CB4977" w:rsidP="00A16078">
      <w:pPr>
        <w:pStyle w:val="Heading2"/>
        <w:spacing w:before="0" w:after="0" w:line="360" w:lineRule="auto"/>
        <w:jc w:val="both"/>
        <w:rPr>
          <w:rFonts w:ascii="Times New Roman" w:hAnsi="Times New Roman"/>
          <w:b w:val="0"/>
        </w:rPr>
      </w:pPr>
    </w:p>
    <w:p w:rsidR="00C67910" w:rsidRPr="00803C36" w:rsidRDefault="00F46A0A" w:rsidP="00A16078">
      <w:pPr>
        <w:pStyle w:val="Heading2"/>
        <w:spacing w:before="0" w:after="0" w:line="360" w:lineRule="auto"/>
        <w:jc w:val="both"/>
        <w:rPr>
          <w:rFonts w:ascii="Times New Roman" w:hAnsi="Times New Roman"/>
        </w:rPr>
      </w:pPr>
      <w:bookmarkStart w:id="51" w:name="_Toc351721948"/>
      <w:r w:rsidRPr="00803C36">
        <w:rPr>
          <w:rFonts w:ascii="Times New Roman" w:hAnsi="Times New Roman"/>
        </w:rPr>
        <w:t xml:space="preserve">3.2.24 </w:t>
      </w:r>
      <w:r w:rsidR="00C67910" w:rsidRPr="00803C36">
        <w:rPr>
          <w:rFonts w:ascii="Times New Roman" w:hAnsi="Times New Roman"/>
        </w:rPr>
        <w:t>FOOD PRODUCTION FOR INVALIDS AND CONVALESCENTS</w:t>
      </w:r>
      <w:bookmarkEnd w:id="51"/>
      <w:r w:rsidR="00C67910" w:rsidRPr="00803C36">
        <w:rPr>
          <w:rFonts w:ascii="Times New Roman" w:hAnsi="Times New Roman"/>
        </w:rPr>
        <w:t xml:space="preserve"> </w:t>
      </w:r>
    </w:p>
    <w:p w:rsidR="00C67910" w:rsidRPr="00803C36" w:rsidRDefault="00F46A0A" w:rsidP="00A16078">
      <w:pPr>
        <w:spacing w:line="360" w:lineRule="auto"/>
        <w:jc w:val="both"/>
        <w:rPr>
          <w:b/>
        </w:rPr>
      </w:pPr>
      <w:r w:rsidRPr="00803C36">
        <w:rPr>
          <w:b/>
        </w:rPr>
        <w:t>3.2.24.</w:t>
      </w:r>
      <w:r w:rsidR="007274E3" w:rsidRPr="00803C36">
        <w:rPr>
          <w:b/>
        </w:rPr>
        <w:t>1</w:t>
      </w:r>
      <w:r w:rsidRPr="00803C36">
        <w:rPr>
          <w:b/>
        </w:rPr>
        <w:t xml:space="preserve"> </w:t>
      </w:r>
      <w:r w:rsidR="00C67910" w:rsidRPr="00803C36">
        <w:rPr>
          <w:b/>
        </w:rPr>
        <w:t>Course Purpose</w:t>
      </w:r>
    </w:p>
    <w:p w:rsidR="00C67910" w:rsidRPr="00E161BB" w:rsidRDefault="00C67910" w:rsidP="00A16078">
      <w:pPr>
        <w:spacing w:line="360" w:lineRule="auto"/>
        <w:jc w:val="both"/>
      </w:pPr>
      <w:r w:rsidRPr="00E161BB">
        <w:t xml:space="preserve"> The course is designed to provide the learner with the basic knowledge on production of food and beverages for invalids and convalescents. </w:t>
      </w:r>
    </w:p>
    <w:p w:rsidR="00C67910" w:rsidRPr="00803C36" w:rsidRDefault="00F46A0A" w:rsidP="00A16078">
      <w:pPr>
        <w:spacing w:line="360" w:lineRule="auto"/>
        <w:jc w:val="both"/>
        <w:rPr>
          <w:b/>
        </w:rPr>
      </w:pPr>
      <w:r w:rsidRPr="00803C36">
        <w:rPr>
          <w:b/>
        </w:rPr>
        <w:t>3.2.24.</w:t>
      </w:r>
      <w:r w:rsidR="007274E3" w:rsidRPr="00803C36">
        <w:rPr>
          <w:b/>
        </w:rPr>
        <w:t>2</w:t>
      </w:r>
      <w:r w:rsidRPr="00803C36">
        <w:rPr>
          <w:b/>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this unit, the trainee should be able to:</w:t>
      </w:r>
    </w:p>
    <w:p w:rsidR="00C67910" w:rsidRPr="00E161BB" w:rsidRDefault="00C67910" w:rsidP="00A16078">
      <w:pPr>
        <w:numPr>
          <w:ilvl w:val="0"/>
          <w:numId w:val="8"/>
        </w:numPr>
        <w:suppressAutoHyphens w:val="0"/>
        <w:spacing w:line="360" w:lineRule="auto"/>
        <w:jc w:val="both"/>
      </w:pPr>
      <w:r w:rsidRPr="00E161BB">
        <w:t>Describe the various methods of cooking</w:t>
      </w:r>
    </w:p>
    <w:p w:rsidR="00C67910" w:rsidRPr="00E161BB" w:rsidRDefault="00C67910" w:rsidP="00A16078">
      <w:pPr>
        <w:numPr>
          <w:ilvl w:val="0"/>
          <w:numId w:val="8"/>
        </w:numPr>
        <w:suppressAutoHyphens w:val="0"/>
        <w:spacing w:line="360" w:lineRule="auto"/>
        <w:jc w:val="both"/>
      </w:pPr>
      <w:r w:rsidRPr="00E161BB">
        <w:t>Discuss the effects of various cooking methods on food.</w:t>
      </w:r>
    </w:p>
    <w:p w:rsidR="00C67910" w:rsidRPr="00E161BB" w:rsidRDefault="00C67910" w:rsidP="00A16078">
      <w:pPr>
        <w:numPr>
          <w:ilvl w:val="0"/>
          <w:numId w:val="8"/>
        </w:numPr>
        <w:suppressAutoHyphens w:val="0"/>
        <w:spacing w:line="360" w:lineRule="auto"/>
        <w:jc w:val="both"/>
      </w:pPr>
      <w:r w:rsidRPr="00E161BB">
        <w:t>Identify the appropriate methods of cooking of different foods for invalids and convalescents.</w:t>
      </w:r>
    </w:p>
    <w:p w:rsidR="00C67910" w:rsidRPr="00803C36" w:rsidRDefault="00F46A0A" w:rsidP="00A16078">
      <w:pPr>
        <w:spacing w:line="360" w:lineRule="auto"/>
        <w:jc w:val="both"/>
        <w:rPr>
          <w:b/>
        </w:rPr>
      </w:pPr>
      <w:r w:rsidRPr="00803C36">
        <w:rPr>
          <w:b/>
        </w:rPr>
        <w:t>3.2.24.</w:t>
      </w:r>
      <w:r w:rsidR="007274E3" w:rsidRPr="00803C36">
        <w:rPr>
          <w:b/>
        </w:rPr>
        <w:t>3</w:t>
      </w:r>
      <w:r w:rsidRPr="00803C36">
        <w:rPr>
          <w:b/>
        </w:rPr>
        <w:t xml:space="preserve"> </w:t>
      </w:r>
      <w:r w:rsidR="00C67910" w:rsidRPr="00803C36">
        <w:rPr>
          <w:b/>
        </w:rPr>
        <w:t xml:space="preserve">Course Content </w:t>
      </w:r>
    </w:p>
    <w:p w:rsidR="00C67910" w:rsidRPr="00E161BB" w:rsidRDefault="00C67910" w:rsidP="00A16078">
      <w:pPr>
        <w:spacing w:line="360" w:lineRule="auto"/>
        <w:jc w:val="both"/>
      </w:pPr>
      <w:r w:rsidRPr="00E161BB">
        <w:t xml:space="preserve">Introduction to food production: Definition of terms used in food and beverage production. Methods of cooking. Effect of cooking on nutrients. Types of fuel used in food and beverage production. Selection, production and use of the following foods and their products; Poultry, eggs, milk, meat, fish, vegetables, fruits, cereals, legumes, nuts, fats and oils. </w:t>
      </w:r>
    </w:p>
    <w:p w:rsidR="00C67910" w:rsidRPr="00803C36" w:rsidRDefault="00F46A0A" w:rsidP="00A16078">
      <w:pPr>
        <w:spacing w:line="360" w:lineRule="auto"/>
        <w:jc w:val="both"/>
        <w:rPr>
          <w:b/>
        </w:rPr>
      </w:pPr>
      <w:r w:rsidRPr="00803C36">
        <w:rPr>
          <w:b/>
        </w:rPr>
        <w:t>3.2.24.</w:t>
      </w:r>
      <w:r w:rsidR="007274E3" w:rsidRPr="00803C36">
        <w:rPr>
          <w:b/>
        </w:rPr>
        <w:t>4</w:t>
      </w:r>
      <w:r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t>Presentations, Lectures, Discussions, Tutorials, Practicals</w:t>
      </w:r>
    </w:p>
    <w:p w:rsidR="00C67910" w:rsidRPr="00E161BB" w:rsidRDefault="00F46A0A" w:rsidP="00A16078">
      <w:pPr>
        <w:spacing w:line="360" w:lineRule="auto"/>
        <w:jc w:val="both"/>
      </w:pPr>
      <w:r w:rsidRPr="00E161BB">
        <w:t>3</w:t>
      </w:r>
      <w:r w:rsidRPr="00803C36">
        <w:rPr>
          <w:b/>
        </w:rPr>
        <w:t>.2.24.</w:t>
      </w:r>
      <w:r w:rsidR="007274E3" w:rsidRPr="00803C36">
        <w:rPr>
          <w:b/>
        </w:rPr>
        <w:t>5</w:t>
      </w:r>
      <w:r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7274E3"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7274E3" w:rsidRPr="00E161BB">
        <w:t>6</w:t>
      </w:r>
      <w:r w:rsidRPr="00E161BB">
        <w:t>0%</w:t>
      </w:r>
    </w:p>
    <w:p w:rsidR="00BD21B0" w:rsidRPr="00803C36" w:rsidRDefault="007274E3" w:rsidP="00A16078">
      <w:pPr>
        <w:spacing w:line="360" w:lineRule="auto"/>
        <w:jc w:val="both"/>
        <w:rPr>
          <w:b/>
          <w:bCs/>
        </w:rPr>
      </w:pPr>
      <w:r w:rsidRPr="00803C36">
        <w:rPr>
          <w:b/>
        </w:rPr>
        <w:t>3.2.24.6</w:t>
      </w:r>
      <w:r w:rsidR="00F46A0A" w:rsidRPr="00803C36">
        <w:rPr>
          <w:b/>
        </w:rPr>
        <w:t xml:space="preserve"> </w:t>
      </w:r>
      <w:r w:rsidR="00BD21B0" w:rsidRPr="00803C36">
        <w:rPr>
          <w:b/>
          <w:bCs/>
        </w:rPr>
        <w:t>Core Text Book</w:t>
      </w:r>
      <w:r w:rsidRPr="00803C36">
        <w:rPr>
          <w:b/>
          <w:bCs/>
        </w:rPr>
        <w:t>s</w:t>
      </w:r>
    </w:p>
    <w:p w:rsidR="00BD21B0" w:rsidRPr="00E161BB" w:rsidRDefault="007274E3" w:rsidP="00A16078">
      <w:pPr>
        <w:suppressAutoHyphens w:val="0"/>
        <w:spacing w:line="360" w:lineRule="auto"/>
        <w:ind w:left="360"/>
        <w:jc w:val="both"/>
      </w:pPr>
      <w:r w:rsidRPr="00E161BB">
        <w:t>1.</w:t>
      </w:r>
      <w:r w:rsidR="00BD21B0" w:rsidRPr="00E161BB">
        <w:t>WHO infant and Young Child Feeding Guideline 2007</w:t>
      </w:r>
    </w:p>
    <w:p w:rsidR="00BD21B0" w:rsidRPr="00E161BB" w:rsidRDefault="00BD21B0" w:rsidP="00A16078">
      <w:pPr>
        <w:suppressAutoHyphens w:val="0"/>
        <w:spacing w:line="360" w:lineRule="auto"/>
        <w:ind w:left="360"/>
        <w:jc w:val="both"/>
      </w:pPr>
      <w:r w:rsidRPr="00E161BB">
        <w:lastRenderedPageBreak/>
        <w:t xml:space="preserve"> </w:t>
      </w:r>
      <w:r w:rsidR="007274E3" w:rsidRPr="00E161BB">
        <w:t>2.</w:t>
      </w:r>
      <w:r w:rsidRPr="00E161BB">
        <w:t>Infant and Young Child feeding Guidelines in the context of HIV/AIDS, 2</w:t>
      </w:r>
      <w:r w:rsidRPr="00E161BB">
        <w:rPr>
          <w:vertAlign w:val="superscript"/>
        </w:rPr>
        <w:t xml:space="preserve">nd </w:t>
      </w:r>
      <w:r w:rsidRPr="00E161BB">
        <w:t>Edition, July 2010.</w:t>
      </w:r>
    </w:p>
    <w:p w:rsidR="00BD21B0" w:rsidRPr="00E161BB" w:rsidRDefault="007274E3" w:rsidP="00A16078">
      <w:pPr>
        <w:suppressAutoHyphens w:val="0"/>
        <w:spacing w:line="360" w:lineRule="auto"/>
        <w:ind w:left="360"/>
        <w:jc w:val="both"/>
      </w:pPr>
      <w:r w:rsidRPr="00E161BB">
        <w:t>3.</w:t>
      </w:r>
      <w:r w:rsidR="00BD21B0" w:rsidRPr="00E161BB">
        <w:t>Overview of new born: The United Nations Children’s Fund (UNICEF) Regional Office for South Asia, 2004</w:t>
      </w:r>
    </w:p>
    <w:p w:rsidR="00BD21B0" w:rsidRPr="00E161BB" w:rsidRDefault="00BD21B0" w:rsidP="00A16078">
      <w:pPr>
        <w:pStyle w:val="Heading2"/>
        <w:spacing w:before="0" w:after="0" w:line="360" w:lineRule="auto"/>
        <w:jc w:val="both"/>
        <w:rPr>
          <w:rFonts w:ascii="Times New Roman" w:hAnsi="Times New Roman"/>
          <w:b w:val="0"/>
        </w:rPr>
      </w:pPr>
    </w:p>
    <w:p w:rsidR="00C67910" w:rsidRPr="00803C36" w:rsidRDefault="00F46A0A" w:rsidP="00A16078">
      <w:pPr>
        <w:pStyle w:val="Heading2"/>
        <w:spacing w:before="0" w:after="0" w:line="360" w:lineRule="auto"/>
        <w:jc w:val="both"/>
        <w:rPr>
          <w:rFonts w:ascii="Times New Roman" w:hAnsi="Times New Roman"/>
        </w:rPr>
      </w:pPr>
      <w:bookmarkStart w:id="52" w:name="_Toc351721949"/>
      <w:r w:rsidRPr="00803C36">
        <w:rPr>
          <w:rFonts w:ascii="Times New Roman" w:hAnsi="Times New Roman"/>
        </w:rPr>
        <w:t xml:space="preserve">3.2.25 </w:t>
      </w:r>
      <w:r w:rsidR="00C67910" w:rsidRPr="00803C36">
        <w:rPr>
          <w:rFonts w:ascii="Times New Roman" w:hAnsi="Times New Roman"/>
        </w:rPr>
        <w:t>NUTRITION IN THE LIFESPAN</w:t>
      </w:r>
      <w:bookmarkEnd w:id="52"/>
    </w:p>
    <w:p w:rsidR="00C67910" w:rsidRPr="00803C36" w:rsidRDefault="00F46A0A" w:rsidP="00A16078">
      <w:pPr>
        <w:spacing w:line="360" w:lineRule="auto"/>
        <w:jc w:val="both"/>
        <w:rPr>
          <w:b/>
          <w:bCs/>
          <w:color w:val="000000"/>
          <w:lang w:val="en-GB"/>
        </w:rPr>
      </w:pPr>
      <w:r w:rsidRPr="00803C36">
        <w:rPr>
          <w:b/>
          <w:bCs/>
          <w:color w:val="000000"/>
          <w:lang w:val="en-GB"/>
        </w:rPr>
        <w:t>3.2.25.</w:t>
      </w:r>
      <w:r w:rsidR="007274E3" w:rsidRPr="00803C36">
        <w:rPr>
          <w:b/>
          <w:bCs/>
          <w:color w:val="000000"/>
          <w:lang w:val="en-GB"/>
        </w:rPr>
        <w:t>1</w:t>
      </w:r>
      <w:r w:rsidRPr="00803C36">
        <w:rPr>
          <w:b/>
          <w:bCs/>
          <w:color w:val="000000"/>
          <w:lang w:val="en-GB"/>
        </w:rPr>
        <w:t xml:space="preserve"> </w:t>
      </w:r>
      <w:r w:rsidR="00C67910" w:rsidRPr="00803C36">
        <w:rPr>
          <w:b/>
          <w:bCs/>
          <w:color w:val="000000"/>
          <w:lang w:val="en-GB"/>
        </w:rPr>
        <w:t>Course purpose</w:t>
      </w:r>
    </w:p>
    <w:p w:rsidR="00C67910" w:rsidRPr="00E161BB" w:rsidRDefault="00C67910" w:rsidP="00A16078">
      <w:pPr>
        <w:spacing w:line="360" w:lineRule="auto"/>
        <w:jc w:val="both"/>
        <w:rPr>
          <w:color w:val="000000"/>
          <w:lang w:val="en-GB"/>
        </w:rPr>
      </w:pPr>
      <w:r w:rsidRPr="00E161BB">
        <w:rPr>
          <w:bCs/>
          <w:color w:val="000000"/>
          <w:lang w:val="en-GB"/>
        </w:rPr>
        <w:t>The purpose of this course is to enable the learner understand the n</w:t>
      </w:r>
      <w:r w:rsidRPr="00E161BB">
        <w:rPr>
          <w:color w:val="000000"/>
          <w:lang w:val="en-GB"/>
        </w:rPr>
        <w:t xml:space="preserve">utritional requirements in different stages of the lifecycle.  </w:t>
      </w:r>
    </w:p>
    <w:p w:rsidR="00C67910" w:rsidRPr="00803C36" w:rsidRDefault="008D57B2" w:rsidP="00A16078">
      <w:pPr>
        <w:spacing w:line="360" w:lineRule="auto"/>
        <w:jc w:val="both"/>
        <w:rPr>
          <w:b/>
          <w:color w:val="000000"/>
          <w:lang w:val="en-GB"/>
        </w:rPr>
      </w:pPr>
      <w:r w:rsidRPr="00803C36">
        <w:rPr>
          <w:b/>
          <w:bCs/>
          <w:color w:val="000000"/>
          <w:lang w:val="en-GB"/>
        </w:rPr>
        <w:t>3.2.25.2</w:t>
      </w:r>
      <w:r w:rsidR="00F46A0A" w:rsidRPr="00803C36">
        <w:rPr>
          <w:b/>
          <w:bCs/>
          <w:color w:val="000000"/>
          <w:lang w:val="en-GB"/>
        </w:rPr>
        <w:t xml:space="preserve"> </w:t>
      </w:r>
      <w:r w:rsidR="00C67910" w:rsidRPr="00803C36">
        <w:rPr>
          <w:b/>
          <w:color w:val="000000"/>
          <w:lang w:val="en-GB"/>
        </w:rPr>
        <w:t>Learning outcomes</w:t>
      </w:r>
    </w:p>
    <w:p w:rsidR="00C67910" w:rsidRPr="00E161BB" w:rsidRDefault="00C67910" w:rsidP="00A16078">
      <w:pPr>
        <w:spacing w:line="360" w:lineRule="auto"/>
        <w:jc w:val="both"/>
        <w:rPr>
          <w:color w:val="000000"/>
          <w:lang w:val="en-GB"/>
        </w:rPr>
      </w:pPr>
      <w:r w:rsidRPr="00E161BB">
        <w:rPr>
          <w:color w:val="000000"/>
          <w:lang w:val="en-GB"/>
        </w:rPr>
        <w:t>By the end of the course the learner should be able to:</w:t>
      </w:r>
    </w:p>
    <w:p w:rsidR="00C67910" w:rsidRPr="00E161BB" w:rsidRDefault="00C67910" w:rsidP="00A16078">
      <w:pPr>
        <w:numPr>
          <w:ilvl w:val="0"/>
          <w:numId w:val="30"/>
        </w:numPr>
        <w:suppressAutoHyphens w:val="0"/>
        <w:spacing w:line="360" w:lineRule="auto"/>
        <w:jc w:val="both"/>
        <w:rPr>
          <w:color w:val="000000"/>
          <w:lang w:val="en-GB"/>
        </w:rPr>
      </w:pPr>
      <w:r w:rsidRPr="00E161BB">
        <w:rPr>
          <w:color w:val="000000"/>
          <w:lang w:val="en-GB"/>
        </w:rPr>
        <w:t>Describe the factors that influence individual nutritional needs.</w:t>
      </w:r>
    </w:p>
    <w:p w:rsidR="00C67910" w:rsidRPr="00E161BB" w:rsidRDefault="00C67910" w:rsidP="00A16078">
      <w:pPr>
        <w:numPr>
          <w:ilvl w:val="0"/>
          <w:numId w:val="30"/>
        </w:numPr>
        <w:suppressAutoHyphens w:val="0"/>
        <w:spacing w:line="360" w:lineRule="auto"/>
        <w:jc w:val="both"/>
        <w:rPr>
          <w:color w:val="000000"/>
          <w:lang w:val="en-GB"/>
        </w:rPr>
      </w:pPr>
      <w:r w:rsidRPr="00E161BB">
        <w:rPr>
          <w:color w:val="000000"/>
          <w:lang w:val="en-GB"/>
        </w:rPr>
        <w:t>Describe the nutrient needs during the different stages of the lifecycle.</w:t>
      </w:r>
    </w:p>
    <w:p w:rsidR="00C67910" w:rsidRPr="00E161BB" w:rsidRDefault="00C67910" w:rsidP="00A16078">
      <w:pPr>
        <w:numPr>
          <w:ilvl w:val="0"/>
          <w:numId w:val="30"/>
        </w:numPr>
        <w:suppressAutoHyphens w:val="0"/>
        <w:spacing w:line="360" w:lineRule="auto"/>
        <w:jc w:val="both"/>
        <w:rPr>
          <w:color w:val="000000"/>
          <w:lang w:val="en-GB"/>
        </w:rPr>
      </w:pPr>
      <w:r w:rsidRPr="00E161BB">
        <w:rPr>
          <w:color w:val="000000"/>
          <w:lang w:val="en-GB"/>
        </w:rPr>
        <w:t>Construct healthful dietary patterns for the different stages of the lifecycle</w:t>
      </w:r>
    </w:p>
    <w:p w:rsidR="00C67910" w:rsidRPr="00E161BB" w:rsidRDefault="00C67910" w:rsidP="00A16078">
      <w:pPr>
        <w:numPr>
          <w:ilvl w:val="0"/>
          <w:numId w:val="30"/>
        </w:numPr>
        <w:suppressAutoHyphens w:val="0"/>
        <w:spacing w:line="360" w:lineRule="auto"/>
        <w:jc w:val="both"/>
        <w:rPr>
          <w:lang w:val="en-GB"/>
        </w:rPr>
      </w:pPr>
      <w:r w:rsidRPr="00E161BB">
        <w:rPr>
          <w:color w:val="000000"/>
          <w:lang w:val="en-GB"/>
        </w:rPr>
        <w:t>Explain the diseases associated with deficiencies during the various stages</w:t>
      </w:r>
      <w:r w:rsidRPr="00E161BB">
        <w:rPr>
          <w:lang w:val="en-GB"/>
        </w:rPr>
        <w:t>.</w:t>
      </w:r>
    </w:p>
    <w:p w:rsidR="00C67910" w:rsidRPr="00E161BB" w:rsidRDefault="00C67910" w:rsidP="00A16078">
      <w:pPr>
        <w:numPr>
          <w:ilvl w:val="0"/>
          <w:numId w:val="30"/>
        </w:numPr>
        <w:suppressAutoHyphens w:val="0"/>
        <w:spacing w:line="360" w:lineRule="auto"/>
        <w:jc w:val="both"/>
        <w:rPr>
          <w:lang w:val="en-GB"/>
        </w:rPr>
      </w:pPr>
      <w:r w:rsidRPr="00E161BB">
        <w:rPr>
          <w:lang w:val="en-GB"/>
        </w:rPr>
        <w:t>Identify emerging issues affecting nutrition in the lifecycle.</w:t>
      </w:r>
    </w:p>
    <w:p w:rsidR="00C67910" w:rsidRPr="00803C36" w:rsidRDefault="008D57B2" w:rsidP="00A16078">
      <w:pPr>
        <w:spacing w:line="360" w:lineRule="auto"/>
        <w:jc w:val="both"/>
        <w:rPr>
          <w:b/>
          <w:color w:val="000000"/>
          <w:lang w:val="en-GB"/>
        </w:rPr>
      </w:pPr>
      <w:r w:rsidRPr="00803C36">
        <w:rPr>
          <w:b/>
          <w:bCs/>
          <w:color w:val="000000"/>
          <w:lang w:val="en-GB"/>
        </w:rPr>
        <w:t>3.2.25.3</w:t>
      </w:r>
      <w:r w:rsidR="00F46A0A" w:rsidRPr="00803C36">
        <w:rPr>
          <w:b/>
          <w:bCs/>
          <w:color w:val="000000"/>
          <w:lang w:val="en-GB"/>
        </w:rPr>
        <w:t xml:space="preserve"> </w:t>
      </w:r>
      <w:r w:rsidR="00C67910" w:rsidRPr="00803C36">
        <w:rPr>
          <w:b/>
          <w:color w:val="000000"/>
          <w:lang w:val="en-GB"/>
        </w:rPr>
        <w:t>Course Content</w:t>
      </w:r>
    </w:p>
    <w:p w:rsidR="00C67910" w:rsidRPr="00E161BB" w:rsidRDefault="00C67910" w:rsidP="00A16078">
      <w:pPr>
        <w:spacing w:line="360" w:lineRule="auto"/>
        <w:jc w:val="both"/>
      </w:pPr>
      <w:r w:rsidRPr="00E161BB">
        <w:rPr>
          <w:bCs/>
          <w:color w:val="000000"/>
          <w:lang w:val="en-GB"/>
        </w:rPr>
        <w:t>Introduction to lifespan:</w:t>
      </w:r>
      <w:r w:rsidRPr="00E161BB">
        <w:t xml:space="preserve"> Factors that determine individual’s nutritional needs. Importance of preconception nutrition in men and women. Nutritional requirements and deficiency diseases in pregnancy, lactation, infancy, early childhood, late childhood, adolescence, adulthood and old age. </w:t>
      </w:r>
      <w:r w:rsidR="008D57B2" w:rsidRPr="00E161BB">
        <w:t>Importance of breast feeding, formula feeding, nut</w:t>
      </w:r>
      <w:r w:rsidR="00660495" w:rsidRPr="00E161BB">
        <w:t>ri</w:t>
      </w:r>
      <w:r w:rsidR="008D57B2" w:rsidRPr="00E161BB">
        <w:t>tion of the adolescents, Obesity among young children, nutrition in pregnancy, nutritional problems during pregnancy, interventions to maternal nutrition other than the food approach, Education and counseling of the youth, poor eating habits, wrong and the right ways of dieting,</w:t>
      </w:r>
      <w:r w:rsidR="00F41814" w:rsidRPr="00E161BB">
        <w:t xml:space="preserve"> nutrition of the adults, problems facing adult nutrition, nutrient requirements nutrition of the elderly, nutritional problems of the elderly and possible interventional strategies,</w:t>
      </w:r>
      <w:r w:rsidR="008D57B2" w:rsidRPr="00E161BB">
        <w:t xml:space="preserve"> </w:t>
      </w:r>
      <w:r w:rsidRPr="00E161BB">
        <w:t xml:space="preserve">Emerging issues affecting lifecycle nutrition: policy, eating habits, globalization. </w:t>
      </w:r>
    </w:p>
    <w:p w:rsidR="00C67910" w:rsidRPr="00803C36" w:rsidRDefault="0080675A" w:rsidP="00A16078">
      <w:pPr>
        <w:spacing w:line="360" w:lineRule="auto"/>
        <w:jc w:val="both"/>
        <w:rPr>
          <w:b/>
        </w:rPr>
      </w:pPr>
      <w:r w:rsidRPr="00803C36">
        <w:rPr>
          <w:b/>
          <w:bCs/>
          <w:color w:val="000000"/>
          <w:lang w:val="en-GB"/>
        </w:rPr>
        <w:t>3.2.25.4</w:t>
      </w:r>
      <w:r w:rsidR="00F46A0A" w:rsidRPr="00803C36">
        <w:rPr>
          <w:b/>
          <w:bCs/>
          <w:color w:val="000000"/>
          <w:lang w:val="en-GB"/>
        </w:rPr>
        <w:t xml:space="preserve"> </w:t>
      </w:r>
      <w:r w:rsidR="00C67910" w:rsidRPr="00803C36">
        <w:rPr>
          <w:b/>
        </w:rPr>
        <w:t>Teaching methodology.</w:t>
      </w:r>
    </w:p>
    <w:p w:rsidR="00C67910" w:rsidRPr="00E161BB" w:rsidRDefault="00C67910" w:rsidP="00A16078">
      <w:pPr>
        <w:spacing w:line="360" w:lineRule="auto"/>
        <w:jc w:val="both"/>
      </w:pPr>
      <w:r w:rsidRPr="00E161BB">
        <w:t>Presentations, Lectures, Discussions, Tutorials,</w:t>
      </w:r>
    </w:p>
    <w:p w:rsidR="00C67910" w:rsidRPr="00803C36" w:rsidRDefault="0080675A" w:rsidP="00A16078">
      <w:pPr>
        <w:spacing w:line="360" w:lineRule="auto"/>
        <w:jc w:val="both"/>
        <w:rPr>
          <w:b/>
        </w:rPr>
      </w:pPr>
      <w:r w:rsidRPr="00803C36">
        <w:rPr>
          <w:b/>
          <w:bCs/>
          <w:color w:val="000000"/>
          <w:lang w:val="en-GB"/>
        </w:rPr>
        <w:t>3.2.25.5</w:t>
      </w:r>
      <w:r w:rsidR="00F46A0A" w:rsidRPr="00803C36">
        <w:rPr>
          <w:b/>
          <w:bCs/>
          <w:color w:val="000000"/>
          <w:lang w:val="en-G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80675A" w:rsidRPr="00E161BB">
        <w:t>4</w:t>
      </w:r>
      <w:r w:rsidRPr="00E161BB">
        <w:t xml:space="preserve">0% </w:t>
      </w:r>
    </w:p>
    <w:p w:rsidR="00C67910" w:rsidRPr="00E161BB" w:rsidRDefault="00C67910" w:rsidP="00A16078">
      <w:pPr>
        <w:spacing w:line="360" w:lineRule="auto"/>
        <w:jc w:val="both"/>
      </w:pPr>
      <w:r w:rsidRPr="00E161BB">
        <w:lastRenderedPageBreak/>
        <w:t xml:space="preserve">Final Exams </w:t>
      </w:r>
      <w:r w:rsidRPr="00E161BB">
        <w:tab/>
      </w:r>
      <w:r w:rsidRPr="00E161BB">
        <w:tab/>
      </w:r>
      <w:r w:rsidRPr="00E161BB">
        <w:tab/>
      </w:r>
      <w:r w:rsidRPr="00E161BB">
        <w:tab/>
      </w:r>
      <w:r w:rsidR="0080675A" w:rsidRPr="00E161BB">
        <w:t>6</w:t>
      </w:r>
      <w:r w:rsidRPr="00E161BB">
        <w:t>0%</w:t>
      </w:r>
    </w:p>
    <w:p w:rsidR="00D9125D" w:rsidRPr="00803C36" w:rsidRDefault="00F46A0A" w:rsidP="00A16078">
      <w:pPr>
        <w:spacing w:line="360" w:lineRule="auto"/>
        <w:jc w:val="both"/>
        <w:rPr>
          <w:b/>
          <w:bCs/>
        </w:rPr>
      </w:pPr>
      <w:r w:rsidRPr="00803C36">
        <w:rPr>
          <w:b/>
          <w:bCs/>
          <w:color w:val="000000"/>
          <w:lang w:val="en-GB"/>
        </w:rPr>
        <w:t xml:space="preserve">3.2.25.7 </w:t>
      </w:r>
      <w:r w:rsidR="00D9125D" w:rsidRPr="00803C36">
        <w:rPr>
          <w:b/>
          <w:bCs/>
        </w:rPr>
        <w:t>Core Text Book</w:t>
      </w:r>
    </w:p>
    <w:p w:rsidR="00D9125D" w:rsidRPr="00E161BB" w:rsidRDefault="00D13E31" w:rsidP="00A16078">
      <w:pPr>
        <w:pStyle w:val="ListParagraph"/>
        <w:numPr>
          <w:ilvl w:val="0"/>
          <w:numId w:val="55"/>
        </w:numPr>
        <w:suppressAutoHyphens w:val="0"/>
        <w:spacing w:line="360" w:lineRule="auto"/>
        <w:jc w:val="both"/>
        <w:textAlignment w:val="top"/>
      </w:pPr>
      <w:hyperlink r:id="rId20" w:history="1">
        <w:r w:rsidR="00D9125D" w:rsidRPr="00E161BB">
          <w:t>Abravanel's Body Type Diet and Lifetime Nutrition Plan</w:t>
        </w:r>
      </w:hyperlink>
      <w:r w:rsidR="00D9125D" w:rsidRPr="00E161BB">
        <w:t xml:space="preserve"> by Elliot D. Abravanel and Elizabeth A. King (Paperback - July 6, 1999)</w:t>
      </w:r>
    </w:p>
    <w:p w:rsidR="00D9125D" w:rsidRPr="00803C36" w:rsidRDefault="00D13E31" w:rsidP="00A16078">
      <w:pPr>
        <w:pStyle w:val="ListParagraph"/>
        <w:numPr>
          <w:ilvl w:val="0"/>
          <w:numId w:val="55"/>
        </w:numPr>
        <w:suppressAutoHyphens w:val="0"/>
        <w:spacing w:line="360" w:lineRule="auto"/>
        <w:jc w:val="both"/>
        <w:textAlignment w:val="top"/>
        <w:rPr>
          <w:b/>
          <w:color w:val="000000"/>
        </w:rPr>
      </w:pPr>
      <w:hyperlink r:id="rId21" w:history="1">
        <w:r w:rsidR="00D9125D" w:rsidRPr="00E161BB">
          <w:t>International Dietetics &amp; Nutrition Terminology (IDNT) Reference Manual: Standardized Language for the Nutrition Care Process</w:t>
        </w:r>
      </w:hyperlink>
      <w:r w:rsidR="00D9125D" w:rsidRPr="00E161BB">
        <w:rPr>
          <w:color w:val="000000"/>
        </w:rPr>
        <w:t xml:space="preserve"> by American Dietetic Association (Paperback - </w:t>
      </w:r>
      <w:r w:rsidR="00D9125D" w:rsidRPr="00803C36">
        <w:rPr>
          <w:b/>
          <w:color w:val="000000"/>
        </w:rPr>
        <w:t>Sept. 2008)</w:t>
      </w:r>
    </w:p>
    <w:p w:rsidR="00C67910" w:rsidRPr="00E161BB" w:rsidRDefault="00C67910" w:rsidP="00A16078">
      <w:pPr>
        <w:pStyle w:val="Heading2"/>
        <w:spacing w:before="0" w:after="0" w:line="360" w:lineRule="auto"/>
        <w:jc w:val="both"/>
        <w:rPr>
          <w:rFonts w:ascii="Times New Roman" w:hAnsi="Times New Roman"/>
          <w:b w:val="0"/>
        </w:rPr>
      </w:pPr>
      <w:bookmarkStart w:id="53" w:name="_Toc351721950"/>
      <w:r w:rsidRPr="00803C36">
        <w:rPr>
          <w:rFonts w:ascii="Times New Roman" w:hAnsi="Times New Roman"/>
        </w:rPr>
        <w:t>COMMUNICABLE AND NON-COMMINICABLE DISEASES</w:t>
      </w:r>
      <w:bookmarkEnd w:id="53"/>
    </w:p>
    <w:p w:rsidR="00C67910" w:rsidRPr="00803C36" w:rsidRDefault="0080675A" w:rsidP="00A16078">
      <w:pPr>
        <w:spacing w:line="360" w:lineRule="auto"/>
        <w:jc w:val="both"/>
        <w:rPr>
          <w:b/>
        </w:rPr>
      </w:pPr>
      <w:r w:rsidRPr="00803C36">
        <w:rPr>
          <w:b/>
        </w:rPr>
        <w:t>3.2.26.1</w:t>
      </w:r>
      <w:r w:rsidR="00F46A0A" w:rsidRPr="00803C36">
        <w:rPr>
          <w:b/>
        </w:rPr>
        <w:t xml:space="preserve"> </w:t>
      </w:r>
      <w:r w:rsidR="00C67910" w:rsidRPr="00803C36">
        <w:rPr>
          <w:b/>
        </w:rPr>
        <w:t>Course purpose</w:t>
      </w:r>
    </w:p>
    <w:p w:rsidR="00C67910" w:rsidRPr="00E161BB" w:rsidRDefault="00C67910" w:rsidP="00A16078">
      <w:pPr>
        <w:spacing w:line="360" w:lineRule="auto"/>
        <w:jc w:val="both"/>
      </w:pPr>
      <w:r w:rsidRPr="00E161BB">
        <w:t>The purpose of this course is to equip learners with skills, knowledge and attitude to enable them to prevent, control and manage communicable and non-communicable diseases.</w:t>
      </w:r>
    </w:p>
    <w:p w:rsidR="00C67910" w:rsidRPr="00E161BB" w:rsidRDefault="0080675A" w:rsidP="00A16078">
      <w:pPr>
        <w:spacing w:line="360" w:lineRule="auto"/>
        <w:jc w:val="both"/>
      </w:pPr>
      <w:r w:rsidRPr="00E161BB">
        <w:t>3.2.26.2</w:t>
      </w:r>
      <w:r w:rsidR="00F46A0A" w:rsidRPr="00E161BB">
        <w:t xml:space="preserve"> </w:t>
      </w:r>
      <w:r w:rsidR="00C67910" w:rsidRPr="00E161BB">
        <w:t>Expected Learning Outcomes</w:t>
      </w:r>
    </w:p>
    <w:p w:rsidR="00C67910" w:rsidRPr="00E161BB" w:rsidRDefault="00C67910" w:rsidP="00A16078">
      <w:pPr>
        <w:spacing w:line="360" w:lineRule="auto"/>
        <w:jc w:val="both"/>
      </w:pPr>
      <w:r w:rsidRPr="00E161BB">
        <w:t>By the end of this course the learner should be able to:</w:t>
      </w:r>
    </w:p>
    <w:p w:rsidR="00C67910" w:rsidRPr="00E161BB" w:rsidRDefault="00C67910" w:rsidP="00A16078">
      <w:pPr>
        <w:numPr>
          <w:ilvl w:val="0"/>
          <w:numId w:val="10"/>
        </w:numPr>
        <w:suppressAutoHyphens w:val="0"/>
        <w:spacing w:line="360" w:lineRule="auto"/>
        <w:jc w:val="both"/>
      </w:pPr>
      <w:r w:rsidRPr="00E161BB">
        <w:t>Distinguish between communicable and non-communicable diseases</w:t>
      </w:r>
    </w:p>
    <w:p w:rsidR="00C67910" w:rsidRPr="00E161BB" w:rsidRDefault="00C67910" w:rsidP="00A16078">
      <w:pPr>
        <w:numPr>
          <w:ilvl w:val="0"/>
          <w:numId w:val="10"/>
        </w:numPr>
        <w:suppressAutoHyphens w:val="0"/>
        <w:spacing w:line="360" w:lineRule="auto"/>
        <w:jc w:val="both"/>
      </w:pPr>
      <w:r w:rsidRPr="00E161BB">
        <w:t>Describe the causes, consequences and solutions of communicable and non-communicable disease</w:t>
      </w:r>
    </w:p>
    <w:p w:rsidR="00C67910" w:rsidRPr="00E161BB" w:rsidRDefault="00C67910" w:rsidP="00A16078">
      <w:pPr>
        <w:numPr>
          <w:ilvl w:val="0"/>
          <w:numId w:val="10"/>
        </w:numPr>
        <w:suppressAutoHyphens w:val="0"/>
        <w:spacing w:line="360" w:lineRule="auto"/>
        <w:jc w:val="both"/>
      </w:pPr>
      <w:r w:rsidRPr="00E161BB">
        <w:t>Identify regions prone to various communicable diseases in developing countries</w:t>
      </w:r>
    </w:p>
    <w:p w:rsidR="00C67910" w:rsidRPr="00803C36" w:rsidRDefault="0080675A" w:rsidP="00A16078">
      <w:pPr>
        <w:spacing w:line="360" w:lineRule="auto"/>
        <w:jc w:val="both"/>
        <w:rPr>
          <w:b/>
        </w:rPr>
      </w:pPr>
      <w:r w:rsidRPr="00803C36">
        <w:rPr>
          <w:b/>
        </w:rPr>
        <w:t>3.2.26.3</w:t>
      </w:r>
      <w:r w:rsidR="00F46A0A" w:rsidRPr="00803C36">
        <w:rPr>
          <w:b/>
        </w:rPr>
        <w:t xml:space="preserve"> </w:t>
      </w:r>
      <w:r w:rsidR="00C67910" w:rsidRPr="00803C36">
        <w:rPr>
          <w:b/>
        </w:rPr>
        <w:t>Course Content</w:t>
      </w:r>
    </w:p>
    <w:p w:rsidR="00C67910" w:rsidRPr="00E161BB" w:rsidRDefault="00C67910" w:rsidP="00A16078">
      <w:pPr>
        <w:spacing w:line="360" w:lineRule="auto"/>
        <w:jc w:val="both"/>
      </w:pPr>
      <w:r w:rsidRPr="00E161BB">
        <w:t>Aetiology and principles of communicable diseases: Diarrhea, Pneumonia, Bronchitis, HIV/AIDS, Malaria, tuberculosis, measles, herpes zoster, zoonotic diseases. Aetiology and principles of non-communicable diseases: Rheumatoid arthritis, Osteoarthritis, Osteoporosis, Gout, Obesity, diabetes, inflammatory bowel disease, Hypertension, Asthma, Cancer.</w:t>
      </w:r>
    </w:p>
    <w:p w:rsidR="00C67910" w:rsidRPr="00803C36" w:rsidRDefault="00F46A0A" w:rsidP="00A16078">
      <w:pPr>
        <w:spacing w:line="360" w:lineRule="auto"/>
        <w:jc w:val="both"/>
        <w:rPr>
          <w:b/>
        </w:rPr>
      </w:pPr>
      <w:r w:rsidRPr="00803C36">
        <w:rPr>
          <w:b/>
        </w:rPr>
        <w:t>3.2.26.</w:t>
      </w:r>
      <w:r w:rsidR="0080675A" w:rsidRPr="00803C36">
        <w:rPr>
          <w:b/>
        </w:rPr>
        <w:t>4</w:t>
      </w:r>
      <w:r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t>Presentations, Lectures, Discussions, Tutorials,</w:t>
      </w:r>
    </w:p>
    <w:p w:rsidR="00C67910" w:rsidRPr="00803C36" w:rsidRDefault="0080675A" w:rsidP="00A16078">
      <w:pPr>
        <w:spacing w:line="360" w:lineRule="auto"/>
        <w:jc w:val="both"/>
        <w:rPr>
          <w:b/>
        </w:rPr>
      </w:pPr>
      <w:r w:rsidRPr="00803C36">
        <w:rPr>
          <w:b/>
        </w:rPr>
        <w:t>3.2.26.5</w:t>
      </w:r>
      <w:r w:rsidR="00F46A0A"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80675A"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80675A" w:rsidRPr="00E161BB">
        <w:t>6</w:t>
      </w:r>
      <w:r w:rsidRPr="00E161BB">
        <w:t>0%</w:t>
      </w:r>
    </w:p>
    <w:p w:rsidR="00D9125D" w:rsidRPr="00803C36" w:rsidRDefault="0080675A" w:rsidP="00A16078">
      <w:pPr>
        <w:spacing w:line="360" w:lineRule="auto"/>
        <w:jc w:val="both"/>
        <w:rPr>
          <w:b/>
        </w:rPr>
      </w:pPr>
      <w:r w:rsidRPr="00803C36">
        <w:rPr>
          <w:b/>
        </w:rPr>
        <w:t>3.2.26.6</w:t>
      </w:r>
      <w:r w:rsidR="00F46A0A" w:rsidRPr="00803C36">
        <w:rPr>
          <w:b/>
        </w:rPr>
        <w:t xml:space="preserve"> </w:t>
      </w:r>
      <w:r w:rsidR="00D9125D" w:rsidRPr="00803C36">
        <w:rPr>
          <w:b/>
          <w:bCs/>
        </w:rPr>
        <w:t>Core Text Book</w:t>
      </w:r>
    </w:p>
    <w:p w:rsidR="00D9125D" w:rsidRPr="00E161BB" w:rsidRDefault="00D9125D" w:rsidP="00A16078">
      <w:pPr>
        <w:numPr>
          <w:ilvl w:val="0"/>
          <w:numId w:val="56"/>
        </w:numPr>
        <w:suppressAutoHyphens w:val="0"/>
        <w:spacing w:line="360" w:lineRule="auto"/>
        <w:jc w:val="both"/>
      </w:pPr>
      <w:bookmarkStart w:id="54" w:name="_Toc274833582"/>
      <w:bookmarkStart w:id="55" w:name="_Toc276460683"/>
      <w:r w:rsidRPr="00E161BB">
        <w:t>Ministry of Health, Government of Kenya., (2006). Kenya Guidelines on Nutrition and HIV.</w:t>
      </w:r>
      <w:bookmarkEnd w:id="54"/>
      <w:bookmarkEnd w:id="55"/>
    </w:p>
    <w:p w:rsidR="00D9125D" w:rsidRPr="00E161BB" w:rsidRDefault="00D9125D" w:rsidP="00A16078">
      <w:pPr>
        <w:numPr>
          <w:ilvl w:val="0"/>
          <w:numId w:val="56"/>
        </w:numPr>
        <w:suppressAutoHyphens w:val="0"/>
        <w:spacing w:line="360" w:lineRule="auto"/>
        <w:jc w:val="both"/>
      </w:pPr>
      <w:bookmarkStart w:id="56" w:name="_Toc274833583"/>
      <w:bookmarkStart w:id="57" w:name="_Toc276460684"/>
      <w:r w:rsidRPr="00E161BB">
        <w:t xml:space="preserve">Ogola, E. N. et al. (2006.). </w:t>
      </w:r>
      <w:r w:rsidRPr="00E161BB">
        <w:rPr>
          <w:i/>
        </w:rPr>
        <w:t>Medicine, Non-Communicable Diseases in Adults</w:t>
      </w:r>
      <w:r w:rsidRPr="00E161BB">
        <w:t>. (2</w:t>
      </w:r>
      <w:r w:rsidRPr="00E161BB">
        <w:rPr>
          <w:vertAlign w:val="superscript"/>
        </w:rPr>
        <w:t>nd</w:t>
      </w:r>
      <w:r w:rsidRPr="00E161BB">
        <w:t xml:space="preserve"> ed.). NairobI: AMREF</w:t>
      </w:r>
      <w:bookmarkEnd w:id="56"/>
      <w:bookmarkEnd w:id="57"/>
      <w:r w:rsidRPr="00E161BB">
        <w:t>.</w:t>
      </w:r>
    </w:p>
    <w:p w:rsidR="00D9125D" w:rsidRPr="00E161BB" w:rsidRDefault="00D9125D" w:rsidP="00A16078">
      <w:pPr>
        <w:spacing w:line="360" w:lineRule="auto"/>
        <w:jc w:val="both"/>
      </w:pPr>
      <w:bookmarkStart w:id="58" w:name="_Toc274833584"/>
      <w:bookmarkStart w:id="59" w:name="_Toc276460685"/>
      <w:r w:rsidRPr="00E161BB">
        <w:lastRenderedPageBreak/>
        <w:t>Recommended further reading</w:t>
      </w:r>
      <w:bookmarkEnd w:id="58"/>
      <w:bookmarkEnd w:id="59"/>
    </w:p>
    <w:p w:rsidR="00D9125D" w:rsidRPr="00E161BB" w:rsidRDefault="00D9125D" w:rsidP="00A16078">
      <w:pPr>
        <w:numPr>
          <w:ilvl w:val="0"/>
          <w:numId w:val="57"/>
        </w:numPr>
        <w:suppressAutoHyphens w:val="0"/>
        <w:spacing w:line="360" w:lineRule="auto"/>
        <w:ind w:left="360"/>
        <w:jc w:val="both"/>
      </w:pPr>
      <w:bookmarkStart w:id="60" w:name="_Toc274833585"/>
      <w:bookmarkStart w:id="61" w:name="_Toc276460686"/>
      <w:r w:rsidRPr="00E161BB">
        <w:t xml:space="preserve">Sam M. and Geetha N., (2000). </w:t>
      </w:r>
      <w:r w:rsidRPr="00E161BB">
        <w:rPr>
          <w:i/>
        </w:rPr>
        <w:t>A text book of Nutrition for Nurses</w:t>
      </w:r>
      <w:r w:rsidRPr="00E161BB">
        <w:rPr>
          <w:u w:val="single"/>
        </w:rPr>
        <w:t xml:space="preserve">. </w:t>
      </w:r>
      <w:r w:rsidRPr="00E161BB">
        <w:t>Jaypee, India</w:t>
      </w:r>
      <w:bookmarkEnd w:id="60"/>
      <w:bookmarkEnd w:id="61"/>
    </w:p>
    <w:p w:rsidR="00D9125D" w:rsidRPr="00E161BB" w:rsidRDefault="00D9125D" w:rsidP="00A16078">
      <w:pPr>
        <w:numPr>
          <w:ilvl w:val="0"/>
          <w:numId w:val="57"/>
        </w:numPr>
        <w:suppressAutoHyphens w:val="0"/>
        <w:spacing w:line="360" w:lineRule="auto"/>
        <w:ind w:left="360"/>
        <w:jc w:val="both"/>
      </w:pPr>
      <w:bookmarkStart w:id="62" w:name="_Toc274833587"/>
      <w:bookmarkStart w:id="63" w:name="_Toc276460688"/>
      <w:r w:rsidRPr="00E161BB">
        <w:t xml:space="preserve">Williams, S. R., (1994) </w:t>
      </w:r>
      <w:r w:rsidRPr="00E161BB">
        <w:rPr>
          <w:i/>
        </w:rPr>
        <w:t>Nutrition and diet therapy</w:t>
      </w:r>
      <w:r w:rsidRPr="00E161BB">
        <w:t xml:space="preserve"> (6</w:t>
      </w:r>
      <w:r w:rsidRPr="00E161BB">
        <w:rPr>
          <w:vertAlign w:val="superscript"/>
        </w:rPr>
        <w:t>th</w:t>
      </w:r>
      <w:r w:rsidRPr="00E161BB">
        <w:t xml:space="preserve"> Ed.). Mosby,St. Louis, Missouri</w:t>
      </w:r>
      <w:bookmarkEnd w:id="62"/>
      <w:bookmarkEnd w:id="63"/>
    </w:p>
    <w:p w:rsidR="00D9125D" w:rsidRPr="00E161BB" w:rsidRDefault="00D9125D" w:rsidP="00A16078">
      <w:pPr>
        <w:numPr>
          <w:ilvl w:val="0"/>
          <w:numId w:val="57"/>
        </w:numPr>
        <w:suppressAutoHyphens w:val="0"/>
        <w:spacing w:line="360" w:lineRule="auto"/>
        <w:ind w:left="360"/>
        <w:jc w:val="both"/>
      </w:pPr>
      <w:bookmarkStart w:id="64" w:name="_Toc274833588"/>
      <w:bookmarkStart w:id="65" w:name="_Toc276460689"/>
      <w:r w:rsidRPr="00E161BB">
        <w:t xml:space="preserve">Grodner, M., Anderson, S. L. and DeYoung, S., (2000) </w:t>
      </w:r>
      <w:r w:rsidRPr="00E161BB">
        <w:rPr>
          <w:i/>
        </w:rPr>
        <w:t>Foundations and Clinical Applications of Nutrition; A Nursing Approach</w:t>
      </w:r>
      <w:r w:rsidRPr="00E161BB">
        <w:t xml:space="preserve">. </w:t>
      </w:r>
      <w:r w:rsidRPr="00E161BB">
        <w:rPr>
          <w:u w:val="single"/>
        </w:rPr>
        <w:t>(</w:t>
      </w:r>
      <w:r w:rsidRPr="00E161BB">
        <w:t>2</w:t>
      </w:r>
      <w:r w:rsidRPr="00E161BB">
        <w:rPr>
          <w:vertAlign w:val="superscript"/>
        </w:rPr>
        <w:t>nd</w:t>
      </w:r>
      <w:r w:rsidRPr="00E161BB">
        <w:t xml:space="preserve"> Ed.). Mosby</w:t>
      </w:r>
      <w:bookmarkEnd w:id="64"/>
      <w:bookmarkEnd w:id="65"/>
    </w:p>
    <w:p w:rsidR="004B25C7" w:rsidRPr="00E161BB" w:rsidRDefault="004B25C7" w:rsidP="00A16078">
      <w:pPr>
        <w:pStyle w:val="Heading2"/>
        <w:spacing w:before="0" w:after="0" w:line="360" w:lineRule="auto"/>
        <w:jc w:val="both"/>
        <w:rPr>
          <w:rFonts w:ascii="Times New Roman" w:hAnsi="Times New Roman"/>
          <w:b w:val="0"/>
        </w:rPr>
      </w:pPr>
    </w:p>
    <w:p w:rsidR="00717A8A" w:rsidRPr="00803C36" w:rsidRDefault="00717A8A" w:rsidP="00A16078">
      <w:pPr>
        <w:pStyle w:val="Heading2"/>
        <w:spacing w:before="0" w:after="0" w:line="360" w:lineRule="auto"/>
        <w:jc w:val="both"/>
        <w:rPr>
          <w:rFonts w:ascii="Times New Roman" w:hAnsi="Times New Roman"/>
        </w:rPr>
      </w:pPr>
      <w:bookmarkStart w:id="66" w:name="_Toc351721951"/>
      <w:r w:rsidRPr="00803C36">
        <w:rPr>
          <w:rFonts w:ascii="Times New Roman" w:hAnsi="Times New Roman"/>
        </w:rPr>
        <w:t>3.2.27 DIET THERAPY I</w:t>
      </w:r>
      <w:bookmarkEnd w:id="66"/>
    </w:p>
    <w:p w:rsidR="00717A8A" w:rsidRPr="00803C36" w:rsidRDefault="00717A8A" w:rsidP="00A16078">
      <w:pPr>
        <w:spacing w:line="360" w:lineRule="auto"/>
        <w:jc w:val="both"/>
        <w:rPr>
          <w:b/>
        </w:rPr>
      </w:pPr>
      <w:r w:rsidRPr="00803C36">
        <w:rPr>
          <w:b/>
        </w:rPr>
        <w:t>3.2.27.1 Course Purpose</w:t>
      </w:r>
    </w:p>
    <w:p w:rsidR="00717A8A" w:rsidRPr="00E161BB" w:rsidRDefault="00717A8A" w:rsidP="00A16078">
      <w:pPr>
        <w:spacing w:line="360" w:lineRule="auto"/>
        <w:jc w:val="both"/>
      </w:pPr>
      <w:r w:rsidRPr="00E161BB">
        <w:t>To enable the learner plan and execute nutrition care to patients/clients</w:t>
      </w:r>
    </w:p>
    <w:p w:rsidR="00717A8A" w:rsidRPr="00803C36" w:rsidRDefault="00717A8A" w:rsidP="00A16078">
      <w:pPr>
        <w:spacing w:line="360" w:lineRule="auto"/>
        <w:jc w:val="both"/>
        <w:rPr>
          <w:b/>
        </w:rPr>
      </w:pPr>
      <w:r w:rsidRPr="00803C36">
        <w:rPr>
          <w:b/>
        </w:rPr>
        <w:t>3.2.27.2 Learning objectives</w:t>
      </w:r>
    </w:p>
    <w:p w:rsidR="00717A8A" w:rsidRPr="00E161BB" w:rsidRDefault="00717A8A" w:rsidP="00A16078">
      <w:pPr>
        <w:spacing w:line="360" w:lineRule="auto"/>
        <w:jc w:val="both"/>
      </w:pPr>
      <w:r w:rsidRPr="00E161BB">
        <w:t>By the end of this course the learner should be able to:</w:t>
      </w:r>
    </w:p>
    <w:p w:rsidR="00717A8A" w:rsidRPr="00E161BB" w:rsidRDefault="00717A8A" w:rsidP="00A16078">
      <w:pPr>
        <w:numPr>
          <w:ilvl w:val="0"/>
          <w:numId w:val="27"/>
        </w:numPr>
        <w:suppressAutoHyphens w:val="0"/>
        <w:spacing w:line="360" w:lineRule="auto"/>
        <w:jc w:val="both"/>
      </w:pPr>
      <w:r w:rsidRPr="00E161BB">
        <w:t>Describe the basic concepts of diet therapy.</w:t>
      </w:r>
    </w:p>
    <w:p w:rsidR="00717A8A" w:rsidRPr="00E161BB" w:rsidRDefault="00717A8A" w:rsidP="00A16078">
      <w:pPr>
        <w:numPr>
          <w:ilvl w:val="0"/>
          <w:numId w:val="27"/>
        </w:numPr>
        <w:suppressAutoHyphens w:val="0"/>
        <w:spacing w:line="360" w:lineRule="auto"/>
        <w:jc w:val="both"/>
      </w:pPr>
      <w:r w:rsidRPr="00E161BB">
        <w:t xml:space="preserve">Recognize special dietary needs for patients / clients with different disorders and use the appropriate nutritional care to manage them </w:t>
      </w:r>
    </w:p>
    <w:p w:rsidR="00717A8A" w:rsidRPr="00E161BB" w:rsidRDefault="00717A8A" w:rsidP="00A16078">
      <w:pPr>
        <w:numPr>
          <w:ilvl w:val="0"/>
          <w:numId w:val="27"/>
        </w:numPr>
        <w:suppressAutoHyphens w:val="0"/>
        <w:spacing w:line="360" w:lineRule="auto"/>
        <w:jc w:val="both"/>
      </w:pPr>
      <w:r w:rsidRPr="00E161BB">
        <w:t>Evaluate patients / clients response to nutritional care and modify accordingly</w:t>
      </w:r>
    </w:p>
    <w:p w:rsidR="00717A8A" w:rsidRPr="00E161BB" w:rsidRDefault="00717A8A" w:rsidP="00A16078">
      <w:pPr>
        <w:numPr>
          <w:ilvl w:val="0"/>
          <w:numId w:val="27"/>
        </w:numPr>
        <w:suppressAutoHyphens w:val="0"/>
        <w:spacing w:line="360" w:lineRule="auto"/>
        <w:jc w:val="both"/>
      </w:pPr>
      <w:r w:rsidRPr="00E161BB">
        <w:t>Apply the knowledge, skills and attitudes learned in clinical practice</w:t>
      </w:r>
    </w:p>
    <w:p w:rsidR="00717A8A" w:rsidRPr="00803C36" w:rsidRDefault="00717A8A" w:rsidP="00A16078">
      <w:pPr>
        <w:numPr>
          <w:ilvl w:val="3"/>
          <w:numId w:val="57"/>
        </w:numPr>
        <w:spacing w:line="360" w:lineRule="auto"/>
        <w:jc w:val="both"/>
        <w:rPr>
          <w:b/>
        </w:rPr>
      </w:pPr>
      <w:r w:rsidRPr="00803C36">
        <w:rPr>
          <w:b/>
        </w:rPr>
        <w:t>Course Content</w:t>
      </w:r>
    </w:p>
    <w:p w:rsidR="00092648" w:rsidRPr="00E161BB" w:rsidRDefault="00717A8A" w:rsidP="00A16078">
      <w:pPr>
        <w:spacing w:line="360" w:lineRule="auto"/>
        <w:ind w:right="-720"/>
        <w:jc w:val="both"/>
        <w:rPr>
          <w:spacing w:val="-2"/>
          <w:kern w:val="1"/>
        </w:rPr>
      </w:pPr>
      <w:r w:rsidRPr="00E161BB">
        <w:t>Introduction</w:t>
      </w:r>
      <w:r w:rsidR="00591F69" w:rsidRPr="00E161BB">
        <w:t xml:space="preserve">; </w:t>
      </w:r>
      <w:r w:rsidR="009C63B6" w:rsidRPr="00E161BB">
        <w:t>Definition of terms, t</w:t>
      </w:r>
      <w:r w:rsidRPr="00E161BB">
        <w:t>herapeutic diets, Normal, Diet modification, Modified diets,</w:t>
      </w:r>
      <w:r w:rsidR="00250E01" w:rsidRPr="00E161BB">
        <w:t xml:space="preserve"> </w:t>
      </w:r>
      <w:r w:rsidRPr="00E161BB">
        <w:t>r</w:t>
      </w:r>
      <w:r w:rsidR="00250E01" w:rsidRPr="00E161BB">
        <w:t>oles of nutritionists and dietitians</w:t>
      </w:r>
      <w:r w:rsidR="0073254D" w:rsidRPr="00E161BB">
        <w:t>,</w:t>
      </w:r>
      <w:r w:rsidR="009C63B6" w:rsidRPr="00E161BB">
        <w:t xml:space="preserve"> the care process, </w:t>
      </w:r>
      <w:r w:rsidR="00591F69" w:rsidRPr="00E161BB">
        <w:t xml:space="preserve"> p</w:t>
      </w:r>
      <w:r w:rsidRPr="00E161BB">
        <w:t>hases of the care process: Drug – nutrient interactio</w:t>
      </w:r>
      <w:r w:rsidR="00591F69" w:rsidRPr="00E161BB">
        <w:t>n introduction,</w:t>
      </w:r>
      <w:r w:rsidR="001D0F5C" w:rsidRPr="00E161BB">
        <w:t xml:space="preserve"> </w:t>
      </w:r>
      <w:r w:rsidR="001D0F5C" w:rsidRPr="00E161BB">
        <w:rPr>
          <w:spacing w:val="-2"/>
          <w:kern w:val="1"/>
        </w:rPr>
        <w:t>Nutritional supplements: functional foods and nutraceuticals</w:t>
      </w:r>
      <w:r w:rsidR="00410186" w:rsidRPr="00E161BB">
        <w:t xml:space="preserve">, </w:t>
      </w:r>
      <w:r w:rsidR="00731ED0" w:rsidRPr="00E161BB">
        <w:t>e</w:t>
      </w:r>
      <w:r w:rsidRPr="00E161BB">
        <w:t xml:space="preserve">nteral </w:t>
      </w:r>
      <w:r w:rsidR="001D0F5C" w:rsidRPr="00E161BB">
        <w:t xml:space="preserve"> and parenteral nutrition, </w:t>
      </w:r>
      <w:r w:rsidR="009134EA" w:rsidRPr="00E161BB">
        <w:t>n</w:t>
      </w:r>
      <w:r w:rsidRPr="00E161BB">
        <w:t>utritional therapy in diseases of infancy and child hood</w:t>
      </w:r>
      <w:r w:rsidR="007C32D5" w:rsidRPr="00E161BB">
        <w:t>, hospitalized children, LBW infants, Failure to thrive, colic, functional infant vomiting, constipation, diarrhea, cleft lip and palate, malabsorption problems, inborn errors of metabolism, lactose intolerance, food allergies</w:t>
      </w:r>
      <w:r w:rsidR="00ED7450" w:rsidRPr="00E161BB">
        <w:t>, g</w:t>
      </w:r>
      <w:r w:rsidR="0076103D" w:rsidRPr="00E161BB">
        <w:t>astrointestinal</w:t>
      </w:r>
      <w:r w:rsidRPr="00E161BB">
        <w:t xml:space="preserve"> diseases and disorders</w:t>
      </w:r>
      <w:r w:rsidR="00ED7450" w:rsidRPr="00E161BB">
        <w:t>, management</w:t>
      </w:r>
      <w:r w:rsidR="00092648" w:rsidRPr="00E161BB">
        <w:t xml:space="preserve"> of underweight, overweight and obesity.</w:t>
      </w:r>
      <w:r w:rsidR="00092648" w:rsidRPr="00E161BB">
        <w:rPr>
          <w:spacing w:val="-2"/>
          <w:kern w:val="1"/>
        </w:rPr>
        <w:tab/>
      </w:r>
    </w:p>
    <w:p w:rsidR="00717A8A" w:rsidRPr="00803C36" w:rsidRDefault="00717A8A" w:rsidP="00A16078">
      <w:pPr>
        <w:spacing w:line="360" w:lineRule="auto"/>
        <w:jc w:val="both"/>
        <w:rPr>
          <w:b/>
        </w:rPr>
      </w:pPr>
    </w:p>
    <w:p w:rsidR="00ED7450" w:rsidRPr="00803C36" w:rsidRDefault="00ED7450" w:rsidP="00A16078">
      <w:pPr>
        <w:spacing w:line="360" w:lineRule="auto"/>
        <w:jc w:val="both"/>
        <w:rPr>
          <w:b/>
        </w:rPr>
      </w:pPr>
      <w:r w:rsidRPr="00803C36">
        <w:rPr>
          <w:b/>
        </w:rPr>
        <w:t>3.2.27.5 Teaching methodology</w:t>
      </w:r>
    </w:p>
    <w:p w:rsidR="00ED7450" w:rsidRPr="00E161BB" w:rsidRDefault="00ED7450" w:rsidP="00A16078">
      <w:pPr>
        <w:spacing w:line="360" w:lineRule="auto"/>
        <w:jc w:val="both"/>
      </w:pPr>
      <w:r w:rsidRPr="00E161BB">
        <w:t>Presentations, Lectures, Discussions, Tutorials,</w:t>
      </w:r>
    </w:p>
    <w:p w:rsidR="00ED7450" w:rsidRPr="00803C36" w:rsidRDefault="00ED7450" w:rsidP="00A16078">
      <w:pPr>
        <w:spacing w:line="360" w:lineRule="auto"/>
        <w:jc w:val="both"/>
        <w:rPr>
          <w:b/>
        </w:rPr>
      </w:pPr>
      <w:r w:rsidRPr="00803C36">
        <w:rPr>
          <w:b/>
        </w:rPr>
        <w:t>3.2.27.6 Mode of Assessment</w:t>
      </w:r>
    </w:p>
    <w:p w:rsidR="00ED7450" w:rsidRPr="00E161BB" w:rsidRDefault="00ED7450" w:rsidP="00A16078">
      <w:pPr>
        <w:spacing w:line="360" w:lineRule="auto"/>
        <w:jc w:val="both"/>
      </w:pPr>
      <w:r w:rsidRPr="00E161BB">
        <w:t xml:space="preserve">Continuous Assessment Test </w:t>
      </w:r>
      <w:r w:rsidRPr="00E161BB">
        <w:tab/>
      </w:r>
      <w:r w:rsidRPr="00E161BB">
        <w:tab/>
        <w:t xml:space="preserve">40% </w:t>
      </w:r>
    </w:p>
    <w:p w:rsidR="00ED7450" w:rsidRPr="00E161BB" w:rsidRDefault="00ED7450" w:rsidP="00A16078">
      <w:pPr>
        <w:spacing w:line="360" w:lineRule="auto"/>
        <w:jc w:val="both"/>
      </w:pPr>
      <w:r w:rsidRPr="00E161BB">
        <w:t xml:space="preserve">Final Exams </w:t>
      </w:r>
      <w:r w:rsidRPr="00E161BB">
        <w:tab/>
      </w:r>
      <w:r w:rsidRPr="00E161BB">
        <w:tab/>
      </w:r>
      <w:r w:rsidRPr="00E161BB">
        <w:tab/>
      </w:r>
      <w:r w:rsidRPr="00E161BB">
        <w:tab/>
        <w:t>60%</w:t>
      </w:r>
    </w:p>
    <w:p w:rsidR="004A7AEE" w:rsidRPr="00E161BB" w:rsidRDefault="004A7AEE" w:rsidP="00A16078">
      <w:pPr>
        <w:spacing w:line="360" w:lineRule="auto"/>
        <w:jc w:val="both"/>
      </w:pPr>
    </w:p>
    <w:p w:rsidR="00ED7450" w:rsidRPr="00803C36" w:rsidRDefault="004A7AEE" w:rsidP="00A16078">
      <w:pPr>
        <w:spacing w:line="360" w:lineRule="auto"/>
        <w:jc w:val="both"/>
        <w:rPr>
          <w:b/>
        </w:rPr>
      </w:pPr>
      <w:r w:rsidRPr="00803C36">
        <w:rPr>
          <w:b/>
        </w:rPr>
        <w:lastRenderedPageBreak/>
        <w:t>Reference books</w:t>
      </w:r>
    </w:p>
    <w:p w:rsidR="004A7AEE" w:rsidRPr="00E161BB" w:rsidRDefault="004A7AEE" w:rsidP="00A16078">
      <w:pPr>
        <w:spacing w:line="360" w:lineRule="auto"/>
        <w:jc w:val="both"/>
      </w:pPr>
      <w:r w:rsidRPr="00E161BB">
        <w:t xml:space="preserve">Sue Rodwell Williams,(1997) </w:t>
      </w:r>
      <w:r w:rsidRPr="00E161BB">
        <w:rPr>
          <w:u w:val="single"/>
        </w:rPr>
        <w:t>Nutrition and Diet Therapy</w:t>
      </w:r>
      <w:r w:rsidRPr="00E161BB">
        <w:t>, 8</w:t>
      </w:r>
      <w:r w:rsidRPr="00E161BB">
        <w:rPr>
          <w:vertAlign w:val="superscript"/>
        </w:rPr>
        <w:t>th</w:t>
      </w:r>
      <w:r w:rsidRPr="00E161BB">
        <w:t xml:space="preserve"> edition, Mosby St Louis Missouri</w:t>
      </w:r>
    </w:p>
    <w:p w:rsidR="004A7AEE" w:rsidRPr="00E161BB" w:rsidRDefault="004A7AEE" w:rsidP="00A16078">
      <w:pPr>
        <w:spacing w:line="360" w:lineRule="auto"/>
        <w:jc w:val="both"/>
      </w:pPr>
      <w:r w:rsidRPr="00E161BB">
        <w:t>Dietetic Manual</w:t>
      </w:r>
    </w:p>
    <w:p w:rsidR="004A7AEE" w:rsidRPr="00E161BB" w:rsidRDefault="004A7AEE" w:rsidP="00A16078">
      <w:pPr>
        <w:spacing w:line="360" w:lineRule="auto"/>
        <w:jc w:val="both"/>
      </w:pPr>
    </w:p>
    <w:p w:rsidR="004A7AEE" w:rsidRPr="00E161BB" w:rsidRDefault="004A7AEE" w:rsidP="00C716CE">
      <w:pPr>
        <w:spacing w:line="360" w:lineRule="auto"/>
        <w:jc w:val="both"/>
      </w:pPr>
    </w:p>
    <w:p w:rsidR="00C67910" w:rsidRPr="00803C36" w:rsidRDefault="00F46A0A" w:rsidP="00C716CE">
      <w:pPr>
        <w:pStyle w:val="Heading2"/>
        <w:spacing w:before="0" w:after="0" w:line="360" w:lineRule="auto"/>
        <w:jc w:val="both"/>
        <w:rPr>
          <w:rFonts w:ascii="Times New Roman" w:hAnsi="Times New Roman"/>
        </w:rPr>
      </w:pPr>
      <w:bookmarkStart w:id="67" w:name="_Toc351721952"/>
      <w:r w:rsidRPr="00803C36">
        <w:rPr>
          <w:rFonts w:ascii="Times New Roman" w:hAnsi="Times New Roman"/>
        </w:rPr>
        <w:t xml:space="preserve">3.2.28 </w:t>
      </w:r>
      <w:r w:rsidR="00C67910" w:rsidRPr="00803C36">
        <w:rPr>
          <w:rFonts w:ascii="Times New Roman" w:hAnsi="Times New Roman"/>
        </w:rPr>
        <w:t>DIET THERAPY II</w:t>
      </w:r>
      <w:bookmarkEnd w:id="67"/>
      <w:r w:rsidR="00C67910" w:rsidRPr="00803C36">
        <w:rPr>
          <w:rFonts w:ascii="Times New Roman" w:hAnsi="Times New Roman"/>
        </w:rPr>
        <w:t xml:space="preserve"> </w:t>
      </w:r>
    </w:p>
    <w:p w:rsidR="00C67910" w:rsidRPr="00803C36" w:rsidRDefault="00F46A0A" w:rsidP="00C716CE">
      <w:pPr>
        <w:spacing w:line="360" w:lineRule="auto"/>
        <w:jc w:val="both"/>
        <w:rPr>
          <w:b/>
        </w:rPr>
      </w:pPr>
      <w:r w:rsidRPr="00803C36">
        <w:rPr>
          <w:b/>
        </w:rPr>
        <w:t>3.2.28.</w:t>
      </w:r>
      <w:r w:rsidR="000909DE" w:rsidRPr="00803C36">
        <w:rPr>
          <w:b/>
        </w:rPr>
        <w:t>1</w:t>
      </w:r>
      <w:r w:rsidRPr="00803C36">
        <w:rPr>
          <w:b/>
        </w:rPr>
        <w:t xml:space="preserve"> </w:t>
      </w:r>
      <w:r w:rsidR="00C67910" w:rsidRPr="00803C36">
        <w:rPr>
          <w:b/>
        </w:rPr>
        <w:t>Course Purpose</w:t>
      </w:r>
    </w:p>
    <w:p w:rsidR="00C67910" w:rsidRPr="00E161BB" w:rsidRDefault="00C67910" w:rsidP="00C716CE">
      <w:pPr>
        <w:spacing w:line="360" w:lineRule="auto"/>
        <w:jc w:val="both"/>
      </w:pPr>
      <w:r w:rsidRPr="00E161BB">
        <w:t>To enable the learner plan and execute nutrition care to patients/clients</w:t>
      </w:r>
    </w:p>
    <w:p w:rsidR="00C67910" w:rsidRPr="00E161BB" w:rsidRDefault="00F46A0A" w:rsidP="00C716CE">
      <w:pPr>
        <w:spacing w:line="360" w:lineRule="auto"/>
        <w:jc w:val="both"/>
      </w:pPr>
      <w:r w:rsidRPr="00E161BB">
        <w:t>3.2.28.</w:t>
      </w:r>
      <w:r w:rsidR="000909DE" w:rsidRPr="00E161BB">
        <w:t>2</w:t>
      </w:r>
      <w:r w:rsidRPr="00E161BB">
        <w:t xml:space="preserve"> </w:t>
      </w:r>
      <w:r w:rsidR="00C67910" w:rsidRPr="00E161BB">
        <w:t>Learning objectives</w:t>
      </w:r>
    </w:p>
    <w:p w:rsidR="00C67910" w:rsidRPr="00E161BB" w:rsidRDefault="00C67910" w:rsidP="00C716CE">
      <w:pPr>
        <w:spacing w:line="360" w:lineRule="auto"/>
        <w:jc w:val="both"/>
      </w:pPr>
      <w:r w:rsidRPr="00E161BB">
        <w:t>By the end of this course the learner should be able to:</w:t>
      </w:r>
    </w:p>
    <w:p w:rsidR="00C67910" w:rsidRPr="00E161BB" w:rsidRDefault="00C67910" w:rsidP="00C716CE">
      <w:pPr>
        <w:numPr>
          <w:ilvl w:val="0"/>
          <w:numId w:val="31"/>
        </w:numPr>
        <w:suppressAutoHyphens w:val="0"/>
        <w:spacing w:line="360" w:lineRule="auto"/>
        <w:jc w:val="both"/>
      </w:pPr>
      <w:r w:rsidRPr="00E161BB">
        <w:t>Describe the basic concepts in dietary management of various disorders.</w:t>
      </w:r>
    </w:p>
    <w:p w:rsidR="00C67910" w:rsidRPr="00E161BB" w:rsidRDefault="00C67910" w:rsidP="00C716CE">
      <w:pPr>
        <w:numPr>
          <w:ilvl w:val="0"/>
          <w:numId w:val="31"/>
        </w:numPr>
        <w:suppressAutoHyphens w:val="0"/>
        <w:spacing w:line="360" w:lineRule="auto"/>
        <w:jc w:val="both"/>
      </w:pPr>
      <w:r w:rsidRPr="00E161BB">
        <w:t>Describe the impact diet induced lifestyle diseases</w:t>
      </w:r>
    </w:p>
    <w:p w:rsidR="00C67910" w:rsidRPr="00E161BB" w:rsidRDefault="00C67910" w:rsidP="00C716CE">
      <w:pPr>
        <w:numPr>
          <w:ilvl w:val="0"/>
          <w:numId w:val="31"/>
        </w:numPr>
        <w:suppressAutoHyphens w:val="0"/>
        <w:spacing w:line="360" w:lineRule="auto"/>
        <w:jc w:val="both"/>
      </w:pPr>
      <w:r w:rsidRPr="00E161BB">
        <w:t>Describe how to manage various lifestyle diseases</w:t>
      </w:r>
    </w:p>
    <w:p w:rsidR="00C67910" w:rsidRPr="00803C36" w:rsidRDefault="00F46A0A" w:rsidP="00C716CE">
      <w:pPr>
        <w:spacing w:line="360" w:lineRule="auto"/>
        <w:ind w:right="-720"/>
        <w:jc w:val="both"/>
        <w:rPr>
          <w:b/>
        </w:rPr>
      </w:pPr>
      <w:r w:rsidRPr="00803C36">
        <w:rPr>
          <w:b/>
        </w:rPr>
        <w:t>3.2.28.</w:t>
      </w:r>
      <w:r w:rsidR="000909DE" w:rsidRPr="00803C36">
        <w:rPr>
          <w:b/>
        </w:rPr>
        <w:t>3</w:t>
      </w:r>
      <w:r w:rsidRPr="00803C36">
        <w:rPr>
          <w:b/>
        </w:rPr>
        <w:t xml:space="preserve"> </w:t>
      </w:r>
      <w:r w:rsidR="00C67910" w:rsidRPr="00803C36">
        <w:rPr>
          <w:b/>
        </w:rPr>
        <w:t>Course Content</w:t>
      </w:r>
    </w:p>
    <w:p w:rsidR="00C67910" w:rsidRPr="00E161BB" w:rsidRDefault="00C67910" w:rsidP="00C716CE">
      <w:pPr>
        <w:spacing w:line="360" w:lineRule="auto"/>
        <w:ind w:right="-720"/>
        <w:jc w:val="both"/>
      </w:pPr>
      <w:r w:rsidRPr="00E161BB">
        <w:t>Dietary management for various disorders relating to body systems; diseases of the liver, gallbladder and pancreas. Diseases of the hea</w:t>
      </w:r>
      <w:r w:rsidR="00EC5751" w:rsidRPr="00E161BB">
        <w:t xml:space="preserve">rt, blood vessels and the lungs; coronary heart disease, atherosclerosis, hyper-lipoprotenemia; classes of proteins, functional classification of lipid disorders, acute cardiovascular diseases, hypertension, </w:t>
      </w:r>
      <w:r w:rsidRPr="00E161BB">
        <w:t xml:space="preserve">Diabetes mellitus. Renal diseases. </w:t>
      </w:r>
    </w:p>
    <w:p w:rsidR="00EC5751" w:rsidRPr="00E161BB" w:rsidRDefault="00EC5751" w:rsidP="00C716CE">
      <w:pPr>
        <w:spacing w:line="360" w:lineRule="auto"/>
        <w:ind w:right="-720"/>
        <w:jc w:val="both"/>
      </w:pPr>
    </w:p>
    <w:p w:rsidR="00C67910" w:rsidRPr="00803C36" w:rsidRDefault="00F46A0A" w:rsidP="00C716CE">
      <w:pPr>
        <w:spacing w:line="360" w:lineRule="auto"/>
        <w:jc w:val="both"/>
        <w:rPr>
          <w:b/>
        </w:rPr>
      </w:pPr>
      <w:r w:rsidRPr="00803C36">
        <w:rPr>
          <w:b/>
        </w:rPr>
        <w:t>3.2.28.</w:t>
      </w:r>
      <w:r w:rsidR="000909DE" w:rsidRPr="00803C36">
        <w:rPr>
          <w:b/>
        </w:rPr>
        <w:t>4</w:t>
      </w:r>
      <w:r w:rsidRPr="00803C36">
        <w:rPr>
          <w:b/>
        </w:rPr>
        <w:t xml:space="preserve"> </w:t>
      </w:r>
      <w:r w:rsidR="00C67910" w:rsidRPr="00803C36">
        <w:rPr>
          <w:b/>
        </w:rPr>
        <w:t>Teaching methodology</w:t>
      </w:r>
    </w:p>
    <w:p w:rsidR="00C67910" w:rsidRPr="00E161BB" w:rsidRDefault="00C67910" w:rsidP="00C716CE">
      <w:pPr>
        <w:spacing w:line="360" w:lineRule="auto"/>
        <w:jc w:val="both"/>
      </w:pPr>
      <w:r w:rsidRPr="00E161BB">
        <w:t>Presentations, Lectures, Discussions, Tutorials,</w:t>
      </w:r>
    </w:p>
    <w:p w:rsidR="00C67910" w:rsidRPr="00E161BB" w:rsidRDefault="00F46A0A" w:rsidP="00C716CE">
      <w:pPr>
        <w:spacing w:line="360" w:lineRule="auto"/>
        <w:jc w:val="both"/>
      </w:pPr>
      <w:r w:rsidRPr="00E161BB">
        <w:t>3.2.28.</w:t>
      </w:r>
      <w:r w:rsidR="000909DE" w:rsidRPr="00E161BB">
        <w:t>5</w:t>
      </w:r>
      <w:r w:rsidRPr="00E161BB">
        <w:t xml:space="preserve"> </w:t>
      </w:r>
      <w:r w:rsidR="00C67910" w:rsidRPr="00E161BB">
        <w:t>Mode of Assessment</w:t>
      </w:r>
    </w:p>
    <w:p w:rsidR="00C67910" w:rsidRPr="00E161BB" w:rsidRDefault="00C67910" w:rsidP="00C716CE">
      <w:pPr>
        <w:spacing w:line="360" w:lineRule="auto"/>
        <w:jc w:val="both"/>
      </w:pPr>
      <w:r w:rsidRPr="00E161BB">
        <w:t xml:space="preserve">Continuous Assessment Test </w:t>
      </w:r>
      <w:r w:rsidRPr="00E161BB">
        <w:tab/>
      </w:r>
      <w:r w:rsidRPr="00E161BB">
        <w:tab/>
      </w:r>
      <w:r w:rsidR="000909DE" w:rsidRPr="00E161BB">
        <w:t>4</w:t>
      </w:r>
      <w:r w:rsidRPr="00E161BB">
        <w:t xml:space="preserve">0% </w:t>
      </w:r>
    </w:p>
    <w:p w:rsidR="00C67910" w:rsidRPr="00E161BB" w:rsidRDefault="00C67910" w:rsidP="00C716CE">
      <w:pPr>
        <w:spacing w:line="360" w:lineRule="auto"/>
        <w:jc w:val="both"/>
      </w:pPr>
      <w:r w:rsidRPr="00E161BB">
        <w:t xml:space="preserve">Final Exams </w:t>
      </w:r>
      <w:r w:rsidRPr="00E161BB">
        <w:tab/>
      </w:r>
      <w:r w:rsidRPr="00E161BB">
        <w:tab/>
      </w:r>
      <w:r w:rsidRPr="00E161BB">
        <w:tab/>
      </w:r>
      <w:r w:rsidRPr="00E161BB">
        <w:tab/>
      </w:r>
      <w:r w:rsidR="000909DE" w:rsidRPr="00E161BB">
        <w:t>6</w:t>
      </w:r>
      <w:r w:rsidRPr="00E161BB">
        <w:t>0%</w:t>
      </w:r>
    </w:p>
    <w:p w:rsidR="00D9125D" w:rsidRPr="00803C36" w:rsidRDefault="00F46A0A" w:rsidP="00C716CE">
      <w:pPr>
        <w:spacing w:line="360" w:lineRule="auto"/>
        <w:ind w:right="-720"/>
        <w:jc w:val="both"/>
        <w:rPr>
          <w:b/>
          <w:bCs/>
          <w:lang w:val="en-GB"/>
        </w:rPr>
      </w:pPr>
      <w:r w:rsidRPr="00803C36">
        <w:rPr>
          <w:b/>
        </w:rPr>
        <w:t>3.2.28.</w:t>
      </w:r>
      <w:r w:rsidR="000909DE" w:rsidRPr="00803C36">
        <w:rPr>
          <w:b/>
        </w:rPr>
        <w:t>6</w:t>
      </w:r>
      <w:r w:rsidRPr="00803C36">
        <w:rPr>
          <w:b/>
        </w:rPr>
        <w:t xml:space="preserve"> </w:t>
      </w:r>
      <w:r w:rsidR="00D9125D" w:rsidRPr="00803C36">
        <w:rPr>
          <w:b/>
          <w:bCs/>
          <w:lang w:val="en-GB"/>
        </w:rPr>
        <w:t>Core Text Book</w:t>
      </w:r>
    </w:p>
    <w:p w:rsidR="00D9125D" w:rsidRPr="00E161BB" w:rsidRDefault="00D9125D" w:rsidP="00C716CE">
      <w:pPr>
        <w:numPr>
          <w:ilvl w:val="0"/>
          <w:numId w:val="58"/>
        </w:numPr>
        <w:spacing w:line="360" w:lineRule="auto"/>
        <w:ind w:right="-720"/>
        <w:jc w:val="both"/>
        <w:rPr>
          <w:lang w:val="en-GB"/>
        </w:rPr>
      </w:pPr>
      <w:bookmarkStart w:id="68" w:name="_Toc274833589"/>
      <w:bookmarkStart w:id="69" w:name="_Toc276460690"/>
      <w:r w:rsidRPr="00E161BB">
        <w:rPr>
          <w:lang w:val="en-GB"/>
        </w:rPr>
        <w:t>Ministry of Medical Scien</w:t>
      </w:r>
      <w:r w:rsidR="00DA4623" w:rsidRPr="00E161BB">
        <w:rPr>
          <w:lang w:val="en-GB"/>
        </w:rPr>
        <w:t>ces, (2010) Kenya National Clini</w:t>
      </w:r>
      <w:r w:rsidRPr="00E161BB">
        <w:rPr>
          <w:lang w:val="en-GB"/>
        </w:rPr>
        <w:t>ical Nutrition and Dietetics Reference Manual.</w:t>
      </w:r>
      <w:bookmarkEnd w:id="68"/>
      <w:bookmarkEnd w:id="69"/>
    </w:p>
    <w:p w:rsidR="00D9125D" w:rsidRPr="00E161BB" w:rsidRDefault="00D9125D" w:rsidP="00C716CE">
      <w:pPr>
        <w:numPr>
          <w:ilvl w:val="0"/>
          <w:numId w:val="58"/>
        </w:numPr>
        <w:spacing w:line="360" w:lineRule="auto"/>
        <w:ind w:right="-720"/>
        <w:jc w:val="both"/>
        <w:rPr>
          <w:lang w:val="en-GB"/>
        </w:rPr>
      </w:pPr>
      <w:bookmarkStart w:id="70" w:name="_Toc274833590"/>
      <w:bookmarkStart w:id="71" w:name="_Toc276460691"/>
      <w:r w:rsidRPr="00E161BB">
        <w:rPr>
          <w:lang w:val="en-GB"/>
        </w:rPr>
        <w:t xml:space="preserve">Prof. Ogola, E. N. et al. (2006) </w:t>
      </w:r>
      <w:r w:rsidRPr="00E161BB">
        <w:rPr>
          <w:i/>
          <w:lang w:val="en-GB"/>
        </w:rPr>
        <w:t>Medicine, Non-Communicable Diseases in Adults.</w:t>
      </w:r>
      <w:r w:rsidRPr="00E161BB">
        <w:rPr>
          <w:lang w:val="en-GB"/>
        </w:rPr>
        <w:t xml:space="preserve"> (2</w:t>
      </w:r>
      <w:r w:rsidRPr="00E161BB">
        <w:rPr>
          <w:vertAlign w:val="superscript"/>
          <w:lang w:val="en-GB"/>
        </w:rPr>
        <w:t>nd</w:t>
      </w:r>
      <w:r w:rsidRPr="00E161BB">
        <w:rPr>
          <w:lang w:val="en-GB"/>
        </w:rPr>
        <w:t xml:space="preserve"> Ed.). NairobI: AMREF</w:t>
      </w:r>
      <w:bookmarkEnd w:id="70"/>
      <w:bookmarkEnd w:id="71"/>
    </w:p>
    <w:p w:rsidR="00D9125D" w:rsidRPr="00E161BB" w:rsidRDefault="00D9125D" w:rsidP="00C716CE">
      <w:pPr>
        <w:spacing w:line="360" w:lineRule="auto"/>
        <w:ind w:right="-720"/>
        <w:jc w:val="both"/>
        <w:rPr>
          <w:lang w:val="en-GB"/>
        </w:rPr>
      </w:pPr>
    </w:p>
    <w:p w:rsidR="00D9125D" w:rsidRPr="00E161BB" w:rsidRDefault="00D9125D" w:rsidP="00C716CE">
      <w:pPr>
        <w:spacing w:line="360" w:lineRule="auto"/>
        <w:ind w:right="-720"/>
        <w:jc w:val="both"/>
        <w:rPr>
          <w:lang w:val="en-GB"/>
        </w:rPr>
      </w:pPr>
      <w:r w:rsidRPr="00E161BB">
        <w:rPr>
          <w:lang w:val="en-GB"/>
        </w:rPr>
        <w:t>Recommended further reading</w:t>
      </w:r>
    </w:p>
    <w:p w:rsidR="00D9125D" w:rsidRPr="00E161BB" w:rsidRDefault="00D9125D" w:rsidP="00C716CE">
      <w:pPr>
        <w:numPr>
          <w:ilvl w:val="0"/>
          <w:numId w:val="59"/>
        </w:numPr>
        <w:spacing w:line="360" w:lineRule="auto"/>
        <w:ind w:right="-720"/>
        <w:jc w:val="both"/>
        <w:rPr>
          <w:lang w:val="en-GB"/>
        </w:rPr>
      </w:pPr>
      <w:bookmarkStart w:id="72" w:name="_Toc274833591"/>
      <w:bookmarkStart w:id="73" w:name="_Toc276460692"/>
      <w:r w:rsidRPr="00E161BB">
        <w:rPr>
          <w:lang w:val="en-GB"/>
        </w:rPr>
        <w:lastRenderedPageBreak/>
        <w:t xml:space="preserve">Williams, S. R.,(1994). </w:t>
      </w:r>
      <w:r w:rsidRPr="00E161BB">
        <w:rPr>
          <w:i/>
          <w:lang w:val="en-GB"/>
        </w:rPr>
        <w:t>Nutrition and diet therapy</w:t>
      </w:r>
      <w:r w:rsidRPr="00E161BB">
        <w:rPr>
          <w:lang w:val="en-GB"/>
        </w:rPr>
        <w:t xml:space="preserve"> (6</w:t>
      </w:r>
      <w:r w:rsidRPr="00E161BB">
        <w:rPr>
          <w:vertAlign w:val="superscript"/>
          <w:lang w:val="en-GB"/>
        </w:rPr>
        <w:t>th</w:t>
      </w:r>
      <w:r w:rsidRPr="00E161BB">
        <w:rPr>
          <w:lang w:val="en-GB"/>
        </w:rPr>
        <w:t xml:space="preserve"> ed.). Mosby,St. Louis, Missouri</w:t>
      </w:r>
      <w:bookmarkEnd w:id="72"/>
      <w:bookmarkEnd w:id="73"/>
    </w:p>
    <w:p w:rsidR="00D9125D" w:rsidRPr="00E161BB" w:rsidRDefault="00D9125D" w:rsidP="00C716CE">
      <w:pPr>
        <w:numPr>
          <w:ilvl w:val="0"/>
          <w:numId w:val="59"/>
        </w:numPr>
        <w:spacing w:line="360" w:lineRule="auto"/>
        <w:ind w:right="-720"/>
        <w:jc w:val="both"/>
        <w:rPr>
          <w:lang w:val="en-GB"/>
        </w:rPr>
      </w:pPr>
      <w:bookmarkStart w:id="74" w:name="_Toc274833592"/>
      <w:bookmarkStart w:id="75" w:name="_Toc276460693"/>
      <w:r w:rsidRPr="00E161BB">
        <w:rPr>
          <w:lang w:val="en-GB"/>
        </w:rPr>
        <w:t xml:space="preserve">Grodner, M., Anderson, S. L. and DeYoung, S., (2000). </w:t>
      </w:r>
      <w:r w:rsidRPr="00E161BB">
        <w:rPr>
          <w:i/>
          <w:lang w:val="en-GB"/>
        </w:rPr>
        <w:t>Foundations and clinical applications of Nutrition; A nursing approach</w:t>
      </w:r>
      <w:r w:rsidRPr="00E161BB">
        <w:rPr>
          <w:lang w:val="en-GB"/>
        </w:rPr>
        <w:t xml:space="preserve">. </w:t>
      </w:r>
      <w:r w:rsidRPr="00E161BB">
        <w:rPr>
          <w:u w:val="single"/>
          <w:lang w:val="en-GB"/>
        </w:rPr>
        <w:t>(</w:t>
      </w:r>
      <w:r w:rsidRPr="00E161BB">
        <w:rPr>
          <w:lang w:val="en-GB"/>
        </w:rPr>
        <w:t>2</w:t>
      </w:r>
      <w:r w:rsidRPr="00E161BB">
        <w:rPr>
          <w:vertAlign w:val="superscript"/>
          <w:lang w:val="en-GB"/>
        </w:rPr>
        <w:t>nd</w:t>
      </w:r>
      <w:r w:rsidRPr="00E161BB">
        <w:rPr>
          <w:lang w:val="en-GB"/>
        </w:rPr>
        <w:t xml:space="preserve"> ed.). Mosby</w:t>
      </w:r>
      <w:bookmarkEnd w:id="74"/>
      <w:bookmarkEnd w:id="75"/>
    </w:p>
    <w:p w:rsidR="00EC5751" w:rsidRPr="00E161BB" w:rsidRDefault="00EC5751" w:rsidP="00C716CE">
      <w:pPr>
        <w:spacing w:line="360" w:lineRule="auto"/>
        <w:ind w:right="-720"/>
        <w:jc w:val="both"/>
        <w:rPr>
          <w:lang w:val="en-GB"/>
        </w:rPr>
      </w:pPr>
    </w:p>
    <w:p w:rsidR="00EC5751" w:rsidRPr="00E161BB" w:rsidRDefault="00EC5751" w:rsidP="00C716CE">
      <w:pPr>
        <w:spacing w:line="360" w:lineRule="auto"/>
        <w:ind w:right="-720"/>
        <w:jc w:val="both"/>
        <w:rPr>
          <w:lang w:val="en-GB"/>
        </w:rPr>
      </w:pPr>
    </w:p>
    <w:p w:rsidR="00EC5751" w:rsidRPr="00E161BB" w:rsidRDefault="00EC5751" w:rsidP="00C716CE">
      <w:pPr>
        <w:spacing w:line="360" w:lineRule="auto"/>
        <w:ind w:right="-720"/>
        <w:jc w:val="both"/>
        <w:rPr>
          <w:lang w:val="en-GB"/>
        </w:rPr>
      </w:pPr>
    </w:p>
    <w:p w:rsidR="00EC5751" w:rsidRPr="00803C36" w:rsidRDefault="00D36CC0" w:rsidP="00C716CE">
      <w:pPr>
        <w:pStyle w:val="Heading2"/>
        <w:spacing w:before="0" w:after="0" w:line="360" w:lineRule="auto"/>
        <w:jc w:val="both"/>
        <w:rPr>
          <w:rFonts w:ascii="Times New Roman" w:hAnsi="Times New Roman"/>
        </w:rPr>
      </w:pPr>
      <w:bookmarkStart w:id="76" w:name="_Toc351721953"/>
      <w:r w:rsidRPr="00803C36">
        <w:rPr>
          <w:rFonts w:ascii="Times New Roman" w:hAnsi="Times New Roman"/>
        </w:rPr>
        <w:t>3.2.29</w:t>
      </w:r>
      <w:r w:rsidR="00EC5751" w:rsidRPr="00803C36">
        <w:rPr>
          <w:rFonts w:ascii="Times New Roman" w:hAnsi="Times New Roman"/>
        </w:rPr>
        <w:t xml:space="preserve"> DIET THERAPY III</w:t>
      </w:r>
      <w:bookmarkEnd w:id="76"/>
    </w:p>
    <w:p w:rsidR="00EC5751" w:rsidRPr="00803C36" w:rsidRDefault="00D36CC0" w:rsidP="00C716CE">
      <w:pPr>
        <w:spacing w:line="360" w:lineRule="auto"/>
        <w:jc w:val="both"/>
        <w:rPr>
          <w:b/>
        </w:rPr>
      </w:pPr>
      <w:r w:rsidRPr="00803C36">
        <w:rPr>
          <w:b/>
        </w:rPr>
        <w:t>3.2.29</w:t>
      </w:r>
      <w:r w:rsidR="00EC5751" w:rsidRPr="00803C36">
        <w:rPr>
          <w:b/>
        </w:rPr>
        <w:t>.1 Course Purpose</w:t>
      </w:r>
    </w:p>
    <w:p w:rsidR="00EC5751" w:rsidRPr="00E161BB" w:rsidRDefault="00EC5751" w:rsidP="00C716CE">
      <w:pPr>
        <w:spacing w:line="360" w:lineRule="auto"/>
        <w:jc w:val="both"/>
      </w:pPr>
      <w:r w:rsidRPr="00E161BB">
        <w:t>To enable the learner plan and execute nutrition care to patients/clients</w:t>
      </w:r>
    </w:p>
    <w:p w:rsidR="00EC5751" w:rsidRPr="00803C36" w:rsidRDefault="00D36CC0" w:rsidP="00C716CE">
      <w:pPr>
        <w:spacing w:line="360" w:lineRule="auto"/>
        <w:jc w:val="both"/>
        <w:rPr>
          <w:b/>
        </w:rPr>
      </w:pPr>
      <w:r w:rsidRPr="00803C36">
        <w:rPr>
          <w:b/>
        </w:rPr>
        <w:t>3.2.29</w:t>
      </w:r>
      <w:r w:rsidR="00EC5751" w:rsidRPr="00803C36">
        <w:rPr>
          <w:b/>
        </w:rPr>
        <w:t>.2 Learning objectives</w:t>
      </w:r>
    </w:p>
    <w:p w:rsidR="00EC5751" w:rsidRPr="00E161BB" w:rsidRDefault="00EC5751" w:rsidP="00C716CE">
      <w:pPr>
        <w:spacing w:line="360" w:lineRule="auto"/>
        <w:jc w:val="both"/>
      </w:pPr>
      <w:r w:rsidRPr="00E161BB">
        <w:t>By the end of this course the learner should be able to:</w:t>
      </w:r>
    </w:p>
    <w:p w:rsidR="00EC5751" w:rsidRPr="00E161BB" w:rsidRDefault="00EC5751" w:rsidP="00C716CE">
      <w:pPr>
        <w:numPr>
          <w:ilvl w:val="0"/>
          <w:numId w:val="31"/>
        </w:numPr>
        <w:suppressAutoHyphens w:val="0"/>
        <w:spacing w:line="360" w:lineRule="auto"/>
        <w:jc w:val="both"/>
      </w:pPr>
      <w:r w:rsidRPr="00E161BB">
        <w:t>Describe the basic concepts in dietary management of various disorders.</w:t>
      </w:r>
    </w:p>
    <w:p w:rsidR="00EC5751" w:rsidRPr="00E161BB" w:rsidRDefault="00EC5751" w:rsidP="00C716CE">
      <w:pPr>
        <w:numPr>
          <w:ilvl w:val="0"/>
          <w:numId w:val="31"/>
        </w:numPr>
        <w:suppressAutoHyphens w:val="0"/>
        <w:spacing w:line="360" w:lineRule="auto"/>
        <w:jc w:val="both"/>
      </w:pPr>
      <w:r w:rsidRPr="00E161BB">
        <w:t xml:space="preserve">Describe the impact </w:t>
      </w:r>
      <w:r w:rsidR="00D36CC0" w:rsidRPr="00E161BB">
        <w:t xml:space="preserve">of </w:t>
      </w:r>
      <w:r w:rsidRPr="00E161BB">
        <w:t>diet</w:t>
      </w:r>
      <w:r w:rsidR="00D36CC0" w:rsidRPr="00E161BB">
        <w:t>ary</w:t>
      </w:r>
      <w:r w:rsidRPr="00E161BB">
        <w:t xml:space="preserve"> induced lifestyle diseases</w:t>
      </w:r>
    </w:p>
    <w:p w:rsidR="00EC5751" w:rsidRPr="00E161BB" w:rsidRDefault="00EC5751" w:rsidP="00C716CE">
      <w:pPr>
        <w:numPr>
          <w:ilvl w:val="0"/>
          <w:numId w:val="31"/>
        </w:numPr>
        <w:suppressAutoHyphens w:val="0"/>
        <w:spacing w:line="360" w:lineRule="auto"/>
        <w:jc w:val="both"/>
      </w:pPr>
      <w:r w:rsidRPr="00E161BB">
        <w:t>Describe how to manage various lifestyle diseases</w:t>
      </w:r>
    </w:p>
    <w:p w:rsidR="00EC5751" w:rsidRPr="00803C36" w:rsidRDefault="008D588B" w:rsidP="00C716CE">
      <w:pPr>
        <w:spacing w:line="360" w:lineRule="auto"/>
        <w:ind w:right="-720"/>
        <w:jc w:val="both"/>
        <w:rPr>
          <w:b/>
          <w:lang w:val="en-GB"/>
        </w:rPr>
      </w:pPr>
      <w:r w:rsidRPr="00803C36">
        <w:rPr>
          <w:b/>
        </w:rPr>
        <w:t xml:space="preserve">3.2.29.3 </w:t>
      </w:r>
      <w:r w:rsidR="00D36CC0" w:rsidRPr="00803C36">
        <w:rPr>
          <w:b/>
          <w:lang w:val="en-GB"/>
        </w:rPr>
        <w:t>Course content</w:t>
      </w:r>
    </w:p>
    <w:p w:rsidR="00EC5751" w:rsidRPr="00E161BB" w:rsidRDefault="00EC5751" w:rsidP="00C716CE">
      <w:pPr>
        <w:spacing w:line="360" w:lineRule="auto"/>
        <w:ind w:right="-720"/>
        <w:jc w:val="both"/>
      </w:pPr>
      <w:r w:rsidRPr="00E161BB">
        <w:t xml:space="preserve">Dietary management in immunity, stress and infections; surgery and burns, cancer, HIV/AIDS and other clinical disorders or conditions.  Nutritional support in musculoskeletal diseases: Rheumatoid arthritis, Osteoarthritis, Osteoporosis, Gout. </w:t>
      </w:r>
      <w:r w:rsidR="0039483A" w:rsidRPr="00E161BB">
        <w:t>Nutritional support in neuromuscular diseases; traumatic brain injury, spinal cord injury, stroke, cerebral palsy, epilepsy, spina bifida, down syndrome, Parkinson’s disease, huntington’s chorea, guillain –bare syndrome, mytrophic sclerosis, multiple sclerosis, myastheria gravis, Alzheimers</w:t>
      </w:r>
    </w:p>
    <w:p w:rsidR="008D588B" w:rsidRPr="00E161BB" w:rsidRDefault="008D588B" w:rsidP="00A16078">
      <w:pPr>
        <w:spacing w:line="360" w:lineRule="auto"/>
        <w:ind w:right="-720"/>
        <w:jc w:val="both"/>
      </w:pPr>
    </w:p>
    <w:p w:rsidR="008D588B" w:rsidRPr="00803C36" w:rsidRDefault="008D588B" w:rsidP="00A16078">
      <w:pPr>
        <w:spacing w:line="360" w:lineRule="auto"/>
        <w:jc w:val="both"/>
        <w:rPr>
          <w:b/>
        </w:rPr>
      </w:pPr>
      <w:r w:rsidRPr="00803C36">
        <w:rPr>
          <w:b/>
        </w:rPr>
        <w:t>3.2.29.4 Teaching methodology</w:t>
      </w:r>
    </w:p>
    <w:p w:rsidR="008D588B" w:rsidRPr="00E161BB" w:rsidRDefault="008D588B" w:rsidP="00A16078">
      <w:pPr>
        <w:spacing w:line="360" w:lineRule="auto"/>
        <w:jc w:val="both"/>
      </w:pPr>
      <w:r w:rsidRPr="00E161BB">
        <w:t>Presentations, Lectures, Discussions, Tutorials,</w:t>
      </w:r>
    </w:p>
    <w:p w:rsidR="008D588B" w:rsidRPr="00E161BB" w:rsidRDefault="008D588B" w:rsidP="00A16078">
      <w:pPr>
        <w:spacing w:line="360" w:lineRule="auto"/>
        <w:jc w:val="both"/>
      </w:pPr>
      <w:r w:rsidRPr="00803C36">
        <w:rPr>
          <w:b/>
        </w:rPr>
        <w:t>3.2.29 .5 Mode of Assessment</w:t>
      </w:r>
    </w:p>
    <w:p w:rsidR="008D588B" w:rsidRPr="00E161BB" w:rsidRDefault="008D588B" w:rsidP="00A16078">
      <w:pPr>
        <w:spacing w:line="360" w:lineRule="auto"/>
        <w:jc w:val="both"/>
      </w:pPr>
      <w:r w:rsidRPr="00E161BB">
        <w:t xml:space="preserve">Continuous Assessment Test </w:t>
      </w:r>
      <w:r w:rsidRPr="00E161BB">
        <w:tab/>
      </w:r>
      <w:r w:rsidRPr="00E161BB">
        <w:tab/>
        <w:t xml:space="preserve">40% </w:t>
      </w:r>
    </w:p>
    <w:p w:rsidR="008D588B" w:rsidRPr="00E161BB" w:rsidRDefault="008D588B" w:rsidP="00A16078">
      <w:pPr>
        <w:spacing w:line="360" w:lineRule="auto"/>
        <w:jc w:val="both"/>
      </w:pPr>
      <w:r w:rsidRPr="00E161BB">
        <w:t xml:space="preserve">Final Exams </w:t>
      </w:r>
      <w:r w:rsidRPr="00E161BB">
        <w:tab/>
      </w:r>
      <w:r w:rsidRPr="00E161BB">
        <w:tab/>
      </w:r>
      <w:r w:rsidRPr="00E161BB">
        <w:tab/>
      </w:r>
      <w:r w:rsidRPr="00E161BB">
        <w:tab/>
        <w:t>60%</w:t>
      </w:r>
    </w:p>
    <w:p w:rsidR="008D588B" w:rsidRPr="00803C36" w:rsidRDefault="008D588B" w:rsidP="00A16078">
      <w:pPr>
        <w:numPr>
          <w:ilvl w:val="2"/>
          <w:numId w:val="59"/>
        </w:numPr>
        <w:spacing w:line="360" w:lineRule="auto"/>
        <w:ind w:right="-720"/>
        <w:jc w:val="both"/>
        <w:rPr>
          <w:b/>
          <w:bCs/>
          <w:lang w:val="en-GB"/>
        </w:rPr>
      </w:pPr>
      <w:r w:rsidRPr="00803C36">
        <w:rPr>
          <w:b/>
          <w:bCs/>
          <w:lang w:val="en-GB"/>
        </w:rPr>
        <w:t>Core Text Book</w:t>
      </w:r>
    </w:p>
    <w:p w:rsidR="008D588B" w:rsidRPr="00E161BB" w:rsidRDefault="008D588B" w:rsidP="00C97F6B">
      <w:pPr>
        <w:numPr>
          <w:ilvl w:val="0"/>
          <w:numId w:val="76"/>
        </w:numPr>
        <w:spacing w:line="360" w:lineRule="auto"/>
        <w:ind w:right="-720"/>
        <w:jc w:val="both"/>
        <w:rPr>
          <w:lang w:val="en-GB"/>
        </w:rPr>
      </w:pPr>
      <w:r w:rsidRPr="00E161BB">
        <w:rPr>
          <w:lang w:val="en-GB"/>
        </w:rPr>
        <w:t>Ministry of Medical Sciences, (2010) Kenya National Cliniical Nutrition and Dietetics Reference Manual.</w:t>
      </w:r>
    </w:p>
    <w:p w:rsidR="008D588B" w:rsidRPr="00E161BB" w:rsidRDefault="008D588B" w:rsidP="00C97F6B">
      <w:pPr>
        <w:numPr>
          <w:ilvl w:val="0"/>
          <w:numId w:val="76"/>
        </w:numPr>
        <w:spacing w:line="360" w:lineRule="auto"/>
        <w:ind w:right="-720"/>
        <w:jc w:val="both"/>
        <w:rPr>
          <w:lang w:val="en-GB"/>
        </w:rPr>
      </w:pPr>
      <w:r w:rsidRPr="00E161BB">
        <w:rPr>
          <w:lang w:val="en-GB"/>
        </w:rPr>
        <w:lastRenderedPageBreak/>
        <w:t xml:space="preserve">Prof. Ogola, E. N. et al. (2006) </w:t>
      </w:r>
      <w:r w:rsidRPr="00E161BB">
        <w:rPr>
          <w:i/>
          <w:lang w:val="en-GB"/>
        </w:rPr>
        <w:t>Medicine, Non-Communicable Diseases in Adults.</w:t>
      </w:r>
      <w:r w:rsidRPr="00E161BB">
        <w:rPr>
          <w:lang w:val="en-GB"/>
        </w:rPr>
        <w:t xml:space="preserve"> (2</w:t>
      </w:r>
      <w:r w:rsidRPr="00E161BB">
        <w:rPr>
          <w:vertAlign w:val="superscript"/>
          <w:lang w:val="en-GB"/>
        </w:rPr>
        <w:t>nd</w:t>
      </w:r>
      <w:r w:rsidRPr="00E161BB">
        <w:rPr>
          <w:lang w:val="en-GB"/>
        </w:rPr>
        <w:t xml:space="preserve"> Ed.). NairobI: AMREF</w:t>
      </w:r>
    </w:p>
    <w:p w:rsidR="008D588B" w:rsidRPr="00E161BB" w:rsidRDefault="008D588B" w:rsidP="00A16078">
      <w:pPr>
        <w:spacing w:line="360" w:lineRule="auto"/>
        <w:ind w:right="-720"/>
        <w:jc w:val="both"/>
        <w:rPr>
          <w:lang w:val="en-GB"/>
        </w:rPr>
      </w:pPr>
    </w:p>
    <w:p w:rsidR="008D588B" w:rsidRPr="00E161BB" w:rsidRDefault="008D588B" w:rsidP="00A16078">
      <w:pPr>
        <w:spacing w:line="360" w:lineRule="auto"/>
        <w:ind w:right="-720"/>
        <w:jc w:val="both"/>
        <w:rPr>
          <w:lang w:val="en-GB"/>
        </w:rPr>
      </w:pPr>
      <w:r w:rsidRPr="00E161BB">
        <w:rPr>
          <w:lang w:val="en-GB"/>
        </w:rPr>
        <w:t>Recommended further reading</w:t>
      </w:r>
    </w:p>
    <w:p w:rsidR="008D588B" w:rsidRPr="00E161BB" w:rsidRDefault="008D588B" w:rsidP="00A16078">
      <w:pPr>
        <w:numPr>
          <w:ilvl w:val="0"/>
          <w:numId w:val="59"/>
        </w:numPr>
        <w:spacing w:line="360" w:lineRule="auto"/>
        <w:ind w:right="-720"/>
        <w:jc w:val="both"/>
        <w:rPr>
          <w:lang w:val="en-GB"/>
        </w:rPr>
      </w:pPr>
      <w:r w:rsidRPr="00E161BB">
        <w:rPr>
          <w:lang w:val="en-GB"/>
        </w:rPr>
        <w:t xml:space="preserve">Williams, S. R.,(1994). </w:t>
      </w:r>
      <w:r w:rsidRPr="00E161BB">
        <w:rPr>
          <w:i/>
          <w:lang w:val="en-GB"/>
        </w:rPr>
        <w:t>Nutrition and diet therapy</w:t>
      </w:r>
      <w:r w:rsidRPr="00E161BB">
        <w:rPr>
          <w:lang w:val="en-GB"/>
        </w:rPr>
        <w:t xml:space="preserve"> (6</w:t>
      </w:r>
      <w:r w:rsidRPr="00E161BB">
        <w:rPr>
          <w:vertAlign w:val="superscript"/>
          <w:lang w:val="en-GB"/>
        </w:rPr>
        <w:t>th</w:t>
      </w:r>
      <w:r w:rsidRPr="00E161BB">
        <w:rPr>
          <w:lang w:val="en-GB"/>
        </w:rPr>
        <w:t xml:space="preserve"> ed.). Mosby,St. Louis, Missouri</w:t>
      </w:r>
    </w:p>
    <w:p w:rsidR="008D588B" w:rsidRPr="00E161BB" w:rsidRDefault="008D588B" w:rsidP="00A16078">
      <w:pPr>
        <w:numPr>
          <w:ilvl w:val="0"/>
          <w:numId w:val="59"/>
        </w:numPr>
        <w:spacing w:line="360" w:lineRule="auto"/>
        <w:ind w:right="-720"/>
        <w:jc w:val="both"/>
        <w:rPr>
          <w:lang w:val="en-GB"/>
        </w:rPr>
      </w:pPr>
      <w:r w:rsidRPr="00E161BB">
        <w:rPr>
          <w:lang w:val="en-GB"/>
        </w:rPr>
        <w:t xml:space="preserve">Grodner, M., Anderson, S. L. and DeYoung, S., (2000). </w:t>
      </w:r>
      <w:r w:rsidRPr="00E161BB">
        <w:rPr>
          <w:i/>
          <w:lang w:val="en-GB"/>
        </w:rPr>
        <w:t>Foundations and clinical applications of Nutrition; A nursing approach</w:t>
      </w:r>
      <w:r w:rsidRPr="00E161BB">
        <w:rPr>
          <w:lang w:val="en-GB"/>
        </w:rPr>
        <w:t xml:space="preserve">. </w:t>
      </w:r>
      <w:r w:rsidRPr="00E161BB">
        <w:rPr>
          <w:u w:val="single"/>
          <w:lang w:val="en-GB"/>
        </w:rPr>
        <w:t>(</w:t>
      </w:r>
      <w:r w:rsidRPr="00E161BB">
        <w:rPr>
          <w:lang w:val="en-GB"/>
        </w:rPr>
        <w:t>2</w:t>
      </w:r>
      <w:r w:rsidRPr="00E161BB">
        <w:rPr>
          <w:vertAlign w:val="superscript"/>
          <w:lang w:val="en-GB"/>
        </w:rPr>
        <w:t>nd</w:t>
      </w:r>
      <w:r w:rsidRPr="00E161BB">
        <w:rPr>
          <w:lang w:val="en-GB"/>
        </w:rPr>
        <w:t xml:space="preserve"> ed.). Mosby</w:t>
      </w:r>
    </w:p>
    <w:p w:rsidR="008D588B" w:rsidRPr="00E161BB" w:rsidRDefault="008D588B" w:rsidP="00A16078">
      <w:pPr>
        <w:spacing w:line="360" w:lineRule="auto"/>
        <w:ind w:right="-720"/>
        <w:jc w:val="both"/>
        <w:rPr>
          <w:lang w:val="en-GB"/>
        </w:rPr>
      </w:pPr>
    </w:p>
    <w:p w:rsidR="00C67910" w:rsidRPr="00803C36" w:rsidRDefault="0065333F" w:rsidP="00A16078">
      <w:pPr>
        <w:pStyle w:val="Heading2"/>
        <w:spacing w:before="0" w:after="0" w:line="360" w:lineRule="auto"/>
        <w:jc w:val="both"/>
        <w:rPr>
          <w:rFonts w:ascii="Times New Roman" w:hAnsi="Times New Roman"/>
        </w:rPr>
      </w:pPr>
      <w:bookmarkStart w:id="77" w:name="_Toc351721954"/>
      <w:r w:rsidRPr="00803C36">
        <w:rPr>
          <w:rFonts w:ascii="Times New Roman" w:hAnsi="Times New Roman"/>
        </w:rPr>
        <w:t>3.2.30</w:t>
      </w:r>
      <w:r w:rsidR="00F46A0A" w:rsidRPr="00803C36">
        <w:rPr>
          <w:rFonts w:ascii="Times New Roman" w:hAnsi="Times New Roman"/>
        </w:rPr>
        <w:t xml:space="preserve"> </w:t>
      </w:r>
      <w:r w:rsidR="00C67910" w:rsidRPr="00803C36">
        <w:rPr>
          <w:rFonts w:ascii="Times New Roman" w:hAnsi="Times New Roman"/>
        </w:rPr>
        <w:t>NUTRITIONAL ASSESSMENT AND SURVEILLANCE</w:t>
      </w:r>
      <w:bookmarkEnd w:id="77"/>
      <w:r w:rsidR="00C67910" w:rsidRPr="00803C36">
        <w:rPr>
          <w:rFonts w:ascii="Times New Roman" w:hAnsi="Times New Roman"/>
        </w:rPr>
        <w:t xml:space="preserve"> </w:t>
      </w:r>
    </w:p>
    <w:p w:rsidR="00C67910" w:rsidRPr="00803C36" w:rsidRDefault="0065333F" w:rsidP="00A16078">
      <w:pPr>
        <w:spacing w:line="360" w:lineRule="auto"/>
        <w:jc w:val="both"/>
        <w:rPr>
          <w:b/>
        </w:rPr>
      </w:pPr>
      <w:r w:rsidRPr="00803C36">
        <w:rPr>
          <w:b/>
        </w:rPr>
        <w:t>3.2.30</w:t>
      </w:r>
      <w:r w:rsidR="000909DE" w:rsidRPr="00803C36">
        <w:rPr>
          <w:b/>
        </w:rPr>
        <w:t>.1</w:t>
      </w:r>
      <w:r w:rsidR="00F46A0A" w:rsidRPr="00803C36">
        <w:rPr>
          <w:b/>
        </w:rPr>
        <w:t xml:space="preserve"> </w:t>
      </w:r>
      <w:r w:rsidR="00C67910" w:rsidRPr="00803C36">
        <w:rPr>
          <w:b/>
        </w:rPr>
        <w:t>Course Purpose</w:t>
      </w:r>
    </w:p>
    <w:p w:rsidR="00C67910" w:rsidRPr="00803C36" w:rsidRDefault="00C67910" w:rsidP="00A16078">
      <w:pPr>
        <w:spacing w:line="360" w:lineRule="auto"/>
        <w:jc w:val="both"/>
        <w:rPr>
          <w:b/>
        </w:rPr>
      </w:pPr>
      <w:r w:rsidRPr="00E161BB">
        <w:t>The purpose of this course is to introduce the learner to the methods of nutritional assessment and surveillance.</w:t>
      </w:r>
    </w:p>
    <w:p w:rsidR="00C67910" w:rsidRPr="00803C36" w:rsidRDefault="0065333F" w:rsidP="00A16078">
      <w:pPr>
        <w:spacing w:line="360" w:lineRule="auto"/>
        <w:jc w:val="both"/>
        <w:rPr>
          <w:b/>
        </w:rPr>
      </w:pPr>
      <w:r w:rsidRPr="00803C36">
        <w:rPr>
          <w:b/>
        </w:rPr>
        <w:t>3.2.30</w:t>
      </w:r>
      <w:r w:rsidR="000909DE" w:rsidRPr="00803C36">
        <w:rPr>
          <w:b/>
        </w:rPr>
        <w:t>.2</w:t>
      </w:r>
      <w:r w:rsidR="00F46A0A" w:rsidRPr="00803C36">
        <w:rPr>
          <w:b/>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the course the learner should be able to:</w:t>
      </w:r>
    </w:p>
    <w:p w:rsidR="00C67910" w:rsidRPr="00E161BB" w:rsidRDefault="00C67910" w:rsidP="00A16078">
      <w:pPr>
        <w:numPr>
          <w:ilvl w:val="0"/>
          <w:numId w:val="11"/>
        </w:numPr>
        <w:suppressAutoHyphens w:val="0"/>
        <w:spacing w:line="360" w:lineRule="auto"/>
        <w:jc w:val="both"/>
      </w:pPr>
      <w:r w:rsidRPr="00E161BB">
        <w:t>Describe the different methods of nutritional assessment.</w:t>
      </w:r>
    </w:p>
    <w:p w:rsidR="00C67910" w:rsidRPr="00E161BB" w:rsidRDefault="00C67910" w:rsidP="00A16078">
      <w:pPr>
        <w:numPr>
          <w:ilvl w:val="0"/>
          <w:numId w:val="11"/>
        </w:numPr>
        <w:suppressAutoHyphens w:val="0"/>
        <w:spacing w:line="360" w:lineRule="auto"/>
        <w:jc w:val="both"/>
      </w:pPr>
      <w:r w:rsidRPr="00E161BB">
        <w:t>Plan, conduct and use nutritional assessment for various programs.</w:t>
      </w:r>
    </w:p>
    <w:p w:rsidR="00C67910" w:rsidRPr="00E161BB" w:rsidRDefault="00C67910" w:rsidP="00A16078">
      <w:pPr>
        <w:numPr>
          <w:ilvl w:val="0"/>
          <w:numId w:val="11"/>
        </w:numPr>
        <w:suppressAutoHyphens w:val="0"/>
        <w:spacing w:line="360" w:lineRule="auto"/>
        <w:jc w:val="both"/>
      </w:pPr>
      <w:r w:rsidRPr="00E161BB">
        <w:t>Analyze nutritional status assessment data.</w:t>
      </w:r>
    </w:p>
    <w:p w:rsidR="00C67910" w:rsidRPr="00E161BB" w:rsidRDefault="00C67910" w:rsidP="00A16078">
      <w:pPr>
        <w:numPr>
          <w:ilvl w:val="0"/>
          <w:numId w:val="11"/>
        </w:numPr>
        <w:suppressAutoHyphens w:val="0"/>
        <w:spacing w:line="360" w:lineRule="auto"/>
        <w:jc w:val="both"/>
      </w:pPr>
      <w:r w:rsidRPr="00E161BB">
        <w:t>Describe principles of nutritional surveillance.</w:t>
      </w:r>
    </w:p>
    <w:p w:rsidR="00C67910" w:rsidRPr="00E161BB" w:rsidRDefault="00C67910" w:rsidP="00A16078">
      <w:pPr>
        <w:numPr>
          <w:ilvl w:val="0"/>
          <w:numId w:val="11"/>
        </w:numPr>
        <w:suppressAutoHyphens w:val="0"/>
        <w:spacing w:line="360" w:lineRule="auto"/>
        <w:jc w:val="both"/>
      </w:pPr>
      <w:r w:rsidRPr="00E161BB">
        <w:t>Design a nutrition surveillance program.</w:t>
      </w:r>
    </w:p>
    <w:p w:rsidR="00C67910" w:rsidRPr="00803C36" w:rsidRDefault="0065333F" w:rsidP="00A16078">
      <w:pPr>
        <w:spacing w:line="360" w:lineRule="auto"/>
        <w:jc w:val="both"/>
        <w:rPr>
          <w:b/>
        </w:rPr>
      </w:pPr>
      <w:r w:rsidRPr="00803C36">
        <w:rPr>
          <w:b/>
        </w:rPr>
        <w:t>3.2.30</w:t>
      </w:r>
      <w:r w:rsidR="000909DE" w:rsidRPr="00803C36">
        <w:rPr>
          <w:b/>
        </w:rPr>
        <w:t>.3</w:t>
      </w:r>
      <w:r w:rsidR="00F46A0A" w:rsidRPr="00803C36">
        <w:rPr>
          <w:b/>
        </w:rPr>
        <w:t xml:space="preserve"> </w:t>
      </w:r>
      <w:r w:rsidR="00C67910" w:rsidRPr="00803C36">
        <w:rPr>
          <w:b/>
        </w:rPr>
        <w:t>Course Content</w:t>
      </w:r>
    </w:p>
    <w:p w:rsidR="00C67910" w:rsidRPr="00E161BB" w:rsidRDefault="00C67910" w:rsidP="00A16078">
      <w:pPr>
        <w:spacing w:line="360" w:lineRule="auto"/>
        <w:jc w:val="both"/>
        <w:rPr>
          <w:lang w:eastAsia="en-US"/>
        </w:rPr>
      </w:pPr>
      <w:r w:rsidRPr="00E161BB">
        <w:t xml:space="preserve">Nutritional assessment: Nutritional surveys, surveillance, and screening. Nutritional assessment indices: Reference distribution, reference limits, cut off points. Methods of nutritional assessment: socio-demographic, dietary, biochemical and clinical, anthropometric. Types of nutritional surveys: assessment of lactation, complementary feeding, dietary intake, growth monitoring, pregnancy monitoring, operational assessment. </w:t>
      </w:r>
      <w:r w:rsidRPr="00E161BB">
        <w:rPr>
          <w:lang w:eastAsia="en-US"/>
        </w:rPr>
        <w:t>Principles of nutrition surveillance: theory and methodology of programme and system planning, monitoring and evaluation. Practical skills in designing a nutritional assessment programme.</w:t>
      </w:r>
    </w:p>
    <w:p w:rsidR="00C67910" w:rsidRPr="00803C36" w:rsidRDefault="0065333F" w:rsidP="00A16078">
      <w:pPr>
        <w:spacing w:line="360" w:lineRule="auto"/>
        <w:jc w:val="both"/>
        <w:rPr>
          <w:b/>
        </w:rPr>
      </w:pPr>
      <w:r w:rsidRPr="00803C36">
        <w:rPr>
          <w:b/>
        </w:rPr>
        <w:t>3.2.30</w:t>
      </w:r>
      <w:r w:rsidR="00F46A0A" w:rsidRPr="00803C36">
        <w:rPr>
          <w:b/>
        </w:rPr>
        <w:t>.</w:t>
      </w:r>
      <w:r w:rsidR="000909DE" w:rsidRPr="00803C36">
        <w:rPr>
          <w:b/>
        </w:rPr>
        <w:t>4</w:t>
      </w:r>
      <w:r w:rsidR="0016124B" w:rsidRPr="00803C36">
        <w:rPr>
          <w:b/>
        </w:rPr>
        <w:t xml:space="preserve"> </w:t>
      </w:r>
      <w:r w:rsidR="00C67910" w:rsidRPr="00803C36">
        <w:rPr>
          <w:b/>
        </w:rPr>
        <w:t>Teaching methodology</w:t>
      </w:r>
    </w:p>
    <w:p w:rsidR="00C67910" w:rsidRPr="00E161BB" w:rsidRDefault="00C67910" w:rsidP="00A16078">
      <w:pPr>
        <w:spacing w:line="360" w:lineRule="auto"/>
        <w:jc w:val="both"/>
      </w:pPr>
      <w:r w:rsidRPr="00E161BB">
        <w:t>Presentations, Lectures, Discussions, Tutorials,</w:t>
      </w:r>
    </w:p>
    <w:p w:rsidR="00C67910" w:rsidRPr="00803C36" w:rsidRDefault="0065333F" w:rsidP="00A16078">
      <w:pPr>
        <w:spacing w:line="360" w:lineRule="auto"/>
        <w:jc w:val="both"/>
        <w:rPr>
          <w:b/>
        </w:rPr>
      </w:pPr>
      <w:r w:rsidRPr="00803C36">
        <w:rPr>
          <w:b/>
        </w:rPr>
        <w:t>3.2.30</w:t>
      </w:r>
      <w:r w:rsidR="000909DE" w:rsidRPr="00803C36">
        <w:rPr>
          <w:b/>
        </w:rPr>
        <w:t>.5</w:t>
      </w:r>
      <w:r w:rsidR="0016124B"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0909DE" w:rsidRPr="00E161BB">
        <w:t>4</w:t>
      </w:r>
      <w:r w:rsidRPr="00E161BB">
        <w:t xml:space="preserve">0% </w:t>
      </w:r>
    </w:p>
    <w:p w:rsidR="00C67910" w:rsidRPr="00E161BB" w:rsidRDefault="00C67910" w:rsidP="00A16078">
      <w:pPr>
        <w:spacing w:line="360" w:lineRule="auto"/>
        <w:jc w:val="both"/>
      </w:pPr>
      <w:r w:rsidRPr="00E161BB">
        <w:lastRenderedPageBreak/>
        <w:t xml:space="preserve">Final Exams </w:t>
      </w:r>
      <w:r w:rsidRPr="00E161BB">
        <w:tab/>
      </w:r>
      <w:r w:rsidRPr="00E161BB">
        <w:tab/>
      </w:r>
      <w:r w:rsidRPr="00E161BB">
        <w:tab/>
      </w:r>
      <w:r w:rsidRPr="00E161BB">
        <w:tab/>
      </w:r>
      <w:r w:rsidR="000909DE" w:rsidRPr="00E161BB">
        <w:t>6</w:t>
      </w:r>
      <w:r w:rsidRPr="00E161BB">
        <w:t>0%</w:t>
      </w:r>
    </w:p>
    <w:p w:rsidR="00D9125D" w:rsidRPr="00803C36" w:rsidRDefault="0065333F" w:rsidP="00A16078">
      <w:pPr>
        <w:spacing w:line="360" w:lineRule="auto"/>
        <w:jc w:val="both"/>
        <w:rPr>
          <w:b/>
          <w:bCs/>
          <w:lang w:val="en-GB" w:eastAsia="en-US"/>
        </w:rPr>
      </w:pPr>
      <w:r w:rsidRPr="00803C36">
        <w:rPr>
          <w:b/>
        </w:rPr>
        <w:t>3.2.30</w:t>
      </w:r>
      <w:r w:rsidR="000909DE" w:rsidRPr="00803C36">
        <w:rPr>
          <w:b/>
        </w:rPr>
        <w:t>.6</w:t>
      </w:r>
      <w:r w:rsidR="0016124B" w:rsidRPr="00803C36">
        <w:rPr>
          <w:b/>
        </w:rPr>
        <w:t xml:space="preserve"> </w:t>
      </w:r>
      <w:r w:rsidR="00D9125D" w:rsidRPr="00803C36">
        <w:rPr>
          <w:b/>
          <w:bCs/>
          <w:lang w:val="en-GB" w:eastAsia="en-US"/>
        </w:rPr>
        <w:t>Core Text Book</w:t>
      </w:r>
      <w:r w:rsidR="0016124B" w:rsidRPr="00803C36">
        <w:rPr>
          <w:b/>
          <w:bCs/>
          <w:lang w:val="en-GB" w:eastAsia="en-US"/>
        </w:rPr>
        <w:t>s</w:t>
      </w:r>
    </w:p>
    <w:p w:rsidR="00D9125D" w:rsidRPr="00E161BB" w:rsidRDefault="00D9125D" w:rsidP="00A16078">
      <w:pPr>
        <w:numPr>
          <w:ilvl w:val="0"/>
          <w:numId w:val="60"/>
        </w:numPr>
        <w:spacing w:line="360" w:lineRule="auto"/>
        <w:ind w:left="360"/>
        <w:jc w:val="both"/>
        <w:rPr>
          <w:lang w:val="en-GB" w:eastAsia="en-US"/>
        </w:rPr>
      </w:pPr>
      <w:r w:rsidRPr="00E161BB">
        <w:rPr>
          <w:lang w:val="en-GB" w:eastAsia="en-US"/>
        </w:rPr>
        <w:t xml:space="preserve">Rosalind S. G. (1990). </w:t>
      </w:r>
      <w:r w:rsidRPr="00E161BB">
        <w:rPr>
          <w:i/>
          <w:lang w:val="en-GB" w:eastAsia="en-US"/>
        </w:rPr>
        <w:t>Principals for nutritional assessment.</w:t>
      </w:r>
      <w:r w:rsidRPr="00E161BB">
        <w:rPr>
          <w:lang w:val="en-GB" w:eastAsia="en-US"/>
        </w:rPr>
        <w:t xml:space="preserve"> USA Oxford University Press</w:t>
      </w:r>
    </w:p>
    <w:p w:rsidR="00D9125D" w:rsidRPr="00E161BB" w:rsidRDefault="006F0282" w:rsidP="00A16078">
      <w:pPr>
        <w:numPr>
          <w:ilvl w:val="0"/>
          <w:numId w:val="60"/>
        </w:numPr>
        <w:spacing w:line="360" w:lineRule="auto"/>
        <w:ind w:left="360"/>
        <w:jc w:val="both"/>
        <w:rPr>
          <w:lang w:val="en-GB" w:eastAsia="en-US"/>
        </w:rPr>
      </w:pPr>
      <w:r w:rsidRPr="00E161BB">
        <w:rPr>
          <w:lang w:val="en-GB" w:eastAsia="en-US"/>
        </w:rPr>
        <w:t>Margaret D. S.</w:t>
      </w:r>
      <w:r w:rsidR="00D9125D" w:rsidRPr="00E161BB">
        <w:rPr>
          <w:lang w:val="en-GB" w:eastAsia="en-US"/>
        </w:rPr>
        <w:t xml:space="preserve">, </w:t>
      </w:r>
      <w:r w:rsidRPr="00E161BB">
        <w:rPr>
          <w:lang w:val="en-GB" w:eastAsia="en-US"/>
        </w:rPr>
        <w:t>Catherine C.</w:t>
      </w:r>
      <w:r w:rsidR="00D9125D" w:rsidRPr="00E161BB">
        <w:rPr>
          <w:lang w:val="en-GB" w:eastAsia="en-US"/>
        </w:rPr>
        <w:t xml:space="preserve">, </w:t>
      </w:r>
      <w:r w:rsidRPr="00E161BB">
        <w:rPr>
          <w:lang w:val="en-GB" w:eastAsia="en-US"/>
        </w:rPr>
        <w:t>Judith A. G.</w:t>
      </w:r>
      <w:r w:rsidR="00D9125D" w:rsidRPr="00E161BB">
        <w:rPr>
          <w:lang w:val="en-GB" w:eastAsia="en-US"/>
        </w:rPr>
        <w:t xml:space="preserve"> (1995). </w:t>
      </w:r>
      <w:r w:rsidR="00D9125D" w:rsidRPr="00E161BB">
        <w:rPr>
          <w:bCs/>
          <w:i/>
          <w:lang w:val="en-GB" w:eastAsia="en-US"/>
        </w:rPr>
        <w:t xml:space="preserve">Nutrition assessment: </w:t>
      </w:r>
      <w:r w:rsidR="00D9125D" w:rsidRPr="00E161BB">
        <w:rPr>
          <w:i/>
          <w:lang w:val="en-GB" w:eastAsia="en-US"/>
        </w:rPr>
        <w:t>a comprehensive guide for planning intervention 2</w:t>
      </w:r>
      <w:r w:rsidR="00D9125D" w:rsidRPr="00E161BB">
        <w:rPr>
          <w:i/>
          <w:vertAlign w:val="superscript"/>
          <w:lang w:val="en-GB" w:eastAsia="en-US"/>
        </w:rPr>
        <w:t>nd</w:t>
      </w:r>
      <w:r w:rsidR="00D9125D" w:rsidRPr="00E161BB">
        <w:rPr>
          <w:i/>
          <w:lang w:val="en-GB" w:eastAsia="en-US"/>
        </w:rPr>
        <w:t xml:space="preserve"> ed. </w:t>
      </w:r>
      <w:r w:rsidR="00D9125D" w:rsidRPr="00E161BB">
        <w:rPr>
          <w:lang w:val="en-GB" w:eastAsia="en-US"/>
        </w:rPr>
        <w:t>Aspen publishers</w:t>
      </w:r>
    </w:p>
    <w:p w:rsidR="00D9125D" w:rsidRPr="00E161BB" w:rsidRDefault="00D9125D" w:rsidP="00A16078">
      <w:pPr>
        <w:spacing w:line="360" w:lineRule="auto"/>
        <w:jc w:val="both"/>
        <w:rPr>
          <w:lang w:val="en-GB" w:eastAsia="en-US"/>
        </w:rPr>
      </w:pPr>
    </w:p>
    <w:p w:rsidR="00D9125D" w:rsidRPr="00E161BB" w:rsidRDefault="00D9125D" w:rsidP="00A16078">
      <w:pPr>
        <w:spacing w:line="360" w:lineRule="auto"/>
        <w:jc w:val="both"/>
        <w:rPr>
          <w:lang w:val="en-GB" w:eastAsia="en-US"/>
        </w:rPr>
      </w:pPr>
      <w:r w:rsidRPr="00E161BB">
        <w:rPr>
          <w:lang w:val="en-GB" w:eastAsia="en-US"/>
        </w:rPr>
        <w:t xml:space="preserve">Recommended Further Reading </w:t>
      </w:r>
    </w:p>
    <w:p w:rsidR="00D9125D" w:rsidRPr="00E161BB" w:rsidRDefault="006F0282" w:rsidP="00A16078">
      <w:pPr>
        <w:numPr>
          <w:ilvl w:val="0"/>
          <w:numId w:val="61"/>
        </w:numPr>
        <w:spacing w:line="360" w:lineRule="auto"/>
        <w:jc w:val="both"/>
        <w:rPr>
          <w:lang w:val="en-GB" w:eastAsia="en-US"/>
        </w:rPr>
      </w:pPr>
      <w:r w:rsidRPr="00E161BB">
        <w:rPr>
          <w:lang w:val="en-GB" w:eastAsia="en-US"/>
        </w:rPr>
        <w:t>Robert D. L.</w:t>
      </w:r>
      <w:r w:rsidR="00D9125D" w:rsidRPr="00E161BB">
        <w:rPr>
          <w:lang w:val="en-GB" w:eastAsia="en-US"/>
        </w:rPr>
        <w:t xml:space="preserve">, </w:t>
      </w:r>
      <w:r w:rsidRPr="00E161BB">
        <w:rPr>
          <w:lang w:val="en-GB" w:eastAsia="en-US"/>
        </w:rPr>
        <w:t>David C. N.</w:t>
      </w:r>
      <w:r w:rsidR="00D9125D" w:rsidRPr="00E161BB">
        <w:rPr>
          <w:lang w:val="en-GB" w:eastAsia="en-US"/>
        </w:rPr>
        <w:t xml:space="preserve"> (1993). </w:t>
      </w:r>
      <w:r w:rsidR="00D9125D" w:rsidRPr="00E161BB">
        <w:rPr>
          <w:i/>
          <w:lang w:val="en-GB" w:eastAsia="en-US"/>
        </w:rPr>
        <w:t>Nutritional assessment</w:t>
      </w:r>
      <w:r w:rsidR="00D9125D" w:rsidRPr="00E161BB">
        <w:rPr>
          <w:lang w:val="en-GB" w:eastAsia="en-US"/>
        </w:rPr>
        <w:t>. Brown &amp; Benchmark</w:t>
      </w:r>
    </w:p>
    <w:p w:rsidR="00D9125D" w:rsidRPr="00E161BB" w:rsidRDefault="00D9125D" w:rsidP="00A16078">
      <w:pPr>
        <w:numPr>
          <w:ilvl w:val="0"/>
          <w:numId w:val="61"/>
        </w:numPr>
        <w:spacing w:line="360" w:lineRule="auto"/>
        <w:jc w:val="both"/>
        <w:rPr>
          <w:lang w:val="en-GB" w:eastAsia="en-US"/>
        </w:rPr>
      </w:pPr>
      <w:r w:rsidRPr="00E161BB">
        <w:rPr>
          <w:lang w:val="en-GB" w:eastAsia="en-US"/>
        </w:rPr>
        <w:t>Bruno J. V., Philip J. G., Yves G. (1999).</w:t>
      </w:r>
      <w:r w:rsidRPr="00E161BB">
        <w:rPr>
          <w:i/>
          <w:lang w:val="en-GB" w:eastAsia="en-US"/>
        </w:rPr>
        <w:t xml:space="preserve"> Mini nutritional assessment (MNA)</w:t>
      </w:r>
      <w:r w:rsidRPr="00E161BB">
        <w:rPr>
          <w:lang w:val="en-GB" w:eastAsia="en-US"/>
        </w:rPr>
        <w:t>: research and practice in the elderly, Nestlé Nutrition Services</w:t>
      </w:r>
    </w:p>
    <w:p w:rsidR="00D9125D" w:rsidRPr="00E161BB" w:rsidRDefault="00D9125D" w:rsidP="00A16078">
      <w:pPr>
        <w:pStyle w:val="Heading2"/>
        <w:spacing w:before="0" w:after="0" w:line="360" w:lineRule="auto"/>
        <w:jc w:val="both"/>
        <w:rPr>
          <w:rFonts w:ascii="Times New Roman" w:hAnsi="Times New Roman"/>
          <w:b w:val="0"/>
          <w:lang w:val="en-GB"/>
        </w:rPr>
      </w:pPr>
    </w:p>
    <w:p w:rsidR="00C67910" w:rsidRPr="00803C36" w:rsidRDefault="0016124B" w:rsidP="00A16078">
      <w:pPr>
        <w:pStyle w:val="Heading2"/>
        <w:spacing w:before="0" w:after="0" w:line="360" w:lineRule="auto"/>
        <w:jc w:val="both"/>
        <w:rPr>
          <w:rFonts w:ascii="Times New Roman" w:hAnsi="Times New Roman"/>
          <w:lang w:val="en-GB"/>
        </w:rPr>
      </w:pPr>
      <w:bookmarkStart w:id="78" w:name="_Toc351721955"/>
      <w:r w:rsidRPr="00803C36">
        <w:rPr>
          <w:rFonts w:ascii="Times New Roman" w:hAnsi="Times New Roman"/>
          <w:lang w:val="en-GB"/>
        </w:rPr>
        <w:t xml:space="preserve">3.2.30 </w:t>
      </w:r>
      <w:r w:rsidR="00C67910" w:rsidRPr="00803C36">
        <w:rPr>
          <w:rFonts w:ascii="Times New Roman" w:hAnsi="Times New Roman"/>
          <w:lang w:val="en-GB"/>
        </w:rPr>
        <w:t>LEGAL ASPECTS IN FOOD, NUTRITION AND DIETETICS</w:t>
      </w:r>
      <w:bookmarkEnd w:id="78"/>
      <w:r w:rsidR="00C67910" w:rsidRPr="00803C36">
        <w:rPr>
          <w:rFonts w:ascii="Times New Roman" w:hAnsi="Times New Roman"/>
          <w:color w:val="000000"/>
        </w:rPr>
        <w:tab/>
      </w:r>
      <w:r w:rsidR="00C67910" w:rsidRPr="00803C36">
        <w:rPr>
          <w:rFonts w:ascii="Times New Roman" w:hAnsi="Times New Roman"/>
          <w:color w:val="000000"/>
        </w:rPr>
        <w:tab/>
      </w:r>
      <w:r w:rsidR="00C67910" w:rsidRPr="00803C36">
        <w:rPr>
          <w:rFonts w:ascii="Times New Roman" w:hAnsi="Times New Roman"/>
          <w:color w:val="000000"/>
        </w:rPr>
        <w:tab/>
      </w:r>
    </w:p>
    <w:p w:rsidR="00C67910" w:rsidRPr="00803C36" w:rsidRDefault="0065333F" w:rsidP="00A16078">
      <w:pPr>
        <w:spacing w:line="360" w:lineRule="auto"/>
        <w:jc w:val="both"/>
        <w:rPr>
          <w:b/>
        </w:rPr>
      </w:pPr>
      <w:r w:rsidRPr="00803C36">
        <w:rPr>
          <w:b/>
        </w:rPr>
        <w:t>3.2.31</w:t>
      </w:r>
      <w:r w:rsidR="00260D13" w:rsidRPr="00803C36">
        <w:rPr>
          <w:b/>
        </w:rPr>
        <w:t>.1</w:t>
      </w:r>
      <w:r w:rsidR="0016124B" w:rsidRPr="00803C36">
        <w:rPr>
          <w:b/>
        </w:rPr>
        <w:t xml:space="preserve"> </w:t>
      </w:r>
      <w:r w:rsidR="00C67910" w:rsidRPr="00803C36">
        <w:rPr>
          <w:b/>
        </w:rPr>
        <w:t>Course Purpose</w:t>
      </w:r>
    </w:p>
    <w:p w:rsidR="00C67910" w:rsidRPr="00E161BB" w:rsidRDefault="00C67910" w:rsidP="00A16078">
      <w:pPr>
        <w:spacing w:line="360" w:lineRule="auto"/>
        <w:jc w:val="both"/>
      </w:pPr>
      <w:r w:rsidRPr="00E161BB">
        <w:t>This course is intended to equip the learner with the legal knowledge important in nutrition and dietetics.</w:t>
      </w:r>
    </w:p>
    <w:p w:rsidR="00C67910" w:rsidRPr="00803C36" w:rsidRDefault="0065333F" w:rsidP="00A16078">
      <w:pPr>
        <w:spacing w:line="360" w:lineRule="auto"/>
        <w:jc w:val="both"/>
        <w:rPr>
          <w:b/>
        </w:rPr>
      </w:pPr>
      <w:r w:rsidRPr="00803C36">
        <w:rPr>
          <w:b/>
        </w:rPr>
        <w:t>3.2.31</w:t>
      </w:r>
      <w:r w:rsidR="00260D13" w:rsidRPr="00803C36">
        <w:rPr>
          <w:b/>
        </w:rPr>
        <w:t>.2</w:t>
      </w:r>
      <w:r w:rsidR="0016124B" w:rsidRPr="00803C36">
        <w:rPr>
          <w:b/>
        </w:rPr>
        <w:t xml:space="preserve"> </w:t>
      </w:r>
      <w:r w:rsidR="00C67910" w:rsidRPr="00803C36">
        <w:rPr>
          <w:b/>
        </w:rPr>
        <w:t>Expected Learning Outcomes</w:t>
      </w:r>
    </w:p>
    <w:p w:rsidR="00C67910" w:rsidRPr="00E161BB" w:rsidRDefault="00C67910" w:rsidP="00A16078">
      <w:pPr>
        <w:spacing w:line="360" w:lineRule="auto"/>
        <w:jc w:val="both"/>
      </w:pPr>
      <w:r w:rsidRPr="00E161BB">
        <w:t>By the end of this course unit, the trainee should be able to:</w:t>
      </w:r>
    </w:p>
    <w:p w:rsidR="00C67910" w:rsidRPr="00E161BB" w:rsidRDefault="00C67910" w:rsidP="00A16078">
      <w:pPr>
        <w:pStyle w:val="ListParagraph"/>
        <w:numPr>
          <w:ilvl w:val="0"/>
          <w:numId w:val="28"/>
        </w:numPr>
        <w:spacing w:line="360" w:lineRule="auto"/>
        <w:jc w:val="both"/>
      </w:pPr>
      <w:r w:rsidRPr="00E161BB">
        <w:t>Explain the sources of law in Kenya</w:t>
      </w:r>
    </w:p>
    <w:p w:rsidR="00C67910" w:rsidRPr="00E161BB" w:rsidRDefault="00C67910" w:rsidP="00A16078">
      <w:pPr>
        <w:pStyle w:val="ListParagraph"/>
        <w:numPr>
          <w:ilvl w:val="0"/>
          <w:numId w:val="28"/>
        </w:numPr>
        <w:spacing w:line="360" w:lineRule="auto"/>
        <w:jc w:val="both"/>
      </w:pPr>
      <w:r w:rsidRPr="00E161BB">
        <w:t>Describe the organization of the judiciary</w:t>
      </w:r>
    </w:p>
    <w:p w:rsidR="00C67910" w:rsidRPr="00E161BB" w:rsidRDefault="00C67910" w:rsidP="00A16078">
      <w:pPr>
        <w:pStyle w:val="ListParagraph"/>
        <w:numPr>
          <w:ilvl w:val="0"/>
          <w:numId w:val="28"/>
        </w:numPr>
        <w:spacing w:line="360" w:lineRule="auto"/>
        <w:jc w:val="both"/>
      </w:pPr>
      <w:r w:rsidRPr="00E161BB">
        <w:t>Demonstrate competency in interpreting public health and safety legislation.</w:t>
      </w:r>
    </w:p>
    <w:p w:rsidR="00C67910" w:rsidRPr="00803C36" w:rsidRDefault="0065333F" w:rsidP="00A16078">
      <w:pPr>
        <w:spacing w:line="360" w:lineRule="auto"/>
        <w:jc w:val="both"/>
        <w:rPr>
          <w:b/>
        </w:rPr>
      </w:pPr>
      <w:r w:rsidRPr="00803C36">
        <w:rPr>
          <w:b/>
        </w:rPr>
        <w:t>3.2.31</w:t>
      </w:r>
      <w:r w:rsidR="00260D13" w:rsidRPr="00803C36">
        <w:rPr>
          <w:b/>
        </w:rPr>
        <w:t>.3</w:t>
      </w:r>
      <w:r w:rsidR="0016124B" w:rsidRPr="00803C36">
        <w:rPr>
          <w:b/>
        </w:rPr>
        <w:t xml:space="preserve"> </w:t>
      </w:r>
      <w:r w:rsidR="00C67910" w:rsidRPr="00803C36">
        <w:rPr>
          <w:b/>
        </w:rPr>
        <w:t>Course Content</w:t>
      </w:r>
    </w:p>
    <w:p w:rsidR="00C67910" w:rsidRPr="00E161BB" w:rsidRDefault="00C67910" w:rsidP="00A16078">
      <w:pPr>
        <w:spacing w:line="360" w:lineRule="auto"/>
        <w:jc w:val="both"/>
      </w:pPr>
      <w:r w:rsidRPr="00E161BB">
        <w:t xml:space="preserve">Introduction to law: Meaning of law, Sources of laws in Kenya, Arms of government and Court hierarchy. The law of tort; the meaning and scope, tort and crime, tort and contract, torts and vicarious liability, torts related to dietetics, Defenses under the law of tort, remedies under the law of tort. Criminal law; </w:t>
      </w:r>
      <w:r w:rsidR="00F000F1" w:rsidRPr="00E161BB">
        <w:t>the</w:t>
      </w:r>
      <w:r w:rsidRPr="00E161BB">
        <w:t xml:space="preserve"> meaning and scope, types of contracts, essentials of valid contracts, Capacity to enter into a contract, breach of contracts, remedies, termination, consumer protection. Public health and safety legislations:  </w:t>
      </w:r>
      <w:r w:rsidRPr="00E161BB">
        <w:rPr>
          <w:bCs/>
          <w:color w:val="000000"/>
        </w:rPr>
        <w:t>Nutritionist and Dieticians Act; D</w:t>
      </w:r>
      <w:r w:rsidRPr="00E161BB">
        <w:t xml:space="preserve">angerous Drugs Act; Food, Drugs and Chemical Substances Act; Radiation Protection Act; Public Health Act; Pharmacy and Poisons Act; The Trade Licensing Act; bio-safety act and other related acts. Intellectual property right. Emerging legal issues in nutrition. </w:t>
      </w:r>
      <w:r w:rsidR="00EF60DB" w:rsidRPr="00E161BB">
        <w:t>Nutrition policy.</w:t>
      </w:r>
    </w:p>
    <w:p w:rsidR="00C67910" w:rsidRPr="00E161BB" w:rsidRDefault="00734751" w:rsidP="00A16078">
      <w:pPr>
        <w:spacing w:line="360" w:lineRule="auto"/>
        <w:jc w:val="both"/>
      </w:pPr>
      <w:r w:rsidRPr="00E161BB">
        <w:t>3.2.32</w:t>
      </w:r>
      <w:r w:rsidR="00260D13" w:rsidRPr="00E161BB">
        <w:t>.4</w:t>
      </w:r>
      <w:r w:rsidR="0016124B" w:rsidRPr="00E161BB">
        <w:t xml:space="preserve"> </w:t>
      </w:r>
      <w:r w:rsidR="00C67910" w:rsidRPr="00E161BB">
        <w:t>Teaching methodology</w:t>
      </w:r>
    </w:p>
    <w:p w:rsidR="00C67910" w:rsidRPr="00E161BB" w:rsidRDefault="00C67910" w:rsidP="00A16078">
      <w:pPr>
        <w:spacing w:line="360" w:lineRule="auto"/>
        <w:jc w:val="both"/>
      </w:pPr>
      <w:r w:rsidRPr="00E161BB">
        <w:lastRenderedPageBreak/>
        <w:t>Presentations, Lectures, Discussions, Tutorials,</w:t>
      </w:r>
    </w:p>
    <w:p w:rsidR="00C67910" w:rsidRPr="00803C36" w:rsidRDefault="00734751" w:rsidP="00A16078">
      <w:pPr>
        <w:spacing w:line="360" w:lineRule="auto"/>
        <w:jc w:val="both"/>
        <w:rPr>
          <w:b/>
        </w:rPr>
      </w:pPr>
      <w:r w:rsidRPr="00803C36">
        <w:rPr>
          <w:b/>
        </w:rPr>
        <w:t>3.2.32</w:t>
      </w:r>
      <w:r w:rsidR="00260D13" w:rsidRPr="00803C36">
        <w:rPr>
          <w:b/>
        </w:rPr>
        <w:t>.5</w:t>
      </w:r>
      <w:r w:rsidR="0016124B" w:rsidRPr="00803C36">
        <w:rPr>
          <w:b/>
        </w:rPr>
        <w:t xml:space="preserve"> </w:t>
      </w:r>
      <w:r w:rsidR="00C67910" w:rsidRPr="00803C36">
        <w:rPr>
          <w:b/>
        </w:rPr>
        <w:t>Mode of Assessment</w:t>
      </w:r>
    </w:p>
    <w:p w:rsidR="00C67910" w:rsidRPr="00E161BB" w:rsidRDefault="00C67910" w:rsidP="00A16078">
      <w:pPr>
        <w:spacing w:line="360" w:lineRule="auto"/>
        <w:jc w:val="both"/>
      </w:pPr>
      <w:r w:rsidRPr="00E161BB">
        <w:t xml:space="preserve">Continuous Assessment Test </w:t>
      </w:r>
      <w:r w:rsidRPr="00E161BB">
        <w:tab/>
      </w:r>
      <w:r w:rsidRPr="00E161BB">
        <w:tab/>
      </w:r>
      <w:r w:rsidR="00260D13" w:rsidRPr="00E161BB">
        <w:t>4</w:t>
      </w:r>
      <w:r w:rsidRPr="00E161BB">
        <w:t xml:space="preserve">0% </w:t>
      </w:r>
    </w:p>
    <w:p w:rsidR="00C67910" w:rsidRPr="00E161BB" w:rsidRDefault="00C67910" w:rsidP="00A16078">
      <w:pPr>
        <w:spacing w:line="360" w:lineRule="auto"/>
        <w:jc w:val="both"/>
      </w:pPr>
      <w:r w:rsidRPr="00E161BB">
        <w:t xml:space="preserve">Final Exams </w:t>
      </w:r>
      <w:r w:rsidRPr="00E161BB">
        <w:tab/>
      </w:r>
      <w:r w:rsidRPr="00E161BB">
        <w:tab/>
      </w:r>
      <w:r w:rsidRPr="00E161BB">
        <w:tab/>
      </w:r>
      <w:r w:rsidRPr="00E161BB">
        <w:tab/>
      </w:r>
      <w:r w:rsidR="00260D13" w:rsidRPr="00E161BB">
        <w:t>6</w:t>
      </w:r>
      <w:r w:rsidRPr="00E161BB">
        <w:t>0%</w:t>
      </w:r>
    </w:p>
    <w:p w:rsidR="00260D13" w:rsidRPr="00E161BB" w:rsidRDefault="00260D13" w:rsidP="00A16078">
      <w:pPr>
        <w:pStyle w:val="Heading2"/>
        <w:spacing w:before="0" w:after="0" w:line="360" w:lineRule="auto"/>
        <w:jc w:val="both"/>
        <w:rPr>
          <w:rFonts w:ascii="Times New Roman" w:hAnsi="Times New Roman"/>
          <w:b w:val="0"/>
        </w:rPr>
      </w:pPr>
      <w:bookmarkStart w:id="79" w:name="_Toc351721956"/>
      <w:r w:rsidRPr="00E161BB">
        <w:rPr>
          <w:rFonts w:ascii="Times New Roman" w:hAnsi="Times New Roman"/>
          <w:b w:val="0"/>
        </w:rPr>
        <w:t>Core text books</w:t>
      </w:r>
      <w:bookmarkEnd w:id="79"/>
    </w:p>
    <w:p w:rsidR="00260D13" w:rsidRPr="00E161BB" w:rsidRDefault="00260D13" w:rsidP="00A16078">
      <w:pPr>
        <w:pStyle w:val="Heading2"/>
        <w:spacing w:before="0" w:after="0" w:line="360" w:lineRule="auto"/>
        <w:jc w:val="both"/>
        <w:rPr>
          <w:rFonts w:ascii="Times New Roman" w:hAnsi="Times New Roman"/>
          <w:b w:val="0"/>
        </w:rPr>
      </w:pPr>
    </w:p>
    <w:p w:rsidR="00C67910" w:rsidRPr="00EA10F1" w:rsidRDefault="0065333F" w:rsidP="00A16078">
      <w:pPr>
        <w:pStyle w:val="Heading2"/>
        <w:spacing w:before="0" w:after="0" w:line="360" w:lineRule="auto"/>
        <w:jc w:val="both"/>
        <w:rPr>
          <w:rFonts w:ascii="Times New Roman" w:hAnsi="Times New Roman"/>
          <w:lang w:eastAsia="en-GB"/>
        </w:rPr>
      </w:pPr>
      <w:bookmarkStart w:id="80" w:name="_Toc351721957"/>
      <w:r w:rsidRPr="00EA10F1">
        <w:rPr>
          <w:rFonts w:ascii="Times New Roman" w:hAnsi="Times New Roman"/>
        </w:rPr>
        <w:t>3.2.32</w:t>
      </w:r>
      <w:r w:rsidR="0016124B" w:rsidRPr="00EA10F1">
        <w:rPr>
          <w:rFonts w:ascii="Times New Roman" w:hAnsi="Times New Roman"/>
        </w:rPr>
        <w:t xml:space="preserve"> </w:t>
      </w:r>
      <w:r w:rsidR="00C67910" w:rsidRPr="00EA10F1">
        <w:rPr>
          <w:rFonts w:ascii="Times New Roman" w:hAnsi="Times New Roman"/>
        </w:rPr>
        <w:t>FOOD SECURITY</w:t>
      </w:r>
      <w:bookmarkEnd w:id="80"/>
    </w:p>
    <w:p w:rsidR="00C67910" w:rsidRPr="00EA10F1" w:rsidRDefault="00734751" w:rsidP="00A16078">
      <w:pPr>
        <w:spacing w:line="360" w:lineRule="auto"/>
        <w:jc w:val="both"/>
        <w:rPr>
          <w:b/>
        </w:rPr>
      </w:pPr>
      <w:r w:rsidRPr="00EA10F1">
        <w:rPr>
          <w:b/>
          <w:bCs/>
          <w:lang w:eastAsia="en-GB"/>
        </w:rPr>
        <w:t>3.2.32</w:t>
      </w:r>
      <w:r w:rsidR="00260D13" w:rsidRPr="00EA10F1">
        <w:rPr>
          <w:b/>
          <w:bCs/>
          <w:lang w:eastAsia="en-GB"/>
        </w:rPr>
        <w:t>.1</w:t>
      </w:r>
      <w:r w:rsidR="0016124B" w:rsidRPr="00EA10F1">
        <w:rPr>
          <w:b/>
          <w:bCs/>
          <w:lang w:eastAsia="en-GB"/>
        </w:rPr>
        <w:t xml:space="preserve"> </w:t>
      </w:r>
      <w:r w:rsidR="00C67910" w:rsidRPr="00EA10F1">
        <w:rPr>
          <w:b/>
          <w:bCs/>
        </w:rPr>
        <w:t>Purpose:</w:t>
      </w:r>
    </w:p>
    <w:p w:rsidR="00C67910" w:rsidRPr="00E161BB" w:rsidRDefault="00C67910" w:rsidP="00A16078">
      <w:pPr>
        <w:spacing w:line="360" w:lineRule="auto"/>
        <w:jc w:val="both"/>
      </w:pPr>
      <w:r w:rsidRPr="00E161BB">
        <w:t>The purpose of this course is to provide the learner with knowledge and skills in food security as a function of food production, distribution and storage.</w:t>
      </w:r>
    </w:p>
    <w:p w:rsidR="00C67910" w:rsidRPr="00EA10F1" w:rsidRDefault="00734751" w:rsidP="00A16078">
      <w:pPr>
        <w:spacing w:line="360" w:lineRule="auto"/>
        <w:jc w:val="both"/>
        <w:rPr>
          <w:b/>
        </w:rPr>
      </w:pPr>
      <w:r w:rsidRPr="00EA10F1">
        <w:rPr>
          <w:b/>
          <w:bCs/>
          <w:lang w:eastAsia="en-GB"/>
        </w:rPr>
        <w:t>3.2.32</w:t>
      </w:r>
      <w:r w:rsidR="00260D13" w:rsidRPr="00EA10F1">
        <w:rPr>
          <w:b/>
          <w:bCs/>
          <w:lang w:eastAsia="en-GB"/>
        </w:rPr>
        <w:t>.2</w:t>
      </w:r>
      <w:r w:rsidR="0016124B" w:rsidRPr="00EA10F1">
        <w:rPr>
          <w:b/>
          <w:bCs/>
          <w:lang w:eastAsia="en-GB"/>
        </w:rPr>
        <w:t xml:space="preserve"> </w:t>
      </w:r>
      <w:r w:rsidR="00C67910" w:rsidRPr="00EA10F1">
        <w:rPr>
          <w:b/>
          <w:bCs/>
        </w:rPr>
        <w:t>Expected Learning Outcomes</w:t>
      </w:r>
    </w:p>
    <w:p w:rsidR="00C67910" w:rsidRPr="00E161BB" w:rsidRDefault="00C67910" w:rsidP="00A16078">
      <w:pPr>
        <w:spacing w:line="360" w:lineRule="auto"/>
        <w:jc w:val="both"/>
      </w:pPr>
      <w:r w:rsidRPr="00E161BB">
        <w:t xml:space="preserve">By the end of the course, the trainee should be able to: </w:t>
      </w:r>
    </w:p>
    <w:p w:rsidR="00C67910" w:rsidRPr="00E161BB" w:rsidRDefault="00C67910" w:rsidP="00A16078">
      <w:pPr>
        <w:numPr>
          <w:ilvl w:val="0"/>
          <w:numId w:val="14"/>
        </w:numPr>
        <w:spacing w:line="360" w:lineRule="auto"/>
        <w:jc w:val="both"/>
      </w:pPr>
      <w:r w:rsidRPr="00E161BB">
        <w:t>Explain the meaning of food security at national, household and individual levels.</w:t>
      </w:r>
    </w:p>
    <w:p w:rsidR="00C67910" w:rsidRPr="00E161BB" w:rsidRDefault="00C67910" w:rsidP="00A16078">
      <w:pPr>
        <w:numPr>
          <w:ilvl w:val="0"/>
          <w:numId w:val="14"/>
        </w:numPr>
        <w:spacing w:line="360" w:lineRule="auto"/>
        <w:jc w:val="both"/>
      </w:pPr>
      <w:r w:rsidRPr="00E161BB">
        <w:t>Describe the factors affecting food security</w:t>
      </w:r>
    </w:p>
    <w:p w:rsidR="00C67910" w:rsidRPr="00E161BB" w:rsidRDefault="00C67910" w:rsidP="00A16078">
      <w:pPr>
        <w:numPr>
          <w:ilvl w:val="0"/>
          <w:numId w:val="14"/>
        </w:numPr>
        <w:spacing w:line="360" w:lineRule="auto"/>
        <w:jc w:val="both"/>
      </w:pPr>
      <w:r w:rsidRPr="00E161BB">
        <w:t>Describe the actions to improve food security</w:t>
      </w:r>
    </w:p>
    <w:p w:rsidR="00C67910" w:rsidRPr="00E161BB" w:rsidRDefault="00C67910" w:rsidP="00A16078">
      <w:pPr>
        <w:numPr>
          <w:ilvl w:val="0"/>
          <w:numId w:val="14"/>
        </w:numPr>
        <w:spacing w:line="360" w:lineRule="auto"/>
        <w:jc w:val="both"/>
      </w:pPr>
      <w:r w:rsidRPr="00E161BB">
        <w:t>Discuss global factors that impact on food security</w:t>
      </w:r>
    </w:p>
    <w:p w:rsidR="00C67910" w:rsidRPr="00EA10F1" w:rsidRDefault="00734751" w:rsidP="00A16078">
      <w:pPr>
        <w:spacing w:line="360" w:lineRule="auto"/>
        <w:jc w:val="both"/>
        <w:rPr>
          <w:b/>
        </w:rPr>
      </w:pPr>
      <w:r w:rsidRPr="00EA10F1">
        <w:rPr>
          <w:b/>
          <w:bCs/>
          <w:lang w:eastAsia="en-GB"/>
        </w:rPr>
        <w:t>3.2.33</w:t>
      </w:r>
      <w:r w:rsidR="00260D13" w:rsidRPr="00EA10F1">
        <w:rPr>
          <w:b/>
          <w:bCs/>
          <w:lang w:eastAsia="en-GB"/>
        </w:rPr>
        <w:t>.3</w:t>
      </w:r>
      <w:r w:rsidR="0016124B" w:rsidRPr="00EA10F1">
        <w:rPr>
          <w:b/>
          <w:bCs/>
          <w:lang w:eastAsia="en-GB"/>
        </w:rPr>
        <w:t xml:space="preserve"> </w:t>
      </w:r>
      <w:r w:rsidR="00C67910" w:rsidRPr="00EA10F1">
        <w:rPr>
          <w:b/>
        </w:rPr>
        <w:t>Course Content</w:t>
      </w:r>
    </w:p>
    <w:p w:rsidR="00C67910" w:rsidRPr="00E161BB" w:rsidRDefault="00C67910" w:rsidP="00A16078">
      <w:pPr>
        <w:spacing w:line="360" w:lineRule="auto"/>
        <w:jc w:val="both"/>
      </w:pPr>
      <w:r w:rsidRPr="00E161BB">
        <w:t>Definition and measurement methods of food security at national, household and individual level. Right to food and food sovereignty. Gender, food security and nutrition. Causes of food insecurity. Effects of food insecurity. Actions to improve food security: access, supplies, storage, production, distribution, marketing, import and export, prices, availability, processing, transport.</w:t>
      </w:r>
    </w:p>
    <w:p w:rsidR="00C67910" w:rsidRPr="00E161BB" w:rsidRDefault="00C67910" w:rsidP="00A16078">
      <w:pPr>
        <w:spacing w:line="360" w:lineRule="auto"/>
        <w:jc w:val="both"/>
      </w:pPr>
      <w:r w:rsidRPr="00E161BB">
        <w:t xml:space="preserve"> Global and regional challenges of food security: Global trends in food production, trade and economic implications. Crosscutting issues: Cultural, social and political factors. Micro-economic environment and governance. Case studies in food security.</w:t>
      </w:r>
      <w:r w:rsidR="001B25B2">
        <w:t xml:space="preserve"> Practical food security assessment</w:t>
      </w:r>
      <w:r w:rsidR="002B0F73">
        <w:t>, data collection and analysis</w:t>
      </w:r>
      <w:r w:rsidR="001B25B2">
        <w:t xml:space="preserve"> at individual, </w:t>
      </w:r>
      <w:r w:rsidR="002B0F73">
        <w:t xml:space="preserve">house hold and community levels. </w:t>
      </w:r>
    </w:p>
    <w:p w:rsidR="002809E4" w:rsidRDefault="002809E4" w:rsidP="00A16078">
      <w:pPr>
        <w:spacing w:line="360" w:lineRule="auto"/>
        <w:jc w:val="both"/>
        <w:rPr>
          <w:b/>
        </w:rPr>
      </w:pPr>
    </w:p>
    <w:p w:rsidR="00C67910" w:rsidRPr="00EA10F1" w:rsidRDefault="00C67910" w:rsidP="00A16078">
      <w:pPr>
        <w:spacing w:line="360" w:lineRule="auto"/>
        <w:jc w:val="both"/>
        <w:rPr>
          <w:b/>
        </w:rPr>
      </w:pPr>
      <w:r w:rsidRPr="00EA10F1">
        <w:rPr>
          <w:b/>
        </w:rPr>
        <w:t>Teaching methodology</w:t>
      </w:r>
    </w:p>
    <w:p w:rsidR="00C67910" w:rsidRPr="00E161BB" w:rsidRDefault="00C67910" w:rsidP="00A16078">
      <w:pPr>
        <w:spacing w:line="360" w:lineRule="auto"/>
        <w:jc w:val="both"/>
      </w:pPr>
      <w:r w:rsidRPr="00E161BB">
        <w:t>Presentations, Lectures, Discussions, Tutorials and Field trip</w:t>
      </w:r>
      <w:r w:rsidR="002809E4">
        <w:t>s, practical</w:t>
      </w:r>
    </w:p>
    <w:p w:rsidR="00C67910" w:rsidRPr="00E161BB" w:rsidRDefault="00C67910" w:rsidP="00A16078">
      <w:pPr>
        <w:spacing w:line="360" w:lineRule="auto"/>
        <w:jc w:val="both"/>
      </w:pPr>
      <w:r w:rsidRPr="00E161BB">
        <w:t>Mode of Assessment</w:t>
      </w:r>
    </w:p>
    <w:p w:rsidR="00C67910" w:rsidRDefault="00C67910" w:rsidP="00A16078">
      <w:pPr>
        <w:spacing w:line="360" w:lineRule="auto"/>
        <w:jc w:val="both"/>
      </w:pPr>
      <w:r w:rsidRPr="00E161BB">
        <w:t xml:space="preserve">Continuous Assessment Test </w:t>
      </w:r>
      <w:r w:rsidRPr="00E161BB">
        <w:tab/>
      </w:r>
      <w:r w:rsidRPr="00E161BB">
        <w:tab/>
      </w:r>
      <w:r w:rsidR="002B2A36">
        <w:t>2</w:t>
      </w:r>
      <w:r w:rsidRPr="00E161BB">
        <w:t xml:space="preserve">0% </w:t>
      </w:r>
    </w:p>
    <w:p w:rsidR="002B2A36" w:rsidRPr="00E161BB" w:rsidRDefault="002B2A36" w:rsidP="00A16078">
      <w:pPr>
        <w:spacing w:line="360" w:lineRule="auto"/>
        <w:jc w:val="both"/>
      </w:pPr>
      <w:r>
        <w:t>Practical</w:t>
      </w:r>
      <w:r>
        <w:tab/>
      </w:r>
      <w:r>
        <w:tab/>
      </w:r>
      <w:r>
        <w:tab/>
      </w:r>
      <w:r>
        <w:tab/>
        <w:t>20%</w:t>
      </w:r>
    </w:p>
    <w:p w:rsidR="00C67910" w:rsidRPr="00E161BB" w:rsidRDefault="00C67910" w:rsidP="00A16078">
      <w:pPr>
        <w:spacing w:line="360" w:lineRule="auto"/>
        <w:jc w:val="both"/>
      </w:pPr>
      <w:r w:rsidRPr="00E161BB">
        <w:lastRenderedPageBreak/>
        <w:t xml:space="preserve">Final Exams </w:t>
      </w:r>
      <w:r w:rsidRPr="00E161BB">
        <w:tab/>
      </w:r>
      <w:r w:rsidRPr="00E161BB">
        <w:tab/>
      </w:r>
      <w:r w:rsidRPr="00E161BB">
        <w:tab/>
      </w:r>
      <w:r w:rsidRPr="00E161BB">
        <w:tab/>
      </w:r>
      <w:r w:rsidR="00260D13" w:rsidRPr="00E161BB">
        <w:t>6</w:t>
      </w:r>
      <w:r w:rsidRPr="00E161BB">
        <w:t>0%</w:t>
      </w:r>
    </w:p>
    <w:p w:rsidR="00E41D62" w:rsidRPr="00E161BB" w:rsidRDefault="002809E4" w:rsidP="00A16078">
      <w:pPr>
        <w:spacing w:line="360" w:lineRule="auto"/>
        <w:jc w:val="both"/>
        <w:rPr>
          <w:bCs/>
        </w:rPr>
      </w:pPr>
      <w:r>
        <w:rPr>
          <w:bCs/>
          <w:lang w:eastAsia="en-GB"/>
        </w:rPr>
        <w:t>References</w:t>
      </w:r>
    </w:p>
    <w:p w:rsidR="00E41D62" w:rsidRPr="00E161BB" w:rsidRDefault="00E41D62" w:rsidP="00A16078">
      <w:pPr>
        <w:pStyle w:val="NormalWeb"/>
        <w:numPr>
          <w:ilvl w:val="0"/>
          <w:numId w:val="62"/>
        </w:numPr>
        <w:suppressAutoHyphens w:val="0"/>
        <w:spacing w:before="0" w:after="0" w:line="360" w:lineRule="auto"/>
        <w:ind w:left="360"/>
        <w:jc w:val="both"/>
        <w:rPr>
          <w:rFonts w:eastAsia="Arial Unicode MS"/>
        </w:rPr>
      </w:pPr>
      <w:r w:rsidRPr="00E161BB">
        <w:rPr>
          <w:rFonts w:eastAsia="Arial Unicode MS"/>
        </w:rPr>
        <w:t xml:space="preserve">A Sociology of Food and Nutrition: The Social Appetite. Second edition Germov J, Williams L, eds, Oxford University Press, South Melbourne, </w:t>
      </w:r>
      <w:r w:rsidR="000C0E46" w:rsidRPr="00E161BB">
        <w:rPr>
          <w:rFonts w:eastAsia="Arial Unicode MS"/>
        </w:rPr>
        <w:t>2009</w:t>
      </w:r>
      <w:r w:rsidRPr="00E161BB">
        <w:rPr>
          <w:rFonts w:eastAsia="Arial Unicode MS"/>
        </w:rPr>
        <w:t>, 461 pages, ISBN 0-195-51625-7</w:t>
      </w:r>
    </w:p>
    <w:p w:rsidR="002D5382" w:rsidRPr="00E161BB" w:rsidRDefault="002D5382" w:rsidP="00A16078">
      <w:pPr>
        <w:tabs>
          <w:tab w:val="left" w:pos="5610"/>
        </w:tabs>
        <w:spacing w:line="360" w:lineRule="auto"/>
        <w:jc w:val="both"/>
        <w:rPr>
          <w:bCs/>
        </w:rPr>
      </w:pPr>
    </w:p>
    <w:p w:rsidR="002D5382" w:rsidRPr="00E161BB" w:rsidRDefault="002D5382" w:rsidP="00A16078">
      <w:pPr>
        <w:tabs>
          <w:tab w:val="left" w:pos="5610"/>
        </w:tabs>
        <w:spacing w:line="360" w:lineRule="auto"/>
        <w:jc w:val="both"/>
        <w:rPr>
          <w:bCs/>
        </w:rPr>
      </w:pPr>
    </w:p>
    <w:tbl>
      <w:tblPr>
        <w:tblW w:w="0" w:type="auto"/>
        <w:tblCellSpacing w:w="20" w:type="dxa"/>
        <w:tblInd w:w="2" w:type="dxa"/>
        <w:tblLook w:val="01E0"/>
      </w:tblPr>
      <w:tblGrid>
        <w:gridCol w:w="9110"/>
        <w:gridCol w:w="262"/>
        <w:gridCol w:w="282"/>
      </w:tblGrid>
      <w:tr w:rsidR="00012066" w:rsidRPr="00E161BB" w:rsidTr="00012066">
        <w:trPr>
          <w:tblCellSpacing w:w="20" w:type="dxa"/>
        </w:trPr>
        <w:tc>
          <w:tcPr>
            <w:tcW w:w="0" w:type="auto"/>
          </w:tcPr>
          <w:p w:rsidR="008F6D85" w:rsidRPr="00EA10F1" w:rsidRDefault="008F6D85" w:rsidP="008F6D85">
            <w:pPr>
              <w:tabs>
                <w:tab w:val="left" w:pos="5610"/>
              </w:tabs>
              <w:spacing w:line="360" w:lineRule="auto"/>
              <w:jc w:val="both"/>
              <w:rPr>
                <w:b/>
                <w:bCs/>
              </w:rPr>
            </w:pPr>
            <w:r w:rsidRPr="00EA10F1">
              <w:rPr>
                <w:b/>
                <w:bCs/>
              </w:rPr>
              <w:t xml:space="preserve">3.2.33 COMMUNITY PARTNERSHIP SKILLS </w:t>
            </w:r>
          </w:p>
          <w:p w:rsidR="008F6D85" w:rsidRPr="00E161BB" w:rsidRDefault="008F6D85" w:rsidP="008F6D85">
            <w:pPr>
              <w:tabs>
                <w:tab w:val="left" w:pos="5610"/>
              </w:tabs>
              <w:spacing w:line="360" w:lineRule="auto"/>
              <w:jc w:val="both"/>
              <w:rPr>
                <w:bCs/>
              </w:rPr>
            </w:pPr>
          </w:p>
          <w:p w:rsidR="008F6D85" w:rsidRPr="00EA10F1" w:rsidRDefault="008F6D85" w:rsidP="008F6D85">
            <w:pPr>
              <w:tabs>
                <w:tab w:val="left" w:pos="5610"/>
              </w:tabs>
              <w:spacing w:line="360" w:lineRule="auto"/>
              <w:jc w:val="both"/>
              <w:rPr>
                <w:b/>
                <w:bCs/>
              </w:rPr>
            </w:pPr>
            <w:r w:rsidRPr="00EA10F1">
              <w:rPr>
                <w:b/>
                <w:bCs/>
              </w:rPr>
              <w:t>Contact hours 30 hours</w:t>
            </w:r>
          </w:p>
          <w:p w:rsidR="008F6D85" w:rsidRPr="00E161BB" w:rsidRDefault="008F6D85" w:rsidP="008F6D85">
            <w:pPr>
              <w:tabs>
                <w:tab w:val="left" w:pos="5610"/>
              </w:tabs>
              <w:spacing w:line="360" w:lineRule="auto"/>
              <w:jc w:val="both"/>
              <w:rPr>
                <w:bCs/>
              </w:rPr>
            </w:pPr>
          </w:p>
          <w:p w:rsidR="008F6D85" w:rsidRPr="00E161BB" w:rsidRDefault="008F6D85" w:rsidP="008F6D85">
            <w:pPr>
              <w:tabs>
                <w:tab w:val="left" w:pos="5610"/>
              </w:tabs>
              <w:spacing w:line="360" w:lineRule="auto"/>
              <w:jc w:val="both"/>
              <w:rPr>
                <w:bCs/>
              </w:rPr>
            </w:pPr>
            <w:r w:rsidRPr="00E161BB">
              <w:rPr>
                <w:bCs/>
              </w:rPr>
              <w:t xml:space="preserve">3.2.33.1 Course purpose </w:t>
            </w:r>
          </w:p>
          <w:p w:rsidR="008F6D85" w:rsidRPr="00E161BB" w:rsidRDefault="008F6D85" w:rsidP="008F6D85">
            <w:pPr>
              <w:tabs>
                <w:tab w:val="left" w:pos="5610"/>
              </w:tabs>
              <w:spacing w:line="360" w:lineRule="auto"/>
              <w:jc w:val="both"/>
            </w:pPr>
            <w:r w:rsidRPr="00E161BB">
              <w:t>The purpose of this course is to provide the learner with knowledge, skills and attitudes in community partnership skills.</w:t>
            </w:r>
          </w:p>
          <w:p w:rsidR="008F6D85" w:rsidRPr="00E161BB" w:rsidRDefault="008F6D85" w:rsidP="008F6D85">
            <w:pPr>
              <w:tabs>
                <w:tab w:val="left" w:pos="5610"/>
              </w:tabs>
              <w:spacing w:line="360" w:lineRule="auto"/>
              <w:jc w:val="both"/>
            </w:pPr>
          </w:p>
          <w:p w:rsidR="008F6D85" w:rsidRPr="00E161BB" w:rsidRDefault="008F6D85" w:rsidP="008F6D85">
            <w:pPr>
              <w:tabs>
                <w:tab w:val="left" w:pos="5610"/>
              </w:tabs>
              <w:spacing w:line="360" w:lineRule="auto"/>
              <w:jc w:val="both"/>
            </w:pPr>
            <w:r w:rsidRPr="00E161BB">
              <w:t>3.2.33.2Expected learning outcomes</w:t>
            </w:r>
          </w:p>
          <w:p w:rsidR="008F6D85" w:rsidRPr="00E161BB" w:rsidRDefault="008F6D85" w:rsidP="008F6D85">
            <w:pPr>
              <w:tabs>
                <w:tab w:val="left" w:pos="5610"/>
              </w:tabs>
              <w:spacing w:line="360" w:lineRule="auto"/>
              <w:jc w:val="both"/>
            </w:pPr>
            <w:r w:rsidRPr="00E161BB">
              <w:t>By the end of this course, the learner should be able to: -</w:t>
            </w:r>
          </w:p>
          <w:p w:rsidR="008F6D85" w:rsidRPr="00E161BB" w:rsidRDefault="008F6D85" w:rsidP="008F6D85">
            <w:pPr>
              <w:numPr>
                <w:ilvl w:val="0"/>
                <w:numId w:val="78"/>
              </w:numPr>
              <w:tabs>
                <w:tab w:val="num" w:pos="631"/>
              </w:tabs>
              <w:suppressAutoHyphens w:val="0"/>
              <w:spacing w:line="360" w:lineRule="auto"/>
              <w:jc w:val="both"/>
            </w:pPr>
            <w:r w:rsidRPr="00E161BB">
              <w:t xml:space="preserve">Understand the concept of community partnership </w:t>
            </w:r>
          </w:p>
          <w:p w:rsidR="008F6D85" w:rsidRPr="00E161BB" w:rsidRDefault="008F6D85" w:rsidP="008F6D85">
            <w:pPr>
              <w:numPr>
                <w:ilvl w:val="0"/>
                <w:numId w:val="78"/>
              </w:numPr>
              <w:tabs>
                <w:tab w:val="num" w:pos="631"/>
              </w:tabs>
              <w:suppressAutoHyphens w:val="0"/>
              <w:spacing w:line="360" w:lineRule="auto"/>
              <w:jc w:val="both"/>
            </w:pPr>
            <w:r w:rsidRPr="00E161BB">
              <w:t xml:space="preserve">Identify different levels of participatory partnership </w:t>
            </w:r>
          </w:p>
          <w:p w:rsidR="008F6D85" w:rsidRPr="00E161BB" w:rsidRDefault="008F6D85" w:rsidP="008F6D85">
            <w:pPr>
              <w:numPr>
                <w:ilvl w:val="0"/>
                <w:numId w:val="78"/>
              </w:numPr>
              <w:tabs>
                <w:tab w:val="num" w:pos="631"/>
              </w:tabs>
              <w:suppressAutoHyphens w:val="0"/>
              <w:spacing w:line="360" w:lineRule="auto"/>
              <w:jc w:val="both"/>
            </w:pPr>
            <w:r w:rsidRPr="00E161BB">
              <w:t xml:space="preserve">Identify possible problems and challenges in developing a genuine partnership </w:t>
            </w:r>
          </w:p>
          <w:p w:rsidR="008F6D85" w:rsidRPr="00E161BB" w:rsidRDefault="008F6D85" w:rsidP="008F6D85">
            <w:pPr>
              <w:numPr>
                <w:ilvl w:val="0"/>
                <w:numId w:val="78"/>
              </w:numPr>
              <w:tabs>
                <w:tab w:val="num" w:pos="631"/>
              </w:tabs>
              <w:suppressAutoHyphens w:val="0"/>
              <w:spacing w:line="360" w:lineRule="auto"/>
              <w:jc w:val="both"/>
            </w:pPr>
            <w:r w:rsidRPr="00E161BB">
              <w:t>Describe and carry out community entry process to establish a partnership relationship, using participatory methods</w:t>
            </w:r>
          </w:p>
          <w:p w:rsidR="008F6D85" w:rsidRPr="00E161BB" w:rsidRDefault="008F6D85" w:rsidP="008F6D85">
            <w:pPr>
              <w:numPr>
                <w:ilvl w:val="0"/>
                <w:numId w:val="78"/>
              </w:numPr>
              <w:suppressAutoHyphens w:val="0"/>
              <w:spacing w:line="360" w:lineRule="auto"/>
              <w:jc w:val="both"/>
            </w:pPr>
            <w:r w:rsidRPr="00E161BB">
              <w:t xml:space="preserve">Develop community mobilization skills  </w:t>
            </w:r>
          </w:p>
          <w:p w:rsidR="008F6D85" w:rsidRPr="00E161BB" w:rsidRDefault="008F6D85" w:rsidP="008F6D85">
            <w:pPr>
              <w:suppressAutoHyphens w:val="0"/>
              <w:spacing w:line="360" w:lineRule="auto"/>
              <w:jc w:val="both"/>
            </w:pPr>
          </w:p>
          <w:p w:rsidR="008F6D85" w:rsidRPr="00EA10F1" w:rsidRDefault="008F6D85" w:rsidP="008F6D85">
            <w:pPr>
              <w:suppressAutoHyphens w:val="0"/>
              <w:spacing w:line="360" w:lineRule="auto"/>
              <w:jc w:val="both"/>
              <w:rPr>
                <w:b/>
              </w:rPr>
            </w:pPr>
            <w:r w:rsidRPr="00EA10F1">
              <w:rPr>
                <w:b/>
              </w:rPr>
              <w:t>3.2.33.3 Course content</w:t>
            </w:r>
          </w:p>
          <w:p w:rsidR="008F6D85" w:rsidRPr="00E161BB" w:rsidRDefault="008F6D85" w:rsidP="008F6D85">
            <w:pPr>
              <w:tabs>
                <w:tab w:val="num" w:pos="1171"/>
                <w:tab w:val="num" w:pos="3151"/>
                <w:tab w:val="left" w:pos="5610"/>
              </w:tabs>
              <w:suppressAutoHyphens w:val="0"/>
              <w:spacing w:line="360" w:lineRule="auto"/>
              <w:jc w:val="both"/>
            </w:pPr>
            <w:r w:rsidRPr="00E161BB">
              <w:t xml:space="preserve">Introduction; definition of terms, overview, characteristics of community entry programme, the community structure. Levels of partnership; ideal partnership relationship, benefits of a genuine relationship, challenges of developing a genuine relationship, community entry process; steps in community entry and partnership process, tools and methods, community mobilization; Steps in community mobilization, Functions of a community acting group, Levels of participation, Participator techniques, community mobilization in nutrition intervention programmes  </w:t>
            </w:r>
          </w:p>
          <w:p w:rsidR="008F6D85" w:rsidRPr="00E161BB" w:rsidRDefault="008F6D85" w:rsidP="008F6D85">
            <w:pPr>
              <w:pStyle w:val="Heading2"/>
              <w:spacing w:before="0" w:after="0" w:line="360" w:lineRule="auto"/>
              <w:jc w:val="both"/>
              <w:rPr>
                <w:rFonts w:ascii="Times New Roman" w:hAnsi="Times New Roman"/>
                <w:b w:val="0"/>
              </w:rPr>
            </w:pPr>
          </w:p>
          <w:tbl>
            <w:tblPr>
              <w:tblW w:w="0" w:type="auto"/>
              <w:tblCellSpacing w:w="20" w:type="dxa"/>
              <w:tblInd w:w="2" w:type="dxa"/>
              <w:tblLook w:val="01E0"/>
            </w:tblPr>
            <w:tblGrid>
              <w:gridCol w:w="8550"/>
              <w:gridCol w:w="282"/>
            </w:tblGrid>
            <w:tr w:rsidR="008F6D85" w:rsidRPr="00E161BB" w:rsidTr="004E472D">
              <w:trPr>
                <w:trHeight w:val="1490"/>
                <w:tblCellSpacing w:w="20" w:type="dxa"/>
              </w:trPr>
              <w:tc>
                <w:tcPr>
                  <w:tcW w:w="0" w:type="auto"/>
                </w:tcPr>
                <w:p w:rsidR="008F6D85" w:rsidRPr="00EA10F1" w:rsidRDefault="008F6D85" w:rsidP="004E472D">
                  <w:pPr>
                    <w:spacing w:line="360" w:lineRule="auto"/>
                    <w:jc w:val="both"/>
                    <w:rPr>
                      <w:b/>
                    </w:rPr>
                  </w:pPr>
                  <w:r w:rsidRPr="00EA10F1">
                    <w:rPr>
                      <w:b/>
                      <w:bCs/>
                      <w:lang w:eastAsia="en-GB"/>
                    </w:rPr>
                    <w:t xml:space="preserve">3.2.33.4 </w:t>
                  </w:r>
                  <w:r w:rsidRPr="00EA10F1">
                    <w:rPr>
                      <w:b/>
                    </w:rPr>
                    <w:t>Teaching methodology</w:t>
                  </w:r>
                </w:p>
                <w:p w:rsidR="008F6D85" w:rsidRPr="00E161BB" w:rsidRDefault="008F6D85" w:rsidP="004E472D">
                  <w:pPr>
                    <w:spacing w:line="360" w:lineRule="auto"/>
                    <w:jc w:val="both"/>
                  </w:pPr>
                  <w:r w:rsidRPr="00E161BB">
                    <w:t>Presentations, Lectures, Discussions, Tutorials and Field trips.</w:t>
                  </w:r>
                </w:p>
                <w:p w:rsidR="008F6D85" w:rsidRPr="00EA10F1" w:rsidRDefault="008F6D85" w:rsidP="004E472D">
                  <w:pPr>
                    <w:spacing w:line="360" w:lineRule="auto"/>
                    <w:jc w:val="both"/>
                    <w:rPr>
                      <w:b/>
                    </w:rPr>
                  </w:pPr>
                  <w:r w:rsidRPr="00EA10F1">
                    <w:rPr>
                      <w:b/>
                      <w:bCs/>
                      <w:lang w:eastAsia="en-GB"/>
                    </w:rPr>
                    <w:t xml:space="preserve">3.2.33.5 </w:t>
                  </w:r>
                  <w:r w:rsidRPr="00EA10F1">
                    <w:rPr>
                      <w:b/>
                    </w:rPr>
                    <w:t>Mode of Assessment</w:t>
                  </w:r>
                </w:p>
                <w:p w:rsidR="008F6D85" w:rsidRPr="00E161BB" w:rsidRDefault="008F6D85" w:rsidP="004E472D">
                  <w:pPr>
                    <w:spacing w:line="360" w:lineRule="auto"/>
                    <w:jc w:val="both"/>
                  </w:pPr>
                  <w:r w:rsidRPr="00E161BB">
                    <w:t xml:space="preserve">Continuous Assessment Test </w:t>
                  </w:r>
                  <w:r w:rsidRPr="00E161BB">
                    <w:tab/>
                  </w:r>
                  <w:r w:rsidRPr="00E161BB">
                    <w:tab/>
                    <w:t xml:space="preserve">40% </w:t>
                  </w:r>
                </w:p>
                <w:p w:rsidR="008F6D85" w:rsidRPr="00E161BB" w:rsidRDefault="008F6D85" w:rsidP="004E472D">
                  <w:pPr>
                    <w:spacing w:line="360" w:lineRule="auto"/>
                    <w:jc w:val="both"/>
                  </w:pPr>
                  <w:r w:rsidRPr="00E161BB">
                    <w:t xml:space="preserve">Final Exams </w:t>
                  </w:r>
                  <w:r w:rsidRPr="00E161BB">
                    <w:tab/>
                  </w:r>
                  <w:r w:rsidRPr="00E161BB">
                    <w:tab/>
                  </w:r>
                  <w:r w:rsidRPr="00E161BB">
                    <w:tab/>
                  </w:r>
                  <w:r w:rsidRPr="00E161BB">
                    <w:tab/>
                    <w:t>60%</w:t>
                  </w:r>
                </w:p>
                <w:p w:rsidR="008F6D85" w:rsidRPr="00E161BB" w:rsidRDefault="008F6D85" w:rsidP="004E472D">
                  <w:pPr>
                    <w:spacing w:line="360" w:lineRule="auto"/>
                    <w:jc w:val="both"/>
                  </w:pPr>
                </w:p>
                <w:p w:rsidR="008F6D85" w:rsidRPr="00E161BB" w:rsidRDefault="008F6D85" w:rsidP="004E472D">
                  <w:pPr>
                    <w:spacing w:line="360" w:lineRule="auto"/>
                    <w:jc w:val="both"/>
                  </w:pPr>
                </w:p>
                <w:p w:rsidR="008F6D85" w:rsidRPr="00EA10F1" w:rsidRDefault="008F6D85" w:rsidP="004E472D">
                  <w:pPr>
                    <w:pStyle w:val="Heading2"/>
                    <w:spacing w:before="0" w:after="0" w:line="360" w:lineRule="auto"/>
                    <w:jc w:val="both"/>
                    <w:rPr>
                      <w:rFonts w:ascii="Times New Roman" w:hAnsi="Times New Roman"/>
                    </w:rPr>
                  </w:pPr>
                  <w:bookmarkStart w:id="81" w:name="_Toc351721958"/>
                  <w:r w:rsidRPr="00EA10F1">
                    <w:rPr>
                      <w:rFonts w:ascii="Times New Roman" w:hAnsi="Times New Roman"/>
                      <w:bCs w:val="0"/>
                      <w:lang w:eastAsia="en-GB"/>
                    </w:rPr>
                    <w:t>3.2.34 NUTRITION INTERVENTIONS IN HIV</w:t>
                  </w:r>
                  <w:bookmarkEnd w:id="81"/>
                </w:p>
                <w:p w:rsidR="008F6D85" w:rsidRPr="00E161BB" w:rsidRDefault="008F6D85" w:rsidP="004E472D">
                  <w:pPr>
                    <w:spacing w:line="360" w:lineRule="auto"/>
                    <w:jc w:val="both"/>
                    <w:rPr>
                      <w:bCs/>
                      <w:lang w:eastAsia="en-GB"/>
                    </w:rPr>
                  </w:pPr>
                  <w:r w:rsidRPr="00E161BB">
                    <w:rPr>
                      <w:bCs/>
                      <w:lang w:eastAsia="en-GB"/>
                    </w:rPr>
                    <w:t>Contact Hours: 45</w:t>
                  </w:r>
                </w:p>
                <w:p w:rsidR="008F6D85" w:rsidRPr="00EA10F1" w:rsidRDefault="008F6D85" w:rsidP="004E472D">
                  <w:pPr>
                    <w:spacing w:line="360" w:lineRule="auto"/>
                    <w:jc w:val="both"/>
                    <w:rPr>
                      <w:b/>
                    </w:rPr>
                  </w:pPr>
                  <w:r w:rsidRPr="00EA10F1">
                    <w:rPr>
                      <w:b/>
                      <w:bCs/>
                    </w:rPr>
                    <w:t>3.2.34.1 Course Purpose</w:t>
                  </w:r>
                </w:p>
                <w:p w:rsidR="008F6D85" w:rsidRPr="00E161BB" w:rsidRDefault="008F6D85" w:rsidP="004E472D">
                  <w:pPr>
                    <w:spacing w:line="360" w:lineRule="auto"/>
                    <w:jc w:val="both"/>
                  </w:pPr>
                  <w:r w:rsidRPr="00E161BB">
                    <w:t>The purpose of the course is to provide the learner with knowledge on nutrition and HIV</w:t>
                  </w:r>
                  <w:r w:rsidRPr="00E161BB">
                    <w:rPr>
                      <w:bCs/>
                    </w:rPr>
                    <w:t xml:space="preserve"> Expected Learning Outcomes</w:t>
                  </w:r>
                </w:p>
                <w:p w:rsidR="008F6D85" w:rsidRPr="00E161BB" w:rsidRDefault="008F6D85" w:rsidP="004E472D">
                  <w:pPr>
                    <w:spacing w:line="360" w:lineRule="auto"/>
                    <w:jc w:val="both"/>
                  </w:pPr>
                  <w:r w:rsidRPr="00E161BB">
                    <w:t>By the end of this course the learner should be able to:</w:t>
                  </w:r>
                </w:p>
                <w:p w:rsidR="008F6D85" w:rsidRPr="00E161BB" w:rsidRDefault="008F6D85" w:rsidP="004E472D">
                  <w:pPr>
                    <w:numPr>
                      <w:ilvl w:val="0"/>
                      <w:numId w:val="3"/>
                    </w:numPr>
                    <w:suppressAutoHyphens w:val="0"/>
                    <w:spacing w:line="360" w:lineRule="auto"/>
                    <w:ind w:hanging="540"/>
                    <w:jc w:val="both"/>
                  </w:pPr>
                  <w:r w:rsidRPr="00E161BB">
                    <w:t>Describe the modes of transmission and spread of HIV and AIDS.</w:t>
                  </w:r>
                </w:p>
                <w:p w:rsidR="008F6D85" w:rsidRPr="00E161BB" w:rsidRDefault="008F6D85" w:rsidP="004E472D">
                  <w:pPr>
                    <w:numPr>
                      <w:ilvl w:val="0"/>
                      <w:numId w:val="3"/>
                    </w:numPr>
                    <w:suppressAutoHyphens w:val="0"/>
                    <w:spacing w:line="360" w:lineRule="auto"/>
                    <w:ind w:hanging="540"/>
                    <w:jc w:val="both"/>
                  </w:pPr>
                  <w:r w:rsidRPr="00E161BB">
                    <w:t xml:space="preserve">Explain the relationship between Nutrition and HIV </w:t>
                  </w:r>
                </w:p>
                <w:p w:rsidR="008F6D85" w:rsidRPr="00E161BB" w:rsidRDefault="008F6D85" w:rsidP="004E472D">
                  <w:pPr>
                    <w:numPr>
                      <w:ilvl w:val="0"/>
                      <w:numId w:val="3"/>
                    </w:numPr>
                    <w:suppressAutoHyphens w:val="0"/>
                    <w:spacing w:line="360" w:lineRule="auto"/>
                    <w:ind w:hanging="540"/>
                    <w:jc w:val="both"/>
                  </w:pPr>
                  <w:r w:rsidRPr="00E161BB">
                    <w:t>Describe the importance of nutrition in the treatment and management of HIV and AIDS.</w:t>
                  </w:r>
                </w:p>
                <w:p w:rsidR="008F6D85" w:rsidRPr="00E161BB" w:rsidRDefault="008F6D85" w:rsidP="004E472D">
                  <w:pPr>
                    <w:numPr>
                      <w:ilvl w:val="0"/>
                      <w:numId w:val="3"/>
                    </w:numPr>
                    <w:suppressAutoHyphens w:val="0"/>
                    <w:spacing w:line="360" w:lineRule="auto"/>
                    <w:ind w:hanging="540"/>
                    <w:jc w:val="both"/>
                  </w:pPr>
                  <w:r w:rsidRPr="00E161BB">
                    <w:t>Discuss the  impact of Nutrition  for the various  individual infected with HIV</w:t>
                  </w:r>
                </w:p>
                <w:p w:rsidR="008F6D85" w:rsidRPr="00EA10F1" w:rsidRDefault="008F6D85" w:rsidP="004E472D">
                  <w:pPr>
                    <w:spacing w:line="360" w:lineRule="auto"/>
                    <w:jc w:val="both"/>
                    <w:rPr>
                      <w:b/>
                    </w:rPr>
                  </w:pPr>
                  <w:r w:rsidRPr="00EA10F1">
                    <w:rPr>
                      <w:b/>
                      <w:bCs/>
                    </w:rPr>
                    <w:t xml:space="preserve">3.2.34.3 </w:t>
                  </w:r>
                  <w:r w:rsidRPr="00EA10F1">
                    <w:rPr>
                      <w:b/>
                    </w:rPr>
                    <w:t>Course Content</w:t>
                  </w:r>
                </w:p>
                <w:p w:rsidR="008F6D85" w:rsidRPr="00E161BB" w:rsidRDefault="008F6D85" w:rsidP="004E472D">
                  <w:pPr>
                    <w:spacing w:line="360" w:lineRule="auto"/>
                    <w:jc w:val="both"/>
                  </w:pPr>
                  <w:r w:rsidRPr="00E161BB">
                    <w:t>Human Immunodeficiency Virus/Acquired Immune-Deficiency Syndrome (HIV and AIDS), Situation analysis of Nutrition and HIV in Kenya.The role of Nutrition for people who are infected y the virus. HIV and Malnutrition.</w:t>
                  </w:r>
                  <w:r w:rsidRPr="00E161BB">
                    <w:rPr>
                      <w:lang w:eastAsia="en-US"/>
                    </w:rPr>
                    <w:t xml:space="preserve">The vicious cycle of </w:t>
                  </w:r>
                  <w:r w:rsidRPr="00E161BB">
                    <w:t xml:space="preserve">Nutrition and HIV. Effects of HIV and AIDS on nutrition.Under nutrition and HIV.  Over nutrition and HIV. </w:t>
                  </w:r>
                </w:p>
                <w:p w:rsidR="008F6D85" w:rsidRPr="00E161BB" w:rsidRDefault="008F6D85" w:rsidP="004E472D">
                  <w:pPr>
                    <w:spacing w:line="360" w:lineRule="auto"/>
                    <w:jc w:val="both"/>
                  </w:pPr>
                  <w:r w:rsidRPr="00E161BB">
                    <w:rPr>
                      <w:lang w:eastAsia="en-US"/>
                    </w:rPr>
                    <w:t xml:space="preserve"> The relationship between food security and HIV.</w:t>
                  </w:r>
                  <w:r w:rsidRPr="00E161BB">
                    <w:t xml:space="preserve">  HIV infection and Immune system. Changes in metabolism, nutrient assimilation.The significance of nutrition within the continuum of care and support for those infected with HIV/ Nutritional care and support for PLHIV .The interaction between nutrients,  and drugs (including ART); and nutrition considerations for special groups such as children born to HIV-infected </w:t>
                  </w:r>
                  <w:r w:rsidRPr="00E161BB">
                    <w:lastRenderedPageBreak/>
                    <w:t>women, children who are HIV positive, pregnant and lactating women  Prevention of mother to Child transmission (PMTCT).The role of the various nutrients in treatment for PLHIV The importance of micronutrient  for PLHIV. Relationship between Nutrition and HIV and Co morbidities.   The socio-economic impact of HIV and AIDS in relation to Nutrition.</w:t>
                  </w:r>
                </w:p>
                <w:p w:rsidR="008F6D85" w:rsidRPr="00E161BB" w:rsidRDefault="008F6D85" w:rsidP="004E472D">
                  <w:pPr>
                    <w:spacing w:line="360" w:lineRule="auto"/>
                    <w:jc w:val="both"/>
                  </w:pPr>
                  <w:r w:rsidRPr="00E161BB">
                    <w:t>Nutrition Assessment Counseling and support for PLHIV. Monitoring and Evaluation of the Nutrition Care Process</w:t>
                  </w:r>
                </w:p>
                <w:p w:rsidR="008F6D85" w:rsidRPr="00E161BB" w:rsidRDefault="008F6D85" w:rsidP="004E472D">
                  <w:pPr>
                    <w:spacing w:line="360" w:lineRule="auto"/>
                    <w:jc w:val="both"/>
                  </w:pPr>
                </w:p>
                <w:p w:rsidR="008F6D85" w:rsidRPr="00E161BB" w:rsidRDefault="008F6D85" w:rsidP="004E472D">
                  <w:pPr>
                    <w:spacing w:line="360" w:lineRule="auto"/>
                    <w:jc w:val="both"/>
                    <w:rPr>
                      <w:lang w:eastAsia="en-US"/>
                    </w:rPr>
                  </w:pPr>
                </w:p>
                <w:p w:rsidR="008F6D85" w:rsidRPr="00D96ED9" w:rsidRDefault="008F6D85" w:rsidP="004E472D">
                  <w:pPr>
                    <w:spacing w:line="360" w:lineRule="auto"/>
                    <w:jc w:val="both"/>
                    <w:rPr>
                      <w:b/>
                      <w:bCs/>
                    </w:rPr>
                  </w:pPr>
                  <w:r w:rsidRPr="00D96ED9">
                    <w:rPr>
                      <w:b/>
                      <w:bCs/>
                    </w:rPr>
                    <w:t xml:space="preserve"> 3.2.34.4Teaching Methodology</w:t>
                  </w:r>
                </w:p>
                <w:p w:rsidR="008F6D85" w:rsidRPr="00E161BB" w:rsidRDefault="008F6D85" w:rsidP="004E472D">
                  <w:pPr>
                    <w:spacing w:line="360" w:lineRule="auto"/>
                    <w:jc w:val="both"/>
                  </w:pPr>
                  <w:r w:rsidRPr="00E161BB">
                    <w:t>Group discussions and presentations, class and public lectures, field visits and tutorials.</w:t>
                  </w:r>
                </w:p>
                <w:p w:rsidR="008F6D85" w:rsidRPr="00E161BB" w:rsidRDefault="008F6D85" w:rsidP="004E472D">
                  <w:pPr>
                    <w:spacing w:line="360" w:lineRule="auto"/>
                    <w:jc w:val="both"/>
                    <w:rPr>
                      <w:bCs/>
                    </w:rPr>
                  </w:pPr>
                  <w:r w:rsidRPr="00E161BB">
                    <w:rPr>
                      <w:bCs/>
                    </w:rPr>
                    <w:t xml:space="preserve"> Instructional Materials/Equipment</w:t>
                  </w:r>
                </w:p>
                <w:p w:rsidR="008F6D85" w:rsidRPr="00E161BB" w:rsidRDefault="008F6D85" w:rsidP="004E472D">
                  <w:pPr>
                    <w:spacing w:line="360" w:lineRule="auto"/>
                    <w:jc w:val="both"/>
                    <w:rPr>
                      <w:bCs/>
                    </w:rPr>
                  </w:pPr>
                  <w:r w:rsidRPr="00E161BB">
                    <w:t>Lecture notes, encyclopedias, textbooks, journals, newspaper articles, tape recorder, radio, video shows. Illustration charts.</w:t>
                  </w:r>
                </w:p>
                <w:p w:rsidR="008F6D85" w:rsidRPr="00D96ED9" w:rsidRDefault="008F6D85" w:rsidP="004E472D">
                  <w:pPr>
                    <w:spacing w:line="360" w:lineRule="auto"/>
                    <w:jc w:val="both"/>
                    <w:rPr>
                      <w:b/>
                      <w:bCs/>
                    </w:rPr>
                  </w:pPr>
                  <w:r w:rsidRPr="00D96ED9">
                    <w:rPr>
                      <w:b/>
                      <w:bCs/>
                    </w:rPr>
                    <w:t>3.2.34.5 Course Assessment</w:t>
                  </w:r>
                </w:p>
                <w:p w:rsidR="008F6D85" w:rsidRPr="00E161BB" w:rsidRDefault="008F6D85" w:rsidP="004E472D">
                  <w:pPr>
                    <w:suppressAutoHyphens w:val="0"/>
                    <w:spacing w:line="360" w:lineRule="auto"/>
                    <w:jc w:val="both"/>
                  </w:pPr>
                  <w:r w:rsidRPr="00E161BB">
                    <w:t>Continuous Assessment Test</w:t>
                  </w:r>
                  <w:r w:rsidRPr="00E161BB">
                    <w:tab/>
                    <w:t>40%</w:t>
                  </w:r>
                </w:p>
                <w:p w:rsidR="008F6D85" w:rsidRPr="00E161BB" w:rsidRDefault="008F6D85" w:rsidP="004E472D">
                  <w:pPr>
                    <w:suppressAutoHyphens w:val="0"/>
                    <w:spacing w:line="360" w:lineRule="auto"/>
                    <w:jc w:val="both"/>
                  </w:pPr>
                  <w:r w:rsidRPr="00E161BB">
                    <w:t>Final Exams</w:t>
                  </w:r>
                  <w:r w:rsidRPr="00E161BB">
                    <w:tab/>
                  </w:r>
                  <w:r w:rsidRPr="00E161BB">
                    <w:tab/>
                  </w:r>
                  <w:r w:rsidRPr="00E161BB">
                    <w:tab/>
                    <w:t>60%</w:t>
                  </w:r>
                </w:p>
                <w:p w:rsidR="008F6D85" w:rsidRPr="00D96ED9" w:rsidRDefault="008F6D85" w:rsidP="004E472D">
                  <w:pPr>
                    <w:suppressAutoHyphens w:val="0"/>
                    <w:spacing w:line="360" w:lineRule="auto"/>
                    <w:jc w:val="both"/>
                    <w:rPr>
                      <w:b/>
                      <w:bCs/>
                      <w:lang w:val="en-GB"/>
                    </w:rPr>
                  </w:pPr>
                  <w:r w:rsidRPr="00D96ED9">
                    <w:rPr>
                      <w:b/>
                      <w:bCs/>
                    </w:rPr>
                    <w:t xml:space="preserve"> 3.2.34.6 </w:t>
                  </w:r>
                  <w:r w:rsidRPr="00D96ED9">
                    <w:rPr>
                      <w:b/>
                      <w:bCs/>
                      <w:lang w:val="en-GB"/>
                    </w:rPr>
                    <w:t>Core text books</w:t>
                  </w:r>
                </w:p>
                <w:p w:rsidR="008F6D85" w:rsidRPr="00E161BB" w:rsidRDefault="008F6D85" w:rsidP="004E472D">
                  <w:pPr>
                    <w:pStyle w:val="CM13"/>
                    <w:numPr>
                      <w:ilvl w:val="0"/>
                      <w:numId w:val="80"/>
                    </w:numPr>
                    <w:spacing w:line="360" w:lineRule="auto"/>
                    <w:jc w:val="both"/>
                    <w:rPr>
                      <w:rFonts w:ascii="Times New Roman" w:hAnsi="Times New Roman"/>
                    </w:rPr>
                  </w:pPr>
                  <w:r w:rsidRPr="00E161BB">
                    <w:rPr>
                      <w:rFonts w:ascii="Times New Roman" w:hAnsi="Times New Roman"/>
                    </w:rPr>
                    <w:t xml:space="preserve">WHO/FAO Living Well with HIV/AIDS: A Manual on Nutritional Care and Support </w:t>
                  </w:r>
                </w:p>
                <w:p w:rsidR="008F6D85" w:rsidRPr="00E161BB" w:rsidRDefault="008F6D85" w:rsidP="004E472D">
                  <w:pPr>
                    <w:pStyle w:val="CM13"/>
                    <w:spacing w:line="360" w:lineRule="auto"/>
                    <w:ind w:left="490"/>
                    <w:jc w:val="both"/>
                    <w:rPr>
                      <w:rFonts w:ascii="Times New Roman" w:hAnsi="Times New Roman"/>
                    </w:rPr>
                  </w:pPr>
                  <w:r w:rsidRPr="00E161BB">
                    <w:rPr>
                      <w:rFonts w:ascii="Times New Roman" w:hAnsi="Times New Roman"/>
                    </w:rPr>
                    <w:t xml:space="preserve">for People living with HIV and AIDS, 2002. </w:t>
                  </w:r>
                </w:p>
                <w:p w:rsidR="008F6D85" w:rsidRPr="00E161BB" w:rsidRDefault="008F6D85" w:rsidP="004E472D">
                  <w:pPr>
                    <w:pStyle w:val="CM13"/>
                    <w:numPr>
                      <w:ilvl w:val="0"/>
                      <w:numId w:val="80"/>
                    </w:numPr>
                    <w:spacing w:line="360" w:lineRule="auto"/>
                    <w:jc w:val="both"/>
                    <w:rPr>
                      <w:rFonts w:ascii="Times New Roman" w:hAnsi="Times New Roman"/>
                    </w:rPr>
                  </w:pPr>
                  <w:r w:rsidRPr="00E161BB">
                    <w:rPr>
                      <w:rFonts w:ascii="Times New Roman" w:hAnsi="Times New Roman"/>
                    </w:rPr>
                    <w:t xml:space="preserve">Government of Kenya Ministry of Health. Reference Manual on Nutrition and </w:t>
                  </w:r>
                </w:p>
                <w:p w:rsidR="008F6D85" w:rsidRPr="00E161BB" w:rsidRDefault="008F6D85" w:rsidP="004E472D">
                  <w:pPr>
                    <w:pStyle w:val="CM13"/>
                    <w:spacing w:line="360" w:lineRule="auto"/>
                    <w:ind w:left="490"/>
                    <w:jc w:val="both"/>
                    <w:rPr>
                      <w:rFonts w:ascii="Times New Roman" w:hAnsi="Times New Roman"/>
                    </w:rPr>
                  </w:pPr>
                  <w:r w:rsidRPr="00E161BB">
                    <w:rPr>
                      <w:rFonts w:ascii="Times New Roman" w:hAnsi="Times New Roman"/>
                    </w:rPr>
                    <w:t xml:space="preserve">HIV/AIDS in Kenya May2005 (in Draft). </w:t>
                  </w:r>
                </w:p>
                <w:p w:rsidR="008F6D85" w:rsidRPr="00E161BB" w:rsidRDefault="008F6D85" w:rsidP="004E472D">
                  <w:pPr>
                    <w:pStyle w:val="CM13"/>
                    <w:numPr>
                      <w:ilvl w:val="0"/>
                      <w:numId w:val="80"/>
                    </w:numPr>
                    <w:spacing w:line="360" w:lineRule="auto"/>
                    <w:jc w:val="both"/>
                    <w:rPr>
                      <w:rFonts w:ascii="Times New Roman" w:hAnsi="Times New Roman"/>
                    </w:rPr>
                  </w:pPr>
                  <w:r w:rsidRPr="00E161BB">
                    <w:rPr>
                      <w:rFonts w:ascii="Times New Roman" w:hAnsi="Times New Roman"/>
                    </w:rPr>
                    <w:t>Government of Kenya. Ministry of Health. NASCOP. PMTCT Training Curriculum; Kenya PMTCT project. “A short course for health workers providing PMTCT services in areas with limited resources and high HIV prevalence (2009).</w:t>
                  </w:r>
                </w:p>
                <w:p w:rsidR="008F6D85" w:rsidRPr="00D96ED9" w:rsidRDefault="008F6D85" w:rsidP="004E472D">
                  <w:pPr>
                    <w:suppressAutoHyphens w:val="0"/>
                    <w:spacing w:line="360" w:lineRule="auto"/>
                    <w:jc w:val="both"/>
                    <w:rPr>
                      <w:b/>
                      <w:bCs/>
                      <w:lang w:val="en-GB"/>
                    </w:rPr>
                  </w:pPr>
                </w:p>
                <w:p w:rsidR="008F6D85" w:rsidRPr="00D96ED9" w:rsidRDefault="008F6D85" w:rsidP="004E472D">
                  <w:pPr>
                    <w:suppressAutoHyphens w:val="0"/>
                    <w:spacing w:line="360" w:lineRule="auto"/>
                    <w:jc w:val="both"/>
                    <w:rPr>
                      <w:b/>
                      <w:bCs/>
                      <w:lang w:val="en-GB"/>
                    </w:rPr>
                  </w:pPr>
                  <w:r w:rsidRPr="00D96ED9">
                    <w:rPr>
                      <w:b/>
                      <w:bCs/>
                      <w:lang w:val="en-GB"/>
                    </w:rPr>
                    <w:t>3.2.34.7 Recommended further readings</w:t>
                  </w:r>
                </w:p>
                <w:p w:rsidR="008F6D85" w:rsidRPr="00E161BB" w:rsidRDefault="008F6D85" w:rsidP="004E472D">
                  <w:pPr>
                    <w:pStyle w:val="CM13"/>
                    <w:numPr>
                      <w:ilvl w:val="0"/>
                      <w:numId w:val="79"/>
                    </w:numPr>
                    <w:spacing w:line="360" w:lineRule="auto"/>
                    <w:ind w:left="490" w:hanging="490"/>
                    <w:jc w:val="both"/>
                    <w:rPr>
                      <w:rFonts w:ascii="Times New Roman" w:hAnsi="Times New Roman"/>
                    </w:rPr>
                  </w:pPr>
                  <w:r w:rsidRPr="00E161BB">
                    <w:rPr>
                      <w:rFonts w:ascii="Times New Roman" w:hAnsi="Times New Roman"/>
                    </w:rPr>
                    <w:lastRenderedPageBreak/>
                    <w:t>Government of Kenya Ministry of Health NASCOP.4</w:t>
                  </w:r>
                  <w:r w:rsidRPr="00E161BB">
                    <w:rPr>
                      <w:rFonts w:ascii="Times New Roman" w:hAnsi="Times New Roman"/>
                      <w:vertAlign w:val="superscript"/>
                    </w:rPr>
                    <w:t>th</w:t>
                  </w:r>
                  <w:r w:rsidRPr="00E161BB">
                    <w:rPr>
                      <w:rFonts w:ascii="Times New Roman" w:hAnsi="Times New Roman"/>
                    </w:rPr>
                    <w:t xml:space="preserve"> EDITION ART Guidelines2011</w:t>
                  </w:r>
                </w:p>
                <w:p w:rsidR="008F6D85" w:rsidRPr="00E161BB" w:rsidRDefault="008F6D85" w:rsidP="004E472D">
                  <w:pPr>
                    <w:pStyle w:val="CM13"/>
                    <w:numPr>
                      <w:ilvl w:val="0"/>
                      <w:numId w:val="79"/>
                    </w:numPr>
                    <w:spacing w:line="360" w:lineRule="auto"/>
                    <w:ind w:left="490" w:hanging="490"/>
                    <w:jc w:val="both"/>
                    <w:rPr>
                      <w:rFonts w:ascii="Times New Roman" w:hAnsi="Times New Roman"/>
                    </w:rPr>
                  </w:pPr>
                  <w:r w:rsidRPr="00E161BB">
                    <w:rPr>
                      <w:rFonts w:ascii="Times New Roman" w:hAnsi="Times New Roman"/>
                    </w:rPr>
                    <w:t xml:space="preserve">Government of Kenya Ministry of Health National Home-based Care Programme and Service Guidelines, May 2005(in draft). </w:t>
                  </w:r>
                </w:p>
                <w:p w:rsidR="008F6D85" w:rsidRPr="00E161BB" w:rsidRDefault="008F6D85" w:rsidP="004E472D">
                  <w:pPr>
                    <w:pStyle w:val="CM13"/>
                    <w:numPr>
                      <w:ilvl w:val="0"/>
                      <w:numId w:val="79"/>
                    </w:numPr>
                    <w:spacing w:line="360" w:lineRule="auto"/>
                    <w:ind w:left="490" w:hanging="490"/>
                    <w:jc w:val="both"/>
                    <w:rPr>
                      <w:rFonts w:ascii="Times New Roman" w:hAnsi="Times New Roman"/>
                    </w:rPr>
                  </w:pPr>
                  <w:r w:rsidRPr="00E161BB">
                    <w:rPr>
                      <w:rFonts w:ascii="Times New Roman" w:hAnsi="Times New Roman"/>
                    </w:rPr>
                    <w:t>Government of Kenya Ministry of Health. Home Care Handbook: A Reference Manual for Home-based Care for People with HIV and AIDS in Kenya, (August 2006)</w:t>
                  </w:r>
                </w:p>
                <w:p w:rsidR="008F6D85" w:rsidRPr="00E161BB" w:rsidRDefault="008F6D85" w:rsidP="004E472D">
                  <w:pPr>
                    <w:pStyle w:val="CM13"/>
                    <w:numPr>
                      <w:ilvl w:val="0"/>
                      <w:numId w:val="79"/>
                    </w:numPr>
                    <w:spacing w:line="360" w:lineRule="auto"/>
                    <w:ind w:left="490" w:hanging="490"/>
                    <w:jc w:val="both"/>
                    <w:rPr>
                      <w:rFonts w:ascii="Times New Roman" w:hAnsi="Times New Roman"/>
                    </w:rPr>
                  </w:pPr>
                  <w:r w:rsidRPr="00E161BB">
                    <w:rPr>
                      <w:rFonts w:ascii="Times New Roman" w:hAnsi="Times New Roman"/>
                    </w:rPr>
                    <w:tab/>
                    <w:t xml:space="preserve">Kenya AIDS NGOs Consortium Information Package for People with HIV and AIDS, 2000. </w:t>
                  </w:r>
                </w:p>
                <w:p w:rsidR="008F6D85" w:rsidRPr="00E161BB" w:rsidRDefault="008F6D85" w:rsidP="004E472D">
                  <w:pPr>
                    <w:pStyle w:val="CM13"/>
                    <w:numPr>
                      <w:ilvl w:val="0"/>
                      <w:numId w:val="79"/>
                    </w:numPr>
                    <w:spacing w:line="360" w:lineRule="auto"/>
                    <w:ind w:left="490" w:hanging="490"/>
                    <w:jc w:val="both"/>
                    <w:rPr>
                      <w:rFonts w:ascii="Times New Roman" w:hAnsi="Times New Roman"/>
                    </w:rPr>
                  </w:pPr>
                  <w:r w:rsidRPr="00E161BB">
                    <w:rPr>
                      <w:rFonts w:ascii="Times New Roman" w:hAnsi="Times New Roman"/>
                    </w:rPr>
                    <w:t xml:space="preserve">National AIDS Control Council. Kenya National HIV/AIDS Strategic Plan 2005/6 -2009/10. 2005. </w:t>
                  </w:r>
                </w:p>
                <w:p w:rsidR="008F6D85" w:rsidRPr="00E161BB" w:rsidRDefault="008F6D85" w:rsidP="004E472D">
                  <w:pPr>
                    <w:pStyle w:val="CM13"/>
                    <w:numPr>
                      <w:ilvl w:val="0"/>
                      <w:numId w:val="79"/>
                    </w:numPr>
                    <w:spacing w:line="360" w:lineRule="auto"/>
                    <w:ind w:left="490" w:hanging="490"/>
                    <w:jc w:val="both"/>
                    <w:rPr>
                      <w:rFonts w:ascii="Times New Roman" w:hAnsi="Times New Roman"/>
                    </w:rPr>
                  </w:pPr>
                  <w:r w:rsidRPr="00E161BB">
                    <w:rPr>
                      <w:rFonts w:ascii="Times New Roman" w:hAnsi="Times New Roman"/>
                    </w:rPr>
                    <w:t xml:space="preserve">Joel E. G. (2007). </w:t>
                  </w:r>
                  <w:r w:rsidRPr="00E161BB">
                    <w:rPr>
                      <w:rFonts w:ascii="Times New Roman" w:hAnsi="Times New Roman"/>
                      <w:i/>
                    </w:rPr>
                    <w:t>100 Questions and Answers About HIV and AIDS</w:t>
                  </w:r>
                  <w:r w:rsidRPr="00E161BB">
                    <w:rPr>
                      <w:rFonts w:ascii="Times New Roman" w:hAnsi="Times New Roman"/>
                    </w:rPr>
                    <w:t>.  1st Ed.. Jones &amp; Bartlett Learning, London.</w:t>
                  </w:r>
                </w:p>
                <w:p w:rsidR="008F6D85" w:rsidRPr="00E161BB" w:rsidRDefault="008F6D85" w:rsidP="004E472D">
                  <w:pPr>
                    <w:spacing w:line="360" w:lineRule="auto"/>
                    <w:jc w:val="both"/>
                  </w:pPr>
                </w:p>
                <w:p w:rsidR="008F6D85" w:rsidRPr="00E161BB" w:rsidRDefault="008F6D85" w:rsidP="004E472D">
                  <w:pPr>
                    <w:spacing w:line="360" w:lineRule="auto"/>
                    <w:jc w:val="both"/>
                    <w:rPr>
                      <w:bCs/>
                    </w:rPr>
                  </w:pPr>
                </w:p>
              </w:tc>
              <w:tc>
                <w:tcPr>
                  <w:tcW w:w="0" w:type="auto"/>
                </w:tcPr>
                <w:p w:rsidR="008F6D85" w:rsidRPr="00E161BB" w:rsidRDefault="008F6D85" w:rsidP="004E472D">
                  <w:pPr>
                    <w:spacing w:line="360" w:lineRule="auto"/>
                    <w:ind w:left="811"/>
                    <w:jc w:val="both"/>
                    <w:rPr>
                      <w:bCs/>
                    </w:rPr>
                  </w:pPr>
                </w:p>
              </w:tc>
            </w:tr>
          </w:tbl>
          <w:p w:rsidR="00012066" w:rsidRPr="00E161BB" w:rsidRDefault="00012066" w:rsidP="008F6D85">
            <w:pPr>
              <w:suppressAutoHyphens w:val="0"/>
              <w:rPr>
                <w:bCs/>
              </w:rPr>
            </w:pPr>
          </w:p>
        </w:tc>
        <w:tc>
          <w:tcPr>
            <w:tcW w:w="0" w:type="auto"/>
            <w:gridSpan w:val="2"/>
          </w:tcPr>
          <w:p w:rsidR="00012066" w:rsidRPr="00E161BB" w:rsidRDefault="00012066" w:rsidP="00A16078">
            <w:pPr>
              <w:spacing w:line="360" w:lineRule="auto"/>
              <w:ind w:left="811"/>
              <w:jc w:val="both"/>
            </w:pPr>
          </w:p>
        </w:tc>
      </w:tr>
      <w:tr w:rsidR="00C031BF" w:rsidRPr="00E161BB" w:rsidTr="00012066">
        <w:trPr>
          <w:tblCellSpacing w:w="20" w:type="dxa"/>
        </w:trPr>
        <w:tc>
          <w:tcPr>
            <w:tcW w:w="0" w:type="auto"/>
          </w:tcPr>
          <w:p w:rsidR="00C031BF" w:rsidRPr="00E161BB" w:rsidRDefault="00C031BF" w:rsidP="00A16078">
            <w:pPr>
              <w:spacing w:line="360" w:lineRule="auto"/>
              <w:jc w:val="both"/>
              <w:rPr>
                <w:bCs/>
              </w:rPr>
            </w:pPr>
          </w:p>
        </w:tc>
        <w:tc>
          <w:tcPr>
            <w:tcW w:w="0" w:type="auto"/>
            <w:gridSpan w:val="2"/>
          </w:tcPr>
          <w:p w:rsidR="00C031BF" w:rsidRPr="00E161BB" w:rsidRDefault="00C031BF" w:rsidP="00C97F6B">
            <w:pPr>
              <w:numPr>
                <w:ilvl w:val="1"/>
                <w:numId w:val="77"/>
              </w:numPr>
              <w:tabs>
                <w:tab w:val="clear" w:pos="1711"/>
                <w:tab w:val="num" w:pos="631"/>
                <w:tab w:val="left" w:pos="5610"/>
              </w:tabs>
              <w:suppressAutoHyphens w:val="0"/>
              <w:spacing w:line="360" w:lineRule="auto"/>
              <w:ind w:left="631"/>
              <w:jc w:val="both"/>
            </w:pPr>
          </w:p>
        </w:tc>
      </w:tr>
      <w:tr w:rsidR="00C031BF" w:rsidRPr="00E161BB" w:rsidTr="00012066">
        <w:trPr>
          <w:tblCellSpacing w:w="20" w:type="dxa"/>
        </w:trPr>
        <w:tc>
          <w:tcPr>
            <w:tcW w:w="0" w:type="auto"/>
          </w:tcPr>
          <w:p w:rsidR="001F346C" w:rsidRPr="00294103" w:rsidRDefault="001F346C" w:rsidP="00A16078">
            <w:pPr>
              <w:spacing w:line="360" w:lineRule="auto"/>
              <w:jc w:val="both"/>
              <w:rPr>
                <w:b/>
              </w:rPr>
            </w:pPr>
            <w:r w:rsidRPr="00E161BB">
              <w:t xml:space="preserve"> </w:t>
            </w:r>
            <w:r w:rsidRPr="00294103">
              <w:rPr>
                <w:b/>
              </w:rPr>
              <w:t>3.2.35.MATERNAL AND CHILD NUTRITION</w:t>
            </w:r>
          </w:p>
          <w:p w:rsidR="00200377" w:rsidRPr="00294103" w:rsidRDefault="00200377" w:rsidP="00A16078">
            <w:pPr>
              <w:spacing w:line="360" w:lineRule="auto"/>
              <w:jc w:val="both"/>
              <w:rPr>
                <w:b/>
              </w:rPr>
            </w:pPr>
            <w:r w:rsidRPr="00294103">
              <w:rPr>
                <w:b/>
              </w:rPr>
              <w:t>Contact hours 45</w:t>
            </w:r>
          </w:p>
          <w:p w:rsidR="001F346C" w:rsidRPr="00294103" w:rsidRDefault="001F346C" w:rsidP="00A16078">
            <w:pPr>
              <w:spacing w:line="360" w:lineRule="auto"/>
              <w:jc w:val="both"/>
              <w:rPr>
                <w:b/>
              </w:rPr>
            </w:pPr>
            <w:r w:rsidRPr="00294103">
              <w:rPr>
                <w:b/>
              </w:rPr>
              <w:t>3.2.35.1 Course Purpose</w:t>
            </w:r>
          </w:p>
          <w:p w:rsidR="001F346C" w:rsidRPr="00E161BB" w:rsidRDefault="001F346C" w:rsidP="00A16078">
            <w:pPr>
              <w:spacing w:line="360" w:lineRule="auto"/>
              <w:jc w:val="both"/>
            </w:pPr>
            <w:r w:rsidRPr="00E161BB">
              <w:t xml:space="preserve">The purpose of this course is to provide the learner with knowledge </w:t>
            </w:r>
            <w:r w:rsidR="00212CE5" w:rsidRPr="00E161BB">
              <w:t xml:space="preserve">and skills </w:t>
            </w:r>
            <w:r w:rsidRPr="00E161BB">
              <w:t>that they shall apply while educating communities on the relationship between childhood infections and nutrition, the importance of maternal care during pregnancy and the need for proper nutritional care.</w:t>
            </w:r>
          </w:p>
          <w:p w:rsidR="001F346C" w:rsidRPr="00E161BB" w:rsidRDefault="00200377" w:rsidP="00A16078">
            <w:pPr>
              <w:spacing w:line="360" w:lineRule="auto"/>
              <w:jc w:val="both"/>
            </w:pPr>
            <w:r w:rsidRPr="00E161BB">
              <w:t>3.2.35.2.Expected learning outcome</w:t>
            </w:r>
          </w:p>
          <w:p w:rsidR="001F346C" w:rsidRPr="00E161BB" w:rsidRDefault="001F346C" w:rsidP="00A16078">
            <w:pPr>
              <w:spacing w:line="360" w:lineRule="auto"/>
              <w:jc w:val="both"/>
            </w:pPr>
            <w:r w:rsidRPr="00E161BB">
              <w:t xml:space="preserve">By the end of this unit, the </w:t>
            </w:r>
            <w:r w:rsidR="00200377" w:rsidRPr="00E161BB">
              <w:t>learner</w:t>
            </w:r>
            <w:r w:rsidRPr="00E161BB">
              <w:t xml:space="preserve"> should be able to:</w:t>
            </w:r>
          </w:p>
          <w:p w:rsidR="001F346C" w:rsidRPr="00E161BB" w:rsidRDefault="001F346C" w:rsidP="00C97F6B">
            <w:pPr>
              <w:numPr>
                <w:ilvl w:val="0"/>
                <w:numId w:val="81"/>
              </w:numPr>
              <w:suppressAutoHyphens w:val="0"/>
              <w:spacing w:line="360" w:lineRule="auto"/>
              <w:jc w:val="both"/>
            </w:pPr>
            <w:r w:rsidRPr="00E161BB">
              <w:t xml:space="preserve">Understand importance of child health in relations to disease and nutrition </w:t>
            </w:r>
          </w:p>
          <w:p w:rsidR="001F346C" w:rsidRPr="00E161BB" w:rsidRDefault="001F346C" w:rsidP="00C97F6B">
            <w:pPr>
              <w:numPr>
                <w:ilvl w:val="0"/>
                <w:numId w:val="81"/>
              </w:numPr>
              <w:suppressAutoHyphens w:val="0"/>
              <w:spacing w:line="360" w:lineRule="auto"/>
              <w:jc w:val="both"/>
            </w:pPr>
            <w:r w:rsidRPr="00E161BB">
              <w:t>Prevent childhood diseases through nutrition practice</w:t>
            </w:r>
          </w:p>
          <w:p w:rsidR="001F346C" w:rsidRPr="00E161BB" w:rsidRDefault="001F346C" w:rsidP="00C97F6B">
            <w:pPr>
              <w:numPr>
                <w:ilvl w:val="0"/>
                <w:numId w:val="81"/>
              </w:numPr>
              <w:suppressAutoHyphens w:val="0"/>
              <w:spacing w:line="360" w:lineRule="auto"/>
              <w:jc w:val="both"/>
            </w:pPr>
            <w:r w:rsidRPr="00E161BB">
              <w:t>Promote child health through prevention of childhood diseases</w:t>
            </w:r>
          </w:p>
          <w:p w:rsidR="001F346C" w:rsidRPr="00E161BB" w:rsidRDefault="001F346C" w:rsidP="00A16078">
            <w:pPr>
              <w:spacing w:line="360" w:lineRule="auto"/>
              <w:jc w:val="both"/>
            </w:pPr>
          </w:p>
          <w:p w:rsidR="001F346C" w:rsidRPr="00294103" w:rsidRDefault="00F14244" w:rsidP="00A16078">
            <w:pPr>
              <w:spacing w:line="360" w:lineRule="auto"/>
              <w:jc w:val="both"/>
              <w:rPr>
                <w:b/>
              </w:rPr>
            </w:pPr>
            <w:r w:rsidRPr="00294103">
              <w:rPr>
                <w:b/>
              </w:rPr>
              <w:t>3.2.35.3.</w:t>
            </w:r>
            <w:r w:rsidR="001F346C" w:rsidRPr="00294103">
              <w:rPr>
                <w:b/>
              </w:rPr>
              <w:t>Content</w:t>
            </w:r>
          </w:p>
          <w:p w:rsidR="00F14244" w:rsidRPr="00E161BB" w:rsidRDefault="001F346C" w:rsidP="00A16078">
            <w:pPr>
              <w:spacing w:line="360" w:lineRule="auto"/>
              <w:jc w:val="both"/>
            </w:pPr>
            <w:r w:rsidRPr="00E161BB">
              <w:lastRenderedPageBreak/>
              <w:t xml:space="preserve">Prenatal care: Definition of terms, Importance of prenatal care, Aspects of prenatal </w:t>
            </w:r>
            <w:r w:rsidR="00130A93" w:rsidRPr="00E161BB">
              <w:t>care,</w:t>
            </w:r>
            <w:r w:rsidR="00F14244" w:rsidRPr="00E161BB">
              <w:t xml:space="preserve"> </w:t>
            </w:r>
            <w:r w:rsidR="00130A93" w:rsidRPr="00E161BB">
              <w:t xml:space="preserve">Problems during pregnancy, </w:t>
            </w:r>
            <w:r w:rsidRPr="00E161BB">
              <w:t xml:space="preserve"> Normal growth and development: Growth and development, Factors influencing growth and development, Aspects of growth and development, Measurement of growth, Stages of growth, growth monitoring (card)</w:t>
            </w:r>
            <w:r w:rsidR="00130A93" w:rsidRPr="00E161BB">
              <w:t xml:space="preserve">, </w:t>
            </w:r>
            <w:r w:rsidRPr="00E161BB">
              <w:t xml:space="preserve"> The new born baby, Characteristics of a healthy baby, Common problems of a new born baby, Care of a new bor</w:t>
            </w:r>
            <w:r w:rsidR="00130A93" w:rsidRPr="00E161BB">
              <w:t xml:space="preserve">n baby, Feeding a new born baby, </w:t>
            </w:r>
            <w:r w:rsidRPr="00E161BB">
              <w:t xml:space="preserve">Pre – maturity: Definition, Characteristics of a pre-mature baby, </w:t>
            </w:r>
            <w:r w:rsidRPr="00E161BB">
              <w:tab/>
              <w:t xml:space="preserve">Management of a pre-mature baby, </w:t>
            </w:r>
            <w:r w:rsidRPr="00E161BB">
              <w:tab/>
              <w:t>Methods of feeding,</w:t>
            </w:r>
            <w:r w:rsidRPr="00E161BB">
              <w:tab/>
              <w:t>Complications of premature babies</w:t>
            </w:r>
            <w:r w:rsidR="00130A93" w:rsidRPr="00E161BB">
              <w:t>, Lactation, Infant formulas and other milk sources, Complementary feeding &amp; weaning, i</w:t>
            </w:r>
            <w:r w:rsidRPr="00E161BB">
              <w:t>mmunizatio</w:t>
            </w:r>
            <w:r w:rsidR="00130A93" w:rsidRPr="00E161BB">
              <w:t>n, Family planning</w:t>
            </w:r>
          </w:p>
          <w:p w:rsidR="00F14244" w:rsidRPr="00294103" w:rsidRDefault="00F14244" w:rsidP="00A16078">
            <w:pPr>
              <w:spacing w:line="360" w:lineRule="auto"/>
              <w:ind w:left="720" w:hanging="720"/>
              <w:jc w:val="both"/>
              <w:rPr>
                <w:b/>
              </w:rPr>
            </w:pPr>
            <w:r w:rsidRPr="00294103">
              <w:rPr>
                <w:b/>
              </w:rPr>
              <w:t xml:space="preserve">3.2.35.4 </w:t>
            </w:r>
            <w:r w:rsidRPr="00294103">
              <w:rPr>
                <w:b/>
                <w:bCs/>
              </w:rPr>
              <w:t>Instructional Materials/Equipment</w:t>
            </w:r>
          </w:p>
          <w:p w:rsidR="00F14244" w:rsidRPr="00E161BB" w:rsidRDefault="00F14244" w:rsidP="00A16078">
            <w:pPr>
              <w:spacing w:line="360" w:lineRule="auto"/>
              <w:jc w:val="both"/>
              <w:rPr>
                <w:bCs/>
              </w:rPr>
            </w:pPr>
            <w:r w:rsidRPr="00E161BB">
              <w:t>Lecture notes, encyclopedias, textbooks, journals, newspaper articles, tape recorder, radio, video shows. Illustration charts.</w:t>
            </w:r>
          </w:p>
          <w:p w:rsidR="00F14244" w:rsidRPr="00294103" w:rsidRDefault="00822722" w:rsidP="00A16078">
            <w:pPr>
              <w:spacing w:line="360" w:lineRule="auto"/>
              <w:jc w:val="both"/>
              <w:rPr>
                <w:b/>
                <w:bCs/>
              </w:rPr>
            </w:pPr>
            <w:r w:rsidRPr="00294103">
              <w:rPr>
                <w:b/>
                <w:bCs/>
              </w:rPr>
              <w:t>3.2.35</w:t>
            </w:r>
            <w:r w:rsidR="00F14244" w:rsidRPr="00294103">
              <w:rPr>
                <w:b/>
                <w:bCs/>
              </w:rPr>
              <w:t>.5 Course Assessment</w:t>
            </w:r>
          </w:p>
          <w:p w:rsidR="00F14244" w:rsidRPr="00E161BB" w:rsidRDefault="00F14244" w:rsidP="00A16078">
            <w:pPr>
              <w:suppressAutoHyphens w:val="0"/>
              <w:spacing w:line="360" w:lineRule="auto"/>
              <w:jc w:val="both"/>
            </w:pPr>
            <w:r w:rsidRPr="00E161BB">
              <w:t>Continuous Assessment Test</w:t>
            </w:r>
            <w:r w:rsidRPr="00E161BB">
              <w:tab/>
              <w:t>40%</w:t>
            </w:r>
          </w:p>
          <w:p w:rsidR="00F14244" w:rsidRPr="00E161BB" w:rsidRDefault="00F14244" w:rsidP="00A16078">
            <w:pPr>
              <w:suppressAutoHyphens w:val="0"/>
              <w:spacing w:line="360" w:lineRule="auto"/>
              <w:jc w:val="both"/>
            </w:pPr>
            <w:r w:rsidRPr="00E161BB">
              <w:t>Final Exams</w:t>
            </w:r>
            <w:r w:rsidRPr="00E161BB">
              <w:tab/>
            </w:r>
            <w:r w:rsidRPr="00E161BB">
              <w:tab/>
            </w:r>
            <w:r w:rsidRPr="00E161BB">
              <w:tab/>
              <w:t>60%</w:t>
            </w:r>
          </w:p>
          <w:p w:rsidR="001F346C" w:rsidRPr="00E161BB" w:rsidRDefault="001F346C" w:rsidP="00A16078">
            <w:pPr>
              <w:pStyle w:val="ListParagraph"/>
              <w:keepNext/>
              <w:tabs>
                <w:tab w:val="num" w:pos="360"/>
              </w:tabs>
              <w:spacing w:line="360" w:lineRule="auto"/>
              <w:jc w:val="both"/>
              <w:outlineLvl w:val="2"/>
              <w:rPr>
                <w:bCs/>
                <w:vanish/>
                <w:u w:val="single"/>
              </w:rPr>
            </w:pPr>
            <w:bookmarkStart w:id="82" w:name="_Toc203898117"/>
            <w:bookmarkEnd w:id="82"/>
          </w:p>
          <w:p w:rsidR="001F346C" w:rsidRPr="00E161BB" w:rsidRDefault="001F346C" w:rsidP="00A16078">
            <w:pPr>
              <w:pStyle w:val="ListParagraph"/>
              <w:keepNext/>
              <w:tabs>
                <w:tab w:val="num" w:pos="360"/>
              </w:tabs>
              <w:spacing w:line="360" w:lineRule="auto"/>
              <w:jc w:val="both"/>
              <w:outlineLvl w:val="2"/>
              <w:rPr>
                <w:bCs/>
                <w:vanish/>
                <w:u w:val="single"/>
              </w:rPr>
            </w:pPr>
            <w:bookmarkStart w:id="83" w:name="_Toc203898118"/>
            <w:bookmarkEnd w:id="83"/>
          </w:p>
          <w:p w:rsidR="001F346C" w:rsidRPr="00E161BB" w:rsidRDefault="001F346C" w:rsidP="00A16078">
            <w:pPr>
              <w:pStyle w:val="ListParagraph"/>
              <w:keepNext/>
              <w:tabs>
                <w:tab w:val="num" w:pos="360"/>
              </w:tabs>
              <w:spacing w:line="360" w:lineRule="auto"/>
              <w:jc w:val="both"/>
              <w:outlineLvl w:val="2"/>
              <w:rPr>
                <w:bCs/>
                <w:vanish/>
                <w:u w:val="single"/>
              </w:rPr>
            </w:pPr>
            <w:bookmarkStart w:id="84" w:name="_Toc203898119"/>
            <w:bookmarkEnd w:id="84"/>
          </w:p>
          <w:p w:rsidR="001F346C" w:rsidRPr="00E161BB" w:rsidRDefault="001F346C" w:rsidP="00A16078">
            <w:pPr>
              <w:pStyle w:val="ListParagraph"/>
              <w:keepNext/>
              <w:tabs>
                <w:tab w:val="num" w:pos="360"/>
              </w:tabs>
              <w:spacing w:line="360" w:lineRule="auto"/>
              <w:jc w:val="both"/>
              <w:outlineLvl w:val="2"/>
              <w:rPr>
                <w:bCs/>
                <w:vanish/>
                <w:u w:val="single"/>
              </w:rPr>
            </w:pPr>
            <w:bookmarkStart w:id="85" w:name="_Toc203898120"/>
            <w:bookmarkEnd w:id="85"/>
          </w:p>
          <w:p w:rsidR="001F346C" w:rsidRPr="00E161BB" w:rsidRDefault="001F346C" w:rsidP="00A16078">
            <w:pPr>
              <w:pStyle w:val="ListParagraph"/>
              <w:keepNext/>
              <w:tabs>
                <w:tab w:val="num" w:pos="360"/>
              </w:tabs>
              <w:spacing w:line="360" w:lineRule="auto"/>
              <w:jc w:val="both"/>
              <w:outlineLvl w:val="2"/>
              <w:rPr>
                <w:bCs/>
                <w:vanish/>
                <w:u w:val="single"/>
              </w:rPr>
            </w:pPr>
            <w:bookmarkStart w:id="86" w:name="_Toc203898121"/>
            <w:bookmarkEnd w:id="86"/>
          </w:p>
          <w:p w:rsidR="001F346C" w:rsidRPr="00E161BB" w:rsidRDefault="001F346C" w:rsidP="00A16078">
            <w:pPr>
              <w:pStyle w:val="ListParagraph"/>
              <w:keepNext/>
              <w:tabs>
                <w:tab w:val="num" w:pos="360"/>
              </w:tabs>
              <w:spacing w:line="360" w:lineRule="auto"/>
              <w:jc w:val="both"/>
              <w:outlineLvl w:val="2"/>
              <w:rPr>
                <w:bCs/>
                <w:vanish/>
                <w:u w:val="single"/>
              </w:rPr>
            </w:pPr>
            <w:bookmarkStart w:id="87" w:name="_Toc203898122"/>
            <w:bookmarkEnd w:id="87"/>
          </w:p>
          <w:p w:rsidR="00C031BF" w:rsidRPr="00E161BB" w:rsidRDefault="001F346C" w:rsidP="00A16078">
            <w:pPr>
              <w:spacing w:line="360" w:lineRule="auto"/>
              <w:jc w:val="both"/>
              <w:rPr>
                <w:bCs/>
              </w:rPr>
            </w:pPr>
            <w:r w:rsidRPr="00E161BB">
              <w:br w:type="page"/>
            </w:r>
          </w:p>
        </w:tc>
        <w:tc>
          <w:tcPr>
            <w:tcW w:w="0" w:type="auto"/>
          </w:tcPr>
          <w:p w:rsidR="00C031BF" w:rsidRPr="00E161BB" w:rsidRDefault="00C031BF" w:rsidP="00A16078">
            <w:pPr>
              <w:tabs>
                <w:tab w:val="left" w:pos="5610"/>
              </w:tabs>
              <w:spacing w:line="360" w:lineRule="auto"/>
              <w:jc w:val="both"/>
              <w:rPr>
                <w:bCs/>
              </w:rPr>
            </w:pPr>
          </w:p>
        </w:tc>
        <w:tc>
          <w:tcPr>
            <w:tcW w:w="0" w:type="auto"/>
          </w:tcPr>
          <w:p w:rsidR="00C031BF" w:rsidRPr="00E161BB" w:rsidRDefault="00C031BF" w:rsidP="00A16078">
            <w:pPr>
              <w:tabs>
                <w:tab w:val="left" w:pos="5610"/>
              </w:tabs>
              <w:spacing w:line="360" w:lineRule="auto"/>
              <w:jc w:val="both"/>
              <w:rPr>
                <w:bCs/>
              </w:rPr>
            </w:pPr>
          </w:p>
        </w:tc>
      </w:tr>
    </w:tbl>
    <w:p w:rsidR="00C508CF" w:rsidRPr="00E161BB" w:rsidRDefault="00C508CF" w:rsidP="00A16078">
      <w:pPr>
        <w:spacing w:line="360" w:lineRule="auto"/>
        <w:jc w:val="both"/>
        <w:rPr>
          <w:lang w:eastAsia="en-US"/>
        </w:rPr>
      </w:pPr>
    </w:p>
    <w:p w:rsidR="00C67910" w:rsidRPr="00294103" w:rsidRDefault="00822722" w:rsidP="00A16078">
      <w:pPr>
        <w:pStyle w:val="Heading2"/>
        <w:spacing w:before="0" w:after="0" w:line="360" w:lineRule="auto"/>
        <w:jc w:val="both"/>
        <w:rPr>
          <w:rFonts w:ascii="Times New Roman" w:hAnsi="Times New Roman"/>
        </w:rPr>
      </w:pPr>
      <w:bookmarkStart w:id="88" w:name="_Toc351721959"/>
      <w:r w:rsidRPr="00294103">
        <w:rPr>
          <w:rFonts w:ascii="Times New Roman" w:hAnsi="Times New Roman"/>
        </w:rPr>
        <w:t>3.2.36</w:t>
      </w:r>
      <w:r w:rsidR="0086372E" w:rsidRPr="00294103">
        <w:rPr>
          <w:rFonts w:ascii="Times New Roman" w:hAnsi="Times New Roman"/>
        </w:rPr>
        <w:t xml:space="preserve"> </w:t>
      </w:r>
      <w:r w:rsidR="00C67910" w:rsidRPr="00294103">
        <w:rPr>
          <w:rFonts w:ascii="Times New Roman" w:hAnsi="Times New Roman"/>
        </w:rPr>
        <w:t>PRACTICAL ATTACHMENT</w:t>
      </w:r>
      <w:bookmarkEnd w:id="88"/>
      <w:r w:rsidR="00C67910" w:rsidRPr="00294103">
        <w:rPr>
          <w:rFonts w:ascii="Times New Roman" w:hAnsi="Times New Roman"/>
        </w:rPr>
        <w:t xml:space="preserve"> </w:t>
      </w:r>
      <w:r w:rsidR="00C67910" w:rsidRPr="00294103">
        <w:rPr>
          <w:rFonts w:ascii="Times New Roman" w:hAnsi="Times New Roman"/>
        </w:rPr>
        <w:tab/>
      </w:r>
      <w:r w:rsidR="00C67910" w:rsidRPr="00294103">
        <w:rPr>
          <w:rFonts w:ascii="Times New Roman" w:hAnsi="Times New Roman"/>
        </w:rPr>
        <w:tab/>
      </w:r>
    </w:p>
    <w:p w:rsidR="00C67910" w:rsidRPr="00E161BB" w:rsidRDefault="00C67910" w:rsidP="00A16078">
      <w:pPr>
        <w:spacing w:line="360" w:lineRule="auto"/>
        <w:jc w:val="both"/>
      </w:pPr>
      <w:r w:rsidRPr="00E161BB">
        <w:t xml:space="preserve">Contact Hours: </w:t>
      </w:r>
      <w:r w:rsidR="00294103">
        <w:t>16weeks</w:t>
      </w:r>
    </w:p>
    <w:p w:rsidR="00C67910" w:rsidRPr="00294103" w:rsidRDefault="00822722" w:rsidP="00A16078">
      <w:pPr>
        <w:spacing w:line="360" w:lineRule="auto"/>
        <w:jc w:val="both"/>
        <w:rPr>
          <w:b/>
        </w:rPr>
      </w:pPr>
      <w:r w:rsidRPr="00294103">
        <w:rPr>
          <w:b/>
        </w:rPr>
        <w:t>3.2.36</w:t>
      </w:r>
      <w:r w:rsidR="0086372E" w:rsidRPr="00294103">
        <w:rPr>
          <w:b/>
        </w:rPr>
        <w:t>.</w:t>
      </w:r>
      <w:r w:rsidR="00260D13" w:rsidRPr="00294103">
        <w:rPr>
          <w:b/>
        </w:rPr>
        <w:t>1</w:t>
      </w:r>
      <w:r w:rsidR="0086372E" w:rsidRPr="00294103">
        <w:rPr>
          <w:b/>
        </w:rPr>
        <w:t xml:space="preserve"> </w:t>
      </w:r>
      <w:r w:rsidR="00C67910" w:rsidRPr="00294103">
        <w:rPr>
          <w:b/>
        </w:rPr>
        <w:t>Course Purpose</w:t>
      </w:r>
    </w:p>
    <w:p w:rsidR="00C67910" w:rsidRPr="00E161BB" w:rsidRDefault="00C67910" w:rsidP="00A16078">
      <w:pPr>
        <w:spacing w:line="360" w:lineRule="auto"/>
        <w:jc w:val="both"/>
      </w:pPr>
      <w:r w:rsidRPr="00E161BB">
        <w:t>The purpose of this course is to provide learners with opportunity for practical experience in institutions and organizations providing nutrition and dietetic services.</w:t>
      </w:r>
    </w:p>
    <w:p w:rsidR="00C67910" w:rsidRPr="00294103" w:rsidRDefault="0065333F" w:rsidP="00A16078">
      <w:pPr>
        <w:spacing w:line="360" w:lineRule="auto"/>
        <w:jc w:val="both"/>
        <w:rPr>
          <w:b/>
        </w:rPr>
      </w:pPr>
      <w:r w:rsidRPr="00294103">
        <w:rPr>
          <w:b/>
        </w:rPr>
        <w:t>3.2.33</w:t>
      </w:r>
      <w:r w:rsidR="00260D13" w:rsidRPr="00294103">
        <w:rPr>
          <w:b/>
        </w:rPr>
        <w:t>.2</w:t>
      </w:r>
      <w:r w:rsidR="0086372E" w:rsidRPr="00294103">
        <w:rPr>
          <w:b/>
        </w:rPr>
        <w:t xml:space="preserve"> </w:t>
      </w:r>
      <w:r w:rsidR="00C67910" w:rsidRPr="00294103">
        <w:rPr>
          <w:b/>
        </w:rPr>
        <w:t>Expected Learning Outcomes</w:t>
      </w:r>
    </w:p>
    <w:p w:rsidR="00C67910" w:rsidRPr="00E161BB" w:rsidRDefault="00C67910" w:rsidP="00A16078">
      <w:pPr>
        <w:spacing w:line="360" w:lineRule="auto"/>
        <w:jc w:val="both"/>
      </w:pPr>
      <w:r w:rsidRPr="00E161BB">
        <w:t>By the end of the course, the learner should be able to:</w:t>
      </w:r>
    </w:p>
    <w:p w:rsidR="00C67910" w:rsidRPr="00E161BB" w:rsidRDefault="00C67910" w:rsidP="00A16078">
      <w:pPr>
        <w:numPr>
          <w:ilvl w:val="0"/>
          <w:numId w:val="6"/>
        </w:numPr>
        <w:suppressAutoHyphens w:val="0"/>
        <w:spacing w:line="360" w:lineRule="auto"/>
        <w:jc w:val="both"/>
      </w:pPr>
      <w:r w:rsidRPr="00E161BB">
        <w:t>Write a report on ones experience in the institution or organization of attachment.</w:t>
      </w:r>
    </w:p>
    <w:p w:rsidR="00C67910" w:rsidRPr="00E161BB" w:rsidRDefault="00C67910" w:rsidP="00A16078">
      <w:pPr>
        <w:numPr>
          <w:ilvl w:val="0"/>
          <w:numId w:val="6"/>
        </w:numPr>
        <w:suppressAutoHyphens w:val="0"/>
        <w:spacing w:line="360" w:lineRule="auto"/>
        <w:jc w:val="both"/>
      </w:pPr>
      <w:r w:rsidRPr="00E161BB">
        <w:t>Demonstrate use of nutrition and dietetic skills in the place of attachment.</w:t>
      </w:r>
    </w:p>
    <w:p w:rsidR="00C67910" w:rsidRPr="00E161BB" w:rsidRDefault="00C67910" w:rsidP="00A16078">
      <w:pPr>
        <w:numPr>
          <w:ilvl w:val="0"/>
          <w:numId w:val="6"/>
        </w:numPr>
        <w:suppressAutoHyphens w:val="0"/>
        <w:spacing w:line="360" w:lineRule="auto"/>
        <w:jc w:val="both"/>
      </w:pPr>
      <w:r w:rsidRPr="00E161BB">
        <w:rPr>
          <w:bCs/>
        </w:rPr>
        <w:t>Conduct a situational analysis in regard nutrition and dietetics management at the assigned organization or health facility</w:t>
      </w:r>
    </w:p>
    <w:p w:rsidR="00C67910" w:rsidRPr="00E161BB" w:rsidRDefault="00C67910" w:rsidP="00A16078">
      <w:pPr>
        <w:numPr>
          <w:ilvl w:val="0"/>
          <w:numId w:val="6"/>
        </w:numPr>
        <w:suppressAutoHyphens w:val="0"/>
        <w:spacing w:line="360" w:lineRule="auto"/>
        <w:jc w:val="both"/>
      </w:pPr>
      <w:r w:rsidRPr="00E161BB">
        <w:rPr>
          <w:bCs/>
        </w:rPr>
        <w:t>Identify problems and intervention for discussion with the management of the organization or facility.</w:t>
      </w:r>
    </w:p>
    <w:p w:rsidR="00C67910" w:rsidRPr="00E161BB" w:rsidRDefault="00C67910" w:rsidP="00A16078">
      <w:pPr>
        <w:numPr>
          <w:ilvl w:val="0"/>
          <w:numId w:val="6"/>
        </w:numPr>
        <w:suppressAutoHyphens w:val="0"/>
        <w:spacing w:line="360" w:lineRule="auto"/>
        <w:jc w:val="both"/>
      </w:pPr>
      <w:r w:rsidRPr="00E161BB">
        <w:rPr>
          <w:bCs/>
        </w:rPr>
        <w:t>Document lessons learnt from the field attachment exercise.</w:t>
      </w:r>
    </w:p>
    <w:p w:rsidR="00C67910" w:rsidRPr="00294103" w:rsidRDefault="00822722" w:rsidP="00A16078">
      <w:pPr>
        <w:spacing w:line="360" w:lineRule="auto"/>
        <w:jc w:val="both"/>
        <w:rPr>
          <w:b/>
        </w:rPr>
      </w:pPr>
      <w:r w:rsidRPr="00294103">
        <w:rPr>
          <w:b/>
        </w:rPr>
        <w:lastRenderedPageBreak/>
        <w:t>3.2.36</w:t>
      </w:r>
      <w:r w:rsidR="00260D13" w:rsidRPr="00294103">
        <w:rPr>
          <w:b/>
        </w:rPr>
        <w:t>.3</w:t>
      </w:r>
      <w:r w:rsidR="0086372E" w:rsidRPr="00294103">
        <w:rPr>
          <w:b/>
        </w:rPr>
        <w:t xml:space="preserve"> </w:t>
      </w:r>
      <w:r w:rsidR="00C67910" w:rsidRPr="00294103">
        <w:rPr>
          <w:b/>
        </w:rPr>
        <w:t>Course Content</w:t>
      </w:r>
    </w:p>
    <w:p w:rsidR="00C67910" w:rsidRPr="00E161BB" w:rsidRDefault="00C67910" w:rsidP="00A16078">
      <w:pPr>
        <w:spacing w:line="360" w:lineRule="auto"/>
        <w:jc w:val="both"/>
      </w:pPr>
      <w:r w:rsidRPr="00E161BB">
        <w:t>Types of nutrition and dietetics services provided; common needs and interventions for meeting them; common challenges in the provision of services; interventions for meeting common needs and solving common problems related to nutrition. Discussions between the institutions and the attaché</w:t>
      </w:r>
      <w:r w:rsidR="00A02F38">
        <w:t>e</w:t>
      </w:r>
      <w:r w:rsidRPr="00E161BB">
        <w:t xml:space="preserve">, </w:t>
      </w:r>
      <w:r w:rsidRPr="00E161BB">
        <w:rPr>
          <w:bCs/>
        </w:rPr>
        <w:t>Supervision and evaluation of the student, Follow-up and discussions during the attachment period.</w:t>
      </w:r>
    </w:p>
    <w:p w:rsidR="00C67910" w:rsidRPr="00294103" w:rsidRDefault="0065333F" w:rsidP="00A16078">
      <w:pPr>
        <w:spacing w:line="360" w:lineRule="auto"/>
        <w:jc w:val="both"/>
        <w:rPr>
          <w:b/>
        </w:rPr>
      </w:pPr>
      <w:r w:rsidRPr="00294103">
        <w:rPr>
          <w:b/>
        </w:rPr>
        <w:t>3.2.33</w:t>
      </w:r>
      <w:r w:rsidR="00260D13" w:rsidRPr="00294103">
        <w:rPr>
          <w:b/>
        </w:rPr>
        <w:t>.4</w:t>
      </w:r>
      <w:r w:rsidR="0086372E" w:rsidRPr="00294103">
        <w:rPr>
          <w:b/>
        </w:rPr>
        <w:t xml:space="preserve"> </w:t>
      </w:r>
      <w:r w:rsidR="00C67910" w:rsidRPr="00294103">
        <w:rPr>
          <w:b/>
        </w:rPr>
        <w:t>Instructional Materials and Equipment</w:t>
      </w:r>
    </w:p>
    <w:p w:rsidR="00C67910" w:rsidRPr="00E161BB" w:rsidRDefault="00C67910" w:rsidP="00A16078">
      <w:pPr>
        <w:suppressAutoHyphens w:val="0"/>
        <w:spacing w:line="360" w:lineRule="auto"/>
        <w:jc w:val="both"/>
      </w:pPr>
      <w:r w:rsidRPr="00E161BB">
        <w:t>Logbooks and field manuals</w:t>
      </w:r>
    </w:p>
    <w:p w:rsidR="00C67910" w:rsidRPr="00294103" w:rsidRDefault="0065333F" w:rsidP="00A16078">
      <w:pPr>
        <w:spacing w:line="360" w:lineRule="auto"/>
        <w:jc w:val="both"/>
        <w:rPr>
          <w:b/>
        </w:rPr>
      </w:pPr>
      <w:r w:rsidRPr="00294103">
        <w:rPr>
          <w:b/>
        </w:rPr>
        <w:t>3.2.33</w:t>
      </w:r>
      <w:r w:rsidR="00260D13" w:rsidRPr="00294103">
        <w:rPr>
          <w:b/>
        </w:rPr>
        <w:t>.5</w:t>
      </w:r>
      <w:r w:rsidR="0086372E" w:rsidRPr="00294103">
        <w:rPr>
          <w:b/>
        </w:rPr>
        <w:t xml:space="preserve"> </w:t>
      </w:r>
      <w:r w:rsidR="00C67910" w:rsidRPr="00294103">
        <w:rPr>
          <w:b/>
        </w:rPr>
        <w:t>Teaching methodology</w:t>
      </w:r>
    </w:p>
    <w:p w:rsidR="00C67910" w:rsidRPr="00E161BB" w:rsidRDefault="00C67910" w:rsidP="00A16078">
      <w:pPr>
        <w:spacing w:line="360" w:lineRule="auto"/>
        <w:jc w:val="both"/>
      </w:pPr>
      <w:r w:rsidRPr="00E161BB">
        <w:t>Presentations, Lectures, Discussions, Tutorials,</w:t>
      </w:r>
    </w:p>
    <w:p w:rsidR="00C67910" w:rsidRPr="00294103" w:rsidRDefault="0065333F" w:rsidP="00A16078">
      <w:pPr>
        <w:spacing w:line="360" w:lineRule="auto"/>
        <w:jc w:val="both"/>
        <w:rPr>
          <w:b/>
        </w:rPr>
      </w:pPr>
      <w:r w:rsidRPr="00294103">
        <w:rPr>
          <w:b/>
        </w:rPr>
        <w:t>3.2.33</w:t>
      </w:r>
      <w:r w:rsidR="00260D13" w:rsidRPr="00294103">
        <w:rPr>
          <w:b/>
        </w:rPr>
        <w:t>.6</w:t>
      </w:r>
      <w:r w:rsidR="0086372E" w:rsidRPr="00294103">
        <w:rPr>
          <w:b/>
        </w:rPr>
        <w:t xml:space="preserve"> </w:t>
      </w:r>
      <w:r w:rsidR="00C67910" w:rsidRPr="00294103">
        <w:rPr>
          <w:b/>
        </w:rPr>
        <w:t>Mode of Assessment</w:t>
      </w:r>
    </w:p>
    <w:p w:rsidR="00C67910" w:rsidRPr="00E161BB" w:rsidRDefault="00C67910" w:rsidP="00A16078">
      <w:pPr>
        <w:spacing w:line="360" w:lineRule="auto"/>
        <w:jc w:val="both"/>
      </w:pPr>
      <w:r w:rsidRPr="00E161BB">
        <w:t>Student Assessment at the place of attachment</w:t>
      </w:r>
      <w:r w:rsidRPr="00E161BB">
        <w:tab/>
      </w:r>
      <w:r w:rsidRPr="00E161BB">
        <w:tab/>
        <w:t xml:space="preserve">50% </w:t>
      </w:r>
    </w:p>
    <w:p w:rsidR="00C67910" w:rsidRPr="00E161BB" w:rsidRDefault="00C67910" w:rsidP="00A16078">
      <w:pPr>
        <w:spacing w:line="360" w:lineRule="auto"/>
        <w:jc w:val="both"/>
      </w:pPr>
      <w:r w:rsidRPr="00E161BB">
        <w:t>Attachment Report</w:t>
      </w:r>
      <w:r w:rsidRPr="00E161BB">
        <w:tab/>
      </w:r>
      <w:r w:rsidRPr="00E161BB">
        <w:tab/>
      </w:r>
      <w:r w:rsidRPr="00E161BB">
        <w:tab/>
      </w:r>
      <w:r w:rsidRPr="00E161BB">
        <w:tab/>
      </w:r>
      <w:r w:rsidRPr="00E161BB">
        <w:tab/>
      </w:r>
      <w:r w:rsidRPr="00E161BB">
        <w:tab/>
        <w:t>50%</w:t>
      </w:r>
    </w:p>
    <w:p w:rsidR="00C67910" w:rsidRPr="00E161BB" w:rsidRDefault="00C67910" w:rsidP="00A16078">
      <w:pPr>
        <w:spacing w:line="360" w:lineRule="auto"/>
        <w:jc w:val="both"/>
      </w:pPr>
    </w:p>
    <w:p w:rsidR="00C67910" w:rsidRPr="00E161BB" w:rsidRDefault="00C67910" w:rsidP="00A16078">
      <w:pPr>
        <w:spacing w:line="360" w:lineRule="auto"/>
        <w:jc w:val="both"/>
      </w:pPr>
    </w:p>
    <w:p w:rsidR="006E0C76" w:rsidRDefault="006E0C76"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A16078">
      <w:pPr>
        <w:spacing w:line="360" w:lineRule="auto"/>
        <w:jc w:val="both"/>
      </w:pPr>
    </w:p>
    <w:p w:rsidR="008626AD" w:rsidRDefault="008626AD" w:rsidP="008626AD">
      <w:pPr>
        <w:pStyle w:val="Heading1"/>
      </w:pPr>
      <w:bookmarkStart w:id="89" w:name="_Toc342665914"/>
      <w:r w:rsidRPr="00957E61">
        <w:t>LIST OF REVIEWERS</w:t>
      </w:r>
      <w:bookmarkEnd w:id="89"/>
    </w:p>
    <w:p w:rsidR="008626AD" w:rsidRDefault="008626AD" w:rsidP="008626AD">
      <w:pPr>
        <w:spacing w:line="360" w:lineRule="auto"/>
        <w:jc w:val="both"/>
        <w:rPr>
          <w:rFonts w:ascii="Bookman Old Style" w:hAnsi="Bookman Old Style"/>
          <w:b/>
        </w:rPr>
      </w:pPr>
    </w:p>
    <w:p w:rsidR="008626AD" w:rsidRDefault="008626AD" w:rsidP="008626AD">
      <w:pPr>
        <w:spacing w:line="360" w:lineRule="auto"/>
        <w:jc w:val="both"/>
        <w:rPr>
          <w:rFonts w:ascii="Bookman Old Style" w:hAnsi="Bookman Old Style"/>
          <w:b/>
        </w:rPr>
      </w:pPr>
      <w:r>
        <w:rPr>
          <w:rFonts w:ascii="Bookman Old Style" w:hAnsi="Bookman Old Style"/>
          <w:b/>
        </w:rPr>
        <w:t>NAME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ORGANIZATION</w:t>
      </w:r>
    </w:p>
    <w:p w:rsidR="008626AD" w:rsidRPr="009174E2" w:rsidRDefault="008626AD" w:rsidP="008626AD">
      <w:pPr>
        <w:jc w:val="both"/>
        <w:rPr>
          <w:rFonts w:ascii="Calibri" w:hAnsi="Calibri"/>
          <w:color w:val="000000"/>
          <w:lang w:eastAsia="en-US"/>
        </w:rPr>
      </w:pPr>
      <w:r>
        <w:rPr>
          <w:rFonts w:ascii="Calibri" w:hAnsi="Calibri"/>
          <w:color w:val="000000"/>
          <w:lang w:eastAsia="en-US"/>
        </w:rPr>
        <w:t xml:space="preserve">Dr. </w:t>
      </w:r>
      <w:r w:rsidRPr="009174E2">
        <w:rPr>
          <w:rFonts w:ascii="Calibri" w:hAnsi="Calibri"/>
          <w:color w:val="000000"/>
          <w:lang w:eastAsia="en-US"/>
        </w:rPr>
        <w:t>Anastasiah Kimeu</w:t>
      </w:r>
      <w:r w:rsidRPr="009174E2">
        <w:rPr>
          <w:rFonts w:ascii="Calibri" w:hAnsi="Calibri"/>
          <w:color w:val="000000"/>
        </w:rPr>
        <w:t xml:space="preserve"> </w:t>
      </w:r>
      <w:r w:rsidRPr="009174E2">
        <w:rPr>
          <w:rFonts w:ascii="Calibri" w:hAnsi="Calibri"/>
          <w:color w:val="000000"/>
        </w:rPr>
        <w:tab/>
      </w:r>
      <w:r w:rsidRPr="009174E2">
        <w:rPr>
          <w:rFonts w:ascii="Calibri" w:hAnsi="Calibri"/>
          <w:color w:val="000000"/>
        </w:rPr>
        <w:tab/>
      </w:r>
      <w:r w:rsidRPr="009174E2">
        <w:rPr>
          <w:rFonts w:ascii="Calibri" w:hAnsi="Calibri"/>
          <w:color w:val="000000"/>
        </w:rPr>
        <w:tab/>
      </w:r>
      <w:r w:rsidRPr="009174E2">
        <w:rPr>
          <w:rFonts w:ascii="Calibri" w:hAnsi="Calibri"/>
          <w:color w:val="000000"/>
        </w:rPr>
        <w:tab/>
      </w:r>
      <w:r w:rsidRPr="009174E2">
        <w:rPr>
          <w:rFonts w:ascii="Calibri" w:hAnsi="Calibri"/>
          <w:color w:val="000000"/>
          <w:lang w:eastAsia="en-US"/>
        </w:rPr>
        <w:t xml:space="preserve">Capacity Kenya, Nairobi </w:t>
      </w:r>
    </w:p>
    <w:p w:rsidR="008626AD" w:rsidRPr="009174E2" w:rsidRDefault="008626AD" w:rsidP="008626AD">
      <w:pPr>
        <w:suppressAutoHyphens w:val="0"/>
        <w:jc w:val="both"/>
        <w:rPr>
          <w:rFonts w:ascii="Calibri" w:hAnsi="Calibri"/>
          <w:color w:val="000000"/>
          <w:lang w:eastAsia="en-US"/>
        </w:rPr>
      </w:pPr>
      <w:r>
        <w:rPr>
          <w:rFonts w:ascii="Gill Sans MT" w:hAnsi="Gill Sans MT"/>
          <w:lang w:eastAsia="en-US"/>
        </w:rPr>
        <w:t xml:space="preserve">Prof. </w:t>
      </w:r>
      <w:r w:rsidRPr="009174E2">
        <w:rPr>
          <w:rFonts w:ascii="Gill Sans MT" w:hAnsi="Gill Sans MT"/>
          <w:lang w:eastAsia="en-US"/>
        </w:rPr>
        <w:t>Edward Karuri</w:t>
      </w:r>
      <w:r w:rsidRPr="009174E2">
        <w:rPr>
          <w:rFonts w:ascii="Calibri" w:hAnsi="Calibri"/>
          <w:color w:val="000000"/>
          <w:lang w:eastAsia="en-US"/>
        </w:rPr>
        <w:t xml:space="preserve"> </w:t>
      </w:r>
      <w:r w:rsidRPr="009174E2">
        <w:rPr>
          <w:rFonts w:ascii="Calibri" w:hAnsi="Calibri"/>
          <w:color w:val="000000"/>
          <w:lang w:eastAsia="en-US"/>
        </w:rPr>
        <w:tab/>
      </w:r>
      <w:r w:rsidRPr="009174E2">
        <w:rPr>
          <w:rFonts w:ascii="Calibri" w:hAnsi="Calibri"/>
          <w:color w:val="000000"/>
          <w:lang w:eastAsia="en-US"/>
        </w:rPr>
        <w:tab/>
      </w:r>
      <w:r w:rsidRPr="009174E2">
        <w:rPr>
          <w:rFonts w:ascii="Calibri" w:hAnsi="Calibri"/>
          <w:color w:val="000000"/>
          <w:lang w:eastAsia="en-US"/>
        </w:rPr>
        <w:tab/>
      </w:r>
      <w:r w:rsidRPr="009174E2">
        <w:rPr>
          <w:rFonts w:ascii="Calibri" w:hAnsi="Calibri"/>
          <w:color w:val="000000"/>
          <w:lang w:eastAsia="en-US"/>
        </w:rPr>
        <w:tab/>
        <w:t>KNDI</w:t>
      </w:r>
    </w:p>
    <w:p w:rsidR="008626AD" w:rsidRPr="00957E61" w:rsidRDefault="008626AD" w:rsidP="008626AD">
      <w:pPr>
        <w:jc w:val="both"/>
        <w:rPr>
          <w:rFonts w:ascii="Calibri" w:hAnsi="Calibri"/>
          <w:color w:val="000000"/>
          <w:sz w:val="22"/>
          <w:szCs w:val="22"/>
          <w:lang w:eastAsia="en-US"/>
        </w:rPr>
      </w:pPr>
      <w:r>
        <w:rPr>
          <w:rFonts w:ascii="Gill Sans MT" w:hAnsi="Gill Sans MT"/>
          <w:lang w:eastAsia="en-US"/>
        </w:rPr>
        <w:t xml:space="preserve">Ms. </w:t>
      </w:r>
      <w:r w:rsidRPr="00957E61">
        <w:rPr>
          <w:rFonts w:ascii="Gill Sans MT" w:hAnsi="Gill Sans MT"/>
          <w:lang w:eastAsia="en-US"/>
        </w:rPr>
        <w:t>Joyce Atinda</w:t>
      </w:r>
      <w:r w:rsidRPr="009174E2">
        <w:rPr>
          <w:rFonts w:ascii="Gill Sans MT" w:hAnsi="Gill Sans MT"/>
          <w:lang w:eastAsia="en-US"/>
        </w:rPr>
        <w:tab/>
      </w:r>
      <w:r w:rsidRPr="009174E2">
        <w:rPr>
          <w:rFonts w:ascii="Gill Sans MT" w:hAnsi="Gill Sans MT"/>
          <w:lang w:eastAsia="en-US"/>
        </w:rPr>
        <w:tab/>
      </w:r>
      <w:r>
        <w:rPr>
          <w:rFonts w:ascii="Gill Sans MT" w:hAnsi="Gill Sans MT"/>
          <w:lang w:eastAsia="en-US"/>
        </w:rPr>
        <w:tab/>
      </w:r>
      <w:r>
        <w:rPr>
          <w:rFonts w:ascii="Gill Sans MT" w:hAnsi="Gill Sans MT"/>
          <w:lang w:eastAsia="en-US"/>
        </w:rPr>
        <w:tab/>
      </w:r>
      <w:r w:rsidRPr="00957E61">
        <w:rPr>
          <w:rFonts w:ascii="Calibri" w:hAnsi="Calibri"/>
          <w:color w:val="000000"/>
          <w:sz w:val="22"/>
          <w:szCs w:val="22"/>
          <w:lang w:eastAsia="en-US"/>
        </w:rPr>
        <w:t>KNDI</w:t>
      </w:r>
    </w:p>
    <w:p w:rsidR="008626AD" w:rsidRDefault="008626AD" w:rsidP="008626AD">
      <w:pPr>
        <w:jc w:val="both"/>
        <w:rPr>
          <w:rFonts w:ascii="Calibri" w:hAnsi="Calibri"/>
          <w:color w:val="000000"/>
          <w:sz w:val="22"/>
          <w:szCs w:val="22"/>
          <w:lang w:eastAsia="en-US"/>
        </w:rPr>
      </w:pPr>
      <w:r w:rsidRPr="009174E2">
        <w:rPr>
          <w:rFonts w:ascii="Gill Sans MT" w:hAnsi="Gill Sans MT"/>
          <w:lang w:eastAsia="en-US"/>
        </w:rPr>
        <w:t>Dr.</w:t>
      </w:r>
      <w:r>
        <w:rPr>
          <w:rFonts w:ascii="Gill Sans MT" w:hAnsi="Gill Sans MT"/>
          <w:lang w:eastAsia="en-US"/>
        </w:rPr>
        <w:t xml:space="preserve"> </w:t>
      </w:r>
      <w:r w:rsidRPr="009174E2">
        <w:rPr>
          <w:rFonts w:ascii="Gill Sans MT" w:hAnsi="Gill Sans MT"/>
          <w:lang w:eastAsia="en-US"/>
        </w:rPr>
        <w:t>Joyce Meme</w:t>
      </w:r>
      <w:r w:rsidRPr="009174E2">
        <w:rPr>
          <w:rFonts w:ascii="Calibri" w:hAnsi="Calibri"/>
          <w:color w:val="000000"/>
          <w:sz w:val="22"/>
          <w:szCs w:val="22"/>
        </w:rPr>
        <w:t xml:space="preserve"> </w:t>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Pr="009174E2">
        <w:rPr>
          <w:rFonts w:ascii="Calibri" w:hAnsi="Calibri"/>
          <w:color w:val="000000"/>
          <w:sz w:val="22"/>
          <w:szCs w:val="22"/>
          <w:lang w:eastAsia="en-US"/>
        </w:rPr>
        <w:t>KEMU</w:t>
      </w:r>
      <w:r>
        <w:rPr>
          <w:rFonts w:ascii="Calibri" w:hAnsi="Calibri"/>
          <w:color w:val="000000"/>
          <w:sz w:val="22"/>
          <w:szCs w:val="22"/>
          <w:lang w:eastAsia="en-US"/>
        </w:rPr>
        <w:t>,</w:t>
      </w:r>
      <w:r w:rsidRPr="009174E2">
        <w:rPr>
          <w:rFonts w:ascii="Calibri" w:hAnsi="Calibri"/>
          <w:color w:val="000000"/>
          <w:sz w:val="22"/>
          <w:szCs w:val="22"/>
        </w:rPr>
        <w:t xml:space="preserve"> </w:t>
      </w:r>
      <w:r w:rsidRPr="009174E2">
        <w:rPr>
          <w:rFonts w:ascii="Calibri" w:hAnsi="Calibri"/>
          <w:color w:val="000000"/>
          <w:sz w:val="22"/>
          <w:szCs w:val="22"/>
          <w:lang w:eastAsia="en-US"/>
        </w:rPr>
        <w:t xml:space="preserve">Nairobi </w:t>
      </w:r>
    </w:p>
    <w:p w:rsidR="008626AD" w:rsidRPr="009174E2" w:rsidRDefault="008626AD" w:rsidP="008626AD">
      <w:pPr>
        <w:suppressAutoHyphens w:val="0"/>
        <w:jc w:val="both"/>
        <w:rPr>
          <w:rFonts w:ascii="Gill Sans MT" w:hAnsi="Gill Sans MT"/>
          <w:lang w:eastAsia="en-US"/>
        </w:rPr>
      </w:pPr>
      <w:r>
        <w:rPr>
          <w:rFonts w:ascii="Gill Sans MT" w:hAnsi="Gill Sans MT"/>
          <w:lang w:eastAsia="en-US"/>
        </w:rPr>
        <w:t xml:space="preserve">Mr. </w:t>
      </w:r>
      <w:r w:rsidRPr="009174E2">
        <w:rPr>
          <w:rFonts w:ascii="Gill Sans MT" w:hAnsi="Gill Sans MT"/>
          <w:lang w:eastAsia="en-US"/>
        </w:rPr>
        <w:t>Job Mapesa</w:t>
      </w:r>
      <w:r w:rsidRPr="009174E2">
        <w:rPr>
          <w:rFonts w:ascii="Calibri" w:hAnsi="Calibri"/>
          <w:color w:val="000000"/>
          <w:sz w:val="22"/>
          <w:szCs w:val="22"/>
          <w:lang w:eastAsia="en-US"/>
        </w:rPr>
        <w:t xml:space="preserve"> </w:t>
      </w:r>
      <w:r>
        <w:rPr>
          <w:rFonts w:ascii="Calibri" w:hAnsi="Calibri"/>
          <w:color w:val="000000"/>
          <w:sz w:val="22"/>
          <w:szCs w:val="22"/>
          <w:lang w:eastAsia="en-US"/>
        </w:rPr>
        <w:tab/>
      </w:r>
      <w:r>
        <w:rPr>
          <w:rFonts w:ascii="Calibri" w:hAnsi="Calibri"/>
          <w:color w:val="000000"/>
          <w:sz w:val="22"/>
          <w:szCs w:val="22"/>
          <w:lang w:eastAsia="en-US"/>
        </w:rPr>
        <w:tab/>
      </w:r>
      <w:r>
        <w:rPr>
          <w:rFonts w:ascii="Calibri" w:hAnsi="Calibri"/>
          <w:color w:val="000000"/>
          <w:sz w:val="22"/>
          <w:szCs w:val="22"/>
          <w:lang w:eastAsia="en-US"/>
        </w:rPr>
        <w:tab/>
      </w:r>
      <w:r>
        <w:rPr>
          <w:rFonts w:ascii="Calibri" w:hAnsi="Calibri"/>
          <w:color w:val="000000"/>
          <w:sz w:val="22"/>
          <w:szCs w:val="22"/>
          <w:lang w:eastAsia="en-US"/>
        </w:rPr>
        <w:tab/>
      </w:r>
      <w:r w:rsidRPr="009174E2">
        <w:rPr>
          <w:rFonts w:ascii="Calibri" w:hAnsi="Calibri"/>
          <w:color w:val="000000"/>
          <w:sz w:val="22"/>
          <w:szCs w:val="22"/>
          <w:lang w:eastAsia="en-US"/>
        </w:rPr>
        <w:t>KEMU</w:t>
      </w:r>
      <w:r>
        <w:rPr>
          <w:rFonts w:ascii="Calibri" w:hAnsi="Calibri"/>
          <w:color w:val="000000"/>
          <w:sz w:val="22"/>
          <w:szCs w:val="22"/>
          <w:lang w:eastAsia="en-US"/>
        </w:rPr>
        <w:t>,</w:t>
      </w:r>
      <w:r w:rsidRPr="009174E2">
        <w:rPr>
          <w:rFonts w:ascii="Calibri" w:hAnsi="Calibri"/>
          <w:color w:val="000000"/>
          <w:sz w:val="22"/>
          <w:szCs w:val="22"/>
        </w:rPr>
        <w:t xml:space="preserve"> </w:t>
      </w:r>
      <w:r w:rsidRPr="009174E2">
        <w:rPr>
          <w:rFonts w:ascii="Calibri" w:hAnsi="Calibri"/>
          <w:color w:val="000000"/>
          <w:sz w:val="22"/>
          <w:szCs w:val="22"/>
          <w:lang w:eastAsia="en-US"/>
        </w:rPr>
        <w:t>Nairobi</w:t>
      </w:r>
    </w:p>
    <w:p w:rsidR="008626AD" w:rsidRPr="009174E2" w:rsidRDefault="008626AD" w:rsidP="008626AD">
      <w:pPr>
        <w:jc w:val="both"/>
        <w:rPr>
          <w:rFonts w:ascii="Calibri" w:hAnsi="Calibri"/>
          <w:color w:val="000000"/>
          <w:sz w:val="22"/>
          <w:szCs w:val="22"/>
          <w:lang w:eastAsia="en-US"/>
        </w:rPr>
      </w:pPr>
      <w:r>
        <w:rPr>
          <w:rFonts w:ascii="Gill Sans MT" w:hAnsi="Gill Sans MT"/>
          <w:lang w:eastAsia="en-US"/>
        </w:rPr>
        <w:t xml:space="preserve">Mr. </w:t>
      </w:r>
      <w:r w:rsidRPr="009174E2">
        <w:rPr>
          <w:rFonts w:ascii="Gill Sans MT" w:hAnsi="Gill Sans MT"/>
          <w:lang w:eastAsia="en-US"/>
        </w:rPr>
        <w:t>Samwel M. Nato</w:t>
      </w:r>
      <w:r w:rsidRPr="009174E2">
        <w:rPr>
          <w:rFonts w:ascii="Calibri" w:hAnsi="Calibri"/>
          <w:color w:val="000000"/>
          <w:sz w:val="22"/>
          <w:szCs w:val="22"/>
        </w:rPr>
        <w:t xml:space="preserve"> </w:t>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Pr="009174E2">
        <w:rPr>
          <w:rFonts w:ascii="Calibri" w:hAnsi="Calibri"/>
          <w:color w:val="000000"/>
          <w:sz w:val="22"/>
          <w:szCs w:val="22"/>
          <w:lang w:eastAsia="en-US"/>
        </w:rPr>
        <w:t>Mombasa Polytechnic University College</w:t>
      </w:r>
      <w:r>
        <w:rPr>
          <w:rFonts w:ascii="Calibri" w:hAnsi="Calibri"/>
          <w:color w:val="000000"/>
          <w:sz w:val="22"/>
          <w:szCs w:val="22"/>
          <w:lang w:eastAsia="en-US"/>
        </w:rPr>
        <w:t>,</w:t>
      </w:r>
      <w:r w:rsidRPr="009174E2">
        <w:rPr>
          <w:rFonts w:ascii="Calibri" w:hAnsi="Calibri"/>
          <w:color w:val="000000"/>
          <w:sz w:val="22"/>
          <w:szCs w:val="22"/>
        </w:rPr>
        <w:t xml:space="preserve"> </w:t>
      </w:r>
      <w:r w:rsidRPr="009174E2">
        <w:rPr>
          <w:rFonts w:ascii="Calibri" w:hAnsi="Calibri"/>
          <w:color w:val="000000"/>
          <w:sz w:val="22"/>
          <w:szCs w:val="22"/>
          <w:lang w:eastAsia="en-US"/>
        </w:rPr>
        <w:t>Mombasa</w:t>
      </w:r>
    </w:p>
    <w:p w:rsidR="008626AD" w:rsidRPr="009174E2" w:rsidRDefault="008626AD" w:rsidP="008626AD">
      <w:pPr>
        <w:jc w:val="both"/>
        <w:rPr>
          <w:rFonts w:ascii="Calibri" w:hAnsi="Calibri"/>
          <w:color w:val="000000"/>
          <w:sz w:val="22"/>
          <w:szCs w:val="22"/>
          <w:lang w:eastAsia="en-US"/>
        </w:rPr>
      </w:pPr>
      <w:r>
        <w:rPr>
          <w:rFonts w:ascii="Gill Sans MT" w:hAnsi="Gill Sans MT"/>
          <w:lang w:eastAsia="en-US"/>
        </w:rPr>
        <w:t xml:space="preserve">Mr. </w:t>
      </w:r>
      <w:r w:rsidRPr="009174E2">
        <w:rPr>
          <w:rFonts w:ascii="Gill Sans MT" w:hAnsi="Gill Sans MT"/>
          <w:lang w:eastAsia="en-US"/>
        </w:rPr>
        <w:t>Lucy Waititu</w:t>
      </w:r>
      <w:r w:rsidRPr="009174E2">
        <w:rPr>
          <w:rFonts w:ascii="Calibri" w:hAnsi="Calibri"/>
          <w:color w:val="000000"/>
          <w:sz w:val="22"/>
          <w:szCs w:val="22"/>
        </w:rPr>
        <w:t xml:space="preserve"> </w:t>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Pr="009174E2">
        <w:rPr>
          <w:rFonts w:ascii="Calibri" w:hAnsi="Calibri"/>
          <w:color w:val="000000"/>
          <w:sz w:val="22"/>
          <w:szCs w:val="22"/>
          <w:lang w:eastAsia="en-US"/>
        </w:rPr>
        <w:t>Rift Valley Technical Training  Institute</w:t>
      </w:r>
      <w:r>
        <w:rPr>
          <w:rFonts w:ascii="Calibri" w:hAnsi="Calibri"/>
          <w:color w:val="000000"/>
          <w:sz w:val="22"/>
          <w:szCs w:val="22"/>
          <w:lang w:eastAsia="en-US"/>
        </w:rPr>
        <w:t>,</w:t>
      </w:r>
      <w:r w:rsidRPr="009174E2">
        <w:rPr>
          <w:rFonts w:ascii="Calibri" w:hAnsi="Calibri"/>
          <w:color w:val="000000"/>
          <w:sz w:val="22"/>
          <w:szCs w:val="22"/>
        </w:rPr>
        <w:t xml:space="preserve"> </w:t>
      </w:r>
      <w:r w:rsidRPr="009174E2">
        <w:rPr>
          <w:rFonts w:ascii="Calibri" w:hAnsi="Calibri"/>
          <w:color w:val="000000"/>
          <w:sz w:val="22"/>
          <w:szCs w:val="22"/>
          <w:lang w:eastAsia="en-US"/>
        </w:rPr>
        <w:t>Eldoret</w:t>
      </w:r>
    </w:p>
    <w:p w:rsidR="008626AD" w:rsidRPr="009174E2" w:rsidRDefault="008626AD" w:rsidP="008626AD">
      <w:pPr>
        <w:jc w:val="both"/>
        <w:rPr>
          <w:rFonts w:ascii="Calibri" w:hAnsi="Calibri"/>
          <w:color w:val="000000"/>
          <w:sz w:val="22"/>
          <w:szCs w:val="22"/>
          <w:lang w:eastAsia="en-US"/>
        </w:rPr>
      </w:pPr>
      <w:r>
        <w:rPr>
          <w:rFonts w:ascii="Gill Sans MT" w:hAnsi="Gill Sans MT"/>
          <w:lang w:eastAsia="en-US"/>
        </w:rPr>
        <w:t xml:space="preserve">Ms. </w:t>
      </w:r>
      <w:r w:rsidRPr="009174E2">
        <w:rPr>
          <w:rFonts w:ascii="Gill Sans MT" w:hAnsi="Gill Sans MT"/>
          <w:lang w:eastAsia="en-US"/>
        </w:rPr>
        <w:t>Olivia Akoth</w:t>
      </w:r>
      <w:r w:rsidRPr="009174E2">
        <w:rPr>
          <w:rFonts w:ascii="Calibri" w:hAnsi="Calibri"/>
          <w:color w:val="000000"/>
          <w:sz w:val="22"/>
          <w:szCs w:val="22"/>
        </w:rPr>
        <w:t xml:space="preserve"> </w:t>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Pr="009174E2">
        <w:rPr>
          <w:rFonts w:ascii="Calibri" w:hAnsi="Calibri"/>
          <w:color w:val="000000"/>
          <w:sz w:val="22"/>
          <w:szCs w:val="22"/>
          <w:lang w:eastAsia="en-US"/>
        </w:rPr>
        <w:t xml:space="preserve">Thika School of Medical </w:t>
      </w:r>
      <w:r w:rsidR="00CB31A5">
        <w:rPr>
          <w:rFonts w:ascii="Calibri" w:hAnsi="Calibri"/>
          <w:color w:val="000000"/>
          <w:sz w:val="22"/>
          <w:szCs w:val="22"/>
          <w:lang w:eastAsia="en-US"/>
        </w:rPr>
        <w:t xml:space="preserve">and </w:t>
      </w:r>
      <w:r w:rsidRPr="009174E2">
        <w:rPr>
          <w:rFonts w:ascii="Calibri" w:hAnsi="Calibri"/>
          <w:color w:val="000000"/>
          <w:sz w:val="22"/>
          <w:szCs w:val="22"/>
          <w:lang w:eastAsia="en-US"/>
        </w:rPr>
        <w:t>Health Sciences</w:t>
      </w:r>
      <w:r>
        <w:rPr>
          <w:rFonts w:ascii="Calibri" w:hAnsi="Calibri"/>
          <w:color w:val="000000"/>
          <w:sz w:val="22"/>
          <w:szCs w:val="22"/>
          <w:lang w:eastAsia="en-US"/>
        </w:rPr>
        <w:t>,</w:t>
      </w:r>
      <w:r w:rsidRPr="009174E2">
        <w:rPr>
          <w:rFonts w:ascii="Calibri" w:hAnsi="Calibri"/>
          <w:color w:val="000000"/>
          <w:sz w:val="22"/>
          <w:szCs w:val="22"/>
          <w:lang w:eastAsia="en-US"/>
        </w:rPr>
        <w:t xml:space="preserve"> Thika</w:t>
      </w:r>
    </w:p>
    <w:p w:rsidR="008626AD" w:rsidRPr="00957E61" w:rsidRDefault="008626AD" w:rsidP="008626AD">
      <w:pPr>
        <w:jc w:val="both"/>
        <w:rPr>
          <w:rFonts w:ascii="Calibri" w:hAnsi="Calibri"/>
          <w:color w:val="000000"/>
          <w:sz w:val="22"/>
          <w:szCs w:val="22"/>
          <w:lang w:eastAsia="en-US"/>
        </w:rPr>
      </w:pPr>
      <w:r>
        <w:rPr>
          <w:rFonts w:ascii="Gill Sans MT" w:hAnsi="Gill Sans MT"/>
          <w:lang w:eastAsia="en-US"/>
        </w:rPr>
        <w:t xml:space="preserve">Ms. </w:t>
      </w:r>
      <w:r w:rsidRPr="00957E61">
        <w:rPr>
          <w:rFonts w:ascii="Gill Sans MT" w:hAnsi="Gill Sans MT"/>
          <w:lang w:eastAsia="en-US"/>
        </w:rPr>
        <w:t>Peninah Itonga Makena</w:t>
      </w:r>
      <w:r>
        <w:rPr>
          <w:rFonts w:ascii="Gill Sans MT" w:hAnsi="Gill Sans MT"/>
          <w:lang w:eastAsia="en-US"/>
        </w:rPr>
        <w:tab/>
      </w:r>
      <w:r>
        <w:rPr>
          <w:rFonts w:ascii="Gill Sans MT" w:hAnsi="Gill Sans MT"/>
          <w:lang w:eastAsia="en-US"/>
        </w:rPr>
        <w:tab/>
      </w:r>
      <w:r>
        <w:rPr>
          <w:rFonts w:ascii="Gill Sans MT" w:hAnsi="Gill Sans MT"/>
          <w:lang w:eastAsia="en-US"/>
        </w:rPr>
        <w:tab/>
      </w:r>
      <w:r>
        <w:rPr>
          <w:rFonts w:ascii="Calibri" w:hAnsi="Calibri"/>
          <w:color w:val="000000"/>
          <w:sz w:val="22"/>
          <w:szCs w:val="22"/>
          <w:lang w:eastAsia="en-US"/>
        </w:rPr>
        <w:t>NEP</w:t>
      </w:r>
      <w:r w:rsidRPr="00957E61">
        <w:rPr>
          <w:rFonts w:ascii="Calibri" w:hAnsi="Calibri"/>
          <w:color w:val="000000"/>
          <w:sz w:val="22"/>
          <w:szCs w:val="22"/>
          <w:lang w:eastAsia="en-US"/>
        </w:rPr>
        <w:t xml:space="preserve"> College</w:t>
      </w:r>
      <w:r>
        <w:rPr>
          <w:rFonts w:ascii="Calibri" w:hAnsi="Calibri"/>
          <w:color w:val="000000"/>
          <w:sz w:val="22"/>
          <w:szCs w:val="22"/>
          <w:lang w:eastAsia="en-US"/>
        </w:rPr>
        <w:t>,</w:t>
      </w:r>
      <w:r w:rsidRPr="00957E61">
        <w:rPr>
          <w:rFonts w:ascii="Calibri" w:hAnsi="Calibri"/>
          <w:color w:val="000000"/>
          <w:sz w:val="22"/>
          <w:szCs w:val="22"/>
          <w:lang w:eastAsia="en-US"/>
        </w:rPr>
        <w:t xml:space="preserve"> </w:t>
      </w:r>
      <w:r>
        <w:rPr>
          <w:rFonts w:ascii="Calibri" w:hAnsi="Calibri"/>
          <w:color w:val="000000"/>
          <w:sz w:val="22"/>
          <w:szCs w:val="22"/>
          <w:lang w:eastAsia="en-US"/>
        </w:rPr>
        <w:t>Garis</w:t>
      </w:r>
      <w:r w:rsidRPr="00957E61">
        <w:rPr>
          <w:rFonts w:ascii="Calibri" w:hAnsi="Calibri"/>
          <w:color w:val="000000"/>
          <w:sz w:val="22"/>
          <w:szCs w:val="22"/>
          <w:lang w:eastAsia="en-US"/>
        </w:rPr>
        <w:t>sa</w:t>
      </w:r>
    </w:p>
    <w:p w:rsidR="008626AD" w:rsidRPr="00E161BB" w:rsidRDefault="008626AD" w:rsidP="00A16078">
      <w:pPr>
        <w:spacing w:line="360" w:lineRule="auto"/>
        <w:jc w:val="both"/>
      </w:pPr>
    </w:p>
    <w:sectPr w:rsidR="008626AD" w:rsidRPr="00E161BB" w:rsidSect="00DA4E45">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6C9" w:rsidRDefault="001716C9" w:rsidP="00C67910">
      <w:r>
        <w:separator/>
      </w:r>
    </w:p>
  </w:endnote>
  <w:endnote w:type="continuationSeparator" w:id="1">
    <w:p w:rsidR="001716C9" w:rsidRDefault="001716C9" w:rsidP="00C679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WenQuanYi Micro Hei">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LIDF+ZapfHumanist601BT-Demi">
    <w:altName w:val="Zapf Humanist"/>
    <w:panose1 w:val="00000000000000000000"/>
    <w:charset w:val="00"/>
    <w:family w:val="roman"/>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0DB" w:rsidRDefault="00D13E31">
    <w:pPr>
      <w:pStyle w:val="Footer"/>
      <w:jc w:val="center"/>
    </w:pPr>
    <w:fldSimple w:instr=" PAGE   \* MERGEFORMAT ">
      <w:r w:rsidR="00A02F38">
        <w:rPr>
          <w:noProof/>
        </w:rPr>
        <w:t>51</w:t>
      </w:r>
    </w:fldSimple>
  </w:p>
  <w:p w:rsidR="00EF60DB" w:rsidRDefault="00EF6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6C9" w:rsidRDefault="001716C9" w:rsidP="00C67910">
      <w:r>
        <w:separator/>
      </w:r>
    </w:p>
  </w:footnote>
  <w:footnote w:type="continuationSeparator" w:id="1">
    <w:p w:rsidR="001716C9" w:rsidRDefault="001716C9" w:rsidP="00C679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8DCEAC0"/>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6719FD"/>
    <w:multiLevelType w:val="hybridMultilevel"/>
    <w:tmpl w:val="62FA6784"/>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4661C"/>
    <w:multiLevelType w:val="hybridMultilevel"/>
    <w:tmpl w:val="0DD0441E"/>
    <w:lvl w:ilvl="0" w:tplc="1BA046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F054EA"/>
    <w:multiLevelType w:val="hybridMultilevel"/>
    <w:tmpl w:val="BEF40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56C3B9E"/>
    <w:multiLevelType w:val="hybridMultilevel"/>
    <w:tmpl w:val="DE04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D7621"/>
    <w:multiLevelType w:val="hybridMultilevel"/>
    <w:tmpl w:val="5CEA0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A47079"/>
    <w:multiLevelType w:val="hybridMultilevel"/>
    <w:tmpl w:val="413E5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9B651A"/>
    <w:multiLevelType w:val="hybridMultilevel"/>
    <w:tmpl w:val="1520C5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9536903"/>
    <w:multiLevelType w:val="hybridMultilevel"/>
    <w:tmpl w:val="B762BF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0C096E3A"/>
    <w:multiLevelType w:val="hybridMultilevel"/>
    <w:tmpl w:val="E24ADC20"/>
    <w:lvl w:ilvl="0" w:tplc="89805B96">
      <w:start w:val="1"/>
      <w:numFmt w:val="decimal"/>
      <w:lvlText w:val="%1."/>
      <w:lvlJc w:val="left"/>
      <w:pPr>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E8063FA"/>
    <w:multiLevelType w:val="hybridMultilevel"/>
    <w:tmpl w:val="C88A00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3542590"/>
    <w:multiLevelType w:val="hybridMultilevel"/>
    <w:tmpl w:val="C8EE090A"/>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4A40EB0"/>
    <w:multiLevelType w:val="multilevel"/>
    <w:tmpl w:val="BDECACBA"/>
    <w:lvl w:ilvl="0">
      <w:start w:val="1"/>
      <w:numFmt w:val="decimal"/>
      <w:lvlText w:val="%1."/>
      <w:lvlJc w:val="left"/>
      <w:pPr>
        <w:ind w:left="720" w:hanging="360"/>
      </w:pPr>
    </w:lvl>
    <w:lvl w:ilvl="1">
      <w:start w:val="2"/>
      <w:numFmt w:val="decimal"/>
      <w:isLgl/>
      <w:lvlText w:val="%1.%2"/>
      <w:lvlJc w:val="left"/>
      <w:pPr>
        <w:ind w:left="1200" w:hanging="840"/>
      </w:pPr>
      <w:rPr>
        <w:rFonts w:hint="default"/>
      </w:rPr>
    </w:lvl>
    <w:lvl w:ilvl="2">
      <w:start w:val="27"/>
      <w:numFmt w:val="decimal"/>
      <w:isLgl/>
      <w:lvlText w:val="%1.%2.%3"/>
      <w:lvlJc w:val="left"/>
      <w:pPr>
        <w:ind w:left="1200" w:hanging="840"/>
      </w:pPr>
      <w:rPr>
        <w:rFonts w:hint="default"/>
      </w:rPr>
    </w:lvl>
    <w:lvl w:ilvl="3">
      <w:start w:val="3"/>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73B70E8"/>
    <w:multiLevelType w:val="hybridMultilevel"/>
    <w:tmpl w:val="7DD85580"/>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84A77A4"/>
    <w:multiLevelType w:val="hybridMultilevel"/>
    <w:tmpl w:val="3182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6F7CE1"/>
    <w:multiLevelType w:val="multilevel"/>
    <w:tmpl w:val="EE5014E2"/>
    <w:lvl w:ilvl="0">
      <w:start w:val="1"/>
      <w:numFmt w:val="decimal"/>
      <w:lvlText w:val="%1."/>
      <w:lvlJc w:val="left"/>
      <w:pPr>
        <w:ind w:left="360" w:hanging="360"/>
      </w:pPr>
      <w:rPr>
        <w:rFonts w:hint="default"/>
        <w:b w:val="0"/>
      </w:rPr>
    </w:lvl>
    <w:lvl w:ilvl="1">
      <w:start w:val="2"/>
      <w:numFmt w:val="decimal"/>
      <w:isLgl/>
      <w:lvlText w:val="%1.%2."/>
      <w:lvlJc w:val="left"/>
      <w:pPr>
        <w:ind w:left="540" w:hanging="5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8732C31"/>
    <w:multiLevelType w:val="hybridMultilevel"/>
    <w:tmpl w:val="1796589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19476535"/>
    <w:multiLevelType w:val="hybridMultilevel"/>
    <w:tmpl w:val="E75C5D00"/>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B287594"/>
    <w:multiLevelType w:val="hybridMultilevel"/>
    <w:tmpl w:val="C88A00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05525D5"/>
    <w:multiLevelType w:val="hybridMultilevel"/>
    <w:tmpl w:val="09F0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AE5BB3"/>
    <w:multiLevelType w:val="hybridMultilevel"/>
    <w:tmpl w:val="5CD00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2362AB8"/>
    <w:multiLevelType w:val="hybridMultilevel"/>
    <w:tmpl w:val="1520C5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232A32DC"/>
    <w:multiLevelType w:val="hybridMultilevel"/>
    <w:tmpl w:val="D24068AE"/>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252D75EA"/>
    <w:multiLevelType w:val="hybridMultilevel"/>
    <w:tmpl w:val="16587584"/>
    <w:lvl w:ilvl="0" w:tplc="DB249EB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62A579A"/>
    <w:multiLevelType w:val="hybridMultilevel"/>
    <w:tmpl w:val="B7A0EF1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063BA6"/>
    <w:multiLevelType w:val="hybridMultilevel"/>
    <w:tmpl w:val="D0D6348C"/>
    <w:lvl w:ilvl="0" w:tplc="27D2F850">
      <w:start w:val="1"/>
      <w:numFmt w:val="decimal"/>
      <w:lvlText w:val="%1."/>
      <w:lvlJc w:val="left"/>
      <w:pPr>
        <w:ind w:left="900" w:hanging="360"/>
      </w:pPr>
      <w:rPr>
        <w:rFonts w:ascii="Bookman Old Style" w:hAnsi="Bookman Old Style" w:hint="default"/>
        <w:color w:val="auto"/>
        <w:sz w:val="22"/>
        <w:szCs w:val="22"/>
      </w:rPr>
    </w:lvl>
    <w:lvl w:ilvl="1" w:tplc="04070019" w:tentative="1">
      <w:start w:val="1"/>
      <w:numFmt w:val="lowerLetter"/>
      <w:lvlText w:val="%2."/>
      <w:lvlJc w:val="left"/>
      <w:pPr>
        <w:ind w:left="1620" w:hanging="360"/>
      </w:pPr>
    </w:lvl>
    <w:lvl w:ilvl="2" w:tplc="0407001B" w:tentative="1">
      <w:start w:val="1"/>
      <w:numFmt w:val="lowerRoman"/>
      <w:lvlText w:val="%3."/>
      <w:lvlJc w:val="right"/>
      <w:pPr>
        <w:ind w:left="2340" w:hanging="180"/>
      </w:pPr>
    </w:lvl>
    <w:lvl w:ilvl="3" w:tplc="0407000F" w:tentative="1">
      <w:start w:val="1"/>
      <w:numFmt w:val="decimal"/>
      <w:lvlText w:val="%4."/>
      <w:lvlJc w:val="left"/>
      <w:pPr>
        <w:ind w:left="3060" w:hanging="360"/>
      </w:pPr>
    </w:lvl>
    <w:lvl w:ilvl="4" w:tplc="04070019" w:tentative="1">
      <w:start w:val="1"/>
      <w:numFmt w:val="lowerLetter"/>
      <w:lvlText w:val="%5."/>
      <w:lvlJc w:val="left"/>
      <w:pPr>
        <w:ind w:left="3780" w:hanging="360"/>
      </w:pPr>
    </w:lvl>
    <w:lvl w:ilvl="5" w:tplc="0407001B" w:tentative="1">
      <w:start w:val="1"/>
      <w:numFmt w:val="lowerRoman"/>
      <w:lvlText w:val="%6."/>
      <w:lvlJc w:val="right"/>
      <w:pPr>
        <w:ind w:left="4500" w:hanging="180"/>
      </w:pPr>
    </w:lvl>
    <w:lvl w:ilvl="6" w:tplc="0407000F" w:tentative="1">
      <w:start w:val="1"/>
      <w:numFmt w:val="decimal"/>
      <w:lvlText w:val="%7."/>
      <w:lvlJc w:val="left"/>
      <w:pPr>
        <w:ind w:left="5220" w:hanging="360"/>
      </w:pPr>
    </w:lvl>
    <w:lvl w:ilvl="7" w:tplc="04070019" w:tentative="1">
      <w:start w:val="1"/>
      <w:numFmt w:val="lowerLetter"/>
      <w:lvlText w:val="%8."/>
      <w:lvlJc w:val="left"/>
      <w:pPr>
        <w:ind w:left="5940" w:hanging="360"/>
      </w:pPr>
    </w:lvl>
    <w:lvl w:ilvl="8" w:tplc="0407001B" w:tentative="1">
      <w:start w:val="1"/>
      <w:numFmt w:val="lowerRoman"/>
      <w:lvlText w:val="%9."/>
      <w:lvlJc w:val="right"/>
      <w:pPr>
        <w:ind w:left="6660" w:hanging="180"/>
      </w:pPr>
    </w:lvl>
  </w:abstractNum>
  <w:abstractNum w:abstractNumId="26">
    <w:nsid w:val="2A315213"/>
    <w:multiLevelType w:val="hybridMultilevel"/>
    <w:tmpl w:val="4AB0BD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2C521113"/>
    <w:multiLevelType w:val="hybridMultilevel"/>
    <w:tmpl w:val="73C00E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1611ECB"/>
    <w:multiLevelType w:val="hybridMultilevel"/>
    <w:tmpl w:val="21D68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27446D2"/>
    <w:multiLevelType w:val="hybridMultilevel"/>
    <w:tmpl w:val="511625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340A2141"/>
    <w:multiLevelType w:val="hybridMultilevel"/>
    <w:tmpl w:val="C576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nsid w:val="34A559C5"/>
    <w:multiLevelType w:val="hybridMultilevel"/>
    <w:tmpl w:val="28882FCE"/>
    <w:lvl w:ilvl="0" w:tplc="F8686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56D5829"/>
    <w:multiLevelType w:val="hybridMultilevel"/>
    <w:tmpl w:val="E64A6034"/>
    <w:lvl w:ilvl="0" w:tplc="0409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nsid w:val="35C03CCE"/>
    <w:multiLevelType w:val="hybridMultilevel"/>
    <w:tmpl w:val="3F306746"/>
    <w:lvl w:ilvl="0" w:tplc="6EEE07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6022514"/>
    <w:multiLevelType w:val="hybridMultilevel"/>
    <w:tmpl w:val="78FE04B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6615F40"/>
    <w:multiLevelType w:val="hybridMultilevel"/>
    <w:tmpl w:val="AF6A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6E23721"/>
    <w:multiLevelType w:val="hybridMultilevel"/>
    <w:tmpl w:val="C8EE090A"/>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37F501BD"/>
    <w:multiLevelType w:val="hybridMultilevel"/>
    <w:tmpl w:val="ABB0F73E"/>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39873129"/>
    <w:multiLevelType w:val="multilevel"/>
    <w:tmpl w:val="6524A9D2"/>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4"/>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3DD31A24"/>
    <w:multiLevelType w:val="hybridMultilevel"/>
    <w:tmpl w:val="134A6B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3DDD0953"/>
    <w:multiLevelType w:val="hybridMultilevel"/>
    <w:tmpl w:val="C218B7BA"/>
    <w:lvl w:ilvl="0" w:tplc="89805B96">
      <w:start w:val="1"/>
      <w:numFmt w:val="decimal"/>
      <w:lvlText w:val="%1."/>
      <w:lvlJc w:val="left"/>
      <w:pPr>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F5B3613"/>
    <w:multiLevelType w:val="hybridMultilevel"/>
    <w:tmpl w:val="0FC2F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42F1142"/>
    <w:multiLevelType w:val="hybridMultilevel"/>
    <w:tmpl w:val="65B665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4B64312"/>
    <w:multiLevelType w:val="hybridMultilevel"/>
    <w:tmpl w:val="ACCA53A0"/>
    <w:lvl w:ilvl="0" w:tplc="883A98EC">
      <w:start w:val="1"/>
      <w:numFmt w:val="decimal"/>
      <w:lvlText w:val="%1."/>
      <w:lvlJc w:val="left"/>
      <w:pPr>
        <w:ind w:left="360" w:hanging="360"/>
      </w:pPr>
      <w:rPr>
        <w:rFonts w:hint="default"/>
        <w:b w:val="0"/>
      </w:rPr>
    </w:lvl>
    <w:lvl w:ilvl="1" w:tplc="192894A2" w:tentative="1">
      <w:start w:val="1"/>
      <w:numFmt w:val="lowerLetter"/>
      <w:lvlText w:val="%2."/>
      <w:lvlJc w:val="left"/>
      <w:pPr>
        <w:tabs>
          <w:tab w:val="num" w:pos="1440"/>
        </w:tabs>
        <w:ind w:left="1440" w:hanging="360"/>
      </w:pPr>
    </w:lvl>
    <w:lvl w:ilvl="2" w:tplc="84146690" w:tentative="1">
      <w:start w:val="1"/>
      <w:numFmt w:val="lowerRoman"/>
      <w:lvlText w:val="%3."/>
      <w:lvlJc w:val="right"/>
      <w:pPr>
        <w:tabs>
          <w:tab w:val="num" w:pos="2160"/>
        </w:tabs>
        <w:ind w:left="2160" w:hanging="180"/>
      </w:pPr>
    </w:lvl>
    <w:lvl w:ilvl="3" w:tplc="40B49956" w:tentative="1">
      <w:start w:val="1"/>
      <w:numFmt w:val="decimal"/>
      <w:lvlText w:val="%4."/>
      <w:lvlJc w:val="left"/>
      <w:pPr>
        <w:tabs>
          <w:tab w:val="num" w:pos="2880"/>
        </w:tabs>
        <w:ind w:left="2880" w:hanging="360"/>
      </w:pPr>
    </w:lvl>
    <w:lvl w:ilvl="4" w:tplc="F9E8CDE6" w:tentative="1">
      <w:start w:val="1"/>
      <w:numFmt w:val="lowerLetter"/>
      <w:lvlText w:val="%5."/>
      <w:lvlJc w:val="left"/>
      <w:pPr>
        <w:tabs>
          <w:tab w:val="num" w:pos="3600"/>
        </w:tabs>
        <w:ind w:left="3600" w:hanging="360"/>
      </w:pPr>
    </w:lvl>
    <w:lvl w:ilvl="5" w:tplc="760C3F44" w:tentative="1">
      <w:start w:val="1"/>
      <w:numFmt w:val="lowerRoman"/>
      <w:lvlText w:val="%6."/>
      <w:lvlJc w:val="right"/>
      <w:pPr>
        <w:tabs>
          <w:tab w:val="num" w:pos="4320"/>
        </w:tabs>
        <w:ind w:left="4320" w:hanging="180"/>
      </w:pPr>
    </w:lvl>
    <w:lvl w:ilvl="6" w:tplc="900ED538" w:tentative="1">
      <w:start w:val="1"/>
      <w:numFmt w:val="decimal"/>
      <w:lvlText w:val="%7."/>
      <w:lvlJc w:val="left"/>
      <w:pPr>
        <w:tabs>
          <w:tab w:val="num" w:pos="5040"/>
        </w:tabs>
        <w:ind w:left="5040" w:hanging="360"/>
      </w:pPr>
    </w:lvl>
    <w:lvl w:ilvl="7" w:tplc="47F840E4" w:tentative="1">
      <w:start w:val="1"/>
      <w:numFmt w:val="lowerLetter"/>
      <w:lvlText w:val="%8."/>
      <w:lvlJc w:val="left"/>
      <w:pPr>
        <w:tabs>
          <w:tab w:val="num" w:pos="5760"/>
        </w:tabs>
        <w:ind w:left="5760" w:hanging="360"/>
      </w:pPr>
    </w:lvl>
    <w:lvl w:ilvl="8" w:tplc="C756A08C" w:tentative="1">
      <w:start w:val="1"/>
      <w:numFmt w:val="lowerRoman"/>
      <w:lvlText w:val="%9."/>
      <w:lvlJc w:val="right"/>
      <w:pPr>
        <w:tabs>
          <w:tab w:val="num" w:pos="6480"/>
        </w:tabs>
        <w:ind w:left="6480" w:hanging="180"/>
      </w:pPr>
    </w:lvl>
  </w:abstractNum>
  <w:abstractNum w:abstractNumId="44">
    <w:nsid w:val="45173808"/>
    <w:multiLevelType w:val="hybridMultilevel"/>
    <w:tmpl w:val="37924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5453B4E"/>
    <w:multiLevelType w:val="multilevel"/>
    <w:tmpl w:val="8A0ECFFC"/>
    <w:lvl w:ilvl="0">
      <w:start w:val="1"/>
      <w:numFmt w:val="decimal"/>
      <w:lvlText w:val="%1."/>
      <w:lvlJc w:val="left"/>
      <w:pPr>
        <w:ind w:left="720" w:hanging="360"/>
      </w:pPr>
    </w:lvl>
    <w:lvl w:ilvl="1">
      <w:start w:val="2"/>
      <w:numFmt w:val="decimal"/>
      <w:isLgl/>
      <w:lvlText w:val="%1.%2"/>
      <w:lvlJc w:val="left"/>
      <w:pPr>
        <w:ind w:left="1245" w:hanging="885"/>
      </w:pPr>
      <w:rPr>
        <w:rFonts w:hint="default"/>
      </w:rPr>
    </w:lvl>
    <w:lvl w:ilvl="2">
      <w:start w:val="2"/>
      <w:numFmt w:val="decimal"/>
      <w:isLgl/>
      <w:lvlText w:val="%1.%2.%3"/>
      <w:lvlJc w:val="left"/>
      <w:pPr>
        <w:ind w:left="1245" w:hanging="885"/>
      </w:pPr>
      <w:rPr>
        <w:rFonts w:hint="default"/>
      </w:rPr>
    </w:lvl>
    <w:lvl w:ilvl="3">
      <w:start w:val="7"/>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45E224B0"/>
    <w:multiLevelType w:val="hybridMultilevel"/>
    <w:tmpl w:val="4CF6F2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490A5544"/>
    <w:multiLevelType w:val="hybridMultilevel"/>
    <w:tmpl w:val="D1869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9A03890"/>
    <w:multiLevelType w:val="hybridMultilevel"/>
    <w:tmpl w:val="4B7A12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553443"/>
    <w:multiLevelType w:val="hybridMultilevel"/>
    <w:tmpl w:val="52E8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BF657E2"/>
    <w:multiLevelType w:val="hybridMultilevel"/>
    <w:tmpl w:val="706ECB06"/>
    <w:lvl w:ilvl="0" w:tplc="9F2CEB18">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4CBC1349"/>
    <w:multiLevelType w:val="hybridMultilevel"/>
    <w:tmpl w:val="F0882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D713BC5"/>
    <w:multiLevelType w:val="hybridMultilevel"/>
    <w:tmpl w:val="65D299C2"/>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4E973DE3"/>
    <w:multiLevelType w:val="hybridMultilevel"/>
    <w:tmpl w:val="146A68F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F4435EA"/>
    <w:multiLevelType w:val="hybridMultilevel"/>
    <w:tmpl w:val="501226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FAC2E48"/>
    <w:multiLevelType w:val="hybridMultilevel"/>
    <w:tmpl w:val="876242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nsid w:val="54B84CEB"/>
    <w:multiLevelType w:val="hybridMultilevel"/>
    <w:tmpl w:val="37BC7AC0"/>
    <w:lvl w:ilvl="0" w:tplc="7976011A">
      <w:start w:val="1"/>
      <w:numFmt w:val="decimal"/>
      <w:lvlText w:val="%1."/>
      <w:lvlJc w:val="left"/>
      <w:pPr>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6F24234"/>
    <w:multiLevelType w:val="hybridMultilevel"/>
    <w:tmpl w:val="267E3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8D535BA"/>
    <w:multiLevelType w:val="hybridMultilevel"/>
    <w:tmpl w:val="5CD00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nsid w:val="5A757B62"/>
    <w:multiLevelType w:val="hybridMultilevel"/>
    <w:tmpl w:val="57BEAEFC"/>
    <w:lvl w:ilvl="0" w:tplc="77A091B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D200B8"/>
    <w:multiLevelType w:val="hybridMultilevel"/>
    <w:tmpl w:val="6DB8B6B0"/>
    <w:lvl w:ilvl="0" w:tplc="0409000F">
      <w:start w:val="1"/>
      <w:numFmt w:val="decimal"/>
      <w:lvlText w:val="%1."/>
      <w:lvlJc w:val="left"/>
      <w:pPr>
        <w:ind w:left="90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nsid w:val="5B3A02EB"/>
    <w:multiLevelType w:val="multilevel"/>
    <w:tmpl w:val="394440B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7"/>
      <w:numFmt w:val="decimal"/>
      <w:isLgl/>
      <w:lvlText w:val="%1.%2.%3"/>
      <w:lvlJc w:val="left"/>
      <w:pPr>
        <w:ind w:left="720" w:hanging="720"/>
      </w:pPr>
      <w:rPr>
        <w:rFonts w:hint="default"/>
      </w:rPr>
    </w:lvl>
    <w:lvl w:ilvl="3">
      <w:start w:val="6"/>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nsid w:val="5F7A23AC"/>
    <w:multiLevelType w:val="hybridMultilevel"/>
    <w:tmpl w:val="709A5170"/>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604A3B15"/>
    <w:multiLevelType w:val="multilevel"/>
    <w:tmpl w:val="2250A992"/>
    <w:lvl w:ilvl="0">
      <w:start w:val="1"/>
      <w:numFmt w:val="decimal"/>
      <w:lvlText w:val="%1."/>
      <w:lvlJc w:val="left"/>
      <w:pPr>
        <w:ind w:left="360" w:hanging="360"/>
      </w:pPr>
      <w:rPr>
        <w:rFonts w:hint="default"/>
        <w:b w:val="0"/>
      </w:rPr>
    </w:lvl>
    <w:lvl w:ilvl="1">
      <w:start w:val="2"/>
      <w:numFmt w:val="decimal"/>
      <w:isLgl/>
      <w:lvlText w:val="%1.%2."/>
      <w:lvlJc w:val="left"/>
      <w:pPr>
        <w:ind w:left="660" w:hanging="660"/>
      </w:pPr>
      <w:rPr>
        <w:rFonts w:hint="default"/>
      </w:rPr>
    </w:lvl>
    <w:lvl w:ilvl="2">
      <w:start w:val="1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nsid w:val="634A6B5C"/>
    <w:multiLevelType w:val="hybridMultilevel"/>
    <w:tmpl w:val="EC645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3BF7313"/>
    <w:multiLevelType w:val="hybridMultilevel"/>
    <w:tmpl w:val="BE369D84"/>
    <w:lvl w:ilvl="0" w:tplc="89805B9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nsid w:val="63E21C1F"/>
    <w:multiLevelType w:val="hybridMultilevel"/>
    <w:tmpl w:val="1576A7CC"/>
    <w:lvl w:ilvl="0" w:tplc="0409000F">
      <w:start w:val="1"/>
      <w:numFmt w:val="decimal"/>
      <w:lvlText w:val="%1."/>
      <w:lvlJc w:val="left"/>
      <w:pPr>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7">
    <w:nsid w:val="65997231"/>
    <w:multiLevelType w:val="hybridMultilevel"/>
    <w:tmpl w:val="35D23CD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65B77949"/>
    <w:multiLevelType w:val="multilevel"/>
    <w:tmpl w:val="8140E7E8"/>
    <w:lvl w:ilvl="0">
      <w:start w:val="1"/>
      <w:numFmt w:val="decimal"/>
      <w:lvlText w:val="%1."/>
      <w:lvlJc w:val="left"/>
      <w:pPr>
        <w:ind w:left="360" w:hanging="360"/>
      </w:pPr>
    </w:lvl>
    <w:lvl w:ilvl="1">
      <w:start w:val="29"/>
      <w:numFmt w:val="decimal"/>
      <w:isLgl/>
      <w:lvlText w:val="%1.%2"/>
      <w:lvlJc w:val="left"/>
      <w:pPr>
        <w:ind w:left="780" w:hanging="60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69">
    <w:nsid w:val="6AB026EE"/>
    <w:multiLevelType w:val="hybridMultilevel"/>
    <w:tmpl w:val="C576DDD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BD2B9C"/>
    <w:multiLevelType w:val="hybridMultilevel"/>
    <w:tmpl w:val="74FC7852"/>
    <w:lvl w:ilvl="0" w:tplc="21449F8A">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nsid w:val="72056954"/>
    <w:multiLevelType w:val="hybridMultilevel"/>
    <w:tmpl w:val="0146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3537D5D"/>
    <w:multiLevelType w:val="hybridMultilevel"/>
    <w:tmpl w:val="69684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40A7299"/>
    <w:multiLevelType w:val="hybridMultilevel"/>
    <w:tmpl w:val="81BA4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4F0A95"/>
    <w:multiLevelType w:val="hybridMultilevel"/>
    <w:tmpl w:val="4FB67C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76696B70"/>
    <w:multiLevelType w:val="multilevel"/>
    <w:tmpl w:val="16B6A196"/>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28"/>
      <w:numFmt w:val="decimal"/>
      <w:isLgl/>
      <w:lvlText w:val="%1.%2.%3"/>
      <w:lvlJc w:val="left"/>
      <w:pPr>
        <w:ind w:left="780" w:hanging="780"/>
      </w:pPr>
      <w:rPr>
        <w:rFonts w:hint="default"/>
      </w:rPr>
    </w:lvl>
    <w:lvl w:ilvl="3">
      <w:start w:val="6"/>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6">
    <w:nsid w:val="798D634C"/>
    <w:multiLevelType w:val="hybridMultilevel"/>
    <w:tmpl w:val="BE5A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9DE1116"/>
    <w:multiLevelType w:val="hybridMultilevel"/>
    <w:tmpl w:val="3026902C"/>
    <w:lvl w:ilvl="0" w:tplc="0809000F">
      <w:start w:val="1"/>
      <w:numFmt w:val="decimal"/>
      <w:lvlText w:val="%1."/>
      <w:lvlJc w:val="left"/>
      <w:pPr>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nsid w:val="7AAD237A"/>
    <w:multiLevelType w:val="hybridMultilevel"/>
    <w:tmpl w:val="FB687F0C"/>
    <w:lvl w:ilvl="0" w:tplc="BE683F32">
      <w:start w:val="2006"/>
      <w:numFmt w:val="bullet"/>
      <w:lvlText w:val="-"/>
      <w:lvlJc w:val="left"/>
      <w:pPr>
        <w:tabs>
          <w:tab w:val="num" w:pos="3151"/>
        </w:tabs>
        <w:ind w:left="3151" w:hanging="660"/>
      </w:pPr>
      <w:rPr>
        <w:rFonts w:ascii="Times New Roman" w:eastAsia="Times New Roman" w:hAnsi="Times New Roman" w:hint="default"/>
      </w:rPr>
    </w:lvl>
    <w:lvl w:ilvl="1" w:tplc="04090001">
      <w:start w:val="1"/>
      <w:numFmt w:val="bullet"/>
      <w:lvlText w:val=""/>
      <w:lvlJc w:val="left"/>
      <w:pPr>
        <w:tabs>
          <w:tab w:val="num" w:pos="1711"/>
        </w:tabs>
        <w:ind w:left="1711" w:hanging="360"/>
      </w:pPr>
      <w:rPr>
        <w:rFonts w:ascii="Symbol" w:hAnsi="Symbol" w:cs="Symbol" w:hint="default"/>
      </w:rPr>
    </w:lvl>
    <w:lvl w:ilvl="2" w:tplc="0409000D">
      <w:start w:val="1"/>
      <w:numFmt w:val="bullet"/>
      <w:lvlText w:val=""/>
      <w:lvlJc w:val="left"/>
      <w:pPr>
        <w:tabs>
          <w:tab w:val="num" w:pos="2431"/>
        </w:tabs>
        <w:ind w:left="2431" w:hanging="360"/>
      </w:pPr>
      <w:rPr>
        <w:rFonts w:ascii="Wingdings" w:hAnsi="Wingdings" w:cs="Wingdings" w:hint="default"/>
      </w:rPr>
    </w:lvl>
    <w:lvl w:ilvl="3" w:tplc="04090001">
      <w:start w:val="1"/>
      <w:numFmt w:val="bullet"/>
      <w:lvlText w:val=""/>
      <w:lvlJc w:val="left"/>
      <w:pPr>
        <w:tabs>
          <w:tab w:val="num" w:pos="3151"/>
        </w:tabs>
        <w:ind w:left="3151" w:hanging="360"/>
      </w:pPr>
      <w:rPr>
        <w:rFonts w:ascii="Symbol" w:hAnsi="Symbol" w:cs="Symbol" w:hint="default"/>
      </w:rPr>
    </w:lvl>
    <w:lvl w:ilvl="4" w:tplc="04090003">
      <w:start w:val="1"/>
      <w:numFmt w:val="bullet"/>
      <w:lvlText w:val="o"/>
      <w:lvlJc w:val="left"/>
      <w:pPr>
        <w:tabs>
          <w:tab w:val="num" w:pos="3871"/>
        </w:tabs>
        <w:ind w:left="3871" w:hanging="360"/>
      </w:pPr>
      <w:rPr>
        <w:rFonts w:ascii="Courier New" w:hAnsi="Courier New" w:cs="Courier New" w:hint="default"/>
      </w:rPr>
    </w:lvl>
    <w:lvl w:ilvl="5" w:tplc="04090005">
      <w:start w:val="1"/>
      <w:numFmt w:val="bullet"/>
      <w:lvlText w:val=""/>
      <w:lvlJc w:val="left"/>
      <w:pPr>
        <w:tabs>
          <w:tab w:val="num" w:pos="4591"/>
        </w:tabs>
        <w:ind w:left="4591" w:hanging="360"/>
      </w:pPr>
      <w:rPr>
        <w:rFonts w:ascii="Wingdings" w:hAnsi="Wingdings" w:cs="Wingdings" w:hint="default"/>
      </w:rPr>
    </w:lvl>
    <w:lvl w:ilvl="6" w:tplc="04090001">
      <w:start w:val="1"/>
      <w:numFmt w:val="bullet"/>
      <w:lvlText w:val=""/>
      <w:lvlJc w:val="left"/>
      <w:pPr>
        <w:tabs>
          <w:tab w:val="num" w:pos="5311"/>
        </w:tabs>
        <w:ind w:left="5311" w:hanging="360"/>
      </w:pPr>
      <w:rPr>
        <w:rFonts w:ascii="Symbol" w:hAnsi="Symbol" w:cs="Symbol" w:hint="default"/>
      </w:rPr>
    </w:lvl>
    <w:lvl w:ilvl="7" w:tplc="04090003">
      <w:start w:val="1"/>
      <w:numFmt w:val="bullet"/>
      <w:lvlText w:val="o"/>
      <w:lvlJc w:val="left"/>
      <w:pPr>
        <w:tabs>
          <w:tab w:val="num" w:pos="6031"/>
        </w:tabs>
        <w:ind w:left="6031" w:hanging="360"/>
      </w:pPr>
      <w:rPr>
        <w:rFonts w:ascii="Courier New" w:hAnsi="Courier New" w:cs="Courier New" w:hint="default"/>
      </w:rPr>
    </w:lvl>
    <w:lvl w:ilvl="8" w:tplc="04090005">
      <w:start w:val="1"/>
      <w:numFmt w:val="bullet"/>
      <w:lvlText w:val=""/>
      <w:lvlJc w:val="left"/>
      <w:pPr>
        <w:tabs>
          <w:tab w:val="num" w:pos="6751"/>
        </w:tabs>
        <w:ind w:left="6751" w:hanging="360"/>
      </w:pPr>
      <w:rPr>
        <w:rFonts w:ascii="Wingdings" w:hAnsi="Wingdings" w:cs="Wingdings" w:hint="default"/>
      </w:rPr>
    </w:lvl>
  </w:abstractNum>
  <w:abstractNum w:abstractNumId="79">
    <w:nsid w:val="7BCC10AD"/>
    <w:multiLevelType w:val="hybridMultilevel"/>
    <w:tmpl w:val="FCA600A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0">
    <w:nsid w:val="7C9D59A7"/>
    <w:multiLevelType w:val="hybridMultilevel"/>
    <w:tmpl w:val="0690230C"/>
    <w:lvl w:ilvl="0" w:tplc="CCB00C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7D68572C"/>
    <w:multiLevelType w:val="hybridMultilevel"/>
    <w:tmpl w:val="58BA3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E6C4264"/>
    <w:multiLevelType w:val="hybridMultilevel"/>
    <w:tmpl w:val="747E9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7FC168C3"/>
    <w:multiLevelType w:val="hybridMultilevel"/>
    <w:tmpl w:val="7F08DD5E"/>
    <w:lvl w:ilvl="0" w:tplc="77242BD0">
      <w:start w:val="1"/>
      <w:numFmt w:val="decimal"/>
      <w:lvlText w:val="%1."/>
      <w:lvlJc w:val="left"/>
      <w:pPr>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5"/>
  </w:num>
  <w:num w:numId="3">
    <w:abstractNumId w:val="66"/>
  </w:num>
  <w:num w:numId="4">
    <w:abstractNumId w:val="77"/>
  </w:num>
  <w:num w:numId="5">
    <w:abstractNumId w:val="26"/>
  </w:num>
  <w:num w:numId="6">
    <w:abstractNumId w:val="46"/>
  </w:num>
  <w:num w:numId="7">
    <w:abstractNumId w:val="65"/>
  </w:num>
  <w:num w:numId="8">
    <w:abstractNumId w:val="62"/>
  </w:num>
  <w:num w:numId="9">
    <w:abstractNumId w:val="70"/>
  </w:num>
  <w:num w:numId="10">
    <w:abstractNumId w:val="75"/>
  </w:num>
  <w:num w:numId="11">
    <w:abstractNumId w:val="29"/>
  </w:num>
  <w:num w:numId="12">
    <w:abstractNumId w:val="15"/>
  </w:num>
  <w:num w:numId="13">
    <w:abstractNumId w:val="50"/>
  </w:num>
  <w:num w:numId="14">
    <w:abstractNumId w:val="13"/>
  </w:num>
  <w:num w:numId="15">
    <w:abstractNumId w:val="17"/>
  </w:num>
  <w:num w:numId="16">
    <w:abstractNumId w:val="61"/>
  </w:num>
  <w:num w:numId="17">
    <w:abstractNumId w:val="22"/>
  </w:num>
  <w:num w:numId="18">
    <w:abstractNumId w:val="37"/>
  </w:num>
  <w:num w:numId="19">
    <w:abstractNumId w:val="1"/>
  </w:num>
  <w:num w:numId="20">
    <w:abstractNumId w:val="63"/>
  </w:num>
  <w:num w:numId="21">
    <w:abstractNumId w:val="83"/>
  </w:num>
  <w:num w:numId="22">
    <w:abstractNumId w:val="9"/>
  </w:num>
  <w:num w:numId="23">
    <w:abstractNumId w:val="67"/>
  </w:num>
  <w:num w:numId="24">
    <w:abstractNumId w:val="56"/>
  </w:num>
  <w:num w:numId="25">
    <w:abstractNumId w:val="40"/>
  </w:num>
  <w:num w:numId="26">
    <w:abstractNumId w:val="43"/>
  </w:num>
  <w:num w:numId="27">
    <w:abstractNumId w:val="11"/>
  </w:num>
  <w:num w:numId="28">
    <w:abstractNumId w:val="53"/>
  </w:num>
  <w:num w:numId="29">
    <w:abstractNumId w:val="2"/>
  </w:num>
  <w:num w:numId="30">
    <w:abstractNumId w:val="35"/>
  </w:num>
  <w:num w:numId="31">
    <w:abstractNumId w:val="36"/>
  </w:num>
  <w:num w:numId="32">
    <w:abstractNumId w:val="24"/>
  </w:num>
  <w:num w:numId="33">
    <w:abstractNumId w:val="76"/>
  </w:num>
  <w:num w:numId="34">
    <w:abstractNumId w:val="19"/>
  </w:num>
  <w:num w:numId="35">
    <w:abstractNumId w:val="82"/>
  </w:num>
  <w:num w:numId="36">
    <w:abstractNumId w:val="54"/>
  </w:num>
  <w:num w:numId="37">
    <w:abstractNumId w:val="44"/>
  </w:num>
  <w:num w:numId="38">
    <w:abstractNumId w:val="49"/>
  </w:num>
  <w:num w:numId="39">
    <w:abstractNumId w:val="28"/>
  </w:num>
  <w:num w:numId="40">
    <w:abstractNumId w:val="64"/>
  </w:num>
  <w:num w:numId="41">
    <w:abstractNumId w:val="27"/>
  </w:num>
  <w:num w:numId="42">
    <w:abstractNumId w:val="25"/>
  </w:num>
  <w:num w:numId="43">
    <w:abstractNumId w:val="5"/>
  </w:num>
  <w:num w:numId="44">
    <w:abstractNumId w:val="6"/>
  </w:num>
  <w:num w:numId="45">
    <w:abstractNumId w:val="33"/>
  </w:num>
  <w:num w:numId="46">
    <w:abstractNumId w:val="51"/>
  </w:num>
  <w:num w:numId="47">
    <w:abstractNumId w:val="23"/>
  </w:num>
  <w:num w:numId="48">
    <w:abstractNumId w:val="55"/>
  </w:num>
  <w:num w:numId="49">
    <w:abstractNumId w:val="74"/>
  </w:num>
  <w:num w:numId="50">
    <w:abstractNumId w:val="3"/>
  </w:num>
  <w:num w:numId="51">
    <w:abstractNumId w:val="71"/>
  </w:num>
  <w:num w:numId="52">
    <w:abstractNumId w:val="80"/>
  </w:num>
  <w:num w:numId="53">
    <w:abstractNumId w:val="4"/>
  </w:num>
  <w:num w:numId="54">
    <w:abstractNumId w:val="72"/>
  </w:num>
  <w:num w:numId="55">
    <w:abstractNumId w:val="39"/>
  </w:num>
  <w:num w:numId="56">
    <w:abstractNumId w:val="8"/>
  </w:num>
  <w:num w:numId="57">
    <w:abstractNumId w:val="12"/>
  </w:num>
  <w:num w:numId="58">
    <w:abstractNumId w:val="60"/>
  </w:num>
  <w:num w:numId="59">
    <w:abstractNumId w:val="68"/>
  </w:num>
  <w:num w:numId="60">
    <w:abstractNumId w:val="52"/>
  </w:num>
  <w:num w:numId="61">
    <w:abstractNumId w:val="32"/>
  </w:num>
  <w:num w:numId="62">
    <w:abstractNumId w:val="73"/>
  </w:num>
  <w:num w:numId="63">
    <w:abstractNumId w:val="14"/>
  </w:num>
  <w:num w:numId="64">
    <w:abstractNumId w:val="10"/>
  </w:num>
  <w:num w:numId="65">
    <w:abstractNumId w:val="18"/>
  </w:num>
  <w:num w:numId="66">
    <w:abstractNumId w:val="21"/>
  </w:num>
  <w:num w:numId="67">
    <w:abstractNumId w:val="20"/>
  </w:num>
  <w:num w:numId="68">
    <w:abstractNumId w:val="30"/>
  </w:num>
  <w:num w:numId="69">
    <w:abstractNumId w:val="69"/>
  </w:num>
  <w:num w:numId="70">
    <w:abstractNumId w:val="34"/>
  </w:num>
  <w:num w:numId="71">
    <w:abstractNumId w:val="48"/>
  </w:num>
  <w:num w:numId="72">
    <w:abstractNumId w:val="79"/>
  </w:num>
  <w:num w:numId="73">
    <w:abstractNumId w:val="38"/>
  </w:num>
  <w:num w:numId="74">
    <w:abstractNumId w:val="7"/>
  </w:num>
  <w:num w:numId="75">
    <w:abstractNumId w:val="58"/>
  </w:num>
  <w:num w:numId="76">
    <w:abstractNumId w:val="31"/>
  </w:num>
  <w:num w:numId="77">
    <w:abstractNumId w:val="78"/>
  </w:num>
  <w:num w:numId="78">
    <w:abstractNumId w:val="16"/>
  </w:num>
  <w:num w:numId="79">
    <w:abstractNumId w:val="81"/>
  </w:num>
  <w:num w:numId="80">
    <w:abstractNumId w:val="41"/>
  </w:num>
  <w:num w:numId="81">
    <w:abstractNumId w:val="42"/>
  </w:num>
  <w:num w:numId="82">
    <w:abstractNumId w:val="57"/>
  </w:num>
  <w:num w:numId="83">
    <w:abstractNumId w:val="59"/>
  </w:num>
  <w:num w:numId="84">
    <w:abstractNumId w:val="47"/>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67910"/>
    <w:rsid w:val="00004B74"/>
    <w:rsid w:val="00012066"/>
    <w:rsid w:val="00024A86"/>
    <w:rsid w:val="000319F1"/>
    <w:rsid w:val="00052484"/>
    <w:rsid w:val="00072CD3"/>
    <w:rsid w:val="000745EB"/>
    <w:rsid w:val="00085CDC"/>
    <w:rsid w:val="000909DE"/>
    <w:rsid w:val="00092648"/>
    <w:rsid w:val="0009608A"/>
    <w:rsid w:val="000A5BB0"/>
    <w:rsid w:val="000A7FCE"/>
    <w:rsid w:val="000B1B21"/>
    <w:rsid w:val="000B7375"/>
    <w:rsid w:val="000C0E46"/>
    <w:rsid w:val="000F417E"/>
    <w:rsid w:val="00103FEC"/>
    <w:rsid w:val="00107390"/>
    <w:rsid w:val="00130A93"/>
    <w:rsid w:val="001359BB"/>
    <w:rsid w:val="00154D38"/>
    <w:rsid w:val="0016124B"/>
    <w:rsid w:val="001716C9"/>
    <w:rsid w:val="001A3B47"/>
    <w:rsid w:val="001B25B2"/>
    <w:rsid w:val="001C4703"/>
    <w:rsid w:val="001D0F5C"/>
    <w:rsid w:val="001E3DB2"/>
    <w:rsid w:val="001F346C"/>
    <w:rsid w:val="00200377"/>
    <w:rsid w:val="00212CE5"/>
    <w:rsid w:val="002176F8"/>
    <w:rsid w:val="002318DD"/>
    <w:rsid w:val="00231B8C"/>
    <w:rsid w:val="00236EFA"/>
    <w:rsid w:val="00250457"/>
    <w:rsid w:val="00250E01"/>
    <w:rsid w:val="0025533E"/>
    <w:rsid w:val="002553A7"/>
    <w:rsid w:val="00257A38"/>
    <w:rsid w:val="00260D13"/>
    <w:rsid w:val="002760A5"/>
    <w:rsid w:val="002809E4"/>
    <w:rsid w:val="00281BC9"/>
    <w:rsid w:val="00294103"/>
    <w:rsid w:val="00295292"/>
    <w:rsid w:val="00296425"/>
    <w:rsid w:val="002B0F73"/>
    <w:rsid w:val="002B1E02"/>
    <w:rsid w:val="002B2A36"/>
    <w:rsid w:val="002B324F"/>
    <w:rsid w:val="002B7299"/>
    <w:rsid w:val="002D5382"/>
    <w:rsid w:val="002D5F76"/>
    <w:rsid w:val="002F6F9B"/>
    <w:rsid w:val="0030063B"/>
    <w:rsid w:val="00312D73"/>
    <w:rsid w:val="00314F84"/>
    <w:rsid w:val="0031572E"/>
    <w:rsid w:val="003177A3"/>
    <w:rsid w:val="003324B8"/>
    <w:rsid w:val="00337D89"/>
    <w:rsid w:val="00345D2A"/>
    <w:rsid w:val="0034684D"/>
    <w:rsid w:val="00350CCA"/>
    <w:rsid w:val="00353E91"/>
    <w:rsid w:val="0039483A"/>
    <w:rsid w:val="003B6E37"/>
    <w:rsid w:val="003C475D"/>
    <w:rsid w:val="003D10E9"/>
    <w:rsid w:val="003D68D9"/>
    <w:rsid w:val="003F3FB1"/>
    <w:rsid w:val="00410186"/>
    <w:rsid w:val="004159B6"/>
    <w:rsid w:val="00426595"/>
    <w:rsid w:val="00442144"/>
    <w:rsid w:val="00452464"/>
    <w:rsid w:val="00454A25"/>
    <w:rsid w:val="0046079A"/>
    <w:rsid w:val="004613B8"/>
    <w:rsid w:val="00463EF4"/>
    <w:rsid w:val="00467FDF"/>
    <w:rsid w:val="00483EAC"/>
    <w:rsid w:val="0048602B"/>
    <w:rsid w:val="004960B5"/>
    <w:rsid w:val="004A7AEE"/>
    <w:rsid w:val="004B25C7"/>
    <w:rsid w:val="004B3AD4"/>
    <w:rsid w:val="004C0D88"/>
    <w:rsid w:val="004C71D2"/>
    <w:rsid w:val="004E472D"/>
    <w:rsid w:val="004F0F62"/>
    <w:rsid w:val="004F3EC1"/>
    <w:rsid w:val="004F3F0C"/>
    <w:rsid w:val="004F4E3F"/>
    <w:rsid w:val="00510C4D"/>
    <w:rsid w:val="00513FB2"/>
    <w:rsid w:val="00522C0C"/>
    <w:rsid w:val="005258D7"/>
    <w:rsid w:val="00537150"/>
    <w:rsid w:val="00551E04"/>
    <w:rsid w:val="0055520B"/>
    <w:rsid w:val="00574788"/>
    <w:rsid w:val="005819AF"/>
    <w:rsid w:val="00582775"/>
    <w:rsid w:val="00591F69"/>
    <w:rsid w:val="005A159E"/>
    <w:rsid w:val="005F642C"/>
    <w:rsid w:val="00601B3B"/>
    <w:rsid w:val="00602DEC"/>
    <w:rsid w:val="00610479"/>
    <w:rsid w:val="006107C5"/>
    <w:rsid w:val="00610887"/>
    <w:rsid w:val="0062231B"/>
    <w:rsid w:val="00640A4B"/>
    <w:rsid w:val="0064521D"/>
    <w:rsid w:val="00650F35"/>
    <w:rsid w:val="0065333F"/>
    <w:rsid w:val="00660495"/>
    <w:rsid w:val="00670ECF"/>
    <w:rsid w:val="006974BB"/>
    <w:rsid w:val="006A4309"/>
    <w:rsid w:val="006A6D59"/>
    <w:rsid w:val="006B5AA1"/>
    <w:rsid w:val="006D1335"/>
    <w:rsid w:val="006D6316"/>
    <w:rsid w:val="006D70D1"/>
    <w:rsid w:val="006E0C76"/>
    <w:rsid w:val="006F0282"/>
    <w:rsid w:val="006F13F2"/>
    <w:rsid w:val="006F363D"/>
    <w:rsid w:val="006F6AE6"/>
    <w:rsid w:val="00711044"/>
    <w:rsid w:val="00717A8A"/>
    <w:rsid w:val="007274E3"/>
    <w:rsid w:val="007275BB"/>
    <w:rsid w:val="00731ED0"/>
    <w:rsid w:val="0073254D"/>
    <w:rsid w:val="00734751"/>
    <w:rsid w:val="0074097B"/>
    <w:rsid w:val="0076103D"/>
    <w:rsid w:val="007946A0"/>
    <w:rsid w:val="007B47B5"/>
    <w:rsid w:val="007C32D5"/>
    <w:rsid w:val="007D3654"/>
    <w:rsid w:val="007E6453"/>
    <w:rsid w:val="008033C3"/>
    <w:rsid w:val="00803C36"/>
    <w:rsid w:val="0080675A"/>
    <w:rsid w:val="00822722"/>
    <w:rsid w:val="00822F1E"/>
    <w:rsid w:val="008323A8"/>
    <w:rsid w:val="0084254E"/>
    <w:rsid w:val="0084768B"/>
    <w:rsid w:val="008476E2"/>
    <w:rsid w:val="008539D1"/>
    <w:rsid w:val="008626AD"/>
    <w:rsid w:val="0086372E"/>
    <w:rsid w:val="008774AD"/>
    <w:rsid w:val="008B34F2"/>
    <w:rsid w:val="008C040F"/>
    <w:rsid w:val="008C5A4C"/>
    <w:rsid w:val="008D562F"/>
    <w:rsid w:val="008D57B2"/>
    <w:rsid w:val="008D588B"/>
    <w:rsid w:val="008F61FA"/>
    <w:rsid w:val="008F6D85"/>
    <w:rsid w:val="00902AC9"/>
    <w:rsid w:val="009134EA"/>
    <w:rsid w:val="009161E9"/>
    <w:rsid w:val="009251D4"/>
    <w:rsid w:val="009260AB"/>
    <w:rsid w:val="00944696"/>
    <w:rsid w:val="00955C4A"/>
    <w:rsid w:val="0096457B"/>
    <w:rsid w:val="0097728E"/>
    <w:rsid w:val="009901F3"/>
    <w:rsid w:val="00993E10"/>
    <w:rsid w:val="009B0ED7"/>
    <w:rsid w:val="009C63B6"/>
    <w:rsid w:val="009D4D9E"/>
    <w:rsid w:val="009E0065"/>
    <w:rsid w:val="009E3756"/>
    <w:rsid w:val="00A00E96"/>
    <w:rsid w:val="00A02F38"/>
    <w:rsid w:val="00A16078"/>
    <w:rsid w:val="00A247B9"/>
    <w:rsid w:val="00A416D6"/>
    <w:rsid w:val="00A52456"/>
    <w:rsid w:val="00A8789B"/>
    <w:rsid w:val="00A924D6"/>
    <w:rsid w:val="00A94898"/>
    <w:rsid w:val="00A97547"/>
    <w:rsid w:val="00AA7A26"/>
    <w:rsid w:val="00AD578E"/>
    <w:rsid w:val="00AE1B60"/>
    <w:rsid w:val="00AF1EFD"/>
    <w:rsid w:val="00B13F2B"/>
    <w:rsid w:val="00B263CB"/>
    <w:rsid w:val="00B5097A"/>
    <w:rsid w:val="00B72121"/>
    <w:rsid w:val="00B944B4"/>
    <w:rsid w:val="00BA021C"/>
    <w:rsid w:val="00BB33BE"/>
    <w:rsid w:val="00BD19A2"/>
    <w:rsid w:val="00BD21B0"/>
    <w:rsid w:val="00C02506"/>
    <w:rsid w:val="00C031BF"/>
    <w:rsid w:val="00C037E9"/>
    <w:rsid w:val="00C05878"/>
    <w:rsid w:val="00C508CF"/>
    <w:rsid w:val="00C630F6"/>
    <w:rsid w:val="00C67910"/>
    <w:rsid w:val="00C716CE"/>
    <w:rsid w:val="00C8333D"/>
    <w:rsid w:val="00C854E8"/>
    <w:rsid w:val="00C97F6B"/>
    <w:rsid w:val="00CB31A5"/>
    <w:rsid w:val="00CB4977"/>
    <w:rsid w:val="00CB7D98"/>
    <w:rsid w:val="00CC1007"/>
    <w:rsid w:val="00CF5444"/>
    <w:rsid w:val="00D01085"/>
    <w:rsid w:val="00D11FE4"/>
    <w:rsid w:val="00D13E31"/>
    <w:rsid w:val="00D348FA"/>
    <w:rsid w:val="00D35472"/>
    <w:rsid w:val="00D36CC0"/>
    <w:rsid w:val="00D3761D"/>
    <w:rsid w:val="00D65F5A"/>
    <w:rsid w:val="00D71A18"/>
    <w:rsid w:val="00D80AAF"/>
    <w:rsid w:val="00D9125D"/>
    <w:rsid w:val="00D96ED9"/>
    <w:rsid w:val="00DA3FDF"/>
    <w:rsid w:val="00DA4623"/>
    <w:rsid w:val="00DA4E45"/>
    <w:rsid w:val="00DB6BF7"/>
    <w:rsid w:val="00DE2E0B"/>
    <w:rsid w:val="00DE54FF"/>
    <w:rsid w:val="00DF4975"/>
    <w:rsid w:val="00E161BB"/>
    <w:rsid w:val="00E162EA"/>
    <w:rsid w:val="00E41D62"/>
    <w:rsid w:val="00E52208"/>
    <w:rsid w:val="00E701C7"/>
    <w:rsid w:val="00E717CD"/>
    <w:rsid w:val="00E803B6"/>
    <w:rsid w:val="00EA10F1"/>
    <w:rsid w:val="00EB67D4"/>
    <w:rsid w:val="00EC5751"/>
    <w:rsid w:val="00ED7450"/>
    <w:rsid w:val="00EE4000"/>
    <w:rsid w:val="00EE6CC2"/>
    <w:rsid w:val="00EF2535"/>
    <w:rsid w:val="00EF60DB"/>
    <w:rsid w:val="00F000F1"/>
    <w:rsid w:val="00F07C7D"/>
    <w:rsid w:val="00F14244"/>
    <w:rsid w:val="00F27AF8"/>
    <w:rsid w:val="00F406F9"/>
    <w:rsid w:val="00F41814"/>
    <w:rsid w:val="00F46A0A"/>
    <w:rsid w:val="00F515FD"/>
    <w:rsid w:val="00F67342"/>
    <w:rsid w:val="00F7549E"/>
    <w:rsid w:val="00F816BD"/>
    <w:rsid w:val="00FA5CA1"/>
    <w:rsid w:val="00FB6579"/>
    <w:rsid w:val="00FC3811"/>
    <w:rsid w:val="00FE0A34"/>
    <w:rsid w:val="00FE7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910"/>
    <w:pPr>
      <w:suppressAutoHyphens/>
    </w:pPr>
    <w:rPr>
      <w:rFonts w:ascii="Times New Roman" w:eastAsia="Times New Roman" w:hAnsi="Times New Roman"/>
      <w:sz w:val="24"/>
      <w:szCs w:val="24"/>
      <w:lang w:eastAsia="zh-CN"/>
    </w:rPr>
  </w:style>
  <w:style w:type="paragraph" w:styleId="Heading1">
    <w:name w:val="heading 1"/>
    <w:basedOn w:val="Normal"/>
    <w:next w:val="Normal"/>
    <w:link w:val="Heading1Char"/>
    <w:qFormat/>
    <w:rsid w:val="00C67910"/>
    <w:pPr>
      <w:keepNext/>
      <w:numPr>
        <w:numId w:val="1"/>
      </w:numPr>
      <w:spacing w:before="240" w:after="60"/>
      <w:outlineLvl w:val="0"/>
    </w:pPr>
    <w:rPr>
      <w:rFonts w:ascii="Bookman Old Style" w:hAnsi="Bookman Old Style"/>
      <w:b/>
      <w:bCs/>
      <w:kern w:val="1"/>
    </w:rPr>
  </w:style>
  <w:style w:type="paragraph" w:styleId="Heading2">
    <w:name w:val="heading 2"/>
    <w:basedOn w:val="Normal"/>
    <w:next w:val="Normal"/>
    <w:link w:val="Heading2Char"/>
    <w:qFormat/>
    <w:rsid w:val="00C67910"/>
    <w:pPr>
      <w:keepNext/>
      <w:suppressAutoHyphens w:val="0"/>
      <w:spacing w:before="240" w:after="60"/>
      <w:outlineLvl w:val="1"/>
    </w:pPr>
    <w:rPr>
      <w:rFonts w:ascii="Bookman Old Style" w:hAnsi="Bookman Old Style"/>
      <w:b/>
      <w:bCs/>
      <w:iCs/>
      <w:lang w:eastAsia="en-US"/>
    </w:rPr>
  </w:style>
  <w:style w:type="paragraph" w:styleId="Heading3">
    <w:name w:val="heading 3"/>
    <w:basedOn w:val="Normal"/>
    <w:next w:val="Normal"/>
    <w:link w:val="Heading3Char"/>
    <w:qFormat/>
    <w:rsid w:val="00C67910"/>
    <w:pPr>
      <w:keepNext/>
      <w:suppressAutoHyphens w:val="0"/>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qFormat/>
    <w:rsid w:val="00C67910"/>
    <w:pPr>
      <w:keepNext/>
      <w:tabs>
        <w:tab w:val="num" w:pos="864"/>
      </w:tabs>
      <w:ind w:left="864" w:hanging="864"/>
      <w:outlineLvl w:val="3"/>
    </w:pPr>
    <w:rPr>
      <w:b/>
      <w:bCs/>
    </w:rPr>
  </w:style>
  <w:style w:type="paragraph" w:styleId="Heading5">
    <w:name w:val="heading 5"/>
    <w:basedOn w:val="Normal"/>
    <w:next w:val="Normal"/>
    <w:link w:val="Heading5Char"/>
    <w:qFormat/>
    <w:rsid w:val="00602DEC"/>
    <w:pPr>
      <w:tabs>
        <w:tab w:val="num" w:pos="1008"/>
      </w:tabs>
      <w:suppressAutoHyphens w:val="0"/>
      <w:spacing w:before="240" w:after="60"/>
      <w:ind w:left="1008" w:hanging="1008"/>
      <w:outlineLvl w:val="4"/>
    </w:pPr>
    <w:rPr>
      <w:rFonts w:eastAsia="Calibri"/>
      <w:b/>
      <w:bCs/>
      <w:i/>
      <w:iCs/>
      <w:sz w:val="26"/>
      <w:szCs w:val="26"/>
      <w:lang w:val="en-GB" w:eastAsia="en-US"/>
    </w:rPr>
  </w:style>
  <w:style w:type="paragraph" w:styleId="Heading6">
    <w:name w:val="heading 6"/>
    <w:basedOn w:val="Normal"/>
    <w:next w:val="Normal"/>
    <w:link w:val="Heading6Char"/>
    <w:qFormat/>
    <w:rsid w:val="00602DEC"/>
    <w:pPr>
      <w:tabs>
        <w:tab w:val="num" w:pos="1152"/>
      </w:tabs>
      <w:suppressAutoHyphens w:val="0"/>
      <w:spacing w:before="240" w:after="60"/>
      <w:ind w:left="1152" w:hanging="1152"/>
      <w:outlineLvl w:val="5"/>
    </w:pPr>
    <w:rPr>
      <w:rFonts w:eastAsia="Calibri"/>
      <w:b/>
      <w:bCs/>
      <w:sz w:val="22"/>
      <w:szCs w:val="22"/>
      <w:lang w:val="en-GB" w:eastAsia="en-US"/>
    </w:rPr>
  </w:style>
  <w:style w:type="paragraph" w:styleId="Heading7">
    <w:name w:val="heading 7"/>
    <w:basedOn w:val="Normal"/>
    <w:next w:val="Normal"/>
    <w:link w:val="Heading7Char"/>
    <w:qFormat/>
    <w:rsid w:val="00C67910"/>
    <w:pPr>
      <w:tabs>
        <w:tab w:val="num" w:pos="1296"/>
      </w:tabs>
      <w:spacing w:before="240" w:after="60"/>
      <w:ind w:left="1296" w:hanging="1296"/>
      <w:outlineLvl w:val="6"/>
    </w:pPr>
    <w:rPr>
      <w:rFonts w:ascii="Calibri" w:hAnsi="Calibri"/>
    </w:rPr>
  </w:style>
  <w:style w:type="paragraph" w:styleId="Heading8">
    <w:name w:val="heading 8"/>
    <w:basedOn w:val="Normal"/>
    <w:next w:val="Normal"/>
    <w:link w:val="Heading8Char"/>
    <w:qFormat/>
    <w:rsid w:val="00602DEC"/>
    <w:pPr>
      <w:tabs>
        <w:tab w:val="num" w:pos="1440"/>
      </w:tabs>
      <w:suppressAutoHyphens w:val="0"/>
      <w:spacing w:before="240" w:after="60"/>
      <w:ind w:left="1440" w:hanging="1440"/>
      <w:outlineLvl w:val="7"/>
    </w:pPr>
    <w:rPr>
      <w:rFonts w:eastAsia="Calibri"/>
      <w:i/>
      <w:iCs/>
      <w:lang w:val="en-GB" w:eastAsia="en-US"/>
    </w:rPr>
  </w:style>
  <w:style w:type="paragraph" w:styleId="Heading9">
    <w:name w:val="heading 9"/>
    <w:basedOn w:val="Normal"/>
    <w:next w:val="Normal"/>
    <w:link w:val="Heading9Char"/>
    <w:qFormat/>
    <w:rsid w:val="00602DEC"/>
    <w:pPr>
      <w:tabs>
        <w:tab w:val="num" w:pos="1584"/>
      </w:tabs>
      <w:suppressAutoHyphens w:val="0"/>
      <w:spacing w:before="240" w:after="60"/>
      <w:ind w:left="1584" w:hanging="1584"/>
      <w:outlineLvl w:val="8"/>
    </w:pPr>
    <w:rPr>
      <w:rFonts w:ascii="Arial" w:eastAsia="Calibri"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910"/>
    <w:rPr>
      <w:rFonts w:ascii="Bookman Old Style" w:eastAsia="Times New Roman" w:hAnsi="Bookman Old Style"/>
      <w:b/>
      <w:bCs/>
      <w:kern w:val="1"/>
      <w:sz w:val="24"/>
      <w:szCs w:val="24"/>
      <w:lang w:eastAsia="zh-CN"/>
    </w:rPr>
  </w:style>
  <w:style w:type="character" w:customStyle="1" w:styleId="Heading2Char">
    <w:name w:val="Heading 2 Char"/>
    <w:basedOn w:val="DefaultParagraphFont"/>
    <w:link w:val="Heading2"/>
    <w:rsid w:val="00C67910"/>
    <w:rPr>
      <w:rFonts w:ascii="Bookman Old Style" w:eastAsia="Times New Roman" w:hAnsi="Bookman Old Style" w:cs="Times New Roman"/>
      <w:b/>
      <w:bCs/>
      <w:iCs/>
      <w:sz w:val="24"/>
      <w:szCs w:val="24"/>
    </w:rPr>
  </w:style>
  <w:style w:type="character" w:customStyle="1" w:styleId="Heading3Char">
    <w:name w:val="Heading 3 Char"/>
    <w:basedOn w:val="DefaultParagraphFont"/>
    <w:link w:val="Heading3"/>
    <w:rsid w:val="00C67910"/>
    <w:rPr>
      <w:rFonts w:ascii="Arial" w:eastAsia="Times New Roman" w:hAnsi="Arial" w:cs="Arial"/>
      <w:b/>
      <w:bCs/>
      <w:sz w:val="26"/>
      <w:szCs w:val="26"/>
    </w:rPr>
  </w:style>
  <w:style w:type="character" w:customStyle="1" w:styleId="Heading4Char">
    <w:name w:val="Heading 4 Char"/>
    <w:basedOn w:val="DefaultParagraphFont"/>
    <w:link w:val="Heading4"/>
    <w:rsid w:val="00C67910"/>
    <w:rPr>
      <w:rFonts w:ascii="Times New Roman" w:eastAsia="Times New Roman" w:hAnsi="Times New Roman" w:cs="Times New Roman"/>
      <w:b/>
      <w:bCs/>
      <w:sz w:val="24"/>
      <w:szCs w:val="24"/>
      <w:lang w:eastAsia="zh-CN"/>
    </w:rPr>
  </w:style>
  <w:style w:type="character" w:customStyle="1" w:styleId="Heading7Char">
    <w:name w:val="Heading 7 Char"/>
    <w:basedOn w:val="DefaultParagraphFont"/>
    <w:link w:val="Heading7"/>
    <w:rsid w:val="00C67910"/>
    <w:rPr>
      <w:rFonts w:ascii="Calibri" w:eastAsia="Times New Roman" w:hAnsi="Calibri" w:cs="Times New Roman"/>
      <w:sz w:val="24"/>
      <w:szCs w:val="24"/>
      <w:lang w:eastAsia="zh-CN"/>
    </w:rPr>
  </w:style>
  <w:style w:type="character" w:customStyle="1" w:styleId="WW8Num1z0">
    <w:name w:val="WW8Num1z0"/>
    <w:rsid w:val="00C67910"/>
    <w:rPr>
      <w:rFonts w:ascii="Symbol" w:hAnsi="Symbol" w:cs="Symbol"/>
    </w:rPr>
  </w:style>
  <w:style w:type="character" w:customStyle="1" w:styleId="WW8Num1z1">
    <w:name w:val="WW8Num1z1"/>
    <w:rsid w:val="00C67910"/>
    <w:rPr>
      <w:rFonts w:ascii="Courier New" w:hAnsi="Courier New" w:cs="Courier New"/>
    </w:rPr>
  </w:style>
  <w:style w:type="character" w:customStyle="1" w:styleId="WW8Num1z2">
    <w:name w:val="WW8Num1z2"/>
    <w:rsid w:val="00C67910"/>
    <w:rPr>
      <w:rFonts w:ascii="Wingdings" w:hAnsi="Wingdings" w:cs="Wingdings"/>
    </w:rPr>
  </w:style>
  <w:style w:type="character" w:customStyle="1" w:styleId="WW8Num3z0">
    <w:name w:val="WW8Num3z0"/>
    <w:rsid w:val="00C67910"/>
    <w:rPr>
      <w:b w:val="0"/>
      <w:bCs/>
    </w:rPr>
  </w:style>
  <w:style w:type="character" w:customStyle="1" w:styleId="WW8Num4z0">
    <w:name w:val="WW8Num4z0"/>
    <w:rsid w:val="00C67910"/>
    <w:rPr>
      <w:rFonts w:ascii="Times New Roman" w:eastAsia="Times New Roman" w:hAnsi="Times New Roman" w:cs="Times New Roman"/>
    </w:rPr>
  </w:style>
  <w:style w:type="character" w:customStyle="1" w:styleId="WW8Num6z0">
    <w:name w:val="WW8Num6z0"/>
    <w:rsid w:val="00C67910"/>
    <w:rPr>
      <w:rFonts w:ascii="Symbol" w:hAnsi="Symbol" w:cs="Symbol"/>
    </w:rPr>
  </w:style>
  <w:style w:type="character" w:customStyle="1" w:styleId="WW8Num6z1">
    <w:name w:val="WW8Num6z1"/>
    <w:rsid w:val="00C67910"/>
    <w:rPr>
      <w:rFonts w:ascii="Courier New" w:hAnsi="Courier New" w:cs="Courier New"/>
    </w:rPr>
  </w:style>
  <w:style w:type="character" w:customStyle="1" w:styleId="WW8Num6z2">
    <w:name w:val="WW8Num6z2"/>
    <w:rsid w:val="00C67910"/>
    <w:rPr>
      <w:rFonts w:ascii="Wingdings" w:hAnsi="Wingdings" w:cs="Wingdings"/>
    </w:rPr>
  </w:style>
  <w:style w:type="character" w:customStyle="1" w:styleId="WW8Num8z0">
    <w:name w:val="WW8Num8z0"/>
    <w:rsid w:val="00C67910"/>
    <w:rPr>
      <w:b w:val="0"/>
    </w:rPr>
  </w:style>
  <w:style w:type="character" w:customStyle="1" w:styleId="WW8Num9z0">
    <w:name w:val="WW8Num9z0"/>
    <w:rsid w:val="00C67910"/>
    <w:rPr>
      <w:rFonts w:ascii="Symbol" w:hAnsi="Symbol" w:cs="Symbol"/>
    </w:rPr>
  </w:style>
  <w:style w:type="character" w:customStyle="1" w:styleId="WW8Num9z1">
    <w:name w:val="WW8Num9z1"/>
    <w:rsid w:val="00C67910"/>
    <w:rPr>
      <w:rFonts w:ascii="Courier New" w:hAnsi="Courier New" w:cs="Courier New"/>
    </w:rPr>
  </w:style>
  <w:style w:type="character" w:customStyle="1" w:styleId="WW8Num9z2">
    <w:name w:val="WW8Num9z2"/>
    <w:rsid w:val="00C67910"/>
    <w:rPr>
      <w:rFonts w:ascii="Wingdings" w:hAnsi="Wingdings" w:cs="Wingdings"/>
    </w:rPr>
  </w:style>
  <w:style w:type="character" w:customStyle="1" w:styleId="WW8Num12z0">
    <w:name w:val="WW8Num12z0"/>
    <w:rsid w:val="00C67910"/>
    <w:rPr>
      <w:rFonts w:ascii="Times New Roman" w:eastAsia="Times New Roman" w:hAnsi="Times New Roman" w:cs="Times New Roman"/>
    </w:rPr>
  </w:style>
  <w:style w:type="character" w:customStyle="1" w:styleId="WW8Num14z0">
    <w:name w:val="WW8Num14z0"/>
    <w:rsid w:val="00C67910"/>
    <w:rPr>
      <w:sz w:val="24"/>
    </w:rPr>
  </w:style>
  <w:style w:type="character" w:customStyle="1" w:styleId="WW8Num17z0">
    <w:name w:val="WW8Num17z0"/>
    <w:rsid w:val="00C67910"/>
    <w:rPr>
      <w:rFonts w:ascii="Symbol" w:hAnsi="Symbol" w:cs="Symbol"/>
    </w:rPr>
  </w:style>
  <w:style w:type="character" w:customStyle="1" w:styleId="WW8Num17z1">
    <w:name w:val="WW8Num17z1"/>
    <w:rsid w:val="00C67910"/>
    <w:rPr>
      <w:rFonts w:ascii="Courier New" w:hAnsi="Courier New" w:cs="Courier New"/>
    </w:rPr>
  </w:style>
  <w:style w:type="character" w:customStyle="1" w:styleId="WW8Num17z2">
    <w:name w:val="WW8Num17z2"/>
    <w:rsid w:val="00C67910"/>
    <w:rPr>
      <w:rFonts w:ascii="Wingdings" w:hAnsi="Wingdings" w:cs="Wingdings"/>
    </w:rPr>
  </w:style>
  <w:style w:type="character" w:customStyle="1" w:styleId="WW8Num20z0">
    <w:name w:val="WW8Num20z0"/>
    <w:rsid w:val="00C67910"/>
    <w:rPr>
      <w:rFonts w:ascii="Times New Roman" w:eastAsia="Times New Roman" w:hAnsi="Times New Roman" w:cs="Times New Roman"/>
    </w:rPr>
  </w:style>
  <w:style w:type="character" w:customStyle="1" w:styleId="WW8Num23z0">
    <w:name w:val="WW8Num23z0"/>
    <w:rsid w:val="00C67910"/>
    <w:rPr>
      <w:rFonts w:ascii="Symbol" w:hAnsi="Symbol" w:cs="Symbol"/>
    </w:rPr>
  </w:style>
  <w:style w:type="character" w:customStyle="1" w:styleId="WW8Num23z1">
    <w:name w:val="WW8Num23z1"/>
    <w:rsid w:val="00C67910"/>
    <w:rPr>
      <w:rFonts w:ascii="Courier New" w:hAnsi="Courier New" w:cs="Courier New"/>
    </w:rPr>
  </w:style>
  <w:style w:type="character" w:customStyle="1" w:styleId="WW8Num23z2">
    <w:name w:val="WW8Num23z2"/>
    <w:rsid w:val="00C67910"/>
    <w:rPr>
      <w:rFonts w:ascii="Wingdings" w:hAnsi="Wingdings" w:cs="Wingdings"/>
    </w:rPr>
  </w:style>
  <w:style w:type="character" w:customStyle="1" w:styleId="WW8Num25z0">
    <w:name w:val="WW8Num25z0"/>
    <w:rsid w:val="00C67910"/>
    <w:rPr>
      <w:rFonts w:ascii="Symbol" w:hAnsi="Symbol" w:cs="Symbol"/>
    </w:rPr>
  </w:style>
  <w:style w:type="character" w:customStyle="1" w:styleId="WW8Num25z1">
    <w:name w:val="WW8Num25z1"/>
    <w:rsid w:val="00C67910"/>
    <w:rPr>
      <w:rFonts w:ascii="Courier New" w:hAnsi="Courier New" w:cs="Courier New"/>
    </w:rPr>
  </w:style>
  <w:style w:type="character" w:customStyle="1" w:styleId="WW8Num25z2">
    <w:name w:val="WW8Num25z2"/>
    <w:rsid w:val="00C67910"/>
    <w:rPr>
      <w:rFonts w:ascii="Wingdings" w:hAnsi="Wingdings" w:cs="Wingdings"/>
    </w:rPr>
  </w:style>
  <w:style w:type="character" w:customStyle="1" w:styleId="WW8Num26z0">
    <w:name w:val="WW8Num26z0"/>
    <w:rsid w:val="00C67910"/>
    <w:rPr>
      <w:rFonts w:ascii="Times New Roman" w:eastAsia="Times New Roman" w:hAnsi="Times New Roman" w:cs="Times New Roman"/>
      <w:b w:val="0"/>
    </w:rPr>
  </w:style>
  <w:style w:type="character" w:customStyle="1" w:styleId="WW8Num29z0">
    <w:name w:val="WW8Num29z0"/>
    <w:rsid w:val="00C67910"/>
    <w:rPr>
      <w:rFonts w:ascii="Times New Roman" w:eastAsia="Times New Roman" w:hAnsi="Times New Roman" w:cs="Times New Roman"/>
    </w:rPr>
  </w:style>
  <w:style w:type="character" w:customStyle="1" w:styleId="WW8Num30z0">
    <w:name w:val="WW8Num30z0"/>
    <w:rsid w:val="00C67910"/>
    <w:rPr>
      <w:rFonts w:ascii="Times New Roman" w:eastAsia="Times New Roman" w:hAnsi="Times New Roman" w:cs="Times New Roman"/>
      <w:b w:val="0"/>
    </w:rPr>
  </w:style>
  <w:style w:type="character" w:customStyle="1" w:styleId="WW8Num31z0">
    <w:name w:val="WW8Num31z0"/>
    <w:rsid w:val="00C67910"/>
    <w:rPr>
      <w:rFonts w:ascii="Symbol" w:hAnsi="Symbol" w:cs="Symbol"/>
    </w:rPr>
  </w:style>
  <w:style w:type="character" w:customStyle="1" w:styleId="WW8Num31z1">
    <w:name w:val="WW8Num31z1"/>
    <w:rsid w:val="00C67910"/>
    <w:rPr>
      <w:rFonts w:ascii="Courier New" w:hAnsi="Courier New" w:cs="Courier New"/>
    </w:rPr>
  </w:style>
  <w:style w:type="character" w:customStyle="1" w:styleId="WW8Num31z2">
    <w:name w:val="WW8Num31z2"/>
    <w:rsid w:val="00C67910"/>
    <w:rPr>
      <w:rFonts w:ascii="Wingdings" w:hAnsi="Wingdings" w:cs="Wingdings"/>
    </w:rPr>
  </w:style>
  <w:style w:type="character" w:customStyle="1" w:styleId="WW8Num32z0">
    <w:name w:val="WW8Num32z0"/>
    <w:rsid w:val="00C67910"/>
    <w:rPr>
      <w:rFonts w:ascii="Symbol" w:hAnsi="Symbol" w:cs="Symbol"/>
    </w:rPr>
  </w:style>
  <w:style w:type="character" w:customStyle="1" w:styleId="WW8Num32z1">
    <w:name w:val="WW8Num32z1"/>
    <w:rsid w:val="00C67910"/>
    <w:rPr>
      <w:rFonts w:ascii="Courier New" w:hAnsi="Courier New" w:cs="Courier New"/>
    </w:rPr>
  </w:style>
  <w:style w:type="character" w:customStyle="1" w:styleId="WW8Num32z2">
    <w:name w:val="WW8Num32z2"/>
    <w:rsid w:val="00C67910"/>
    <w:rPr>
      <w:rFonts w:ascii="Wingdings" w:hAnsi="Wingdings" w:cs="Wingdings"/>
    </w:rPr>
  </w:style>
  <w:style w:type="character" w:customStyle="1" w:styleId="WW8Num36z0">
    <w:name w:val="WW8Num36z0"/>
    <w:rsid w:val="00C67910"/>
    <w:rPr>
      <w:rFonts w:ascii="Symbol" w:hAnsi="Symbol" w:cs="Symbol"/>
    </w:rPr>
  </w:style>
  <w:style w:type="character" w:customStyle="1" w:styleId="WW8Num36z1">
    <w:name w:val="WW8Num36z1"/>
    <w:rsid w:val="00C67910"/>
    <w:rPr>
      <w:rFonts w:ascii="Courier New" w:hAnsi="Courier New" w:cs="Courier New"/>
    </w:rPr>
  </w:style>
  <w:style w:type="character" w:customStyle="1" w:styleId="WW8Num36z2">
    <w:name w:val="WW8Num36z2"/>
    <w:rsid w:val="00C67910"/>
    <w:rPr>
      <w:rFonts w:ascii="Wingdings" w:hAnsi="Wingdings" w:cs="Wingdings"/>
    </w:rPr>
  </w:style>
  <w:style w:type="character" w:customStyle="1" w:styleId="WW8Num38z0">
    <w:name w:val="WW8Num38z0"/>
    <w:rsid w:val="00C67910"/>
    <w:rPr>
      <w:b w:val="0"/>
    </w:rPr>
  </w:style>
  <w:style w:type="character" w:customStyle="1" w:styleId="WW8Num39z0">
    <w:name w:val="WW8Num39z0"/>
    <w:rsid w:val="00C67910"/>
    <w:rPr>
      <w:rFonts w:ascii="Times New Roman" w:eastAsia="Times New Roman" w:hAnsi="Times New Roman" w:cs="Times New Roman"/>
      <w:b w:val="0"/>
    </w:rPr>
  </w:style>
  <w:style w:type="character" w:customStyle="1" w:styleId="WW8Num40z1">
    <w:name w:val="WW8Num40z1"/>
    <w:rsid w:val="00C67910"/>
    <w:rPr>
      <w:i w:val="0"/>
    </w:rPr>
  </w:style>
  <w:style w:type="character" w:customStyle="1" w:styleId="WW8Num40z2">
    <w:name w:val="WW8Num40z2"/>
    <w:rsid w:val="00C67910"/>
    <w:rPr>
      <w:b w:val="0"/>
    </w:rPr>
  </w:style>
  <w:style w:type="character" w:customStyle="1" w:styleId="WW8Num44z0">
    <w:name w:val="WW8Num44z0"/>
    <w:rsid w:val="00C67910"/>
    <w:rPr>
      <w:rFonts w:ascii="Symbol" w:hAnsi="Symbol" w:cs="Symbol"/>
    </w:rPr>
  </w:style>
  <w:style w:type="character" w:customStyle="1" w:styleId="WW8Num44z1">
    <w:name w:val="WW8Num44z1"/>
    <w:rsid w:val="00C67910"/>
    <w:rPr>
      <w:rFonts w:ascii="Courier New" w:hAnsi="Courier New" w:cs="Courier New"/>
    </w:rPr>
  </w:style>
  <w:style w:type="character" w:customStyle="1" w:styleId="WW8Num44z2">
    <w:name w:val="WW8Num44z2"/>
    <w:rsid w:val="00C67910"/>
    <w:rPr>
      <w:rFonts w:ascii="Wingdings" w:hAnsi="Wingdings" w:cs="Wingdings"/>
    </w:rPr>
  </w:style>
  <w:style w:type="character" w:customStyle="1" w:styleId="WW8Num46z0">
    <w:name w:val="WW8Num46z0"/>
    <w:rsid w:val="00C67910"/>
    <w:rPr>
      <w:rFonts w:ascii="Symbol" w:hAnsi="Symbol" w:cs="Symbol"/>
    </w:rPr>
  </w:style>
  <w:style w:type="character" w:customStyle="1" w:styleId="WW8Num46z1">
    <w:name w:val="WW8Num46z1"/>
    <w:rsid w:val="00C67910"/>
    <w:rPr>
      <w:rFonts w:ascii="Courier New" w:hAnsi="Courier New" w:cs="Courier New"/>
    </w:rPr>
  </w:style>
  <w:style w:type="character" w:customStyle="1" w:styleId="WW8Num46z2">
    <w:name w:val="WW8Num46z2"/>
    <w:rsid w:val="00C67910"/>
    <w:rPr>
      <w:rFonts w:ascii="Wingdings" w:hAnsi="Wingdings" w:cs="Wingdings"/>
    </w:rPr>
  </w:style>
  <w:style w:type="character" w:customStyle="1" w:styleId="WW8Num48z0">
    <w:name w:val="WW8Num48z0"/>
    <w:rsid w:val="00C67910"/>
    <w:rPr>
      <w:rFonts w:ascii="Times New Roman" w:eastAsia="Times New Roman" w:hAnsi="Times New Roman" w:cs="Times New Roman"/>
    </w:rPr>
  </w:style>
  <w:style w:type="character" w:customStyle="1" w:styleId="WW8Num49z0">
    <w:name w:val="WW8Num49z0"/>
    <w:rsid w:val="00C67910"/>
    <w:rPr>
      <w:rFonts w:ascii="Symbol" w:hAnsi="Symbol" w:cs="Symbol"/>
    </w:rPr>
  </w:style>
  <w:style w:type="character" w:customStyle="1" w:styleId="WW8Num49z1">
    <w:name w:val="WW8Num49z1"/>
    <w:rsid w:val="00C67910"/>
    <w:rPr>
      <w:rFonts w:ascii="Courier New" w:hAnsi="Courier New" w:cs="Courier New"/>
    </w:rPr>
  </w:style>
  <w:style w:type="character" w:customStyle="1" w:styleId="WW8Num49z2">
    <w:name w:val="WW8Num49z2"/>
    <w:rsid w:val="00C67910"/>
    <w:rPr>
      <w:rFonts w:ascii="Wingdings" w:hAnsi="Wingdings" w:cs="Wingdings"/>
    </w:rPr>
  </w:style>
  <w:style w:type="character" w:customStyle="1" w:styleId="WW8Num51z0">
    <w:name w:val="WW8Num51z0"/>
    <w:rsid w:val="00C67910"/>
    <w:rPr>
      <w:rFonts w:ascii="Symbol" w:hAnsi="Symbol" w:cs="Symbol"/>
    </w:rPr>
  </w:style>
  <w:style w:type="character" w:customStyle="1" w:styleId="WW8Num51z1">
    <w:name w:val="WW8Num51z1"/>
    <w:rsid w:val="00C67910"/>
    <w:rPr>
      <w:rFonts w:ascii="Courier New" w:hAnsi="Courier New" w:cs="Courier New"/>
    </w:rPr>
  </w:style>
  <w:style w:type="character" w:customStyle="1" w:styleId="WW8Num51z2">
    <w:name w:val="WW8Num51z2"/>
    <w:rsid w:val="00C67910"/>
    <w:rPr>
      <w:rFonts w:ascii="Wingdings" w:hAnsi="Wingdings" w:cs="Wingdings"/>
    </w:rPr>
  </w:style>
  <w:style w:type="character" w:customStyle="1" w:styleId="WW8Num53z0">
    <w:name w:val="WW8Num53z0"/>
    <w:rsid w:val="00C67910"/>
    <w:rPr>
      <w:i w:val="0"/>
    </w:rPr>
  </w:style>
  <w:style w:type="character" w:customStyle="1" w:styleId="WW8Num54z0">
    <w:name w:val="WW8Num54z0"/>
    <w:rsid w:val="00C67910"/>
    <w:rPr>
      <w:rFonts w:ascii="Symbol" w:hAnsi="Symbol" w:cs="Symbol"/>
    </w:rPr>
  </w:style>
  <w:style w:type="character" w:customStyle="1" w:styleId="WW8Num54z1">
    <w:name w:val="WW8Num54z1"/>
    <w:rsid w:val="00C67910"/>
    <w:rPr>
      <w:rFonts w:ascii="Courier New" w:hAnsi="Courier New" w:cs="Courier New"/>
    </w:rPr>
  </w:style>
  <w:style w:type="character" w:customStyle="1" w:styleId="WW8Num54z2">
    <w:name w:val="WW8Num54z2"/>
    <w:rsid w:val="00C67910"/>
    <w:rPr>
      <w:rFonts w:ascii="Wingdings" w:hAnsi="Wingdings" w:cs="Wingdings"/>
    </w:rPr>
  </w:style>
  <w:style w:type="character" w:customStyle="1" w:styleId="WW8Num56z0">
    <w:name w:val="WW8Num56z0"/>
    <w:rsid w:val="00C67910"/>
    <w:rPr>
      <w:rFonts w:ascii="Symbol" w:hAnsi="Symbol" w:cs="Symbol"/>
    </w:rPr>
  </w:style>
  <w:style w:type="character" w:customStyle="1" w:styleId="WW8Num56z1">
    <w:name w:val="WW8Num56z1"/>
    <w:rsid w:val="00C67910"/>
    <w:rPr>
      <w:rFonts w:ascii="Courier New" w:hAnsi="Courier New" w:cs="Courier New"/>
    </w:rPr>
  </w:style>
  <w:style w:type="character" w:customStyle="1" w:styleId="WW8Num56z2">
    <w:name w:val="WW8Num56z2"/>
    <w:rsid w:val="00C67910"/>
    <w:rPr>
      <w:rFonts w:ascii="Wingdings" w:hAnsi="Wingdings" w:cs="Wingdings"/>
    </w:rPr>
  </w:style>
  <w:style w:type="character" w:customStyle="1" w:styleId="WW8Num57z0">
    <w:name w:val="WW8Num57z0"/>
    <w:rsid w:val="00C67910"/>
    <w:rPr>
      <w:b w:val="0"/>
      <w:i w:val="0"/>
    </w:rPr>
  </w:style>
  <w:style w:type="character" w:customStyle="1" w:styleId="WW8Num60z0">
    <w:name w:val="WW8Num60z0"/>
    <w:rsid w:val="00C67910"/>
    <w:rPr>
      <w:rFonts w:ascii="Symbol" w:hAnsi="Symbol" w:cs="Symbol"/>
    </w:rPr>
  </w:style>
  <w:style w:type="character" w:customStyle="1" w:styleId="WW8Num60z1">
    <w:name w:val="WW8Num60z1"/>
    <w:rsid w:val="00C67910"/>
    <w:rPr>
      <w:rFonts w:ascii="Courier New" w:hAnsi="Courier New" w:cs="Courier New"/>
    </w:rPr>
  </w:style>
  <w:style w:type="character" w:customStyle="1" w:styleId="WW8Num60z2">
    <w:name w:val="WW8Num60z2"/>
    <w:rsid w:val="00C67910"/>
    <w:rPr>
      <w:rFonts w:ascii="Wingdings" w:hAnsi="Wingdings" w:cs="Wingdings"/>
    </w:rPr>
  </w:style>
  <w:style w:type="character" w:customStyle="1" w:styleId="WW8Num61z0">
    <w:name w:val="WW8Num61z0"/>
    <w:rsid w:val="00C67910"/>
    <w:rPr>
      <w:rFonts w:ascii="Symbol" w:hAnsi="Symbol" w:cs="Symbol"/>
    </w:rPr>
  </w:style>
  <w:style w:type="character" w:customStyle="1" w:styleId="WW8Num61z1">
    <w:name w:val="WW8Num61z1"/>
    <w:rsid w:val="00C67910"/>
    <w:rPr>
      <w:rFonts w:ascii="Courier New" w:hAnsi="Courier New" w:cs="Courier New"/>
    </w:rPr>
  </w:style>
  <w:style w:type="character" w:customStyle="1" w:styleId="WW8Num61z2">
    <w:name w:val="WW8Num61z2"/>
    <w:rsid w:val="00C67910"/>
    <w:rPr>
      <w:rFonts w:ascii="Wingdings" w:hAnsi="Wingdings" w:cs="Wingdings"/>
    </w:rPr>
  </w:style>
  <w:style w:type="character" w:customStyle="1" w:styleId="WW8Num62z0">
    <w:name w:val="WW8Num62z0"/>
    <w:rsid w:val="00C67910"/>
    <w:rPr>
      <w:rFonts w:ascii="Symbol" w:hAnsi="Symbol" w:cs="Symbol"/>
    </w:rPr>
  </w:style>
  <w:style w:type="character" w:customStyle="1" w:styleId="WW8Num62z1">
    <w:name w:val="WW8Num62z1"/>
    <w:rsid w:val="00C67910"/>
    <w:rPr>
      <w:rFonts w:ascii="Courier New" w:hAnsi="Courier New" w:cs="Courier New"/>
    </w:rPr>
  </w:style>
  <w:style w:type="character" w:customStyle="1" w:styleId="WW8Num62z2">
    <w:name w:val="WW8Num62z2"/>
    <w:rsid w:val="00C67910"/>
    <w:rPr>
      <w:rFonts w:ascii="Wingdings" w:hAnsi="Wingdings" w:cs="Wingdings"/>
    </w:rPr>
  </w:style>
  <w:style w:type="character" w:customStyle="1" w:styleId="WW8Num64z0">
    <w:name w:val="WW8Num64z0"/>
    <w:rsid w:val="00C67910"/>
    <w:rPr>
      <w:rFonts w:ascii="Symbol" w:hAnsi="Symbol" w:cs="Symbol"/>
    </w:rPr>
  </w:style>
  <w:style w:type="character" w:customStyle="1" w:styleId="WW8Num64z1">
    <w:name w:val="WW8Num64z1"/>
    <w:rsid w:val="00C67910"/>
    <w:rPr>
      <w:rFonts w:ascii="Courier New" w:hAnsi="Courier New" w:cs="Courier New"/>
    </w:rPr>
  </w:style>
  <w:style w:type="character" w:customStyle="1" w:styleId="WW8Num64z2">
    <w:name w:val="WW8Num64z2"/>
    <w:rsid w:val="00C67910"/>
    <w:rPr>
      <w:rFonts w:ascii="Wingdings" w:hAnsi="Wingdings" w:cs="Wingdings"/>
    </w:rPr>
  </w:style>
  <w:style w:type="character" w:customStyle="1" w:styleId="WW8Num65z0">
    <w:name w:val="WW8Num65z0"/>
    <w:rsid w:val="00C67910"/>
    <w:rPr>
      <w:b w:val="0"/>
      <w:sz w:val="24"/>
      <w:szCs w:val="24"/>
    </w:rPr>
  </w:style>
  <w:style w:type="character" w:customStyle="1" w:styleId="WW8Num66z0">
    <w:name w:val="WW8Num66z0"/>
    <w:rsid w:val="00C67910"/>
    <w:rPr>
      <w:rFonts w:ascii="Calibri" w:eastAsia="Calibri" w:hAnsi="Calibri" w:cs="Times New Roman"/>
    </w:rPr>
  </w:style>
  <w:style w:type="character" w:customStyle="1" w:styleId="WW8Num67z0">
    <w:name w:val="WW8Num67z0"/>
    <w:rsid w:val="00C67910"/>
    <w:rPr>
      <w:rFonts w:ascii="Symbol" w:hAnsi="Symbol" w:cs="Symbol"/>
    </w:rPr>
  </w:style>
  <w:style w:type="character" w:customStyle="1" w:styleId="WW8Num68z0">
    <w:name w:val="WW8Num68z0"/>
    <w:rsid w:val="00C67910"/>
    <w:rPr>
      <w:rFonts w:ascii="Symbol" w:hAnsi="Symbol" w:cs="Symbol"/>
    </w:rPr>
  </w:style>
  <w:style w:type="character" w:customStyle="1" w:styleId="WW8Num68z1">
    <w:name w:val="WW8Num68z1"/>
    <w:rsid w:val="00C67910"/>
    <w:rPr>
      <w:rFonts w:ascii="Courier New" w:hAnsi="Courier New" w:cs="Courier New"/>
    </w:rPr>
  </w:style>
  <w:style w:type="character" w:customStyle="1" w:styleId="WW8Num68z2">
    <w:name w:val="WW8Num68z2"/>
    <w:rsid w:val="00C67910"/>
    <w:rPr>
      <w:rFonts w:ascii="Wingdings" w:hAnsi="Wingdings" w:cs="Wingdings"/>
    </w:rPr>
  </w:style>
  <w:style w:type="character" w:customStyle="1" w:styleId="WW8Num70z0">
    <w:name w:val="WW8Num70z0"/>
    <w:rsid w:val="00C67910"/>
    <w:rPr>
      <w:rFonts w:ascii="Symbol" w:hAnsi="Symbol" w:cs="Symbol"/>
    </w:rPr>
  </w:style>
  <w:style w:type="character" w:customStyle="1" w:styleId="WW8Num70z1">
    <w:name w:val="WW8Num70z1"/>
    <w:rsid w:val="00C67910"/>
    <w:rPr>
      <w:rFonts w:ascii="Courier New" w:hAnsi="Courier New" w:cs="Courier New"/>
    </w:rPr>
  </w:style>
  <w:style w:type="character" w:customStyle="1" w:styleId="WW8Num70z2">
    <w:name w:val="WW8Num70z2"/>
    <w:rsid w:val="00C67910"/>
    <w:rPr>
      <w:rFonts w:ascii="Wingdings" w:hAnsi="Wingdings" w:cs="Wingdings"/>
    </w:rPr>
  </w:style>
  <w:style w:type="character" w:customStyle="1" w:styleId="WW8Num71z0">
    <w:name w:val="WW8Num71z0"/>
    <w:rsid w:val="00C67910"/>
    <w:rPr>
      <w:rFonts w:ascii="Symbol" w:hAnsi="Symbol" w:cs="Symbol"/>
    </w:rPr>
  </w:style>
  <w:style w:type="character" w:customStyle="1" w:styleId="WW8Num71z1">
    <w:name w:val="WW8Num71z1"/>
    <w:rsid w:val="00C67910"/>
    <w:rPr>
      <w:rFonts w:ascii="Courier New" w:hAnsi="Courier New" w:cs="Courier New"/>
    </w:rPr>
  </w:style>
  <w:style w:type="character" w:customStyle="1" w:styleId="WW8Num71z2">
    <w:name w:val="WW8Num71z2"/>
    <w:rsid w:val="00C67910"/>
    <w:rPr>
      <w:rFonts w:ascii="Wingdings" w:hAnsi="Wingdings" w:cs="Wingdings"/>
    </w:rPr>
  </w:style>
  <w:style w:type="character" w:customStyle="1" w:styleId="WW8Num72z0">
    <w:name w:val="WW8Num72z0"/>
    <w:rsid w:val="00C67910"/>
    <w:rPr>
      <w:rFonts w:ascii="Symbol" w:hAnsi="Symbol" w:cs="Symbol"/>
    </w:rPr>
  </w:style>
  <w:style w:type="character" w:customStyle="1" w:styleId="WW8Num72z1">
    <w:name w:val="WW8Num72z1"/>
    <w:rsid w:val="00C67910"/>
    <w:rPr>
      <w:rFonts w:ascii="Courier New" w:hAnsi="Courier New" w:cs="Courier New"/>
    </w:rPr>
  </w:style>
  <w:style w:type="character" w:customStyle="1" w:styleId="WW8Num72z2">
    <w:name w:val="WW8Num72z2"/>
    <w:rsid w:val="00C67910"/>
    <w:rPr>
      <w:rFonts w:ascii="Wingdings" w:hAnsi="Wingdings" w:cs="Wingdings"/>
    </w:rPr>
  </w:style>
  <w:style w:type="character" w:customStyle="1" w:styleId="WW8Num73z0">
    <w:name w:val="WW8Num73z0"/>
    <w:rsid w:val="00C67910"/>
    <w:rPr>
      <w:rFonts w:ascii="Times New Roman" w:eastAsia="Times New Roman" w:hAnsi="Times New Roman" w:cs="Times New Roman"/>
      <w:b w:val="0"/>
    </w:rPr>
  </w:style>
  <w:style w:type="character" w:customStyle="1" w:styleId="WW8Num75z0">
    <w:name w:val="WW8Num75z0"/>
    <w:rsid w:val="00C67910"/>
    <w:rPr>
      <w:b w:val="0"/>
    </w:rPr>
  </w:style>
  <w:style w:type="character" w:customStyle="1" w:styleId="WW8Num76z0">
    <w:name w:val="WW8Num76z0"/>
    <w:rsid w:val="00C67910"/>
    <w:rPr>
      <w:rFonts w:ascii="Times New Roman" w:eastAsia="Times New Roman" w:hAnsi="Times New Roman" w:cs="Times New Roman"/>
    </w:rPr>
  </w:style>
  <w:style w:type="character" w:customStyle="1" w:styleId="WW8Num77z0">
    <w:name w:val="WW8Num77z0"/>
    <w:rsid w:val="00C67910"/>
    <w:rPr>
      <w:rFonts w:ascii="Times New Roman" w:eastAsia="Times New Roman" w:hAnsi="Times New Roman" w:cs="Times New Roman"/>
    </w:rPr>
  </w:style>
  <w:style w:type="character" w:customStyle="1" w:styleId="WW8Num78z0">
    <w:name w:val="WW8Num78z0"/>
    <w:rsid w:val="00C67910"/>
    <w:rPr>
      <w:rFonts w:ascii="Symbol" w:hAnsi="Symbol" w:cs="Symbol"/>
    </w:rPr>
  </w:style>
  <w:style w:type="character" w:customStyle="1" w:styleId="WW8Num78z1">
    <w:name w:val="WW8Num78z1"/>
    <w:rsid w:val="00C67910"/>
    <w:rPr>
      <w:rFonts w:ascii="Courier New" w:hAnsi="Courier New" w:cs="Courier New"/>
    </w:rPr>
  </w:style>
  <w:style w:type="character" w:customStyle="1" w:styleId="WW8Num78z2">
    <w:name w:val="WW8Num78z2"/>
    <w:rsid w:val="00C67910"/>
    <w:rPr>
      <w:rFonts w:ascii="Wingdings" w:hAnsi="Wingdings" w:cs="Wingdings"/>
    </w:rPr>
  </w:style>
  <w:style w:type="character" w:customStyle="1" w:styleId="WW8Num79z0">
    <w:name w:val="WW8Num79z0"/>
    <w:rsid w:val="00C67910"/>
    <w:rPr>
      <w:rFonts w:ascii="Symbol" w:hAnsi="Symbol" w:cs="Symbol"/>
    </w:rPr>
  </w:style>
  <w:style w:type="character" w:customStyle="1" w:styleId="WW8Num79z1">
    <w:name w:val="WW8Num79z1"/>
    <w:rsid w:val="00C67910"/>
    <w:rPr>
      <w:rFonts w:ascii="Courier New" w:hAnsi="Courier New" w:cs="Courier New"/>
    </w:rPr>
  </w:style>
  <w:style w:type="character" w:customStyle="1" w:styleId="WW8Num79z2">
    <w:name w:val="WW8Num79z2"/>
    <w:rsid w:val="00C67910"/>
    <w:rPr>
      <w:rFonts w:ascii="Wingdings" w:hAnsi="Wingdings" w:cs="Wingdings"/>
    </w:rPr>
  </w:style>
  <w:style w:type="character" w:customStyle="1" w:styleId="WW8Num80z0">
    <w:name w:val="WW8Num80z0"/>
    <w:rsid w:val="00C67910"/>
    <w:rPr>
      <w:rFonts w:ascii="Symbol" w:hAnsi="Symbol" w:cs="Symbol"/>
    </w:rPr>
  </w:style>
  <w:style w:type="character" w:customStyle="1" w:styleId="WW8Num80z1">
    <w:name w:val="WW8Num80z1"/>
    <w:rsid w:val="00C67910"/>
    <w:rPr>
      <w:rFonts w:ascii="Courier New" w:hAnsi="Courier New" w:cs="Courier New"/>
    </w:rPr>
  </w:style>
  <w:style w:type="character" w:customStyle="1" w:styleId="WW8Num80z2">
    <w:name w:val="WW8Num80z2"/>
    <w:rsid w:val="00C67910"/>
    <w:rPr>
      <w:rFonts w:ascii="Wingdings" w:hAnsi="Wingdings" w:cs="Wingdings"/>
    </w:rPr>
  </w:style>
  <w:style w:type="character" w:customStyle="1" w:styleId="WW8Num81z0">
    <w:name w:val="WW8Num81z0"/>
    <w:rsid w:val="00C67910"/>
    <w:rPr>
      <w:rFonts w:ascii="Symbol" w:hAnsi="Symbol" w:cs="Symbol"/>
    </w:rPr>
  </w:style>
  <w:style w:type="character" w:customStyle="1" w:styleId="WW8Num81z1">
    <w:name w:val="WW8Num81z1"/>
    <w:rsid w:val="00C67910"/>
    <w:rPr>
      <w:rFonts w:ascii="Courier New" w:hAnsi="Courier New" w:cs="Courier New"/>
    </w:rPr>
  </w:style>
  <w:style w:type="character" w:customStyle="1" w:styleId="WW8Num81z2">
    <w:name w:val="WW8Num81z2"/>
    <w:rsid w:val="00C67910"/>
    <w:rPr>
      <w:rFonts w:ascii="Wingdings" w:hAnsi="Wingdings" w:cs="Wingdings"/>
    </w:rPr>
  </w:style>
  <w:style w:type="character" w:customStyle="1" w:styleId="WW8Num84z0">
    <w:name w:val="WW8Num84z0"/>
    <w:rsid w:val="00C67910"/>
    <w:rPr>
      <w:rFonts w:ascii="Symbol" w:hAnsi="Symbol" w:cs="Symbol"/>
      <w:b/>
    </w:rPr>
  </w:style>
  <w:style w:type="character" w:customStyle="1" w:styleId="WW8Num85z0">
    <w:name w:val="WW8Num85z0"/>
    <w:rsid w:val="00C67910"/>
    <w:rPr>
      <w:rFonts w:ascii="Symbol" w:hAnsi="Symbol" w:cs="Symbol"/>
    </w:rPr>
  </w:style>
  <w:style w:type="character" w:customStyle="1" w:styleId="WW8Num85z1">
    <w:name w:val="WW8Num85z1"/>
    <w:rsid w:val="00C67910"/>
    <w:rPr>
      <w:rFonts w:ascii="Courier New" w:hAnsi="Courier New" w:cs="Courier New"/>
    </w:rPr>
  </w:style>
  <w:style w:type="character" w:customStyle="1" w:styleId="WW8Num85z2">
    <w:name w:val="WW8Num85z2"/>
    <w:rsid w:val="00C67910"/>
    <w:rPr>
      <w:rFonts w:ascii="Wingdings" w:hAnsi="Wingdings" w:cs="Wingdings"/>
    </w:rPr>
  </w:style>
  <w:style w:type="character" w:customStyle="1" w:styleId="WW8Num86z0">
    <w:name w:val="WW8Num86z0"/>
    <w:rsid w:val="00C67910"/>
    <w:rPr>
      <w:rFonts w:ascii="Times New Roman" w:eastAsia="Times New Roman" w:hAnsi="Times New Roman" w:cs="Times New Roman"/>
    </w:rPr>
  </w:style>
  <w:style w:type="character" w:customStyle="1" w:styleId="WW8Num89z0">
    <w:name w:val="WW8Num89z0"/>
    <w:rsid w:val="00C67910"/>
    <w:rPr>
      <w:rFonts w:ascii="Times New Roman" w:eastAsia="Times New Roman" w:hAnsi="Times New Roman" w:cs="Times New Roman"/>
    </w:rPr>
  </w:style>
  <w:style w:type="character" w:customStyle="1" w:styleId="WW8Num91z0">
    <w:name w:val="WW8Num91z0"/>
    <w:rsid w:val="00C67910"/>
    <w:rPr>
      <w:rFonts w:ascii="Times New Roman" w:eastAsia="Times New Roman" w:hAnsi="Times New Roman" w:cs="Times New Roman"/>
    </w:rPr>
  </w:style>
  <w:style w:type="character" w:customStyle="1" w:styleId="WW8Num96z0">
    <w:name w:val="WW8Num96z0"/>
    <w:rsid w:val="00C67910"/>
    <w:rPr>
      <w:rFonts w:ascii="Symbol" w:hAnsi="Symbol" w:cs="Symbol"/>
    </w:rPr>
  </w:style>
  <w:style w:type="character" w:customStyle="1" w:styleId="WW8Num96z1">
    <w:name w:val="WW8Num96z1"/>
    <w:rsid w:val="00C67910"/>
    <w:rPr>
      <w:rFonts w:ascii="Courier New" w:hAnsi="Courier New" w:cs="Courier New"/>
    </w:rPr>
  </w:style>
  <w:style w:type="character" w:customStyle="1" w:styleId="WW8Num96z2">
    <w:name w:val="WW8Num96z2"/>
    <w:rsid w:val="00C67910"/>
    <w:rPr>
      <w:rFonts w:ascii="Wingdings" w:hAnsi="Wingdings" w:cs="Wingdings"/>
    </w:rPr>
  </w:style>
  <w:style w:type="character" w:customStyle="1" w:styleId="WW8Num97z0">
    <w:name w:val="WW8Num97z0"/>
    <w:rsid w:val="00C67910"/>
    <w:rPr>
      <w:rFonts w:ascii="Symbol" w:hAnsi="Symbol" w:cs="Symbol"/>
    </w:rPr>
  </w:style>
  <w:style w:type="character" w:customStyle="1" w:styleId="WW8Num97z1">
    <w:name w:val="WW8Num97z1"/>
    <w:rsid w:val="00C67910"/>
    <w:rPr>
      <w:rFonts w:ascii="Courier New" w:hAnsi="Courier New" w:cs="Courier New"/>
    </w:rPr>
  </w:style>
  <w:style w:type="character" w:customStyle="1" w:styleId="WW8Num97z2">
    <w:name w:val="WW8Num97z2"/>
    <w:rsid w:val="00C67910"/>
    <w:rPr>
      <w:rFonts w:ascii="Wingdings" w:hAnsi="Wingdings" w:cs="Wingdings"/>
    </w:rPr>
  </w:style>
  <w:style w:type="character" w:customStyle="1" w:styleId="WW8Num98z0">
    <w:name w:val="WW8Num98z0"/>
    <w:rsid w:val="00C67910"/>
    <w:rPr>
      <w:rFonts w:ascii="Symbol" w:hAnsi="Symbol" w:cs="Symbol"/>
    </w:rPr>
  </w:style>
  <w:style w:type="character" w:customStyle="1" w:styleId="WW8Num98z1">
    <w:name w:val="WW8Num98z1"/>
    <w:rsid w:val="00C67910"/>
    <w:rPr>
      <w:rFonts w:ascii="Courier New" w:hAnsi="Courier New" w:cs="Courier New"/>
    </w:rPr>
  </w:style>
  <w:style w:type="character" w:customStyle="1" w:styleId="WW8Num98z2">
    <w:name w:val="WW8Num98z2"/>
    <w:rsid w:val="00C67910"/>
    <w:rPr>
      <w:rFonts w:ascii="Wingdings" w:hAnsi="Wingdings" w:cs="Wingdings"/>
    </w:rPr>
  </w:style>
  <w:style w:type="character" w:customStyle="1" w:styleId="BodyTextChar">
    <w:name w:val="Body Text Char"/>
    <w:basedOn w:val="DefaultParagraphFont"/>
    <w:rsid w:val="00C67910"/>
    <w:rPr>
      <w:rFonts w:ascii="Times New Roman" w:eastAsia="Times New Roman" w:hAnsi="Times New Roman" w:cs="Times New Roman"/>
      <w:sz w:val="24"/>
      <w:szCs w:val="20"/>
    </w:rPr>
  </w:style>
  <w:style w:type="character" w:customStyle="1" w:styleId="NoSpacingChar">
    <w:name w:val="No Spacing Char"/>
    <w:basedOn w:val="DefaultParagraphFont"/>
    <w:uiPriority w:val="1"/>
    <w:rsid w:val="00C67910"/>
    <w:rPr>
      <w:rFonts w:eastAsia="Times New Roman"/>
      <w:sz w:val="22"/>
      <w:szCs w:val="22"/>
      <w:lang w:val="en-US" w:bidi="ar-SA"/>
    </w:rPr>
  </w:style>
  <w:style w:type="character" w:styleId="Strong">
    <w:name w:val="Strong"/>
    <w:basedOn w:val="DefaultParagraphFont"/>
    <w:qFormat/>
    <w:rsid w:val="00C67910"/>
    <w:rPr>
      <w:b/>
      <w:bCs/>
    </w:rPr>
  </w:style>
  <w:style w:type="character" w:customStyle="1" w:styleId="BodyTextIndent2Char">
    <w:name w:val="Body Text Indent 2 Char"/>
    <w:basedOn w:val="DefaultParagraphFont"/>
    <w:rsid w:val="00C67910"/>
    <w:rPr>
      <w:rFonts w:ascii="Times New Roman" w:eastAsia="Times New Roman" w:hAnsi="Times New Roman" w:cs="Times New Roman"/>
      <w:sz w:val="24"/>
      <w:szCs w:val="24"/>
    </w:rPr>
  </w:style>
  <w:style w:type="character" w:customStyle="1" w:styleId="BodyText2Char">
    <w:name w:val="Body Text 2 Char"/>
    <w:basedOn w:val="DefaultParagraphFont"/>
    <w:rsid w:val="00C67910"/>
    <w:rPr>
      <w:rFonts w:ascii="Courier New" w:eastAsia="Times New Roman" w:hAnsi="Courier New" w:cs="Times New Roman"/>
      <w:sz w:val="20"/>
      <w:szCs w:val="20"/>
      <w:lang w:val="en-GB"/>
    </w:rPr>
  </w:style>
  <w:style w:type="character" w:styleId="Emphasis">
    <w:name w:val="Emphasis"/>
    <w:basedOn w:val="DefaultParagraphFont"/>
    <w:qFormat/>
    <w:rsid w:val="00C67910"/>
    <w:rPr>
      <w:i/>
      <w:iCs/>
    </w:rPr>
  </w:style>
  <w:style w:type="character" w:styleId="Hyperlink">
    <w:name w:val="Hyperlink"/>
    <w:basedOn w:val="DefaultParagraphFont"/>
    <w:uiPriority w:val="99"/>
    <w:rsid w:val="00C67910"/>
    <w:rPr>
      <w:color w:val="0000FF"/>
      <w:u w:val="single"/>
    </w:rPr>
  </w:style>
  <w:style w:type="character" w:customStyle="1" w:styleId="citation">
    <w:name w:val="citation"/>
    <w:basedOn w:val="DefaultParagraphFont"/>
    <w:rsid w:val="00C67910"/>
    <w:rPr>
      <w:i w:val="0"/>
      <w:iCs w:val="0"/>
    </w:rPr>
  </w:style>
  <w:style w:type="character" w:customStyle="1" w:styleId="ptbrand4">
    <w:name w:val="ptbrand4"/>
    <w:basedOn w:val="DefaultParagraphFont"/>
    <w:rsid w:val="00C67910"/>
  </w:style>
  <w:style w:type="character" w:customStyle="1" w:styleId="binding4">
    <w:name w:val="binding4"/>
    <w:basedOn w:val="DefaultParagraphFont"/>
    <w:rsid w:val="00C67910"/>
  </w:style>
  <w:style w:type="character" w:customStyle="1" w:styleId="BodyTextIndentChar">
    <w:name w:val="Body Text Indent Char"/>
    <w:basedOn w:val="DefaultParagraphFont"/>
    <w:rsid w:val="00C67910"/>
    <w:rPr>
      <w:rFonts w:ascii="Times New Roman" w:eastAsia="Times New Roman" w:hAnsi="Times New Roman" w:cs="Times New Roman"/>
      <w:sz w:val="24"/>
      <w:szCs w:val="24"/>
    </w:rPr>
  </w:style>
  <w:style w:type="character" w:customStyle="1" w:styleId="author">
    <w:name w:val="author"/>
    <w:basedOn w:val="DefaultParagraphFont"/>
    <w:rsid w:val="00C67910"/>
  </w:style>
  <w:style w:type="character" w:customStyle="1" w:styleId="FooterChar">
    <w:name w:val="Footer Char"/>
    <w:basedOn w:val="DefaultParagraphFont"/>
    <w:uiPriority w:val="99"/>
    <w:rsid w:val="00C67910"/>
    <w:rPr>
      <w:rFonts w:ascii="Times New Roman" w:eastAsia="Times New Roman" w:hAnsi="Times New Roman" w:cs="Times New Roman"/>
      <w:sz w:val="24"/>
      <w:szCs w:val="24"/>
    </w:rPr>
  </w:style>
  <w:style w:type="character" w:customStyle="1" w:styleId="ilspan">
    <w:name w:val="il_span"/>
    <w:basedOn w:val="DefaultParagraphFont"/>
    <w:rsid w:val="00C67910"/>
  </w:style>
  <w:style w:type="character" w:customStyle="1" w:styleId="HeaderChar">
    <w:name w:val="Header Char"/>
    <w:basedOn w:val="DefaultParagraphFont"/>
    <w:uiPriority w:val="99"/>
    <w:rsid w:val="00C67910"/>
    <w:rPr>
      <w:rFonts w:ascii="Times New Roman" w:eastAsia="Times New Roman" w:hAnsi="Times New Roman" w:cs="Times New Roman"/>
      <w:sz w:val="24"/>
      <w:szCs w:val="24"/>
    </w:rPr>
  </w:style>
  <w:style w:type="paragraph" w:customStyle="1" w:styleId="Heading">
    <w:name w:val="Heading"/>
    <w:basedOn w:val="Normal"/>
    <w:next w:val="BodyText"/>
    <w:rsid w:val="00C67910"/>
    <w:pPr>
      <w:keepNext/>
      <w:spacing w:before="240" w:after="120"/>
    </w:pPr>
    <w:rPr>
      <w:rFonts w:ascii="Arial" w:eastAsia="WenQuanYi Micro Hei" w:hAnsi="Arial" w:cs="Lohit Hindi"/>
      <w:sz w:val="28"/>
      <w:szCs w:val="28"/>
    </w:rPr>
  </w:style>
  <w:style w:type="paragraph" w:styleId="BodyText">
    <w:name w:val="Body Text"/>
    <w:basedOn w:val="Normal"/>
    <w:link w:val="BodyTextChar1"/>
    <w:rsid w:val="00C67910"/>
    <w:rPr>
      <w:szCs w:val="20"/>
    </w:rPr>
  </w:style>
  <w:style w:type="character" w:customStyle="1" w:styleId="BodyTextChar1">
    <w:name w:val="Body Text Char1"/>
    <w:basedOn w:val="DefaultParagraphFont"/>
    <w:link w:val="BodyText"/>
    <w:rsid w:val="00C67910"/>
    <w:rPr>
      <w:rFonts w:ascii="Times New Roman" w:eastAsia="Times New Roman" w:hAnsi="Times New Roman" w:cs="Times New Roman"/>
      <w:sz w:val="24"/>
      <w:szCs w:val="20"/>
      <w:lang w:eastAsia="zh-CN"/>
    </w:rPr>
  </w:style>
  <w:style w:type="paragraph" w:styleId="List">
    <w:name w:val="List"/>
    <w:basedOn w:val="BodyText"/>
    <w:rsid w:val="00C67910"/>
    <w:rPr>
      <w:rFonts w:cs="Lohit Hindi"/>
    </w:rPr>
  </w:style>
  <w:style w:type="paragraph" w:styleId="Caption">
    <w:name w:val="caption"/>
    <w:basedOn w:val="Normal"/>
    <w:qFormat/>
    <w:rsid w:val="00C67910"/>
    <w:pPr>
      <w:suppressLineNumbers/>
      <w:spacing w:before="120" w:after="120"/>
    </w:pPr>
    <w:rPr>
      <w:rFonts w:cs="Lohit Hindi"/>
      <w:i/>
      <w:iCs/>
    </w:rPr>
  </w:style>
  <w:style w:type="paragraph" w:customStyle="1" w:styleId="Index">
    <w:name w:val="Index"/>
    <w:basedOn w:val="Normal"/>
    <w:rsid w:val="00C67910"/>
    <w:pPr>
      <w:suppressLineNumbers/>
    </w:pPr>
    <w:rPr>
      <w:rFonts w:cs="Lohit Hindi"/>
    </w:rPr>
  </w:style>
  <w:style w:type="paragraph" w:styleId="NoSpacing">
    <w:name w:val="No Spacing"/>
    <w:uiPriority w:val="1"/>
    <w:qFormat/>
    <w:rsid w:val="00C67910"/>
    <w:pPr>
      <w:suppressAutoHyphens/>
    </w:pPr>
    <w:rPr>
      <w:rFonts w:eastAsia="Times New Roman"/>
      <w:sz w:val="22"/>
      <w:szCs w:val="22"/>
      <w:lang w:eastAsia="zh-CN"/>
    </w:rPr>
  </w:style>
  <w:style w:type="paragraph" w:styleId="ListParagraph">
    <w:name w:val="List Paragraph"/>
    <w:basedOn w:val="Normal"/>
    <w:uiPriority w:val="34"/>
    <w:qFormat/>
    <w:rsid w:val="00C67910"/>
    <w:pPr>
      <w:ind w:left="720"/>
    </w:pPr>
  </w:style>
  <w:style w:type="paragraph" w:styleId="BodyTextIndent2">
    <w:name w:val="Body Text Indent 2"/>
    <w:basedOn w:val="Normal"/>
    <w:link w:val="BodyTextIndent2Char1"/>
    <w:rsid w:val="00C67910"/>
    <w:pPr>
      <w:spacing w:after="120" w:line="480" w:lineRule="auto"/>
      <w:ind w:left="360"/>
    </w:pPr>
  </w:style>
  <w:style w:type="character" w:customStyle="1" w:styleId="BodyTextIndent2Char1">
    <w:name w:val="Body Text Indent 2 Char1"/>
    <w:basedOn w:val="DefaultParagraphFont"/>
    <w:link w:val="BodyTextIndent2"/>
    <w:rsid w:val="00C67910"/>
    <w:rPr>
      <w:rFonts w:ascii="Times New Roman" w:eastAsia="Times New Roman" w:hAnsi="Times New Roman" w:cs="Times New Roman"/>
      <w:sz w:val="24"/>
      <w:szCs w:val="24"/>
      <w:lang w:eastAsia="zh-CN"/>
    </w:rPr>
  </w:style>
  <w:style w:type="paragraph" w:styleId="BodyText2">
    <w:name w:val="Body Text 2"/>
    <w:basedOn w:val="Normal"/>
    <w:link w:val="BodyText2Char1"/>
    <w:rsid w:val="00C67910"/>
    <w:pPr>
      <w:widowControl w:val="0"/>
      <w:spacing w:after="120" w:line="480" w:lineRule="auto"/>
    </w:pPr>
    <w:rPr>
      <w:rFonts w:ascii="Courier New" w:hAnsi="Courier New" w:cs="Courier New"/>
      <w:sz w:val="20"/>
      <w:szCs w:val="20"/>
      <w:lang w:val="en-GB"/>
    </w:rPr>
  </w:style>
  <w:style w:type="character" w:customStyle="1" w:styleId="BodyText2Char1">
    <w:name w:val="Body Text 2 Char1"/>
    <w:basedOn w:val="DefaultParagraphFont"/>
    <w:link w:val="BodyText2"/>
    <w:rsid w:val="00C67910"/>
    <w:rPr>
      <w:rFonts w:ascii="Courier New" w:eastAsia="Times New Roman" w:hAnsi="Courier New" w:cs="Courier New"/>
      <w:sz w:val="20"/>
      <w:szCs w:val="20"/>
      <w:lang w:val="en-GB" w:eastAsia="zh-CN"/>
    </w:rPr>
  </w:style>
  <w:style w:type="paragraph" w:customStyle="1" w:styleId="Index81">
    <w:name w:val="Index 81"/>
    <w:basedOn w:val="Normal"/>
    <w:rsid w:val="00C67910"/>
    <w:rPr>
      <w:rFonts w:ascii="New York" w:hAnsi="New York" w:cs="New York"/>
      <w:sz w:val="20"/>
      <w:szCs w:val="20"/>
    </w:rPr>
  </w:style>
  <w:style w:type="paragraph" w:styleId="NormalWeb">
    <w:name w:val="Normal (Web)"/>
    <w:basedOn w:val="Normal"/>
    <w:rsid w:val="00C67910"/>
    <w:pPr>
      <w:spacing w:before="280" w:after="280"/>
    </w:pPr>
  </w:style>
  <w:style w:type="paragraph" w:styleId="BodyTextIndent">
    <w:name w:val="Body Text Indent"/>
    <w:basedOn w:val="Normal"/>
    <w:link w:val="BodyTextIndentChar1"/>
    <w:rsid w:val="00C67910"/>
    <w:pPr>
      <w:spacing w:after="120"/>
      <w:ind w:left="360"/>
    </w:pPr>
  </w:style>
  <w:style w:type="character" w:customStyle="1" w:styleId="BodyTextIndentChar1">
    <w:name w:val="Body Text Indent Char1"/>
    <w:basedOn w:val="DefaultParagraphFont"/>
    <w:link w:val="BodyTextIndent"/>
    <w:rsid w:val="00C67910"/>
    <w:rPr>
      <w:rFonts w:ascii="Times New Roman" w:eastAsia="Times New Roman" w:hAnsi="Times New Roman" w:cs="Times New Roman"/>
      <w:sz w:val="24"/>
      <w:szCs w:val="24"/>
      <w:lang w:eastAsia="zh-CN"/>
    </w:rPr>
  </w:style>
  <w:style w:type="paragraph" w:styleId="Footer">
    <w:name w:val="footer"/>
    <w:basedOn w:val="Normal"/>
    <w:link w:val="FooterChar1"/>
    <w:uiPriority w:val="99"/>
    <w:rsid w:val="00C67910"/>
    <w:pPr>
      <w:tabs>
        <w:tab w:val="center" w:pos="4320"/>
        <w:tab w:val="right" w:pos="8640"/>
      </w:tabs>
    </w:pPr>
  </w:style>
  <w:style w:type="character" w:customStyle="1" w:styleId="FooterChar1">
    <w:name w:val="Footer Char1"/>
    <w:basedOn w:val="DefaultParagraphFont"/>
    <w:link w:val="Footer"/>
    <w:rsid w:val="00C67910"/>
    <w:rPr>
      <w:rFonts w:ascii="Times New Roman" w:eastAsia="Times New Roman" w:hAnsi="Times New Roman" w:cs="Times New Roman"/>
      <w:sz w:val="24"/>
      <w:szCs w:val="24"/>
      <w:lang w:eastAsia="zh-CN"/>
    </w:rPr>
  </w:style>
  <w:style w:type="paragraph" w:styleId="Header">
    <w:name w:val="header"/>
    <w:basedOn w:val="Normal"/>
    <w:link w:val="HeaderChar1"/>
    <w:uiPriority w:val="99"/>
    <w:rsid w:val="00C67910"/>
    <w:pPr>
      <w:tabs>
        <w:tab w:val="center" w:pos="4680"/>
        <w:tab w:val="right" w:pos="9360"/>
      </w:tabs>
    </w:pPr>
  </w:style>
  <w:style w:type="character" w:customStyle="1" w:styleId="HeaderChar1">
    <w:name w:val="Header Char1"/>
    <w:basedOn w:val="DefaultParagraphFont"/>
    <w:link w:val="Header"/>
    <w:uiPriority w:val="99"/>
    <w:rsid w:val="00C67910"/>
    <w:rPr>
      <w:rFonts w:ascii="Times New Roman" w:eastAsia="Times New Roman" w:hAnsi="Times New Roman" w:cs="Times New Roman"/>
      <w:sz w:val="24"/>
      <w:szCs w:val="24"/>
      <w:lang w:eastAsia="zh-CN"/>
    </w:rPr>
  </w:style>
  <w:style w:type="paragraph" w:customStyle="1" w:styleId="TableContents">
    <w:name w:val="Table Contents"/>
    <w:basedOn w:val="Normal"/>
    <w:rsid w:val="00C67910"/>
    <w:pPr>
      <w:suppressLineNumbers/>
    </w:pPr>
  </w:style>
  <w:style w:type="paragraph" w:customStyle="1" w:styleId="TableHeading">
    <w:name w:val="Table Heading"/>
    <w:basedOn w:val="TableContents"/>
    <w:rsid w:val="00C67910"/>
    <w:pPr>
      <w:jc w:val="center"/>
    </w:pPr>
    <w:rPr>
      <w:b/>
      <w:bCs/>
    </w:rPr>
  </w:style>
  <w:style w:type="character" w:styleId="PageNumber">
    <w:name w:val="page number"/>
    <w:basedOn w:val="DefaultParagraphFont"/>
    <w:rsid w:val="00C67910"/>
  </w:style>
  <w:style w:type="character" w:customStyle="1" w:styleId="st">
    <w:name w:val="st"/>
    <w:basedOn w:val="DefaultParagraphFont"/>
    <w:rsid w:val="00C67910"/>
  </w:style>
  <w:style w:type="character" w:customStyle="1" w:styleId="issn">
    <w:name w:val="issn"/>
    <w:basedOn w:val="DefaultParagraphFont"/>
    <w:rsid w:val="00C67910"/>
  </w:style>
  <w:style w:type="character" w:customStyle="1" w:styleId="bylinepipe">
    <w:name w:val="bylinepipe"/>
    <w:basedOn w:val="DefaultParagraphFont"/>
    <w:rsid w:val="00C67910"/>
  </w:style>
  <w:style w:type="character" w:customStyle="1" w:styleId="addmd">
    <w:name w:val="addmd"/>
    <w:basedOn w:val="DefaultParagraphFont"/>
    <w:rsid w:val="00C67910"/>
  </w:style>
  <w:style w:type="character" w:customStyle="1" w:styleId="productdetail-authorsmain">
    <w:name w:val="productdetail-authorsmain"/>
    <w:basedOn w:val="DefaultParagraphFont"/>
    <w:rsid w:val="00C67910"/>
  </w:style>
  <w:style w:type="paragraph" w:styleId="BodyText3">
    <w:name w:val="Body Text 3"/>
    <w:basedOn w:val="Normal"/>
    <w:link w:val="BodyText3Char"/>
    <w:rsid w:val="00C67910"/>
    <w:pPr>
      <w:spacing w:after="120"/>
    </w:pPr>
    <w:rPr>
      <w:sz w:val="16"/>
      <w:szCs w:val="16"/>
    </w:rPr>
  </w:style>
  <w:style w:type="character" w:customStyle="1" w:styleId="BodyText3Char">
    <w:name w:val="Body Text 3 Char"/>
    <w:basedOn w:val="DefaultParagraphFont"/>
    <w:link w:val="BodyText3"/>
    <w:rsid w:val="00C67910"/>
    <w:rPr>
      <w:rFonts w:ascii="Times New Roman" w:eastAsia="Times New Roman" w:hAnsi="Times New Roman" w:cs="Times New Roman"/>
      <w:sz w:val="16"/>
      <w:szCs w:val="16"/>
      <w:lang w:eastAsia="zh-CN"/>
    </w:rPr>
  </w:style>
  <w:style w:type="paragraph" w:styleId="BalloonText">
    <w:name w:val="Balloon Text"/>
    <w:basedOn w:val="Normal"/>
    <w:link w:val="BalloonTextChar"/>
    <w:rsid w:val="00C67910"/>
    <w:rPr>
      <w:rFonts w:ascii="Tahoma" w:hAnsi="Tahoma" w:cs="Tahoma"/>
      <w:sz w:val="16"/>
      <w:szCs w:val="16"/>
    </w:rPr>
  </w:style>
  <w:style w:type="character" w:customStyle="1" w:styleId="BalloonTextChar">
    <w:name w:val="Balloon Text Char"/>
    <w:basedOn w:val="DefaultParagraphFont"/>
    <w:link w:val="BalloonText"/>
    <w:rsid w:val="00C67910"/>
    <w:rPr>
      <w:rFonts w:ascii="Tahoma" w:eastAsia="Times New Roman" w:hAnsi="Tahoma" w:cs="Tahoma"/>
      <w:sz w:val="16"/>
      <w:szCs w:val="16"/>
      <w:lang w:eastAsia="zh-CN"/>
    </w:rPr>
  </w:style>
  <w:style w:type="paragraph" w:styleId="TOCHeading">
    <w:name w:val="TOC Heading"/>
    <w:basedOn w:val="Heading1"/>
    <w:next w:val="Normal"/>
    <w:uiPriority w:val="39"/>
    <w:unhideWhenUsed/>
    <w:qFormat/>
    <w:rsid w:val="00C67910"/>
    <w:pPr>
      <w:keepLines/>
      <w:numPr>
        <w:numId w:val="0"/>
      </w:numPr>
      <w:suppressAutoHyphens w:val="0"/>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C67910"/>
  </w:style>
  <w:style w:type="paragraph" w:styleId="TOC2">
    <w:name w:val="toc 2"/>
    <w:basedOn w:val="Normal"/>
    <w:next w:val="Normal"/>
    <w:autoRedefine/>
    <w:uiPriority w:val="39"/>
    <w:rsid w:val="00C67910"/>
    <w:pPr>
      <w:ind w:left="240"/>
    </w:pPr>
  </w:style>
  <w:style w:type="paragraph" w:styleId="TOC3">
    <w:name w:val="toc 3"/>
    <w:basedOn w:val="Normal"/>
    <w:next w:val="Normal"/>
    <w:autoRedefine/>
    <w:uiPriority w:val="39"/>
    <w:rsid w:val="00C67910"/>
    <w:pPr>
      <w:ind w:left="480"/>
    </w:pPr>
  </w:style>
  <w:style w:type="character" w:customStyle="1" w:styleId="Heading5Char">
    <w:name w:val="Heading 5 Char"/>
    <w:basedOn w:val="DefaultParagraphFont"/>
    <w:link w:val="Heading5"/>
    <w:rsid w:val="00602DEC"/>
    <w:rPr>
      <w:rFonts w:ascii="Times New Roman" w:eastAsia="Calibri" w:hAnsi="Times New Roman" w:cs="Times New Roman"/>
      <w:b/>
      <w:bCs/>
      <w:i/>
      <w:iCs/>
      <w:sz w:val="26"/>
      <w:szCs w:val="26"/>
      <w:lang w:val="en-GB"/>
    </w:rPr>
  </w:style>
  <w:style w:type="character" w:customStyle="1" w:styleId="Heading6Char">
    <w:name w:val="Heading 6 Char"/>
    <w:basedOn w:val="DefaultParagraphFont"/>
    <w:link w:val="Heading6"/>
    <w:rsid w:val="00602DEC"/>
    <w:rPr>
      <w:rFonts w:ascii="Times New Roman" w:eastAsia="Calibri" w:hAnsi="Times New Roman" w:cs="Times New Roman"/>
      <w:b/>
      <w:bCs/>
      <w:lang w:val="en-GB"/>
    </w:rPr>
  </w:style>
  <w:style w:type="character" w:customStyle="1" w:styleId="Heading8Char">
    <w:name w:val="Heading 8 Char"/>
    <w:basedOn w:val="DefaultParagraphFont"/>
    <w:link w:val="Heading8"/>
    <w:rsid w:val="00602DEC"/>
    <w:rPr>
      <w:rFonts w:ascii="Times New Roman" w:eastAsia="Calibri" w:hAnsi="Times New Roman" w:cs="Times New Roman"/>
      <w:i/>
      <w:iCs/>
      <w:sz w:val="24"/>
      <w:szCs w:val="24"/>
      <w:lang w:val="en-GB"/>
    </w:rPr>
  </w:style>
  <w:style w:type="character" w:customStyle="1" w:styleId="Heading9Char">
    <w:name w:val="Heading 9 Char"/>
    <w:basedOn w:val="DefaultParagraphFont"/>
    <w:link w:val="Heading9"/>
    <w:rsid w:val="00602DEC"/>
    <w:rPr>
      <w:rFonts w:ascii="Arial" w:eastAsia="Calibri" w:hAnsi="Arial" w:cs="Arial"/>
      <w:lang w:val="en-GB"/>
    </w:rPr>
  </w:style>
  <w:style w:type="paragraph" w:customStyle="1" w:styleId="CM79">
    <w:name w:val="CM79"/>
    <w:basedOn w:val="Normal"/>
    <w:next w:val="Normal"/>
    <w:uiPriority w:val="99"/>
    <w:rsid w:val="003D68D9"/>
    <w:pPr>
      <w:widowControl w:val="0"/>
      <w:suppressAutoHyphens w:val="0"/>
      <w:autoSpaceDE w:val="0"/>
      <w:autoSpaceDN w:val="0"/>
      <w:adjustRightInd w:val="0"/>
      <w:spacing w:after="598"/>
    </w:pPr>
    <w:rPr>
      <w:rFonts w:ascii="APLIDF+ZapfHumanist601BT-Demi" w:hAnsi="APLIDF+ZapfHumanist601BT-Demi"/>
      <w:lang w:eastAsia="en-US"/>
    </w:rPr>
  </w:style>
  <w:style w:type="paragraph" w:customStyle="1" w:styleId="CM13">
    <w:name w:val="CM13"/>
    <w:basedOn w:val="Normal"/>
    <w:next w:val="Normal"/>
    <w:uiPriority w:val="99"/>
    <w:rsid w:val="003D68D9"/>
    <w:pPr>
      <w:widowControl w:val="0"/>
      <w:suppressAutoHyphens w:val="0"/>
      <w:autoSpaceDE w:val="0"/>
      <w:autoSpaceDN w:val="0"/>
      <w:adjustRightInd w:val="0"/>
      <w:spacing w:line="360" w:lineRule="atLeast"/>
    </w:pPr>
    <w:rPr>
      <w:rFonts w:ascii="APLIDF+ZapfHumanist601BT-Demi" w:hAnsi="APLIDF+ZapfHumanist601BT-Dem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u.wiley.com/WileyCDA/Section/id-302479.html?query=Susan+A.+Lanham-New" TargetMode="External"/><Relationship Id="rId13" Type="http://schemas.openxmlformats.org/officeDocument/2006/relationships/hyperlink" Target="http://eu.wiley.com/WileyCDA/Section/id-302479.html?query=John+M.+Kearney" TargetMode="External"/><Relationship Id="rId18" Type="http://schemas.openxmlformats.org/officeDocument/2006/relationships/hyperlink" Target="http://eu.wiley.com/WileyCDA/Section/id-302479.html?query=Hester+H.+Vorster" TargetMode="External"/><Relationship Id="rId3" Type="http://schemas.openxmlformats.org/officeDocument/2006/relationships/settings" Target="settings.xml"/><Relationship Id="rId21" Type="http://schemas.openxmlformats.org/officeDocument/2006/relationships/hyperlink" Target="http://www.amazon.com/International-Dietetics-Nutrition-Terminology-Reference/dp/0880914262/ref=sr_1_4?ie=UTF8&amp;s=books&amp;qid=1269342475&amp;sr=1-4" TargetMode="External"/><Relationship Id="rId7" Type="http://schemas.openxmlformats.org/officeDocument/2006/relationships/hyperlink" Target="http://eu.wiley.com/WileyCDA/Section/id-302479.html?query=Michael+J.+Gibney" TargetMode="External"/><Relationship Id="rId12" Type="http://schemas.openxmlformats.org/officeDocument/2006/relationships/hyperlink" Target="http://eu.wiley.com/WileyCDA/Section/id-302479.html?query=Barrie+M.+Margetts" TargetMode="External"/><Relationship Id="rId17" Type="http://schemas.openxmlformats.org/officeDocument/2006/relationships/hyperlink" Target="http://eu.wiley.com/WileyCDA/Section/id-302479.html?query=Aedin+Cassidy" TargetMode="External"/><Relationship Id="rId2" Type="http://schemas.openxmlformats.org/officeDocument/2006/relationships/styles" Target="styles.xml"/><Relationship Id="rId16" Type="http://schemas.openxmlformats.org/officeDocument/2006/relationships/hyperlink" Target="http://eu.wiley.com/WileyCDA/Section/id-302479.html?query=Susan+A.+Lanham-New" TargetMode="External"/><Relationship Id="rId20" Type="http://schemas.openxmlformats.org/officeDocument/2006/relationships/hyperlink" Target="http://www.amazon.com/Abravanels-Body-Type-Lifetime-Nutrition/dp/0553380419/ref=sr_1_11?ie=UTF8&amp;s=books&amp;qid=1269342475&amp;sr=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u.wiley.com/WileyCDA/Section/id-302479.html?query=Michael+J.+Gibne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u.wiley.com/WileyCDA/Section/id-302479.html?query=Michael+J.+Gibney" TargetMode="External"/><Relationship Id="rId23" Type="http://schemas.openxmlformats.org/officeDocument/2006/relationships/fontTable" Target="fontTable.xml"/><Relationship Id="rId10" Type="http://schemas.openxmlformats.org/officeDocument/2006/relationships/hyperlink" Target="http://eu.wiley.com/WileyCDA/Section/id-302479.html?query=Hester+H.+Vorster" TargetMode="External"/><Relationship Id="rId19" Type="http://schemas.openxmlformats.org/officeDocument/2006/relationships/hyperlink" Target="http://www.nal.usda.gov/fnic/service/mealplanning.pdf" TargetMode="External"/><Relationship Id="rId4" Type="http://schemas.openxmlformats.org/officeDocument/2006/relationships/webSettings" Target="webSettings.xml"/><Relationship Id="rId9" Type="http://schemas.openxmlformats.org/officeDocument/2006/relationships/hyperlink" Target="http://eu.wiley.com/WileyCDA/Section/id-302479.html?query=Aedin+Cassidy" TargetMode="External"/><Relationship Id="rId14" Type="http://schemas.openxmlformats.org/officeDocument/2006/relationships/hyperlink" Target="http://eu.wiley.com/WileyCDA/Section/id-302479.html?query=Lenore+Arab"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51</Pages>
  <Words>12707</Words>
  <Characters>72434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DIPLOMA IN NUTRITION AND DIETETICS CURRICULUM</vt:lpstr>
    </vt:vector>
  </TitlesOfParts>
  <Company/>
  <LinksUpToDate>false</LinksUpToDate>
  <CharactersWithSpaces>84972</CharactersWithSpaces>
  <SharedDoc>false</SharedDoc>
  <HLinks>
    <vt:vector size="336" baseType="variant">
      <vt:variant>
        <vt:i4>4456543</vt:i4>
      </vt:variant>
      <vt:variant>
        <vt:i4>291</vt:i4>
      </vt:variant>
      <vt:variant>
        <vt:i4>0</vt:i4>
      </vt:variant>
      <vt:variant>
        <vt:i4>5</vt:i4>
      </vt:variant>
      <vt:variant>
        <vt:lpwstr>http://www.amazon.com/International-Dietetics-Nutrition-Terminology-Reference/dp/0880914262/ref=sr_1_4?ie=UTF8&amp;s=books&amp;qid=1269342475&amp;sr=1-4</vt:lpwstr>
      </vt:variant>
      <vt:variant>
        <vt:lpwstr/>
      </vt:variant>
      <vt:variant>
        <vt:i4>7209069</vt:i4>
      </vt:variant>
      <vt:variant>
        <vt:i4>288</vt:i4>
      </vt:variant>
      <vt:variant>
        <vt:i4>0</vt:i4>
      </vt:variant>
      <vt:variant>
        <vt:i4>5</vt:i4>
      </vt:variant>
      <vt:variant>
        <vt:lpwstr>http://www.amazon.com/Abravanels-Body-Type-Lifetime-Nutrition/dp/0553380419/ref=sr_1_11?ie=UTF8&amp;s=books&amp;qid=1269342475&amp;sr=1-11</vt:lpwstr>
      </vt:variant>
      <vt:variant>
        <vt:lpwstr/>
      </vt:variant>
      <vt:variant>
        <vt:i4>65558</vt:i4>
      </vt:variant>
      <vt:variant>
        <vt:i4>285</vt:i4>
      </vt:variant>
      <vt:variant>
        <vt:i4>0</vt:i4>
      </vt:variant>
      <vt:variant>
        <vt:i4>5</vt:i4>
      </vt:variant>
      <vt:variant>
        <vt:lpwstr>http://www.nal.usda.gov/fnic/service/mealplanning.pdf</vt:lpwstr>
      </vt:variant>
      <vt:variant>
        <vt:lpwstr/>
      </vt:variant>
      <vt:variant>
        <vt:i4>3866730</vt:i4>
      </vt:variant>
      <vt:variant>
        <vt:i4>282</vt:i4>
      </vt:variant>
      <vt:variant>
        <vt:i4>0</vt:i4>
      </vt:variant>
      <vt:variant>
        <vt:i4>5</vt:i4>
      </vt:variant>
      <vt:variant>
        <vt:lpwstr>http://eu.wiley.com/WileyCDA/Section/id-302479.html?query=Hester+H.+Vorster</vt:lpwstr>
      </vt:variant>
      <vt:variant>
        <vt:lpwstr/>
      </vt:variant>
      <vt:variant>
        <vt:i4>3342451</vt:i4>
      </vt:variant>
      <vt:variant>
        <vt:i4>279</vt:i4>
      </vt:variant>
      <vt:variant>
        <vt:i4>0</vt:i4>
      </vt:variant>
      <vt:variant>
        <vt:i4>5</vt:i4>
      </vt:variant>
      <vt:variant>
        <vt:lpwstr>http://eu.wiley.com/WileyCDA/Section/id-302479.html?query=Aedin+Cassidy</vt:lpwstr>
      </vt:variant>
      <vt:variant>
        <vt:lpwstr/>
      </vt:variant>
      <vt:variant>
        <vt:i4>5767247</vt:i4>
      </vt:variant>
      <vt:variant>
        <vt:i4>276</vt:i4>
      </vt:variant>
      <vt:variant>
        <vt:i4>0</vt:i4>
      </vt:variant>
      <vt:variant>
        <vt:i4>5</vt:i4>
      </vt:variant>
      <vt:variant>
        <vt:lpwstr>http://eu.wiley.com/WileyCDA/Section/id-302479.html?query=Susan+A.+Lanham-New</vt:lpwstr>
      </vt:variant>
      <vt:variant>
        <vt:lpwstr/>
      </vt:variant>
      <vt:variant>
        <vt:i4>6488100</vt:i4>
      </vt:variant>
      <vt:variant>
        <vt:i4>273</vt:i4>
      </vt:variant>
      <vt:variant>
        <vt:i4>0</vt:i4>
      </vt:variant>
      <vt:variant>
        <vt:i4>5</vt:i4>
      </vt:variant>
      <vt:variant>
        <vt:lpwstr>http://eu.wiley.com/WileyCDA/Section/id-302479.html?query=Michael+J.+Gibney</vt:lpwstr>
      </vt:variant>
      <vt:variant>
        <vt:lpwstr/>
      </vt:variant>
      <vt:variant>
        <vt:i4>852040</vt:i4>
      </vt:variant>
      <vt:variant>
        <vt:i4>270</vt:i4>
      </vt:variant>
      <vt:variant>
        <vt:i4>0</vt:i4>
      </vt:variant>
      <vt:variant>
        <vt:i4>5</vt:i4>
      </vt:variant>
      <vt:variant>
        <vt:lpwstr>http://eu.wiley.com/WileyCDA/Section/id-302479.html?query=Lenore+Arab</vt:lpwstr>
      </vt:variant>
      <vt:variant>
        <vt:lpwstr/>
      </vt:variant>
      <vt:variant>
        <vt:i4>5701634</vt:i4>
      </vt:variant>
      <vt:variant>
        <vt:i4>267</vt:i4>
      </vt:variant>
      <vt:variant>
        <vt:i4>0</vt:i4>
      </vt:variant>
      <vt:variant>
        <vt:i4>5</vt:i4>
      </vt:variant>
      <vt:variant>
        <vt:lpwstr>http://eu.wiley.com/WileyCDA/Section/id-302479.html?query=John+M.+Kearney</vt:lpwstr>
      </vt:variant>
      <vt:variant>
        <vt:lpwstr/>
      </vt:variant>
      <vt:variant>
        <vt:i4>5439507</vt:i4>
      </vt:variant>
      <vt:variant>
        <vt:i4>264</vt:i4>
      </vt:variant>
      <vt:variant>
        <vt:i4>0</vt:i4>
      </vt:variant>
      <vt:variant>
        <vt:i4>5</vt:i4>
      </vt:variant>
      <vt:variant>
        <vt:lpwstr>http://eu.wiley.com/WileyCDA/Section/id-302479.html?query=Barrie+M.+Margetts</vt:lpwstr>
      </vt:variant>
      <vt:variant>
        <vt:lpwstr/>
      </vt:variant>
      <vt:variant>
        <vt:i4>6488100</vt:i4>
      </vt:variant>
      <vt:variant>
        <vt:i4>261</vt:i4>
      </vt:variant>
      <vt:variant>
        <vt:i4>0</vt:i4>
      </vt:variant>
      <vt:variant>
        <vt:i4>5</vt:i4>
      </vt:variant>
      <vt:variant>
        <vt:lpwstr>http://eu.wiley.com/WileyCDA/Section/id-302479.html?query=Michael+J.+Gibney</vt:lpwstr>
      </vt:variant>
      <vt:variant>
        <vt:lpwstr/>
      </vt:variant>
      <vt:variant>
        <vt:i4>3866730</vt:i4>
      </vt:variant>
      <vt:variant>
        <vt:i4>258</vt:i4>
      </vt:variant>
      <vt:variant>
        <vt:i4>0</vt:i4>
      </vt:variant>
      <vt:variant>
        <vt:i4>5</vt:i4>
      </vt:variant>
      <vt:variant>
        <vt:lpwstr>http://eu.wiley.com/WileyCDA/Section/id-302479.html?query=Hester+H.+Vorster</vt:lpwstr>
      </vt:variant>
      <vt:variant>
        <vt:lpwstr/>
      </vt:variant>
      <vt:variant>
        <vt:i4>3342451</vt:i4>
      </vt:variant>
      <vt:variant>
        <vt:i4>255</vt:i4>
      </vt:variant>
      <vt:variant>
        <vt:i4>0</vt:i4>
      </vt:variant>
      <vt:variant>
        <vt:i4>5</vt:i4>
      </vt:variant>
      <vt:variant>
        <vt:lpwstr>http://eu.wiley.com/WileyCDA/Section/id-302479.html?query=Aedin+Cassidy</vt:lpwstr>
      </vt:variant>
      <vt:variant>
        <vt:lpwstr/>
      </vt:variant>
      <vt:variant>
        <vt:i4>5767247</vt:i4>
      </vt:variant>
      <vt:variant>
        <vt:i4>252</vt:i4>
      </vt:variant>
      <vt:variant>
        <vt:i4>0</vt:i4>
      </vt:variant>
      <vt:variant>
        <vt:i4>5</vt:i4>
      </vt:variant>
      <vt:variant>
        <vt:lpwstr>http://eu.wiley.com/WileyCDA/Section/id-302479.html?query=Susan+A.+Lanham-New</vt:lpwstr>
      </vt:variant>
      <vt:variant>
        <vt:lpwstr/>
      </vt:variant>
      <vt:variant>
        <vt:i4>6488100</vt:i4>
      </vt:variant>
      <vt:variant>
        <vt:i4>249</vt:i4>
      </vt:variant>
      <vt:variant>
        <vt:i4>0</vt:i4>
      </vt:variant>
      <vt:variant>
        <vt:i4>5</vt:i4>
      </vt:variant>
      <vt:variant>
        <vt:lpwstr>http://eu.wiley.com/WileyCDA/Section/id-302479.html?query=Michael+J.+Gibney</vt:lpwstr>
      </vt:variant>
      <vt:variant>
        <vt:lpwstr/>
      </vt:variant>
      <vt:variant>
        <vt:i4>1114169</vt:i4>
      </vt:variant>
      <vt:variant>
        <vt:i4>242</vt:i4>
      </vt:variant>
      <vt:variant>
        <vt:i4>0</vt:i4>
      </vt:variant>
      <vt:variant>
        <vt:i4>5</vt:i4>
      </vt:variant>
      <vt:variant>
        <vt:lpwstr/>
      </vt:variant>
      <vt:variant>
        <vt:lpwstr>_Toc351721959</vt:lpwstr>
      </vt:variant>
      <vt:variant>
        <vt:i4>1114169</vt:i4>
      </vt:variant>
      <vt:variant>
        <vt:i4>236</vt:i4>
      </vt:variant>
      <vt:variant>
        <vt:i4>0</vt:i4>
      </vt:variant>
      <vt:variant>
        <vt:i4>5</vt:i4>
      </vt:variant>
      <vt:variant>
        <vt:lpwstr/>
      </vt:variant>
      <vt:variant>
        <vt:lpwstr>_Toc351721958</vt:lpwstr>
      </vt:variant>
      <vt:variant>
        <vt:i4>1114169</vt:i4>
      </vt:variant>
      <vt:variant>
        <vt:i4>230</vt:i4>
      </vt:variant>
      <vt:variant>
        <vt:i4>0</vt:i4>
      </vt:variant>
      <vt:variant>
        <vt:i4>5</vt:i4>
      </vt:variant>
      <vt:variant>
        <vt:lpwstr/>
      </vt:variant>
      <vt:variant>
        <vt:lpwstr>_Toc351721957</vt:lpwstr>
      </vt:variant>
      <vt:variant>
        <vt:i4>1114169</vt:i4>
      </vt:variant>
      <vt:variant>
        <vt:i4>224</vt:i4>
      </vt:variant>
      <vt:variant>
        <vt:i4>0</vt:i4>
      </vt:variant>
      <vt:variant>
        <vt:i4>5</vt:i4>
      </vt:variant>
      <vt:variant>
        <vt:lpwstr/>
      </vt:variant>
      <vt:variant>
        <vt:lpwstr>_Toc351721955</vt:lpwstr>
      </vt:variant>
      <vt:variant>
        <vt:i4>1114169</vt:i4>
      </vt:variant>
      <vt:variant>
        <vt:i4>218</vt:i4>
      </vt:variant>
      <vt:variant>
        <vt:i4>0</vt:i4>
      </vt:variant>
      <vt:variant>
        <vt:i4>5</vt:i4>
      </vt:variant>
      <vt:variant>
        <vt:lpwstr/>
      </vt:variant>
      <vt:variant>
        <vt:lpwstr>_Toc351721954</vt:lpwstr>
      </vt:variant>
      <vt:variant>
        <vt:i4>1114169</vt:i4>
      </vt:variant>
      <vt:variant>
        <vt:i4>212</vt:i4>
      </vt:variant>
      <vt:variant>
        <vt:i4>0</vt:i4>
      </vt:variant>
      <vt:variant>
        <vt:i4>5</vt:i4>
      </vt:variant>
      <vt:variant>
        <vt:lpwstr/>
      </vt:variant>
      <vt:variant>
        <vt:lpwstr>_Toc351721953</vt:lpwstr>
      </vt:variant>
      <vt:variant>
        <vt:i4>1114169</vt:i4>
      </vt:variant>
      <vt:variant>
        <vt:i4>206</vt:i4>
      </vt:variant>
      <vt:variant>
        <vt:i4>0</vt:i4>
      </vt:variant>
      <vt:variant>
        <vt:i4>5</vt:i4>
      </vt:variant>
      <vt:variant>
        <vt:lpwstr/>
      </vt:variant>
      <vt:variant>
        <vt:lpwstr>_Toc351721952</vt:lpwstr>
      </vt:variant>
      <vt:variant>
        <vt:i4>1114169</vt:i4>
      </vt:variant>
      <vt:variant>
        <vt:i4>200</vt:i4>
      </vt:variant>
      <vt:variant>
        <vt:i4>0</vt:i4>
      </vt:variant>
      <vt:variant>
        <vt:i4>5</vt:i4>
      </vt:variant>
      <vt:variant>
        <vt:lpwstr/>
      </vt:variant>
      <vt:variant>
        <vt:lpwstr>_Toc351721951</vt:lpwstr>
      </vt:variant>
      <vt:variant>
        <vt:i4>1114169</vt:i4>
      </vt:variant>
      <vt:variant>
        <vt:i4>194</vt:i4>
      </vt:variant>
      <vt:variant>
        <vt:i4>0</vt:i4>
      </vt:variant>
      <vt:variant>
        <vt:i4>5</vt:i4>
      </vt:variant>
      <vt:variant>
        <vt:lpwstr/>
      </vt:variant>
      <vt:variant>
        <vt:lpwstr>_Toc351721950</vt:lpwstr>
      </vt:variant>
      <vt:variant>
        <vt:i4>1048633</vt:i4>
      </vt:variant>
      <vt:variant>
        <vt:i4>188</vt:i4>
      </vt:variant>
      <vt:variant>
        <vt:i4>0</vt:i4>
      </vt:variant>
      <vt:variant>
        <vt:i4>5</vt:i4>
      </vt:variant>
      <vt:variant>
        <vt:lpwstr/>
      </vt:variant>
      <vt:variant>
        <vt:lpwstr>_Toc351721949</vt:lpwstr>
      </vt:variant>
      <vt:variant>
        <vt:i4>1048633</vt:i4>
      </vt:variant>
      <vt:variant>
        <vt:i4>182</vt:i4>
      </vt:variant>
      <vt:variant>
        <vt:i4>0</vt:i4>
      </vt:variant>
      <vt:variant>
        <vt:i4>5</vt:i4>
      </vt:variant>
      <vt:variant>
        <vt:lpwstr/>
      </vt:variant>
      <vt:variant>
        <vt:lpwstr>_Toc351721948</vt:lpwstr>
      </vt:variant>
      <vt:variant>
        <vt:i4>1048633</vt:i4>
      </vt:variant>
      <vt:variant>
        <vt:i4>176</vt:i4>
      </vt:variant>
      <vt:variant>
        <vt:i4>0</vt:i4>
      </vt:variant>
      <vt:variant>
        <vt:i4>5</vt:i4>
      </vt:variant>
      <vt:variant>
        <vt:lpwstr/>
      </vt:variant>
      <vt:variant>
        <vt:lpwstr>_Toc351721947</vt:lpwstr>
      </vt:variant>
      <vt:variant>
        <vt:i4>1048633</vt:i4>
      </vt:variant>
      <vt:variant>
        <vt:i4>170</vt:i4>
      </vt:variant>
      <vt:variant>
        <vt:i4>0</vt:i4>
      </vt:variant>
      <vt:variant>
        <vt:i4>5</vt:i4>
      </vt:variant>
      <vt:variant>
        <vt:lpwstr/>
      </vt:variant>
      <vt:variant>
        <vt:lpwstr>_Toc351721946</vt:lpwstr>
      </vt:variant>
      <vt:variant>
        <vt:i4>1048633</vt:i4>
      </vt:variant>
      <vt:variant>
        <vt:i4>164</vt:i4>
      </vt:variant>
      <vt:variant>
        <vt:i4>0</vt:i4>
      </vt:variant>
      <vt:variant>
        <vt:i4>5</vt:i4>
      </vt:variant>
      <vt:variant>
        <vt:lpwstr/>
      </vt:variant>
      <vt:variant>
        <vt:lpwstr>_Toc351721945</vt:lpwstr>
      </vt:variant>
      <vt:variant>
        <vt:i4>1048633</vt:i4>
      </vt:variant>
      <vt:variant>
        <vt:i4>158</vt:i4>
      </vt:variant>
      <vt:variant>
        <vt:i4>0</vt:i4>
      </vt:variant>
      <vt:variant>
        <vt:i4>5</vt:i4>
      </vt:variant>
      <vt:variant>
        <vt:lpwstr/>
      </vt:variant>
      <vt:variant>
        <vt:lpwstr>_Toc351721944</vt:lpwstr>
      </vt:variant>
      <vt:variant>
        <vt:i4>1048633</vt:i4>
      </vt:variant>
      <vt:variant>
        <vt:i4>152</vt:i4>
      </vt:variant>
      <vt:variant>
        <vt:i4>0</vt:i4>
      </vt:variant>
      <vt:variant>
        <vt:i4>5</vt:i4>
      </vt:variant>
      <vt:variant>
        <vt:lpwstr/>
      </vt:variant>
      <vt:variant>
        <vt:lpwstr>_Toc351721943</vt:lpwstr>
      </vt:variant>
      <vt:variant>
        <vt:i4>1048633</vt:i4>
      </vt:variant>
      <vt:variant>
        <vt:i4>146</vt:i4>
      </vt:variant>
      <vt:variant>
        <vt:i4>0</vt:i4>
      </vt:variant>
      <vt:variant>
        <vt:i4>5</vt:i4>
      </vt:variant>
      <vt:variant>
        <vt:lpwstr/>
      </vt:variant>
      <vt:variant>
        <vt:lpwstr>_Toc351721942</vt:lpwstr>
      </vt:variant>
      <vt:variant>
        <vt:i4>1048633</vt:i4>
      </vt:variant>
      <vt:variant>
        <vt:i4>140</vt:i4>
      </vt:variant>
      <vt:variant>
        <vt:i4>0</vt:i4>
      </vt:variant>
      <vt:variant>
        <vt:i4>5</vt:i4>
      </vt:variant>
      <vt:variant>
        <vt:lpwstr/>
      </vt:variant>
      <vt:variant>
        <vt:lpwstr>_Toc351721941</vt:lpwstr>
      </vt:variant>
      <vt:variant>
        <vt:i4>1048633</vt:i4>
      </vt:variant>
      <vt:variant>
        <vt:i4>134</vt:i4>
      </vt:variant>
      <vt:variant>
        <vt:i4>0</vt:i4>
      </vt:variant>
      <vt:variant>
        <vt:i4>5</vt:i4>
      </vt:variant>
      <vt:variant>
        <vt:lpwstr/>
      </vt:variant>
      <vt:variant>
        <vt:lpwstr>_Toc351721940</vt:lpwstr>
      </vt:variant>
      <vt:variant>
        <vt:i4>1507385</vt:i4>
      </vt:variant>
      <vt:variant>
        <vt:i4>128</vt:i4>
      </vt:variant>
      <vt:variant>
        <vt:i4>0</vt:i4>
      </vt:variant>
      <vt:variant>
        <vt:i4>5</vt:i4>
      </vt:variant>
      <vt:variant>
        <vt:lpwstr/>
      </vt:variant>
      <vt:variant>
        <vt:lpwstr>_Toc351721939</vt:lpwstr>
      </vt:variant>
      <vt:variant>
        <vt:i4>1507385</vt:i4>
      </vt:variant>
      <vt:variant>
        <vt:i4>122</vt:i4>
      </vt:variant>
      <vt:variant>
        <vt:i4>0</vt:i4>
      </vt:variant>
      <vt:variant>
        <vt:i4>5</vt:i4>
      </vt:variant>
      <vt:variant>
        <vt:lpwstr/>
      </vt:variant>
      <vt:variant>
        <vt:lpwstr>_Toc351721938</vt:lpwstr>
      </vt:variant>
      <vt:variant>
        <vt:i4>1507385</vt:i4>
      </vt:variant>
      <vt:variant>
        <vt:i4>116</vt:i4>
      </vt:variant>
      <vt:variant>
        <vt:i4>0</vt:i4>
      </vt:variant>
      <vt:variant>
        <vt:i4>5</vt:i4>
      </vt:variant>
      <vt:variant>
        <vt:lpwstr/>
      </vt:variant>
      <vt:variant>
        <vt:lpwstr>_Toc351721937</vt:lpwstr>
      </vt:variant>
      <vt:variant>
        <vt:i4>1507385</vt:i4>
      </vt:variant>
      <vt:variant>
        <vt:i4>110</vt:i4>
      </vt:variant>
      <vt:variant>
        <vt:i4>0</vt:i4>
      </vt:variant>
      <vt:variant>
        <vt:i4>5</vt:i4>
      </vt:variant>
      <vt:variant>
        <vt:lpwstr/>
      </vt:variant>
      <vt:variant>
        <vt:lpwstr>_Toc351721936</vt:lpwstr>
      </vt:variant>
      <vt:variant>
        <vt:i4>1507385</vt:i4>
      </vt:variant>
      <vt:variant>
        <vt:i4>104</vt:i4>
      </vt:variant>
      <vt:variant>
        <vt:i4>0</vt:i4>
      </vt:variant>
      <vt:variant>
        <vt:i4>5</vt:i4>
      </vt:variant>
      <vt:variant>
        <vt:lpwstr/>
      </vt:variant>
      <vt:variant>
        <vt:lpwstr>_Toc351721935</vt:lpwstr>
      </vt:variant>
      <vt:variant>
        <vt:i4>1507385</vt:i4>
      </vt:variant>
      <vt:variant>
        <vt:i4>98</vt:i4>
      </vt:variant>
      <vt:variant>
        <vt:i4>0</vt:i4>
      </vt:variant>
      <vt:variant>
        <vt:i4>5</vt:i4>
      </vt:variant>
      <vt:variant>
        <vt:lpwstr/>
      </vt:variant>
      <vt:variant>
        <vt:lpwstr>_Toc351721934</vt:lpwstr>
      </vt:variant>
      <vt:variant>
        <vt:i4>1507385</vt:i4>
      </vt:variant>
      <vt:variant>
        <vt:i4>92</vt:i4>
      </vt:variant>
      <vt:variant>
        <vt:i4>0</vt:i4>
      </vt:variant>
      <vt:variant>
        <vt:i4>5</vt:i4>
      </vt:variant>
      <vt:variant>
        <vt:lpwstr/>
      </vt:variant>
      <vt:variant>
        <vt:lpwstr>_Toc351721933</vt:lpwstr>
      </vt:variant>
      <vt:variant>
        <vt:i4>1507385</vt:i4>
      </vt:variant>
      <vt:variant>
        <vt:i4>86</vt:i4>
      </vt:variant>
      <vt:variant>
        <vt:i4>0</vt:i4>
      </vt:variant>
      <vt:variant>
        <vt:i4>5</vt:i4>
      </vt:variant>
      <vt:variant>
        <vt:lpwstr/>
      </vt:variant>
      <vt:variant>
        <vt:lpwstr>_Toc351721932</vt:lpwstr>
      </vt:variant>
      <vt:variant>
        <vt:i4>1507385</vt:i4>
      </vt:variant>
      <vt:variant>
        <vt:i4>80</vt:i4>
      </vt:variant>
      <vt:variant>
        <vt:i4>0</vt:i4>
      </vt:variant>
      <vt:variant>
        <vt:i4>5</vt:i4>
      </vt:variant>
      <vt:variant>
        <vt:lpwstr/>
      </vt:variant>
      <vt:variant>
        <vt:lpwstr>_Toc351721931</vt:lpwstr>
      </vt:variant>
      <vt:variant>
        <vt:i4>1507385</vt:i4>
      </vt:variant>
      <vt:variant>
        <vt:i4>74</vt:i4>
      </vt:variant>
      <vt:variant>
        <vt:i4>0</vt:i4>
      </vt:variant>
      <vt:variant>
        <vt:i4>5</vt:i4>
      </vt:variant>
      <vt:variant>
        <vt:lpwstr/>
      </vt:variant>
      <vt:variant>
        <vt:lpwstr>_Toc351721930</vt:lpwstr>
      </vt:variant>
      <vt:variant>
        <vt:i4>1441849</vt:i4>
      </vt:variant>
      <vt:variant>
        <vt:i4>68</vt:i4>
      </vt:variant>
      <vt:variant>
        <vt:i4>0</vt:i4>
      </vt:variant>
      <vt:variant>
        <vt:i4>5</vt:i4>
      </vt:variant>
      <vt:variant>
        <vt:lpwstr/>
      </vt:variant>
      <vt:variant>
        <vt:lpwstr>_Toc351721929</vt:lpwstr>
      </vt:variant>
      <vt:variant>
        <vt:i4>1441849</vt:i4>
      </vt:variant>
      <vt:variant>
        <vt:i4>62</vt:i4>
      </vt:variant>
      <vt:variant>
        <vt:i4>0</vt:i4>
      </vt:variant>
      <vt:variant>
        <vt:i4>5</vt:i4>
      </vt:variant>
      <vt:variant>
        <vt:lpwstr/>
      </vt:variant>
      <vt:variant>
        <vt:lpwstr>_Toc351721928</vt:lpwstr>
      </vt:variant>
      <vt:variant>
        <vt:i4>1441849</vt:i4>
      </vt:variant>
      <vt:variant>
        <vt:i4>56</vt:i4>
      </vt:variant>
      <vt:variant>
        <vt:i4>0</vt:i4>
      </vt:variant>
      <vt:variant>
        <vt:i4>5</vt:i4>
      </vt:variant>
      <vt:variant>
        <vt:lpwstr/>
      </vt:variant>
      <vt:variant>
        <vt:lpwstr>_Toc351721927</vt:lpwstr>
      </vt:variant>
      <vt:variant>
        <vt:i4>1441849</vt:i4>
      </vt:variant>
      <vt:variant>
        <vt:i4>50</vt:i4>
      </vt:variant>
      <vt:variant>
        <vt:i4>0</vt:i4>
      </vt:variant>
      <vt:variant>
        <vt:i4>5</vt:i4>
      </vt:variant>
      <vt:variant>
        <vt:lpwstr/>
      </vt:variant>
      <vt:variant>
        <vt:lpwstr>_Toc351721926</vt:lpwstr>
      </vt:variant>
      <vt:variant>
        <vt:i4>1441849</vt:i4>
      </vt:variant>
      <vt:variant>
        <vt:i4>44</vt:i4>
      </vt:variant>
      <vt:variant>
        <vt:i4>0</vt:i4>
      </vt:variant>
      <vt:variant>
        <vt:i4>5</vt:i4>
      </vt:variant>
      <vt:variant>
        <vt:lpwstr/>
      </vt:variant>
      <vt:variant>
        <vt:lpwstr>_Toc351721923</vt:lpwstr>
      </vt:variant>
      <vt:variant>
        <vt:i4>1376313</vt:i4>
      </vt:variant>
      <vt:variant>
        <vt:i4>38</vt:i4>
      </vt:variant>
      <vt:variant>
        <vt:i4>0</vt:i4>
      </vt:variant>
      <vt:variant>
        <vt:i4>5</vt:i4>
      </vt:variant>
      <vt:variant>
        <vt:lpwstr/>
      </vt:variant>
      <vt:variant>
        <vt:lpwstr>_Toc351721918</vt:lpwstr>
      </vt:variant>
      <vt:variant>
        <vt:i4>1376313</vt:i4>
      </vt:variant>
      <vt:variant>
        <vt:i4>32</vt:i4>
      </vt:variant>
      <vt:variant>
        <vt:i4>0</vt:i4>
      </vt:variant>
      <vt:variant>
        <vt:i4>5</vt:i4>
      </vt:variant>
      <vt:variant>
        <vt:lpwstr/>
      </vt:variant>
      <vt:variant>
        <vt:lpwstr>_Toc351721914</vt:lpwstr>
      </vt:variant>
      <vt:variant>
        <vt:i4>1376313</vt:i4>
      </vt:variant>
      <vt:variant>
        <vt:i4>26</vt:i4>
      </vt:variant>
      <vt:variant>
        <vt:i4>0</vt:i4>
      </vt:variant>
      <vt:variant>
        <vt:i4>5</vt:i4>
      </vt:variant>
      <vt:variant>
        <vt:lpwstr/>
      </vt:variant>
      <vt:variant>
        <vt:lpwstr>_Toc351721913</vt:lpwstr>
      </vt:variant>
      <vt:variant>
        <vt:i4>1376313</vt:i4>
      </vt:variant>
      <vt:variant>
        <vt:i4>20</vt:i4>
      </vt:variant>
      <vt:variant>
        <vt:i4>0</vt:i4>
      </vt:variant>
      <vt:variant>
        <vt:i4>5</vt:i4>
      </vt:variant>
      <vt:variant>
        <vt:lpwstr/>
      </vt:variant>
      <vt:variant>
        <vt:lpwstr>_Toc351721912</vt:lpwstr>
      </vt:variant>
      <vt:variant>
        <vt:i4>1376313</vt:i4>
      </vt:variant>
      <vt:variant>
        <vt:i4>14</vt:i4>
      </vt:variant>
      <vt:variant>
        <vt:i4>0</vt:i4>
      </vt:variant>
      <vt:variant>
        <vt:i4>5</vt:i4>
      </vt:variant>
      <vt:variant>
        <vt:lpwstr/>
      </vt:variant>
      <vt:variant>
        <vt:lpwstr>_Toc351721911</vt:lpwstr>
      </vt:variant>
      <vt:variant>
        <vt:i4>1376313</vt:i4>
      </vt:variant>
      <vt:variant>
        <vt:i4>8</vt:i4>
      </vt:variant>
      <vt:variant>
        <vt:i4>0</vt:i4>
      </vt:variant>
      <vt:variant>
        <vt:i4>5</vt:i4>
      </vt:variant>
      <vt:variant>
        <vt:lpwstr/>
      </vt:variant>
      <vt:variant>
        <vt:lpwstr>_Toc351721910</vt:lpwstr>
      </vt:variant>
      <vt:variant>
        <vt:i4>1310777</vt:i4>
      </vt:variant>
      <vt:variant>
        <vt:i4>2</vt:i4>
      </vt:variant>
      <vt:variant>
        <vt:i4>0</vt:i4>
      </vt:variant>
      <vt:variant>
        <vt:i4>5</vt:i4>
      </vt:variant>
      <vt:variant>
        <vt:lpwstr/>
      </vt:variant>
      <vt:variant>
        <vt:lpwstr>_Toc351721909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NUTRITION AND DIETETICS CURRICULUM</dc:title>
  <dc:creator>Dr go</dc:creator>
  <cp:lastModifiedBy>LEVI-PC</cp:lastModifiedBy>
  <cp:revision>3</cp:revision>
  <dcterms:created xsi:type="dcterms:W3CDTF">2016-09-14T12:39:00Z</dcterms:created>
  <dcterms:modified xsi:type="dcterms:W3CDTF">2018-11-01T15:04:00Z</dcterms:modified>
</cp:coreProperties>
</file>