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133600" cy="1143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Version 0.1</w:t>
      </w:r>
    </w:p>
    <w:p>
      <w:pPr>
        <w:pStyle w:val="CRMdate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May 2015</w:t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492756"/>
      <w:bookmarkStart w:id="1" w:name="_Toc382842673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This document describes work which uses and extends the CIDOC Conceptual Reference Model (CRM, ISO21127). The CIDOC-CRM definition document should be read before this document. References to the CRM in this document are taken from CRM version XX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r>
        <w:rPr>
          <w:rFonts w:eastAsia="" w:cs="" w:cstheme="majorBidi" w:eastAsiaTheme="majorEastAsia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CRMntp </w:t>
      </w:r>
      <w:r>
        <w:rPr/>
        <w:t xml:space="preserve">class hierarchy, aligned with portions from the CIDOC CRM class hierarchies </w:t>
      </w:r>
    </w:p>
    <w:p>
      <w:pPr>
        <w:pStyle w:val="TextBody"/>
        <w:rPr>
          <w:lang w:eastAsia="en-US"/>
        </w:rPr>
      </w:pPr>
      <w:r>
        <w:rPr/>
        <w:t xml:space="preserve">This class hierarchy lists: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 xml:space="preserve">all classes declared in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</w:t>
      </w:r>
      <w:r>
        <w:rPr>
          <w:rStyle w:val="FootnoteAnchor"/>
        </w:rPr>
        <w:footnoteReference w:id="2"/>
      </w:r>
      <w:r>
        <w:rPr/>
        <w:t xml:space="preserve">&gt; </w:t>
      </w:r>
      <w:r>
        <w:rPr>
          <w:lang w:eastAsia="en-US"/>
        </w:rPr>
        <w:t xml:space="preserve">and CIDOC CRM that are declared as superclasses of classes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or CIDOC CRM that are either domain or range for a property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declared in &lt;</w:t>
      </w:r>
      <w:r>
        <w:rPr/>
        <w:t>other Family model/s&gt;</w:t>
      </w:r>
      <w:r>
        <w:rPr>
          <w:lang w:eastAsia="en-US"/>
        </w:rPr>
        <w:t xml:space="preserve">  or CIDOC CRM that is declared as superproperty of a property declared in the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that is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 is declared to be a shortcut. 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p>
      <w:pPr>
        <w:pStyle w:val="TextBody"/>
        <w:rPr/>
      </w:pPr>
      <w:r>
        <w:rPr/>
        <w:t>.</w:t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/>
      </w:pPr>
      <w:r>
        <w:rPr/>
        <w:t>List of external classes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/>
              <w:t>Class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 xml:space="preserve">Class </w:t>
            </w:r>
            <w:r>
              <w:rPr>
                <w:lang w:val="en-GB" w:eastAsia="el-GR"/>
              </w:rPr>
              <w:t>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S4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Observation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CRMsci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1.2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3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1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1"/>
            <w:r>
              <w:commentReference w:id="1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Class Declarations</w:t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CRMPropertyLabel"/>
      </w:pPr>
      <w:r>
        <w:t>TP1 is identified by appellation type</w:t>
      </w:r>
      <w:bookmarkStart w:name="_Ref_id_num_tp1" w:id="tp1"/>
      <w:bookmarkEnd w:id="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P1 is identified by (identifies)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PropertyLabel"/>
      </w:pPr>
      <w:r>
        <w:t>TP3 has note of type</w:t>
      </w:r>
      <w:bookmarkStart w:name="_Ref_id_num_tp3" w:id="tp3"/>
      <w:bookmarkEnd w:id="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P3 has note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TP4 has time-span of type</w:t>
      </w:r>
      <w:bookmarkStart w:name="_Ref_id_num_tp4" w:id="tp4"/>
      <w:bookmarkEnd w:id="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 Temporal Entity, </w:t>
      </w:r>
      <w:r>
        <w:t>P4 has time-span (is time-span of)</w:t>
      </w:r>
      <w:r>
        <w:t xml:space="preserve">, E52 Time-Span,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 consists of condition state of type</w:t>
      </w:r>
      <w:bookmarkStart w:name="_Ref_id_num_tp5" w:id="tp5"/>
      <w:bookmarkEnd w:id="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 Condition State, </w:t>
      </w:r>
      <w:r>
        <w:t>P5 consists of (forms part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PropertyLabel"/>
      </w:pPr>
      <w:r>
        <w:t>TP7 took place at place of type</w:t>
      </w:r>
      <w:bookmarkStart w:name="_Ref_id_num_tp7" w:id="tp7"/>
      <w:bookmarkEnd w:id="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P7 took place at (witnessed)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PropertyLabel"/>
      </w:pPr>
      <w:r>
        <w:t>TP8 took place on or within physical thing of type</w:t>
      </w:r>
      <w:bookmarkStart w:name="_Ref_id_num_tp8" w:id="tp8"/>
      <w:bookmarkEnd w:id="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P8 took place on or within (witnessed)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PropertyLabel"/>
      </w:pPr>
      <w:r>
        <w:t>TP11 had participant of type</w:t>
      </w:r>
      <w:bookmarkStart w:name="_Ref_id_num_tp11" w:id="tp11"/>
      <w:bookmarkEnd w:id="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P11 had participant (participated in)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TP12 occurred in the presence of persistent item of type</w:t>
      </w:r>
      <w:bookmarkStart w:name="_Ref_id_num_tp12" w:id="tp12"/>
      <w:bookmarkEnd w:id="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P12 occurred in the presence of (was present at)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PropertyLabel"/>
      </w:pPr>
      <w:r>
        <w:t>TP13 destroyed physical thing of type</w:t>
      </w:r>
      <w:bookmarkStart w:name="_Ref_id_num_tp13" w:id="tp13"/>
      <w:bookmarkEnd w:id="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 Destruction, </w:t>
      </w:r>
      <w:r>
        <w:t>P13 destroyed (was destroyed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PropertyLabel"/>
      </w:pPr>
      <w:r>
        <w:t>TP14 carried out by actor of type</w:t>
      </w:r>
      <w:bookmarkStart w:name="_Ref_id_num_tp14" w:id="tp14"/>
      <w:bookmarkEnd w:id="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P14 carried out by (performed)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 was influenced by entity of type</w:t>
      </w:r>
      <w:bookmarkStart w:name="_Ref_id_num_tp15" w:id="tp15"/>
      <w:bookmarkEnd w:id="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P15 was influenced by (influenced)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PropertyLabel"/>
      </w:pPr>
      <w:r>
        <w:t>TP17 was motivated by entity of type</w:t>
      </w:r>
      <w:bookmarkStart w:name="_Ref_id_num_tp17" w:id="tp17"/>
      <w:bookmarkEnd w:id="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P17 was  motivated by (motivated)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PropertyLabel"/>
      </w:pPr>
      <w:r>
        <w:t>TP20 had specific purpose of event of type</w:t>
      </w:r>
      <w:bookmarkStart w:name="_Ref_id_num_tp20" w:id="tp20"/>
      <w:bookmarkEnd w:id="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P20 had specific purpose (was purpose of)</w:t>
      </w:r>
      <w:r>
        <w:t xml:space="preserve">, E5 Event,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TP22 transferred title to actor of type</w:t>
      </w:r>
      <w:bookmarkStart w:name="_Ref_id_num_tp22" w:id="tp22"/>
      <w:bookmarkEnd w:id="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P22 transferred title to (acquired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TP23 transferred title from actor of type</w:t>
      </w:r>
      <w:bookmarkStart w:name="_Ref_id_num_tp23" w:id="tp23"/>
      <w:bookmarkEnd w:id="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P23 transferred title from (surrendered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TP24 transferred title of physical thing of type</w:t>
      </w:r>
      <w:bookmarkStart w:name="_Ref_id_num_tp24" w:id="tp24"/>
      <w:bookmarkEnd w:id="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P24 transferred title of (changed ownership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PropertyLabel"/>
      </w:pPr>
      <w:r>
        <w:t>TP25 moved physical object of type</w:t>
      </w:r>
      <w:bookmarkStart w:name="_Ref_id_num_tp25" w:id="tp25"/>
      <w:bookmarkEnd w:id="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P25 moved (moved by)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PropertyLabel"/>
      </w:pPr>
      <w:r>
        <w:t>TP26 moved to place of type</w:t>
      </w:r>
      <w:bookmarkStart w:name="_Ref_id_num_tp26" w:id="tp26"/>
      <w:bookmarkEnd w:id="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P26 moved to (was destination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PropertyLabel"/>
      </w:pPr>
      <w:r>
        <w:t>TP27 moved from place of type</w:t>
      </w:r>
      <w:bookmarkStart w:name="_Ref_id_num_tp27" w:id="tp27"/>
      <w:bookmarkEnd w:id="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P27 moved from (was origin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PropertyLabel"/>
      </w:pPr>
      <w:r>
        <w:t>TP28 custody surrendered by actor of type</w:t>
      </w:r>
      <w:bookmarkStart w:name="_Ref_id_num_tp28" w:id="tp28"/>
      <w:bookmarkEnd w:id="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P28 custody surrendered by (surrendered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TP29 custody received by actor of type</w:t>
      </w:r>
      <w:bookmarkStart w:name="_Ref_id_num_tp29" w:id="tp29"/>
      <w:bookmarkEnd w:id="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P29 custody received by (received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TP30 transferred custody of physical thing of type</w:t>
      </w:r>
      <w:bookmarkStart w:name="_Ref_id_num_tp30" w:id="tp30"/>
      <w:bookmarkEnd w:id="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P30 transferred custody of (custody transferred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PropertyLabel"/>
      </w:pPr>
      <w:r>
        <w:t>TP31 has modified physical thing of type</w:t>
      </w:r>
      <w:bookmarkStart w:name="_Ref_id_num_tp31" w:id="tp31"/>
      <w:bookmarkEnd w:id="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E11 Modification, </w:t>
      </w:r>
      <w:r>
        <w:t>P31 has modified (was modified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PropertyLabel"/>
      </w:pPr>
      <w:r>
        <w:t>TP34 concerned physical thing of type</w:t>
      </w:r>
      <w:bookmarkStart w:name="_Ref_id_num_tp34" w:id="tp34"/>
      <w:bookmarkEnd w:id="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P34 concerned (was assessed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PropertyLabel"/>
      </w:pPr>
      <w:r>
        <w:t>TP35 has identified condition state of type</w:t>
      </w:r>
      <w:bookmarkStart w:name="_Ref_id_num_tp35" w:id="tp35"/>
      <w:bookmarkEnd w:id="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P35 has identified (identified by)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PropertyLabel"/>
      </w:pPr>
      <w:r>
        <w:t>TP37 assigned identifier of type</w:t>
      </w:r>
      <w:bookmarkStart w:name="_Ref_id_num_tp37" w:id="tp37"/>
      <w:bookmarkEnd w:id="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P37 assigned (was 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PropertyLabel"/>
      </w:pPr>
      <w:r>
        <w:t>TP38 deassigned identifier of type</w:t>
      </w:r>
      <w:bookmarkStart w:name="_Ref_id_num_tp38" w:id="tp38"/>
      <w:bookmarkEnd w:id="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P38 deassigned (was deassigned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PropertyLabel"/>
      </w:pPr>
      <w:r>
        <w:t>TP39 measured entity of type</w:t>
      </w:r>
      <w:bookmarkStart w:name="_Ref_id_num_tp39" w:id="tp39"/>
      <w:bookmarkEnd w:id="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P39 measured (was measured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PropertyLabel"/>
      </w:pPr>
      <w:r>
        <w:t>TP40 observed dimension of type</w:t>
      </w:r>
      <w:bookmarkStart w:name="_Ref_id_num_tp40" w:id="tp40"/>
      <w:bookmarkEnd w:id="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P40 observed dimension (was observed in)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PropertyLabel"/>
      </w:pPr>
      <w:r>
        <w:t>TP41 classified entity of type</w:t>
      </w:r>
      <w:bookmarkStart w:name="_Ref_id_num_tp41" w:id="tp41"/>
      <w:bookmarkEnd w:id="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E17 Type Assignment, </w:t>
      </w:r>
      <w:r>
        <w:t>P41 classified (was classified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PropertyLabel"/>
      </w:pPr>
      <w:r>
        <w:t>TP43 has dimension of type</w:t>
      </w:r>
      <w:bookmarkStart w:name="_Ref_id_num_tp43" w:id="tp43"/>
      <w:bookmarkEnd w:id="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P43 has dimension (is dimension of)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PropertyLabel"/>
      </w:pPr>
      <w:r>
        <w:t>TP44 has condition of type</w:t>
      </w:r>
      <w:bookmarkStart w:name="_Ref_id_num_tp44" w:id="tp44"/>
      <w:bookmarkEnd w:id="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P44 has condition (is condition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PropertyLabel"/>
      </w:pPr>
      <w:r>
        <w:t>TP46 is composed of physical thing of type</w:t>
      </w:r>
      <w:bookmarkStart w:name="_Ref_id_num_tp46" w:id="tp46"/>
      <w:bookmarkEnd w:id="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P46 is composed of (forms part of)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PropertyLabel"/>
      </w:pPr>
      <w:r>
        <w:t>TP48 has preferred identifier of type</w:t>
      </w:r>
      <w:bookmarkStart w:name="_Ref_id_num_tp48" w:id="tp48"/>
      <w:bookmarkEnd w:id="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P48 has preferred identifier (is preferred identifier of)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PropertyLabel"/>
      </w:pPr>
      <w:r>
        <w:t>TP49 has former or current keeper of type</w:t>
      </w:r>
      <w:bookmarkStart w:name="_Ref_id_num_tp49" w:id="tp49"/>
      <w:bookmarkEnd w:id="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P49 has former or current keeper (is former or current keeper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TP50 has current keeper of type</w:t>
      </w:r>
      <w:bookmarkStart w:name="_Ref_id_num_tp50" w:id="tp50"/>
      <w:bookmarkEnd w:id="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P50 has current keeper (is current keeper of) 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TP51 has former or current owner of type</w:t>
      </w:r>
      <w:bookmarkStart w:name="_Ref_id_num_tp51" w:id="tp51"/>
      <w:bookmarkEnd w:id="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P51 has former or current owner (is former or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TP52 has current owner of type</w:t>
      </w:r>
      <w:bookmarkStart w:name="_Ref_id_num_tp52" w:id="tp52"/>
      <w:bookmarkEnd w:id="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P52 has current owner (is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TP53 has former or current location of type</w:t>
      </w:r>
      <w:bookmarkStart w:name="_Ref_id_num_tp53" w:id="tp53"/>
      <w:bookmarkEnd w:id="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P53 has former or current location (is former or current location of)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PropertyLabel"/>
      </w:pPr>
      <w:r>
        <w:t>TP54 has current permanent location of type</w:t>
      </w:r>
      <w:bookmarkStart w:name="_Ref_id_num_tp54" w:id="tp54"/>
      <w:bookmarkEnd w:id="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P54 has current permanent location (is current permanent location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PropertyLabel"/>
      </w:pPr>
      <w:r>
        <w:t>TP55 has current location of type</w:t>
      </w:r>
      <w:bookmarkStart w:name="_Ref_id_num_tp55" w:id="tp55"/>
      <w:bookmarkEnd w:id="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 xml:space="preserve">P55 has current location (currently holds)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PropertyLabel"/>
      </w:pPr>
      <w:r>
        <w:t>TP56 bears feature of type</w:t>
      </w:r>
      <w:bookmarkStart w:name="_Ref_id_num_tp56" w:id="tp56"/>
      <w:bookmarkEnd w:id="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P56 bears feature (is found on)</w:t>
      </w:r>
      <w:r>
        <w:t xml:space="preserve">, E26 Physical Feature,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PropertyLabel"/>
      </w:pPr>
      <w:r>
        <w:t>TP59 has section of type</w:t>
      </w:r>
      <w:bookmarkStart w:name="_Ref_id_num_tp59" w:id="tp59"/>
      <w:bookmarkEnd w:id="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P59 has section (is located on or within)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PropertyLabel"/>
      </w:pPr>
      <w:r>
        <w:t>TP62 depicts entity of type</w:t>
      </w:r>
      <w:bookmarkStart w:name="_Ref_id_num_tp62" w:id="tp62"/>
      <w:bookmarkEnd w:id="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 xml:space="preserve">P62 depicts  (is depicted by) 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PropertyLabel"/>
      </w:pPr>
      <w:r>
        <w:t>TP65 shows visual item of type</w:t>
      </w:r>
      <w:bookmarkStart w:name="_Ref_id_num_tp65" w:id="tp65"/>
      <w:bookmarkEnd w:id="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>P65 shows visual item (is shown by)</w:t>
      </w:r>
      <w:r>
        <w:t xml:space="preserve">, E36 Visual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PropertyLabel"/>
      </w:pPr>
      <w:r>
        <w:t>TP67 refers to entity of type</w:t>
      </w:r>
      <w:bookmarkStart w:name="_Ref_id_num_tp67" w:id="tp67"/>
      <w:bookmarkEnd w:id="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P67 refers to ( is referred to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PropertyLabel"/>
      </w:pPr>
      <w:r>
        <w:t>TP69 has association with design or procedure of type</w:t>
      </w:r>
      <w:bookmarkStart w:name="_Ref_id_num_tp69" w:id="tp69"/>
      <w:bookmarkEnd w:id="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E29 Design or Procedure, </w:t>
      </w:r>
      <w:r>
        <w:t>P69 has association with (is associated with)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PropertyLabel"/>
      </w:pPr>
      <w:r>
        <w:t>TP70 documents entity of type</w:t>
      </w:r>
      <w:bookmarkStart w:name="_Ref_id_num_tp70" w:id="tp70"/>
      <w:bookmarkEnd w:id="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E31 Document, </w:t>
      </w:r>
      <w:r>
        <w:t>P70 documents (is documented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TP71 lists entity of type</w:t>
      </w:r>
      <w:bookmarkStart w:name="_Ref_id_num_tp71" w:id="tp71"/>
      <w:bookmarkEnd w:id="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E32 Authority Document, </w:t>
      </w:r>
      <w:r>
        <w:t>P71 lists (is listed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TP73 has translation linguistic object of type</w:t>
      </w:r>
      <w:bookmarkStart w:name="_Ref_id_num_tp73" w:id="tp73"/>
      <w:bookmarkEnd w:id="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E33 Linguistic Object, </w:t>
      </w:r>
      <w:r>
        <w:t>P73 has translation</w:t>
      </w:r>
      <w:r>
        <w:t xml:space="preserve">, E33 Linguistic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PropertyLabel"/>
      </w:pPr>
      <w:r>
        <w:t>TP74 has current of former residence of type</w:t>
      </w:r>
      <w:bookmarkStart w:name="_Ref_id_num_tp74" w:id="tp74"/>
      <w:bookmarkEnd w:id="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P74 has current or former residence (is current or former residence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PropertyLabel"/>
      </w:pPr>
      <w:r>
        <w:t>TP75 possesses right of type</w:t>
      </w:r>
      <w:bookmarkStart w:name="_Ref_id_num_tp75" w:id="tp75"/>
      <w:bookmarkEnd w:id="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P75 possesses (is possessed by)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PropertyLabel"/>
      </w:pPr>
      <w:r>
        <w:t>TP76 has contact point of type</w:t>
      </w:r>
      <w:bookmarkStart w:name="_Ref_id_num_tp76" w:id="tp76"/>
      <w:bookmarkEnd w:id="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 xml:space="preserve">P76 has contact point (provides access to) 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PropertyLabel"/>
      </w:pPr>
      <w:r>
        <w:t>TP79 beginning is qualified by note of type</w:t>
      </w:r>
      <w:bookmarkStart w:name="_Ref_id_num_tp79" w:id="tp79"/>
      <w:bookmarkEnd w:id="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P79 beginning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TP80 end is qualified by note of type</w:t>
      </w:r>
      <w:bookmarkStart w:name="_Ref_id_num_tp80" w:id="tp80"/>
      <w:bookmarkEnd w:id="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P80 end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TP89 falls within place of type</w:t>
      </w:r>
      <w:bookmarkStart w:name="_Ref_id_num_tp89" w:id="tp89"/>
      <w:bookmarkEnd w:id="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P89 falls within (contains)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PropertyLabel"/>
      </w:pPr>
      <w:r>
        <w:t>TP92 brought into existence persistent item of type</w:t>
      </w:r>
      <w:bookmarkStart w:name="_Ref_id_num_tp92" w:id="tp92"/>
      <w:bookmarkEnd w:id="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E63 Beginning of Existence, </w:t>
      </w:r>
      <w:r>
        <w:t>P92 brought into existence (was brought into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PropertyLabel"/>
      </w:pPr>
      <w:r>
        <w:t>TP93 took out of existence persistent item of type</w:t>
      </w:r>
      <w:bookmarkStart w:name="_Ref_id_num_tp93" w:id="tp93"/>
      <w:bookmarkEnd w:id="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E64 End of Existence, </w:t>
      </w:r>
      <w:r>
        <w:t>P93 took out of existence (was taken out of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PropertyLabel"/>
      </w:pPr>
      <w:r>
        <w:t>TP94 has created conceptual object of type</w:t>
      </w:r>
      <w:bookmarkStart w:name="_Ref_id_num_tp94" w:id="tp94"/>
      <w:bookmarkEnd w:id="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E65 Creation, </w:t>
      </w:r>
      <w:r>
        <w:t>P94 has created (was created by)</w:t>
      </w:r>
      <w:r>
        <w:t xml:space="preserve">, E28 Conceptual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PropertyLabel"/>
      </w:pPr>
      <w:r>
        <w:t>TP95 has formed group of type</w:t>
      </w:r>
      <w:bookmarkStart w:name="_Ref_id_num_tp95" w:id="tp95"/>
      <w:bookmarkEnd w:id="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P95 has formed (was formed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PropertyLabel"/>
      </w:pPr>
      <w:r>
        <w:t>TP96 by mother of type</w:t>
      </w:r>
      <w:bookmarkStart w:name="_Ref_id_num_tp96" w:id="tp96"/>
      <w:bookmarkEnd w:id="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P96 by mother (gave birth)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TP97 from father of type</w:t>
      </w:r>
      <w:bookmarkStart w:name="_Ref_id_num_tp97" w:id="tp97"/>
      <w:bookmarkEnd w:id="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P97 from father (was father for)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TP98 brought into life person of type</w:t>
      </w:r>
      <w:bookmarkStart w:name="_Ref_id_num_tp98" w:id="tp98"/>
      <w:bookmarkEnd w:id="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P98 brought into life (was born)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TP99 dissolved group of type</w:t>
      </w:r>
      <w:bookmarkStart w:name="_Ref_id_num_tp99" w:id="tp99"/>
      <w:bookmarkEnd w:id="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E68 Dissolution, </w:t>
      </w:r>
      <w:r>
        <w:t>P99 dissolved (was dissolved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PropertyLabel"/>
      </w:pPr>
      <w:r>
        <w:t>TP100 was death of person of type</w:t>
      </w:r>
      <w:bookmarkStart w:name="_Ref_id_num_tp100" w:id="tp100"/>
      <w:bookmarkEnd w:id="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E69 Death, </w:t>
      </w:r>
      <w:r>
        <w:t>P100 was death of (died in)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TP102 has title of type</w:t>
      </w:r>
      <w:bookmarkStart w:name="_Ref_id_num_tp102" w:id="tp102"/>
      <w:bookmarkEnd w:id="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E71 Human-Made Thing, </w:t>
      </w:r>
      <w:r>
        <w:t>P102 has title (is title of)</w:t>
      </w:r>
      <w:r>
        <w:t xml:space="preserve">, E35 Title,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PropertyLabel"/>
      </w:pPr>
      <w:r>
        <w:t>TP104 is subject to right of type</w:t>
      </w:r>
      <w:bookmarkStart w:name="_Ref_id_num_tp104" w:id="tp104"/>
      <w:bookmarkEnd w:id="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P104 is subject to (applies to)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PropertyLabel"/>
      </w:pPr>
      <w:r>
        <w:t>TP105 right held by actor of type</w:t>
      </w:r>
      <w:bookmarkStart w:name="_Ref_id_num_tp105" w:id="tp105"/>
      <w:bookmarkEnd w:id="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P105 right held by (has right on)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TP106 is composed of symbolic object of type</w:t>
      </w:r>
      <w:bookmarkStart w:name="_Ref_id_num_tp106" w:id="tp106"/>
      <w:bookmarkEnd w:id="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P106 is composed of (forms part of)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PropertyLabel"/>
      </w:pPr>
      <w:r>
        <w:t>TP107 has current or former member of type</w:t>
      </w:r>
      <w:bookmarkStart w:name="_Ref_id_num_tp107" w:id="tp107"/>
      <w:bookmarkEnd w:id="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E74 Group, </w:t>
      </w:r>
      <w:r>
        <w:t>P107 has current or former member (is current or former member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TP108 has produced physical human-made thing of type</w:t>
      </w:r>
      <w:bookmarkStart w:name="_Ref_id_num_tp108" w:id="tp108"/>
      <w:bookmarkEnd w:id="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E12 Production, </w:t>
      </w:r>
      <w:r>
        <w:t>P108 has produced (was produced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PropertyLabel"/>
      </w:pPr>
      <w:r>
        <w:t>TP109 has current or former curator of type</w:t>
      </w:r>
      <w:bookmarkStart w:name="_Ref_id_num_tp109" w:id="tp109"/>
      <w:bookmarkEnd w:id="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E78 Curated Holding, </w:t>
      </w:r>
      <w:r>
        <w:t>P109 has current or former curator (is current or former curator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TP110 augmented physical human-made thing of type</w:t>
      </w:r>
      <w:bookmarkStart w:name="_Ref_id_num_tp110" w:id="tp110"/>
      <w:bookmarkEnd w:id="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P110 augmented (was augmented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PropertyLabel"/>
      </w:pPr>
      <w:r>
        <w:t>TP111 added physical thing of type</w:t>
      </w:r>
      <w:bookmarkStart w:name="_Ref_id_num_tp111" w:id="tp111"/>
      <w:bookmarkEnd w:id="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P111 added (was added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PropertyLabel"/>
      </w:pPr>
      <w:r>
        <w:t>TP112 diminished physical human-made thing of type</w:t>
      </w:r>
      <w:bookmarkStart w:name="_Ref_id_num_tp112" w:id="tp112"/>
      <w:bookmarkEnd w:id="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P112 diminished (was diminished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PropertyLabel"/>
      </w:pPr>
      <w:r>
        <w:t>TP113 removed physical thing of type</w:t>
      </w:r>
      <w:bookmarkStart w:name="_Ref_id_num_tp113" w:id="tp113"/>
      <w:bookmarkEnd w:id="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P113 removed (was removed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PropertyLabel"/>
      </w:pPr>
      <w:r>
        <w:t>TP121 overlaps with place of type</w:t>
      </w:r>
      <w:bookmarkStart w:name="_Ref_id_num_tp121" w:id="tp121"/>
      <w:bookmarkEnd w:id="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P121 overlaps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PropertyLabel"/>
      </w:pPr>
      <w:r>
        <w:t>TP122 borders with place of type</w:t>
      </w:r>
      <w:bookmarkStart w:name="_Ref_id_num_tp122" w:id="tp122"/>
      <w:bookmarkEnd w:id="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P122 borders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PropertyLabel"/>
      </w:pPr>
      <w:r>
        <w:t>TP123 resulted in persistent item of type</w:t>
      </w:r>
      <w:bookmarkStart w:name="_Ref_id_num_tp123" w:id="tp123"/>
      <w:bookmarkEnd w:id="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P123 resulted in (resulted from)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PropertyLabel"/>
      </w:pPr>
      <w:r>
        <w:t>TP124 transformed persistent item of type</w:t>
      </w:r>
      <w:bookmarkStart w:name="_Ref_id_num_tp124" w:id="tp124"/>
      <w:bookmarkEnd w:id="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P124 transformed (was transformed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PropertyLabel"/>
      </w:pPr>
      <w:r>
        <w:t>TP128 carries symbolic object of type</w:t>
      </w:r>
      <w:bookmarkStart w:name="_Ref_id_num_tp128" w:id="tp128"/>
      <w:bookmarkEnd w:id="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P128 carries (is carried by)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PropertyLabel"/>
      </w:pPr>
      <w:r>
        <w:t>TP129 is about entity of type</w:t>
      </w:r>
      <w:bookmarkStart w:name="_Ref_id_num_tp129" w:id="tp129"/>
      <w:bookmarkEnd w:id="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P129 is about (is subject of)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TP130 shows features of thing of type</w:t>
      </w:r>
      <w:bookmarkStart w:name="_Ref_id_num_tp130" w:id="tp130"/>
      <w:bookmarkEnd w:id="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P130 shows features of (features are also found on)</w:t>
      </w:r>
      <w:r>
        <w:t xml:space="preserve">, E70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TP134 continued activity of type</w:t>
      </w:r>
      <w:bookmarkStart w:name="_Ref_id_num_tp134" w:id="tp134"/>
      <w:bookmarkEnd w:id="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P134 continued (was continued by)</w:t>
      </w:r>
      <w:r>
        <w:t xml:space="preserve">, E7 Activity,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TP138 represents entity of type</w:t>
      </w:r>
      <w:bookmarkStart w:name="_Ref_id_num_tp138" w:id="tp138"/>
      <w:bookmarkEnd w:id="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E36 Visual Item, </w:t>
      </w:r>
      <w:r>
        <w:t>P138 represents (has representation)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PropertyLabel"/>
      </w:pPr>
      <w:r>
        <w:t>TP139 has alternative form of type</w:t>
      </w:r>
      <w:bookmarkStart w:name="_Ref_id_num_tp139" w:id="tp139"/>
      <w:bookmarkEnd w:id="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E41 Appellation, </w:t>
      </w:r>
      <w:r>
        <w:t>P139 has alternative form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PropertyLabel"/>
      </w:pPr>
      <w:r>
        <w:t>TP140 assigned attribute to entity of type</w:t>
      </w:r>
      <w:bookmarkStart w:name="_Ref_id_num_tp140" w:id="tp140"/>
      <w:bookmarkEnd w:id="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Assignment, </w:t>
      </w:r>
      <w:r>
        <w:t>P140 assigned attribute to (was attributed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PropertyLabel"/>
      </w:pPr>
      <w:r>
        <w:t>TP141 assigned entity of type</w:t>
      </w:r>
      <w:bookmarkStart w:name="_Ref_id_num_tp141" w:id="tp141"/>
      <w:bookmarkEnd w:id="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Assignement, </w:t>
      </w:r>
      <w:r>
        <w:t>P141 assigned (was assigned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PropertyLabel"/>
      </w:pPr>
      <w:r>
        <w:t>TP142 used constituent of type</w:t>
      </w:r>
      <w:bookmarkStart w:name="_Ref_id_num_tp142" w:id="tp142"/>
      <w:bookmarkEnd w:id="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Assignment, </w:t>
      </w:r>
      <w:r>
        <w:t>P142 used constituent (was used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TP143 joined actor of type</w:t>
      </w:r>
      <w:bookmarkStart w:name="_Ref_id_num_tp143" w:id="tp143"/>
      <w:bookmarkEnd w:id="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P143 joined (was joined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TP144 joined with group of type</w:t>
      </w:r>
      <w:bookmarkStart w:name="_Ref_id_num_tp144" w:id="tp144"/>
      <w:bookmarkEnd w:id="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P144 joined with (gained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PropertyLabel"/>
      </w:pPr>
      <w:r>
        <w:t>TP145 separated actor of type</w:t>
      </w:r>
      <w:bookmarkStart w:name="_Ref_id_num_tp145" w:id="tp145"/>
      <w:bookmarkEnd w:id="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P145 separated (left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TP146 separated from group of type</w:t>
      </w:r>
      <w:bookmarkStart w:name="_Ref_id_num_tp146" w:id="tp146"/>
      <w:bookmarkEnd w:id="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P146 separated from (lost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PropertyLabel"/>
      </w:pPr>
      <w:r>
        <w:t>TP147 curated curated holding of type</w:t>
      </w:r>
      <w:bookmarkStart w:name="_Ref_id_num_tp147" w:id="tp147"/>
      <w:bookmarkEnd w:id="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E87 Curation Activity, </w:t>
      </w:r>
      <w:r>
        <w:t>P147 curated (was curated by)</w:t>
      </w:r>
      <w:r>
        <w:t xml:space="preserve">, E78 Curated Holding,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PropertyLabel"/>
      </w:pPr>
      <w:r>
        <w:t>TP148 has component of type</w:t>
      </w:r>
      <w:bookmarkStart w:name="_Ref_id_num_tp148" w:id="tp148"/>
      <w:bookmarkEnd w:id="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P148 has component (is component of)</w:t>
      </w:r>
      <w:r>
        <w:t xml:space="preserve">, E89 Propositional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PropertyLabel"/>
      </w:pPr>
      <w:r>
        <w:t>TP151 was formed from group of type</w:t>
      </w:r>
      <w:bookmarkStart w:name="_Ref_id_num_tp151" w:id="tp151"/>
      <w:bookmarkEnd w:id="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P151 was formed from (participated  in)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TP152 has parent of type</w:t>
      </w:r>
      <w:bookmarkStart w:name="_Ref_id_num_tp152" w:id="tp152"/>
      <w:bookmarkEnd w:id="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E21 Person, </w:t>
      </w:r>
      <w:r>
        <w:t>P152 has parent(is parent of)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TP157 is at rest relative to physical thing of type</w:t>
      </w:r>
      <w:bookmarkStart w:name="_Ref_id_num_tp157" w:id="tp157"/>
      <w:bookmarkEnd w:id="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P157 is at rest relative to (provides reference space for)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PropertyLabel"/>
      </w:pPr>
      <w:r>
        <w:t>TP165 incorporates symbolic object of type</w:t>
      </w:r>
      <w:bookmarkStart w:name="_Ref_id_num_tp165" w:id="tp165"/>
      <w:bookmarkEnd w:id="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E73 Information Object, </w:t>
      </w:r>
      <w:r>
        <w:t>P165 incorporates (is incorporated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PropertyLabel"/>
      </w:pPr>
      <w:r>
        <w:t>TP179 had sales price of monetary amount of type</w:t>
      </w:r>
      <w:bookmarkStart w:name="_Ref_id_num_tp179" w:id="tp179"/>
      <w:bookmarkEnd w:id="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E96 Purchase, </w:t>
      </w:r>
      <w:r>
        <w:t>P179 had sales price (was sales price of)</w:t>
      </w:r>
      <w:r>
        <w:t xml:space="preserve">, E97 Monetary Amount,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PropertyLabel"/>
      </w:pPr>
      <w:r>
        <w:t>TP187 has production plan of type</w:t>
      </w:r>
      <w:bookmarkStart w:name="_Ref_id_num_tp187" w:id="tp187"/>
      <w:bookmarkEnd w:id="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P187 has production plan (is production plan for)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PropertyLabel"/>
      </w:pPr>
      <w:r>
        <w:t>TP188 requires production tool of type</w:t>
      </w:r>
      <w:bookmarkStart w:name="_Ref_id_num_tp188" w:id="tp188"/>
      <w:bookmarkEnd w:id="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P188 requires production tool (is production tool for)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PropertyLabel"/>
      </w:pPr>
      <w:r>
        <w:t>TP190 has symbolic content of type</w:t>
      </w:r>
      <w:bookmarkStart w:name="_Ref_id_num_tp190" w:id="tp190"/>
      <w:bookmarkEnd w:id="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P190 has symbolic content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39:45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Classes grouped by Model and ordered alphabetically by Model (exception: CRMbase always goes first) and then by Class identifier.</w:t>
      </w:r>
    </w:p>
  </w:comment>
  <w:comment w:id="1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10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>It should be cl</w:t>
      </w:r>
      <w:bookmarkStart w:id="4" w:name="_GoBack"/>
      <w:bookmarkEnd w:id="4"/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</w:footnote>
  <w:footnote w:id="3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10</Pages>
  <Words>413</Words>
  <Characters>2174</Characters>
  <CharactersWithSpaces>2551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2021-01-11T21:57:17Z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