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8F8D" w14:textId="77777777" w:rsidR="00426444" w:rsidRPr="00CA4C49" w:rsidRDefault="009C270D" w:rsidP="00426444">
      <w:pPr>
        <w:pStyle w:val="Title"/>
        <w:rPr>
          <w:color w:val="1F487C"/>
          <w:sz w:val="24"/>
          <w:szCs w:val="24"/>
        </w:rPr>
      </w:pPr>
      <w:r w:rsidRPr="00CA4C49">
        <w:rPr>
          <w:color w:val="1F487C"/>
          <w:sz w:val="24"/>
          <w:szCs w:val="24"/>
        </w:rPr>
        <w:t>Prasanna Kumar C</w:t>
      </w:r>
    </w:p>
    <w:p w14:paraId="7705E2E2" w14:textId="6BA3F149" w:rsidR="00CA6B19" w:rsidRPr="00CA4C49" w:rsidRDefault="00000000" w:rsidP="00426444">
      <w:pPr>
        <w:pStyle w:val="Title"/>
        <w:rPr>
          <w:sz w:val="24"/>
          <w:szCs w:val="24"/>
        </w:rPr>
      </w:pPr>
      <w:r w:rsidRPr="00CA4C49">
        <w:rPr>
          <w:color w:val="1F487C"/>
          <w:sz w:val="24"/>
          <w:szCs w:val="24"/>
        </w:rPr>
        <w:t>AI</w:t>
      </w:r>
      <w:r w:rsidR="00426444" w:rsidRPr="00CA4C49">
        <w:rPr>
          <w:color w:val="1F487C"/>
          <w:sz w:val="24"/>
          <w:szCs w:val="24"/>
        </w:rPr>
        <w:t>/ML</w:t>
      </w:r>
      <w:r w:rsidRPr="00CA4C49">
        <w:rPr>
          <w:color w:val="1F487C"/>
          <w:spacing w:val="-4"/>
          <w:sz w:val="24"/>
          <w:szCs w:val="24"/>
        </w:rPr>
        <w:t xml:space="preserve"> </w:t>
      </w:r>
      <w:r w:rsidRPr="00CA4C49">
        <w:rPr>
          <w:color w:val="1F487C"/>
          <w:spacing w:val="-2"/>
          <w:sz w:val="24"/>
          <w:szCs w:val="24"/>
        </w:rPr>
        <w:t>Engineer</w:t>
      </w:r>
    </w:p>
    <w:p w14:paraId="37DDEA11" w14:textId="692245A8" w:rsidR="00CA6B19" w:rsidRPr="00CA4C49" w:rsidRDefault="009C270D">
      <w:pPr>
        <w:ind w:left="214"/>
        <w:rPr>
          <w:b/>
          <w:bCs/>
          <w:color w:val="1F497D" w:themeColor="text2"/>
          <w:sz w:val="24"/>
          <w:szCs w:val="24"/>
          <w:u w:val="single"/>
        </w:rPr>
      </w:pPr>
      <w:r w:rsidRPr="00CA4C49">
        <w:rPr>
          <w:b/>
          <w:bCs/>
          <w:color w:val="1F497D" w:themeColor="text2"/>
          <w:sz w:val="24"/>
          <w:szCs w:val="24"/>
          <w:u w:val="single"/>
        </w:rPr>
        <w:t>Prasannakumarc85@gmail.com</w:t>
      </w:r>
    </w:p>
    <w:p w14:paraId="576972A7" w14:textId="529F5671" w:rsidR="00CA6B19" w:rsidRPr="00CA4C49" w:rsidRDefault="00000000">
      <w:pPr>
        <w:spacing w:before="1"/>
        <w:ind w:left="214"/>
        <w:rPr>
          <w:b/>
          <w:bCs/>
          <w:sz w:val="24"/>
          <w:szCs w:val="24"/>
        </w:rPr>
      </w:pPr>
      <w:r w:rsidRPr="00CA4C49">
        <w:rPr>
          <w:b/>
          <w:bCs/>
          <w:color w:val="1F487C"/>
          <w:sz w:val="24"/>
          <w:szCs w:val="24"/>
        </w:rPr>
        <w:t>+1</w:t>
      </w:r>
      <w:r w:rsidRPr="00CA4C49">
        <w:rPr>
          <w:b/>
          <w:bCs/>
          <w:color w:val="1F487C"/>
          <w:spacing w:val="-2"/>
          <w:sz w:val="24"/>
          <w:szCs w:val="24"/>
        </w:rPr>
        <w:t xml:space="preserve"> </w:t>
      </w:r>
      <w:r w:rsidR="009C270D" w:rsidRPr="00CA4C49">
        <w:rPr>
          <w:b/>
          <w:bCs/>
          <w:color w:val="1F487C"/>
          <w:sz w:val="24"/>
          <w:szCs w:val="24"/>
        </w:rPr>
        <w:t xml:space="preserve">217 </w:t>
      </w:r>
      <w:r w:rsidR="00811D30">
        <w:rPr>
          <w:b/>
          <w:bCs/>
          <w:color w:val="1F487C"/>
          <w:sz w:val="24"/>
          <w:szCs w:val="24"/>
        </w:rPr>
        <w:t>207 2628</w:t>
      </w:r>
    </w:p>
    <w:p w14:paraId="236CE87E" w14:textId="77777777" w:rsidR="00CA6B19" w:rsidRPr="00DF7C6E" w:rsidRDefault="00CA6B19">
      <w:pPr>
        <w:pStyle w:val="BodyText"/>
        <w:spacing w:before="8"/>
        <w:ind w:left="0" w:firstLine="0"/>
        <w:rPr>
          <w:sz w:val="28"/>
          <w:szCs w:val="28"/>
        </w:rPr>
      </w:pPr>
    </w:p>
    <w:p w14:paraId="241FE079" w14:textId="0E9ED35C" w:rsidR="00CA6B19" w:rsidRPr="00DF7C6E" w:rsidRDefault="00000000">
      <w:pPr>
        <w:pStyle w:val="Heading1"/>
        <w:ind w:left="113"/>
        <w:rPr>
          <w:b/>
          <w:bCs/>
          <w:u w:val="none"/>
        </w:rPr>
      </w:pPr>
      <w:r w:rsidRPr="00DF7C6E">
        <w:rPr>
          <w:b/>
          <w:bCs/>
          <w:noProof/>
        </w:rPr>
        <mc:AlternateContent>
          <mc:Choice Requires="wpg">
            <w:drawing>
              <wp:anchor distT="0" distB="0" distL="0" distR="0" simplePos="0" relativeHeight="251650560" behindDoc="1" locked="0" layoutInCell="1" allowOverlap="1" wp14:anchorId="64A33426" wp14:editId="64148DEA">
                <wp:simplePos x="0" y="0"/>
                <wp:positionH relativeFrom="page">
                  <wp:posOffset>499109</wp:posOffset>
                </wp:positionH>
                <wp:positionV relativeFrom="paragraph">
                  <wp:posOffset>210142</wp:posOffset>
                </wp:positionV>
                <wp:extent cx="6555105" cy="133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5105" cy="13335"/>
                          <a:chOff x="0" y="0"/>
                          <a:chExt cx="6555105" cy="13335"/>
                        </a:xfrm>
                      </wpg:grpSpPr>
                      <wps:wsp>
                        <wps:cNvPr id="2" name="Graphic 2"/>
                        <wps:cNvSpPr/>
                        <wps:spPr>
                          <a:xfrm>
                            <a:off x="4762" y="4771"/>
                            <a:ext cx="6545580" cy="3810"/>
                          </a:xfrm>
                          <a:custGeom>
                            <a:avLst/>
                            <a:gdLst/>
                            <a:ahLst/>
                            <a:cxnLst/>
                            <a:rect l="l" t="t" r="r" b="b"/>
                            <a:pathLst>
                              <a:path w="6545580" h="3810">
                                <a:moveTo>
                                  <a:pt x="0" y="3363"/>
                                </a:moveTo>
                                <a:lnTo>
                                  <a:pt x="6545580" y="3363"/>
                                </a:lnTo>
                                <a:lnTo>
                                  <a:pt x="6545580" y="0"/>
                                </a:lnTo>
                                <a:lnTo>
                                  <a:pt x="0" y="0"/>
                                </a:lnTo>
                                <a:lnTo>
                                  <a:pt x="0" y="3363"/>
                                </a:lnTo>
                                <a:close/>
                              </a:path>
                            </a:pathLst>
                          </a:custGeom>
                          <a:ln w="9525">
                            <a:solidFill>
                              <a:srgbClr val="1F487C"/>
                            </a:solidFill>
                            <a:prstDash val="solid"/>
                          </a:ln>
                        </wps:spPr>
                        <wps:bodyPr wrap="square" lIns="0" tIns="0" rIns="0" bIns="0" rtlCol="0">
                          <a:prstTxWarp prst="textNoShape">
                            <a:avLst/>
                          </a:prstTxWarp>
                          <a:noAutofit/>
                        </wps:bodyPr>
                      </wps:wsp>
                      <wps:wsp>
                        <wps:cNvPr id="3" name="Graphic 3"/>
                        <wps:cNvSpPr/>
                        <wps:spPr>
                          <a:xfrm>
                            <a:off x="4762" y="4762"/>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wps:wsp>
                        <wps:cNvPr id="4" name="Graphic 4"/>
                        <wps:cNvSpPr/>
                        <wps:spPr>
                          <a:xfrm>
                            <a:off x="4762" y="4762"/>
                            <a:ext cx="6545580" cy="3810"/>
                          </a:xfrm>
                          <a:custGeom>
                            <a:avLst/>
                            <a:gdLst/>
                            <a:ahLst/>
                            <a:cxnLst/>
                            <a:rect l="l" t="t" r="r" b="b"/>
                            <a:pathLst>
                              <a:path w="6545580" h="3810">
                                <a:moveTo>
                                  <a:pt x="0" y="3372"/>
                                </a:moveTo>
                                <a:lnTo>
                                  <a:pt x="6545580" y="3372"/>
                                </a:lnTo>
                                <a:lnTo>
                                  <a:pt x="6545580" y="0"/>
                                </a:lnTo>
                                <a:lnTo>
                                  <a:pt x="0" y="0"/>
                                </a:lnTo>
                                <a:lnTo>
                                  <a:pt x="0" y="3372"/>
                                </a:lnTo>
                                <a:close/>
                              </a:path>
                            </a:pathLst>
                          </a:custGeom>
                          <a:ln w="9525">
                            <a:solidFill>
                              <a:srgbClr val="1F487C"/>
                            </a:solidFill>
                            <a:prstDash val="solid"/>
                          </a:ln>
                        </wps:spPr>
                        <wps:bodyPr wrap="square" lIns="0" tIns="0" rIns="0" bIns="0" rtlCol="0">
                          <a:prstTxWarp prst="textNoShape">
                            <a:avLst/>
                          </a:prstTxWarp>
                          <a:noAutofit/>
                        </wps:bodyPr>
                      </wps:wsp>
                    </wpg:wgp>
                  </a:graphicData>
                </a:graphic>
              </wp:anchor>
            </w:drawing>
          </mc:Choice>
          <mc:Fallback>
            <w:pict>
              <v:group w14:anchorId="4C59A96D" id="Group 1" o:spid="_x0000_s1026" style="position:absolute;margin-left:39.3pt;margin-top:16.55pt;width:516.15pt;height:1.05pt;z-index:-251665920;mso-wrap-distance-left:0;mso-wrap-distance-right:0;mso-position-horizontal-relative:page" coordsize="6555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">
                <v:shape id="Graphic 2" o:spid="_x0000_s1027" style="position:absolute;left:47;top:47;width:65456;height:38;visibility:visible;mso-wrap-style:square;v-text-anchor:top" coordsize="65455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" path="m,3363r6545580,l6545580,,,,,3363xe" filled="f" strokecolor="#1f487c">
                  <v:path arrowok="t"/>
                </v:shape>
                <v:shape id="Graphic 3" o:spid="_x0000_s1028" style="position:absolute;left:47;top:47;width:65456;height:38;visibility:visible;mso-wrap-style:square;v-text-anchor:top" coordsize="65455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" path="m6545580,l,,,3372r6545580,l6545580,xe" fillcolor="#dd8534" stroked="f">
                  <v:path arrowok="t"/>
                </v:shape>
                <v:shape id="Graphic 4" o:spid="_x0000_s1029" style="position:absolute;left:47;top:47;width:65456;height:38;visibility:visible;mso-wrap-style:square;v-text-anchor:top" coordsize="65455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" path="m,3372r6545580,l6545580,,,,,3372xe" filled="f" strokecolor="#1f487c">
                  <v:path arrowok="t"/>
                </v:shape>
                <w10:wrap type="topAndBottom" anchorx="page"/>
              </v:group>
            </w:pict>
          </mc:Fallback>
        </mc:AlternateContent>
      </w:r>
      <w:r w:rsidRPr="00DF7C6E">
        <w:rPr>
          <w:b/>
          <w:bCs/>
          <w:color w:val="1F487C"/>
          <w:spacing w:val="-2"/>
          <w:u w:val="none"/>
        </w:rPr>
        <w:t>Objective</w:t>
      </w:r>
    </w:p>
    <w:p w14:paraId="11C54D6D" w14:textId="7A3E0378" w:rsidR="00CA6B19" w:rsidRPr="00DF7C6E" w:rsidRDefault="001268C3" w:rsidP="00DF7C6E">
      <w:pPr>
        <w:pStyle w:val="BodyText"/>
        <w:spacing w:line="276" w:lineRule="auto"/>
        <w:ind w:left="0" w:firstLine="0"/>
        <w:jc w:val="both"/>
        <w:rPr>
          <w:sz w:val="24"/>
          <w:szCs w:val="24"/>
        </w:rPr>
      </w:pPr>
      <w:r w:rsidRPr="00DF7C6E">
        <w:rPr>
          <w:sz w:val="24"/>
          <w:szCs w:val="24"/>
        </w:rPr>
        <w:t xml:space="preserve">Seasoned Azure AI Engineer with </w:t>
      </w:r>
      <w:r w:rsidR="00CA4C49">
        <w:rPr>
          <w:sz w:val="24"/>
          <w:szCs w:val="24"/>
        </w:rPr>
        <w:t>8</w:t>
      </w:r>
      <w:r w:rsidRPr="00DF7C6E">
        <w:rPr>
          <w:sz w:val="24"/>
          <w:szCs w:val="24"/>
        </w:rPr>
        <w:t xml:space="preserve">+ years of experience delivering enterprise-scale AI, ML, and Generative AI solutions on Microsoft Azure, seeking to lead the design and development of intelligent, secure, and highly scalable cloud-native platforms. Proven expertise in Azure OpenAI, Azure Machine Learning, RAG </w:t>
      </w:r>
      <w:r w:rsidR="00DF7C6E" w:rsidRPr="00DF7C6E">
        <w:rPr>
          <w:sz w:val="24"/>
          <w:szCs w:val="24"/>
        </w:rPr>
        <w:t>architecture</w:t>
      </w:r>
      <w:r w:rsidRPr="00DF7C6E">
        <w:rPr>
          <w:sz w:val="24"/>
          <w:szCs w:val="24"/>
        </w:rPr>
        <w:t>, MLOps, and microservices-based systems, with a strong track record of building end-to-end production solutions that drive automation, advanced analytics, and real business impact. Focused on leveraging cutting-edge AI technologies to create high-performance, data-driven applications while contributing to innovation, architectural excellence, and organizational growth.</w:t>
      </w:r>
    </w:p>
    <w:p w14:paraId="35CB07BB" w14:textId="77777777" w:rsidR="001268C3" w:rsidRDefault="001268C3" w:rsidP="00DF7C6E">
      <w:pPr>
        <w:pStyle w:val="BodyText"/>
        <w:ind w:left="0" w:firstLine="0"/>
      </w:pPr>
    </w:p>
    <w:p w14:paraId="59380691" w14:textId="72DFCBEA" w:rsidR="00CA6B19" w:rsidRPr="00DF7C6E" w:rsidRDefault="00000000" w:rsidP="00DF7C6E">
      <w:pPr>
        <w:pStyle w:val="Heading1"/>
        <w:tabs>
          <w:tab w:val="left" w:pos="10471"/>
        </w:tabs>
        <w:spacing w:before="1"/>
        <w:ind w:left="148"/>
        <w:rPr>
          <w:b/>
          <w:bCs/>
          <w:color w:val="1F487C"/>
          <w:spacing w:val="-2"/>
          <w:u w:val="thick" w:color="1F487C"/>
        </w:rPr>
      </w:pPr>
      <w:r w:rsidRPr="00DF7C6E">
        <w:rPr>
          <w:b/>
          <w:bCs/>
          <w:noProof/>
        </w:rPr>
        <mc:AlternateContent>
          <mc:Choice Requires="wps">
            <w:drawing>
              <wp:anchor distT="0" distB="0" distL="0" distR="0" simplePos="0" relativeHeight="251653632" behindDoc="1" locked="0" layoutInCell="1" allowOverlap="1" wp14:anchorId="03952A5F" wp14:editId="0C872242">
                <wp:simplePos x="0" y="0"/>
                <wp:positionH relativeFrom="page">
                  <wp:posOffset>458787</wp:posOffset>
                </wp:positionH>
                <wp:positionV relativeFrom="paragraph">
                  <wp:posOffset>214731</wp:posOffset>
                </wp:positionV>
                <wp:extent cx="6545580" cy="381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13BF7107" id="Graphic 5" o:spid="_x0000_s1026" style="position:absolute;margin-left:36.1pt;margin-top:16.9pt;width:515.4pt;height:.3pt;z-index:-251662848;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" path="m6545580,l,,,3372r6545580,l6545580,xe" fillcolor="#dd8534" stroked="f">
                <v:path arrowok="t"/>
                <w10:wrap type="topAndBottom" anchorx="page"/>
              </v:shape>
            </w:pict>
          </mc:Fallback>
        </mc:AlternateContent>
      </w:r>
      <w:r w:rsidRPr="00DF7C6E">
        <w:rPr>
          <w:b/>
          <w:bCs/>
          <w:color w:val="1F487C"/>
          <w:spacing w:val="-37"/>
          <w:u w:val="thick" w:color="1F487C"/>
        </w:rPr>
        <w:t xml:space="preserve"> </w:t>
      </w:r>
      <w:r w:rsidRPr="00DF7C6E">
        <w:rPr>
          <w:b/>
          <w:bCs/>
          <w:color w:val="1F487C"/>
          <w:u w:val="thick" w:color="1F487C"/>
        </w:rPr>
        <w:t>Professional</w:t>
      </w:r>
      <w:r w:rsidRPr="00DF7C6E">
        <w:rPr>
          <w:b/>
          <w:bCs/>
          <w:color w:val="1F487C"/>
          <w:spacing w:val="-12"/>
          <w:u w:val="thick" w:color="1F487C"/>
        </w:rPr>
        <w:t xml:space="preserve"> </w:t>
      </w:r>
      <w:r w:rsidRPr="00DF7C6E">
        <w:rPr>
          <w:b/>
          <w:bCs/>
          <w:color w:val="1F487C"/>
          <w:spacing w:val="-2"/>
          <w:u w:val="thick" w:color="1F487C"/>
        </w:rPr>
        <w:t>Experience</w:t>
      </w:r>
      <w:r w:rsidRPr="00DF7C6E">
        <w:rPr>
          <w:b/>
          <w:bCs/>
          <w:color w:val="1F487C"/>
          <w:u w:val="thick" w:color="1F487C"/>
        </w:rPr>
        <w:tab/>
      </w:r>
    </w:p>
    <w:p w14:paraId="41CC7395" w14:textId="77777777" w:rsidR="00DF7C6E" w:rsidRDefault="00DF7C6E" w:rsidP="00DF7C6E">
      <w:pPr>
        <w:pStyle w:val="Heading1"/>
        <w:tabs>
          <w:tab w:val="left" w:pos="10471"/>
        </w:tabs>
        <w:spacing w:before="1"/>
        <w:ind w:firstLine="0"/>
        <w:rPr>
          <w:sz w:val="22"/>
          <w:szCs w:val="22"/>
          <w:u w:val="none"/>
          <w:lang w:val="en"/>
        </w:rPr>
      </w:pPr>
    </w:p>
    <w:p w14:paraId="551FBF24" w14:textId="69B437C5"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Azure AI Engineer with strong experience in building intelligent, scalable cloud solutions using Microsoft Azure, focusing on modern AI application development, data-driven systems, and cloud-native architectures.</w:t>
      </w:r>
    </w:p>
    <w:p w14:paraId="3DF4B879" w14:textId="01A7DAD2" w:rsidR="001268C3" w:rsidRPr="001268C3" w:rsidRDefault="00CB120E" w:rsidP="001268C3">
      <w:pPr>
        <w:pStyle w:val="Heading1"/>
        <w:widowControl w:val="0"/>
        <w:numPr>
          <w:ilvl w:val="0"/>
          <w:numId w:val="3"/>
        </w:numPr>
        <w:tabs>
          <w:tab w:val="left" w:pos="10471"/>
        </w:tabs>
        <w:autoSpaceDE w:val="0"/>
        <w:autoSpaceDN w:val="0"/>
        <w:spacing w:before="1"/>
        <w:rPr>
          <w:sz w:val="24"/>
          <w:szCs w:val="24"/>
          <w:u w:val="none"/>
          <w:lang w:val="en"/>
        </w:rPr>
      </w:pPr>
      <w:r w:rsidRPr="00DF7C6E">
        <w:rPr>
          <w:sz w:val="24"/>
          <w:szCs w:val="24"/>
          <w:u w:val="none"/>
          <w:lang w:val="en"/>
        </w:rPr>
        <w:t>I specialized</w:t>
      </w:r>
      <w:r w:rsidR="001268C3" w:rsidRPr="001268C3">
        <w:rPr>
          <w:sz w:val="24"/>
          <w:szCs w:val="24"/>
          <w:u w:val="none"/>
          <w:lang w:val="en"/>
        </w:rPr>
        <w:t xml:space="preserve"> in developing AI-powered enterprise solutions using Azure Machine Learning, Azure OpenAI Service, Azure AI Studio, and Cognitive Services to enable automation, conversational interfaces, and predictive analytics.</w:t>
      </w:r>
    </w:p>
    <w:p w14:paraId="7055BF1D"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Hands-on expertise in Python for building ML models, data pipelines, and backend AI services, along with prior experience in Java and .NET for developing REST-based enterprise applications.</w:t>
      </w:r>
    </w:p>
    <w:p w14:paraId="2491AE7A"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Strong experience working with Azure cloud services including App Service, Azure Functions, AKS, Storage Accounts, Azure SQL, Key Vault, and networking components to deploy secure and highly available AI applications.</w:t>
      </w:r>
    </w:p>
    <w:p w14:paraId="03DF4A60"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Experienced in designing intelligent document processing, chatbot solutions, recommendation systems, and real-time prediction services using Azure AI, Prompt Flow, and AI Search technologies.</w:t>
      </w:r>
    </w:p>
    <w:p w14:paraId="2835065D"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Skilled in containerizing AI applications using Docker and deploying scalable workloads on Azure Kubernetes Service (AKS) with auto-scaling and environment isolation.</w:t>
      </w:r>
    </w:p>
    <w:p w14:paraId="1541EE30"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Built modern data platforms using Azure Data Factory, Azure Databricks, and Azure Synapse Analytics to support large-scale data ingestion, transformation, and model training workflows.</w:t>
      </w:r>
    </w:p>
    <w:p w14:paraId="1D5B5718"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Experienced in implementing end-to-end ML lifecycle management using Azure Machine Learning, including model training, validation, versioning, and deployment.</w:t>
      </w:r>
    </w:p>
    <w:p w14:paraId="5428FB46"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Familiar with modern MLOps practices using Azure DevOps, GitHub Actions, and MLflow for automating model deployment, testing, and monitoring.</w:t>
      </w:r>
    </w:p>
    <w:p w14:paraId="433C982D"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Designed event-driven architectures using Azure Service Bus, Event Grid, and Event Hubs to enable real-time AI data processing and system integration.</w:t>
      </w:r>
    </w:p>
    <w:p w14:paraId="06A6D7D5"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Strong knowledge of cloud security practices including RBAC, managed identities, private endpoints, encryption strategies, and secure secret management using Azure Key Vault.</w:t>
      </w:r>
    </w:p>
    <w:p w14:paraId="49B2C5EB"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Experience in performance monitoring and diagnostics using Azure Monitor, Log Analytics, and Application Insights to ensure reliability and operational excellence.</w:t>
      </w:r>
    </w:p>
    <w:p w14:paraId="6A5FA368"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Collaborated with cross-functional teams including data engineers, analysts, and business stakeholders to translate requirements into AI-enabled technical solutions.</w:t>
      </w:r>
    </w:p>
    <w:p w14:paraId="720CC138"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Skilled at explaining complex technical topics—such as container orchestration, data partitioning, and the ML lifecycle—to non-technical audiences through clear documentation and demonstrations.</w:t>
      </w:r>
    </w:p>
    <w:p w14:paraId="6E5D6585" w14:textId="77777777" w:rsidR="001268C3" w:rsidRPr="001268C3" w:rsidRDefault="001268C3" w:rsidP="001268C3">
      <w:pPr>
        <w:pStyle w:val="Heading1"/>
        <w:widowControl w:val="0"/>
        <w:numPr>
          <w:ilvl w:val="0"/>
          <w:numId w:val="3"/>
        </w:numPr>
        <w:tabs>
          <w:tab w:val="left" w:pos="10471"/>
        </w:tabs>
        <w:autoSpaceDE w:val="0"/>
        <w:autoSpaceDN w:val="0"/>
        <w:spacing w:before="1"/>
        <w:rPr>
          <w:sz w:val="24"/>
          <w:szCs w:val="24"/>
          <w:u w:val="none"/>
          <w:lang w:val="en"/>
        </w:rPr>
      </w:pPr>
      <w:r w:rsidRPr="001268C3">
        <w:rPr>
          <w:sz w:val="24"/>
          <w:szCs w:val="24"/>
          <w:u w:val="none"/>
          <w:lang w:val="en"/>
        </w:rPr>
        <w:t>Proven ability to manage features end-to-end, from design and proof of concept to production deployment and post-launch optimization, while working with cross-functional teams.</w:t>
      </w:r>
    </w:p>
    <w:p w14:paraId="100C99FA" w14:textId="77777777" w:rsidR="001268C3" w:rsidRPr="001268C3" w:rsidRDefault="001268C3" w:rsidP="00DF7C6E">
      <w:pPr>
        <w:pStyle w:val="Heading1"/>
        <w:widowControl w:val="0"/>
        <w:numPr>
          <w:ilvl w:val="0"/>
          <w:numId w:val="3"/>
        </w:numPr>
        <w:tabs>
          <w:tab w:val="left" w:pos="10471"/>
        </w:tabs>
        <w:autoSpaceDE w:val="0"/>
        <w:autoSpaceDN w:val="0"/>
        <w:rPr>
          <w:sz w:val="24"/>
          <w:szCs w:val="24"/>
          <w:u w:val="none"/>
          <w:lang w:val="en"/>
        </w:rPr>
      </w:pPr>
      <w:r w:rsidRPr="001268C3">
        <w:rPr>
          <w:sz w:val="24"/>
          <w:szCs w:val="24"/>
          <w:u w:val="none"/>
          <w:lang w:val="en"/>
        </w:rPr>
        <w:t>Committed to engineering quality through unit testing, integration testing, code reviews, static analysis, and automation to maintain reliable Python applications and cloud infrastructure.</w:t>
      </w:r>
    </w:p>
    <w:p w14:paraId="5915F496" w14:textId="0BF508C5" w:rsidR="00581C64" w:rsidRPr="00DF7C6E" w:rsidRDefault="001268C3" w:rsidP="00DF7C6E">
      <w:pPr>
        <w:pStyle w:val="Heading1"/>
        <w:numPr>
          <w:ilvl w:val="0"/>
          <w:numId w:val="3"/>
        </w:numPr>
        <w:tabs>
          <w:tab w:val="left" w:pos="10471"/>
        </w:tabs>
        <w:rPr>
          <w:sz w:val="24"/>
          <w:szCs w:val="24"/>
          <w:u w:val="none"/>
          <w:lang w:val="en"/>
        </w:rPr>
      </w:pPr>
      <w:r w:rsidRPr="001268C3">
        <w:rPr>
          <w:sz w:val="24"/>
          <w:szCs w:val="24"/>
          <w:u w:val="none"/>
          <w:lang w:val="en"/>
        </w:rPr>
        <w:t>A highly driven professional with a strong learning mindset, actively exploring new Azure services such as Azure OpenAI, Azure AI Search, and advanced Azure ML capabilities, contributing to internal best practices, and mentoring junior team members.</w:t>
      </w:r>
    </w:p>
    <w:p w14:paraId="69D8BA43" w14:textId="77777777" w:rsidR="00581C64" w:rsidRDefault="00581C64">
      <w:pPr>
        <w:pStyle w:val="Heading1"/>
        <w:tabs>
          <w:tab w:val="left" w:pos="10542"/>
        </w:tabs>
        <w:rPr>
          <w:color w:val="1F487C"/>
          <w:u w:val="thick" w:color="1F487C"/>
        </w:rPr>
      </w:pPr>
    </w:p>
    <w:p w14:paraId="4D740387" w14:textId="252E0E1A" w:rsidR="00CA6B19" w:rsidRPr="00DF7C6E" w:rsidRDefault="00000000">
      <w:pPr>
        <w:pStyle w:val="Heading1"/>
        <w:tabs>
          <w:tab w:val="left" w:pos="10542"/>
        </w:tabs>
        <w:rPr>
          <w:b/>
          <w:bCs/>
          <w:u w:val="none"/>
        </w:rPr>
      </w:pPr>
      <w:r w:rsidRPr="00DF7C6E">
        <w:rPr>
          <w:b/>
          <w:bCs/>
          <w:noProof/>
        </w:rPr>
        <w:lastRenderedPageBreak/>
        <mc:AlternateContent>
          <mc:Choice Requires="wps">
            <w:drawing>
              <wp:anchor distT="0" distB="0" distL="0" distR="0" simplePos="0" relativeHeight="251658752" behindDoc="1" locked="0" layoutInCell="1" allowOverlap="1" wp14:anchorId="0ECC12F7" wp14:editId="46003DC2">
                <wp:simplePos x="0" y="0"/>
                <wp:positionH relativeFrom="page">
                  <wp:posOffset>503872</wp:posOffset>
                </wp:positionH>
                <wp:positionV relativeFrom="paragraph">
                  <wp:posOffset>214449</wp:posOffset>
                </wp:positionV>
                <wp:extent cx="6545580" cy="381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13B2B224" id="Graphic 13" o:spid="_x0000_s1026" style="position:absolute;margin-left:39.65pt;margin-top:16.9pt;width:515.4pt;height:.3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sidRPr="00DF7C6E">
        <w:rPr>
          <w:b/>
          <w:bCs/>
          <w:color w:val="1F487C"/>
          <w:u w:val="thick" w:color="1F487C"/>
        </w:rPr>
        <w:t>Technical</w:t>
      </w:r>
      <w:r w:rsidRPr="00DF7C6E">
        <w:rPr>
          <w:b/>
          <w:bCs/>
          <w:color w:val="1F487C"/>
          <w:spacing w:val="-7"/>
          <w:u w:val="thick" w:color="1F487C"/>
        </w:rPr>
        <w:t xml:space="preserve"> </w:t>
      </w:r>
      <w:r w:rsidRPr="00DF7C6E">
        <w:rPr>
          <w:b/>
          <w:bCs/>
          <w:color w:val="1F487C"/>
          <w:spacing w:val="-2"/>
          <w:u w:val="thick" w:color="1F487C"/>
        </w:rPr>
        <w:t>Skills</w:t>
      </w:r>
      <w:r w:rsidRPr="00DF7C6E">
        <w:rPr>
          <w:b/>
          <w:bCs/>
          <w:color w:val="1F487C"/>
          <w:u w:val="thick" w:color="1F487C"/>
        </w:rPr>
        <w:tab/>
      </w:r>
    </w:p>
    <w:p w14:paraId="5128CC2F" w14:textId="77777777" w:rsidR="00DF7C6E" w:rsidRPr="00DF7C6E" w:rsidRDefault="00DF7C6E" w:rsidP="00DF7C6E">
      <w:pPr>
        <w:pStyle w:val="Heading2"/>
        <w:spacing w:line="293" w:lineRule="exact"/>
        <w:ind w:left="0" w:firstLine="0"/>
        <w:rPr>
          <w:b/>
          <w:sz w:val="22"/>
          <w:szCs w:val="22"/>
        </w:rPr>
      </w:pPr>
    </w:p>
    <w:p w14:paraId="35DDD36B" w14:textId="72D42F55" w:rsidR="00581C64" w:rsidRPr="00581C64" w:rsidRDefault="00581C64" w:rsidP="00DF7C6E">
      <w:pPr>
        <w:pStyle w:val="Heading2"/>
        <w:widowControl w:val="0"/>
        <w:numPr>
          <w:ilvl w:val="0"/>
          <w:numId w:val="4"/>
        </w:numPr>
        <w:autoSpaceDE w:val="0"/>
        <w:autoSpaceDN w:val="0"/>
        <w:spacing w:line="293" w:lineRule="exact"/>
        <w:ind w:left="360"/>
        <w:rPr>
          <w:b/>
        </w:rPr>
      </w:pPr>
      <w:r w:rsidRPr="00581C64">
        <w:rPr>
          <w:b/>
          <w:bCs/>
        </w:rPr>
        <w:t>Cloud Platforms:</w:t>
      </w:r>
      <w:r w:rsidRPr="00581C64">
        <w:rPr>
          <w:b/>
        </w:rPr>
        <w:t xml:space="preserve"> </w:t>
      </w:r>
      <w:r w:rsidRPr="00581C64">
        <w:rPr>
          <w:bCs/>
        </w:rPr>
        <w:t>Microsoft Azure – Azure OpenAI, Azure AI Studio, Azure Machine Learning, Cognitive Services, Azure AI Search, AKS, App Service, Azure Functions, Event Hubs, Service Bus, API Management, Data Lake, Azure Monitor, Key Vault, Azure SQL, Storage Accounts</w:t>
      </w:r>
      <w:r w:rsidR="00426444" w:rsidRPr="00DF7C6E">
        <w:rPr>
          <w:bCs/>
        </w:rPr>
        <w:t>.</w:t>
      </w:r>
    </w:p>
    <w:p w14:paraId="1A0477A8" w14:textId="5F358EF5"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Generative AI / LLM:</w:t>
      </w:r>
      <w:r w:rsidRPr="00581C64">
        <w:rPr>
          <w:b/>
        </w:rPr>
        <w:t xml:space="preserve"> </w:t>
      </w:r>
      <w:r w:rsidRPr="00581C64">
        <w:rPr>
          <w:bCs/>
        </w:rPr>
        <w:t>Azure OpenAI, RAG pipelines, embeddings, prompt engineering, semantic search, vector search, LangChain (working knowledge), LlamaIndex (working knowledge), Hugging Face (working knowledge), LLM orchestration</w:t>
      </w:r>
      <w:r w:rsidR="00426444" w:rsidRPr="00DF7C6E">
        <w:rPr>
          <w:bCs/>
        </w:rPr>
        <w:t>.</w:t>
      </w:r>
    </w:p>
    <w:p w14:paraId="386F1BF5" w14:textId="77777777"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AI / ML &amp; Data Science:</w:t>
      </w:r>
      <w:r w:rsidRPr="00581C64">
        <w:rPr>
          <w:b/>
        </w:rPr>
        <w:t xml:space="preserve"> </w:t>
      </w:r>
      <w:r w:rsidRPr="00581C64">
        <w:rPr>
          <w:bCs/>
        </w:rPr>
        <w:t>Scikit-learn, TensorFlow, PyTorch (working knowledge), Python ML pipelines, model evaluation and tuning</w:t>
      </w:r>
    </w:p>
    <w:p w14:paraId="19905B20" w14:textId="24BA329C" w:rsidR="00581C64" w:rsidRPr="00581C64" w:rsidRDefault="00581C64" w:rsidP="00DF7C6E">
      <w:pPr>
        <w:pStyle w:val="Heading2"/>
        <w:widowControl w:val="0"/>
        <w:numPr>
          <w:ilvl w:val="0"/>
          <w:numId w:val="4"/>
        </w:numPr>
        <w:autoSpaceDE w:val="0"/>
        <w:autoSpaceDN w:val="0"/>
        <w:spacing w:line="293" w:lineRule="exact"/>
        <w:ind w:left="360"/>
        <w:jc w:val="both"/>
        <w:rPr>
          <w:b/>
        </w:rPr>
      </w:pPr>
      <w:r w:rsidRPr="00581C64">
        <w:rPr>
          <w:b/>
          <w:bCs/>
        </w:rPr>
        <w:t>Programming Languages:</w:t>
      </w:r>
      <w:r w:rsidRPr="00581C64">
        <w:rPr>
          <w:b/>
        </w:rPr>
        <w:t xml:space="preserve"> </w:t>
      </w:r>
      <w:r w:rsidRPr="00581C64">
        <w:rPr>
          <w:bCs/>
        </w:rPr>
        <w:t>Python, C#, Java, SQL, Bash, FastAPI</w:t>
      </w:r>
      <w:r w:rsidR="00426444" w:rsidRPr="00DF7C6E">
        <w:rPr>
          <w:bCs/>
        </w:rPr>
        <w:t>.</w:t>
      </w:r>
    </w:p>
    <w:p w14:paraId="52049B4A" w14:textId="77777777"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Microservices &amp; APIs:</w:t>
      </w:r>
      <w:r w:rsidRPr="00581C64">
        <w:rPr>
          <w:b/>
        </w:rPr>
        <w:t xml:space="preserve"> </w:t>
      </w:r>
      <w:r w:rsidRPr="00581C64">
        <w:rPr>
          <w:bCs/>
        </w:rPr>
        <w:t>REST API development, API Management, App Service, AKS-based microservices, resiliency patterns (retries, timeouts, circuit breakers)</w:t>
      </w:r>
    </w:p>
    <w:p w14:paraId="15C6365C" w14:textId="163449D7" w:rsidR="00581C64" w:rsidRPr="00581C64" w:rsidRDefault="00581C64" w:rsidP="00DF7C6E">
      <w:pPr>
        <w:pStyle w:val="Heading2"/>
        <w:widowControl w:val="0"/>
        <w:numPr>
          <w:ilvl w:val="0"/>
          <w:numId w:val="4"/>
        </w:numPr>
        <w:autoSpaceDE w:val="0"/>
        <w:autoSpaceDN w:val="0"/>
        <w:spacing w:line="293" w:lineRule="exact"/>
        <w:ind w:left="360"/>
        <w:jc w:val="both"/>
        <w:rPr>
          <w:b/>
        </w:rPr>
      </w:pPr>
      <w:r w:rsidRPr="00581C64">
        <w:rPr>
          <w:b/>
          <w:bCs/>
        </w:rPr>
        <w:t>Event Streaming &amp; Messaging:</w:t>
      </w:r>
      <w:r w:rsidRPr="00581C64">
        <w:rPr>
          <w:b/>
        </w:rPr>
        <w:t xml:space="preserve"> </w:t>
      </w:r>
      <w:r w:rsidRPr="00581C64">
        <w:rPr>
          <w:bCs/>
        </w:rPr>
        <w:t>Azure Event Hubs, Service Bus, Apache Kafka</w:t>
      </w:r>
      <w:r w:rsidR="00426444" w:rsidRPr="00DF7C6E">
        <w:rPr>
          <w:bCs/>
        </w:rPr>
        <w:t>.</w:t>
      </w:r>
    </w:p>
    <w:p w14:paraId="70201E0B" w14:textId="6F01754D" w:rsidR="00581C64" w:rsidRPr="00581C64" w:rsidRDefault="00581C64" w:rsidP="00DF7C6E">
      <w:pPr>
        <w:pStyle w:val="Heading2"/>
        <w:widowControl w:val="0"/>
        <w:numPr>
          <w:ilvl w:val="0"/>
          <w:numId w:val="4"/>
        </w:numPr>
        <w:autoSpaceDE w:val="0"/>
        <w:autoSpaceDN w:val="0"/>
        <w:spacing w:line="293" w:lineRule="exact"/>
        <w:ind w:left="360"/>
        <w:jc w:val="both"/>
        <w:rPr>
          <w:b/>
        </w:rPr>
      </w:pPr>
      <w:r w:rsidRPr="00581C64">
        <w:rPr>
          <w:b/>
          <w:bCs/>
        </w:rPr>
        <w:t>Data Engineering:</w:t>
      </w:r>
      <w:r w:rsidRPr="00581C64">
        <w:rPr>
          <w:b/>
        </w:rPr>
        <w:t xml:space="preserve"> </w:t>
      </w:r>
      <w:r w:rsidRPr="00581C64">
        <w:rPr>
          <w:bCs/>
        </w:rPr>
        <w:t>Azure Databricks, Delta Lake, Azure Data Factory, Kafka, Event Hubs</w:t>
      </w:r>
      <w:r w:rsidR="00426444" w:rsidRPr="00DF7C6E">
        <w:rPr>
          <w:bCs/>
        </w:rPr>
        <w:t>.</w:t>
      </w:r>
    </w:p>
    <w:p w14:paraId="1B2D75CC" w14:textId="25FDEDA8"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MLOps / DevOps:</w:t>
      </w:r>
      <w:r w:rsidRPr="00581C64">
        <w:rPr>
          <w:b/>
        </w:rPr>
        <w:t xml:space="preserve"> </w:t>
      </w:r>
      <w:r w:rsidRPr="00581C64">
        <w:rPr>
          <w:bCs/>
        </w:rPr>
        <w:t>Azure DevOps, GitHub Actions, MLflow, CI/CD pipelines, model monitoring, drift detection, prompt versioning</w:t>
      </w:r>
      <w:r w:rsidR="00426444" w:rsidRPr="00DF7C6E">
        <w:rPr>
          <w:bCs/>
        </w:rPr>
        <w:t>.</w:t>
      </w:r>
    </w:p>
    <w:p w14:paraId="3A0CD8DE" w14:textId="1993020D" w:rsidR="00581C64" w:rsidRPr="00581C64" w:rsidRDefault="00581C64" w:rsidP="00DF7C6E">
      <w:pPr>
        <w:pStyle w:val="Heading2"/>
        <w:widowControl w:val="0"/>
        <w:numPr>
          <w:ilvl w:val="0"/>
          <w:numId w:val="4"/>
        </w:numPr>
        <w:autoSpaceDE w:val="0"/>
        <w:autoSpaceDN w:val="0"/>
        <w:spacing w:line="293" w:lineRule="exact"/>
        <w:ind w:left="360"/>
        <w:jc w:val="both"/>
        <w:rPr>
          <w:b/>
        </w:rPr>
      </w:pPr>
      <w:r w:rsidRPr="00581C64">
        <w:rPr>
          <w:b/>
          <w:bCs/>
        </w:rPr>
        <w:t>Infrastructure as Code</w:t>
      </w:r>
      <w:r w:rsidRPr="00581C64">
        <w:t>: Terraform, Bicep, ARM templates, Docker, Kubernetes</w:t>
      </w:r>
      <w:r w:rsidR="00426444" w:rsidRPr="00DF7C6E">
        <w:t>.</w:t>
      </w:r>
    </w:p>
    <w:p w14:paraId="19E89A9C" w14:textId="37C27328" w:rsidR="00581C64" w:rsidRPr="00581C64" w:rsidRDefault="00581C64" w:rsidP="00DF7C6E">
      <w:pPr>
        <w:pStyle w:val="Heading2"/>
        <w:widowControl w:val="0"/>
        <w:numPr>
          <w:ilvl w:val="0"/>
          <w:numId w:val="4"/>
        </w:numPr>
        <w:autoSpaceDE w:val="0"/>
        <w:autoSpaceDN w:val="0"/>
        <w:spacing w:line="293" w:lineRule="exact"/>
        <w:ind w:left="360"/>
        <w:jc w:val="both"/>
        <w:rPr>
          <w:b/>
        </w:rPr>
      </w:pPr>
      <w:r w:rsidRPr="00581C64">
        <w:rPr>
          <w:b/>
          <w:bCs/>
        </w:rPr>
        <w:t>Security &amp; Monitoring:</w:t>
      </w:r>
      <w:r w:rsidRPr="00581C64">
        <w:rPr>
          <w:b/>
        </w:rPr>
        <w:t xml:space="preserve"> </w:t>
      </w:r>
      <w:r w:rsidRPr="00581C64">
        <w:rPr>
          <w:bCs/>
        </w:rPr>
        <w:t>RBAC, Azure Key Vault, private endpoints, Azure Monitor, Application Insights, Log Analytics</w:t>
      </w:r>
      <w:r w:rsidR="00426444" w:rsidRPr="00DF7C6E">
        <w:rPr>
          <w:bCs/>
        </w:rPr>
        <w:t>.</w:t>
      </w:r>
    </w:p>
    <w:p w14:paraId="0B8023F9" w14:textId="39C8957B"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Databases &amp; Storage:</w:t>
      </w:r>
      <w:r w:rsidRPr="00581C64">
        <w:rPr>
          <w:b/>
        </w:rPr>
        <w:t xml:space="preserve"> </w:t>
      </w:r>
      <w:r w:rsidRPr="00581C64">
        <w:rPr>
          <w:bCs/>
        </w:rPr>
        <w:t>Azure SQL, SQL Server, Oracle, Delta Lake, Blob Storage</w:t>
      </w:r>
      <w:r w:rsidR="00426444" w:rsidRPr="00DF7C6E">
        <w:rPr>
          <w:bCs/>
        </w:rPr>
        <w:t>.</w:t>
      </w:r>
    </w:p>
    <w:p w14:paraId="27B60F32" w14:textId="5F1B6241" w:rsidR="00581C64" w:rsidRPr="00581C64" w:rsidRDefault="00581C64" w:rsidP="00DF7C6E">
      <w:pPr>
        <w:pStyle w:val="Heading2"/>
        <w:widowControl w:val="0"/>
        <w:numPr>
          <w:ilvl w:val="0"/>
          <w:numId w:val="4"/>
        </w:numPr>
        <w:autoSpaceDE w:val="0"/>
        <w:autoSpaceDN w:val="0"/>
        <w:spacing w:line="293" w:lineRule="exact"/>
        <w:ind w:left="360"/>
        <w:jc w:val="both"/>
        <w:rPr>
          <w:bCs/>
        </w:rPr>
      </w:pPr>
      <w:r w:rsidRPr="00581C64">
        <w:rPr>
          <w:b/>
          <w:bCs/>
        </w:rPr>
        <w:t>Other Tools:</w:t>
      </w:r>
      <w:r w:rsidRPr="00581C64">
        <w:rPr>
          <w:b/>
        </w:rPr>
        <w:t xml:space="preserve"> </w:t>
      </w:r>
      <w:r w:rsidRPr="00581C64">
        <w:rPr>
          <w:bCs/>
        </w:rPr>
        <w:t>Postman, JMeter, Git, Confluence, Grafana, Jenkins</w:t>
      </w:r>
      <w:r w:rsidRPr="00581C64">
        <w:rPr>
          <w:b/>
          <w:vanish/>
        </w:rPr>
        <w:t>Top of Form</w:t>
      </w:r>
      <w:r w:rsidR="00426444" w:rsidRPr="00DF7C6E">
        <w:rPr>
          <w:b/>
        </w:rPr>
        <w:t>.</w:t>
      </w:r>
    </w:p>
    <w:p w14:paraId="3C217295" w14:textId="77777777" w:rsidR="00581C64" w:rsidRPr="00581C64" w:rsidRDefault="00581C64" w:rsidP="00581C64">
      <w:pPr>
        <w:pStyle w:val="Heading2"/>
        <w:widowControl w:val="0"/>
        <w:autoSpaceDE w:val="0"/>
        <w:autoSpaceDN w:val="0"/>
        <w:spacing w:line="293" w:lineRule="exact"/>
        <w:ind w:left="360" w:firstLine="0"/>
        <w:rPr>
          <w:b/>
        </w:rPr>
      </w:pPr>
      <w:r w:rsidRPr="00581C64">
        <w:rPr>
          <w:b/>
          <w:vanish/>
        </w:rPr>
        <w:t>Bottom of Form</w:t>
      </w:r>
    </w:p>
    <w:p w14:paraId="6292CB4C" w14:textId="5995C019" w:rsidR="001F24FE" w:rsidRDefault="001F24FE" w:rsidP="001F24FE">
      <w:pPr>
        <w:pStyle w:val="Heading1"/>
        <w:tabs>
          <w:tab w:val="left" w:pos="10542"/>
        </w:tabs>
        <w:rPr>
          <w:u w:val="none"/>
        </w:rPr>
      </w:pPr>
      <w:r w:rsidRPr="00DF7C6E">
        <w:rPr>
          <w:b/>
          <w:bCs/>
          <w:noProof/>
        </w:rPr>
        <mc:AlternateContent>
          <mc:Choice Requires="wps">
            <w:drawing>
              <wp:anchor distT="0" distB="0" distL="0" distR="0" simplePos="0" relativeHeight="251659776" behindDoc="1" locked="0" layoutInCell="1" allowOverlap="1" wp14:anchorId="348E2091" wp14:editId="4B841B1D">
                <wp:simplePos x="0" y="0"/>
                <wp:positionH relativeFrom="page">
                  <wp:posOffset>503872</wp:posOffset>
                </wp:positionH>
                <wp:positionV relativeFrom="paragraph">
                  <wp:posOffset>214449</wp:posOffset>
                </wp:positionV>
                <wp:extent cx="6545580" cy="3810"/>
                <wp:effectExtent l="0" t="0" r="0" b="0"/>
                <wp:wrapTopAndBottom/>
                <wp:docPr id="31533697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294415CB" id="Graphic 13" o:spid="_x0000_s1026" style="position:absolute;margin-left:39.65pt;margin-top:16.9pt;width:515.4pt;height:.3pt;z-index:-251656704;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sidRPr="00DF7C6E">
        <w:rPr>
          <w:b/>
          <w:bCs/>
          <w:color w:val="1F487C"/>
          <w:u w:val="thick" w:color="1F487C"/>
        </w:rPr>
        <w:t>Sr. AI/ML Engineer| Bank Of America, NC|</w:t>
      </w:r>
      <w:r w:rsidR="0071090A">
        <w:rPr>
          <w:color w:val="1F487C"/>
          <w:u w:val="thick" w:color="1F487C"/>
        </w:rPr>
        <w:t xml:space="preserve">                                     </w:t>
      </w:r>
      <w:r w:rsidR="00CA4C49">
        <w:rPr>
          <w:color w:val="1F487C"/>
          <w:u w:val="thick" w:color="1F487C"/>
        </w:rPr>
        <w:t xml:space="preserve">Apr 2025 – Till Now </w:t>
      </w:r>
      <w:r>
        <w:rPr>
          <w:color w:val="1F487C"/>
          <w:u w:val="thick" w:color="1F487C"/>
        </w:rPr>
        <w:tab/>
      </w:r>
      <w:r w:rsidR="0071090A">
        <w:rPr>
          <w:color w:val="1F487C"/>
          <w:u w:val="thick" w:color="1F487C"/>
        </w:rPr>
        <w:t xml:space="preserve">  </w:t>
      </w:r>
    </w:p>
    <w:p w14:paraId="2C556F7F" w14:textId="56D6CE63" w:rsidR="00CA6B19" w:rsidRDefault="00CA6B19">
      <w:pPr>
        <w:ind w:left="309" w:right="2757"/>
        <w:rPr>
          <w:b/>
        </w:rPr>
      </w:pPr>
    </w:p>
    <w:p w14:paraId="4EB4D304" w14:textId="41800643" w:rsidR="007657BD" w:rsidRPr="007657BD" w:rsidRDefault="0071090A" w:rsidP="007657BD">
      <w:pPr>
        <w:pStyle w:val="ListParagraph"/>
        <w:numPr>
          <w:ilvl w:val="0"/>
          <w:numId w:val="11"/>
        </w:numPr>
        <w:ind w:left="360"/>
        <w:rPr>
          <w:sz w:val="24"/>
          <w:szCs w:val="24"/>
          <w:lang w:val="en"/>
        </w:rPr>
      </w:pPr>
      <w:r w:rsidRPr="007657BD">
        <w:rPr>
          <w:sz w:val="24"/>
          <w:szCs w:val="24"/>
          <w:lang w:val="en"/>
        </w:rPr>
        <w:t>Led the end-to-end architecture and development of an enterprise-scale AI platform on Microsoft Azure designed to deliver AI-powered REST APIs for document summarization, contextual search, support ticket classification, and operational data enrichment using Azure OpenAI and Cognitive Services.</w:t>
      </w:r>
    </w:p>
    <w:p w14:paraId="31A906A1"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Designed and implemented Retrieval-Augmented Generation (RAG) pipelines by integrating Azure OpenAI with Azure AI Search, creating embedding-based document retrieval systems that fetch relevant enterprise content before generating grounded responses.</w:t>
      </w:r>
    </w:p>
    <w:p w14:paraId="12688043"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Developed production-grade Python and FastAPI-based AI microservices that orchestrate interactions between Azure OpenAI, Cognitive Services, Azure ML endpoints, and internal enterprise systems with structured error handling and resiliency patterns.</w:t>
      </w:r>
    </w:p>
    <w:p w14:paraId="07EB3B1D"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Built prompt engineering frameworks and reusable prompt templates to ensure consistent and high-quality LLM responses, incorporating response validation, fallback strategies, and guardrail patterns to minimize hallucinations.</w:t>
      </w:r>
    </w:p>
    <w:p w14:paraId="1EE07344"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Engineered scalable vector search solutions using embeddings, document chunking strategies, semantic indexing, and metadata filtering to enable enterprise knowledge assistants and intelligent search experiences.</w:t>
      </w:r>
    </w:p>
    <w:p w14:paraId="61F496F8"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Designed orchestration layers for multi-step LLM workflows including document ingestion, content enrichment, retrieval, and contextual answer generation using structured pipelines.</w:t>
      </w:r>
    </w:p>
    <w:p w14:paraId="3812B4A7"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Implemented automated MLOps and LLMOps pipelines using GitHub Actions and Azure DevOps for continuous training, model evaluation, prompt versioning, and staged deployments across dev, test, and production environments.</w:t>
      </w:r>
    </w:p>
    <w:p w14:paraId="25B69225"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Utilized Azure Machine Learning to build, train, and deploy machine learning models including classifiers, ranking systems, and regression models using Python, scikit-learn, and custom feature engineering techniques.</w:t>
      </w:r>
    </w:p>
    <w:p w14:paraId="09ABA262"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Packaged trained ML models into containerized services and deployed them as scalable endpoints on AKS and Azure ML managed endpoints, ensuring high availability and low latency inference.</w:t>
      </w:r>
    </w:p>
    <w:p w14:paraId="675D8ABF"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Designed real-time data ingestion pipelines integrating Azure Event Hubs, Data Lake, and upstream APIs to continuously feed structured and unstructured data into model training and AI processing workflow</w:t>
      </w:r>
      <w:r w:rsidR="007657BD" w:rsidRPr="007657BD">
        <w:rPr>
          <w:sz w:val="24"/>
          <w:szCs w:val="24"/>
          <w:lang w:val="en"/>
        </w:rPr>
        <w:t>.</w:t>
      </w:r>
      <w:r w:rsidRPr="007657BD">
        <w:rPr>
          <w:sz w:val="24"/>
          <w:szCs w:val="24"/>
          <w:lang w:val="en"/>
        </w:rPr>
        <w:t xml:space="preserve"> </w:t>
      </w:r>
    </w:p>
    <w:p w14:paraId="4F295708"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t>Implemented blue-green and canary deployment strategies for AI services running on AKS, ensuring safe production rollouts with health checks, traffic routing, and quick rollback mechanisms</w:t>
      </w:r>
    </w:p>
    <w:p w14:paraId="6594C1CA" w14:textId="77777777" w:rsidR="007657BD" w:rsidRPr="007657BD" w:rsidRDefault="0071090A" w:rsidP="007657BD">
      <w:pPr>
        <w:pStyle w:val="ListParagraph"/>
        <w:numPr>
          <w:ilvl w:val="0"/>
          <w:numId w:val="11"/>
        </w:numPr>
        <w:ind w:left="360"/>
        <w:rPr>
          <w:sz w:val="24"/>
          <w:szCs w:val="24"/>
          <w:lang w:val="en"/>
        </w:rPr>
      </w:pPr>
      <w:r w:rsidRPr="007657BD">
        <w:rPr>
          <w:sz w:val="24"/>
          <w:szCs w:val="24"/>
          <w:lang w:val="en"/>
        </w:rPr>
        <w:lastRenderedPageBreak/>
        <w:t>Established enterprise-grade security practices by implementing RBAC, managed identities, private endpoints, and centralized secret management using Azure Key Vault.</w:t>
      </w:r>
    </w:p>
    <w:p w14:paraId="2563A520" w14:textId="3192BE21" w:rsidR="007657BD" w:rsidRPr="007657BD" w:rsidRDefault="0071090A" w:rsidP="007657BD">
      <w:pPr>
        <w:pStyle w:val="ListParagraph"/>
        <w:numPr>
          <w:ilvl w:val="0"/>
          <w:numId w:val="11"/>
        </w:numPr>
        <w:ind w:left="360"/>
        <w:rPr>
          <w:sz w:val="24"/>
          <w:szCs w:val="24"/>
          <w:lang w:val="en"/>
        </w:rPr>
      </w:pPr>
      <w:r w:rsidRPr="007657BD">
        <w:rPr>
          <w:sz w:val="24"/>
          <w:szCs w:val="24"/>
          <w:lang w:val="en"/>
        </w:rPr>
        <w:t>Built monitoring and observability dashboards using Azure Monitor, Log Analytics, and Application Insights to track model performance, response latency, input/output patterns, and system health.</w:t>
      </w:r>
    </w:p>
    <w:p w14:paraId="632FE511" w14:textId="7E97ECC8" w:rsidR="007657BD" w:rsidRPr="007657BD" w:rsidRDefault="0071090A" w:rsidP="007657BD">
      <w:pPr>
        <w:pStyle w:val="ListParagraph"/>
        <w:numPr>
          <w:ilvl w:val="0"/>
          <w:numId w:val="11"/>
        </w:numPr>
        <w:ind w:left="360"/>
        <w:rPr>
          <w:sz w:val="24"/>
          <w:szCs w:val="24"/>
          <w:lang w:val="en"/>
        </w:rPr>
      </w:pPr>
      <w:r w:rsidRPr="007657BD">
        <w:rPr>
          <w:sz w:val="24"/>
          <w:szCs w:val="24"/>
          <w:lang w:val="en"/>
        </w:rPr>
        <w:t>Implemented drift detection mechanisms by tracking prediction distributions and comparing real-time inputs with baseline datasets to identify model degradation.</w:t>
      </w:r>
    </w:p>
    <w:p w14:paraId="17495FE2" w14:textId="744DAE98" w:rsidR="007657BD" w:rsidRPr="007657BD" w:rsidRDefault="0071090A" w:rsidP="007657BD">
      <w:pPr>
        <w:pStyle w:val="ListParagraph"/>
        <w:numPr>
          <w:ilvl w:val="0"/>
          <w:numId w:val="11"/>
        </w:numPr>
        <w:ind w:left="360"/>
        <w:rPr>
          <w:sz w:val="24"/>
          <w:szCs w:val="24"/>
          <w:lang w:val="en"/>
        </w:rPr>
      </w:pPr>
      <w:r w:rsidRPr="007657BD">
        <w:rPr>
          <w:sz w:val="24"/>
          <w:szCs w:val="24"/>
          <w:lang w:val="en"/>
        </w:rPr>
        <w:t>Optimized LLM performance and cost by analyzing token usage, implementing caching strategies, refining prompts, and tuning API configurations.</w:t>
      </w:r>
    </w:p>
    <w:p w14:paraId="35A8F07A" w14:textId="4FE4CAEA" w:rsidR="007657BD" w:rsidRPr="007657BD" w:rsidRDefault="0071090A" w:rsidP="007657BD">
      <w:pPr>
        <w:pStyle w:val="ListParagraph"/>
        <w:numPr>
          <w:ilvl w:val="0"/>
          <w:numId w:val="11"/>
        </w:numPr>
        <w:ind w:left="360"/>
        <w:rPr>
          <w:sz w:val="24"/>
          <w:szCs w:val="24"/>
          <w:lang w:val="en"/>
        </w:rPr>
      </w:pPr>
      <w:r w:rsidRPr="007657BD">
        <w:rPr>
          <w:sz w:val="24"/>
          <w:szCs w:val="24"/>
          <w:lang w:val="en"/>
        </w:rPr>
        <w:t>Collaborated with solution architects and business stakeholders to identify high-value AI use cases, conduct feasibility studies, and deliver proof-of-concept solutions demonstrating measurable business value.</w:t>
      </w:r>
    </w:p>
    <w:p w14:paraId="0387FB21" w14:textId="4DF4713C" w:rsidR="007657BD" w:rsidRPr="007657BD" w:rsidRDefault="0071090A" w:rsidP="007657BD">
      <w:pPr>
        <w:pStyle w:val="ListParagraph"/>
        <w:numPr>
          <w:ilvl w:val="0"/>
          <w:numId w:val="11"/>
        </w:numPr>
        <w:ind w:left="360"/>
        <w:rPr>
          <w:sz w:val="24"/>
          <w:szCs w:val="24"/>
          <w:lang w:val="en"/>
        </w:rPr>
      </w:pPr>
      <w:r w:rsidRPr="007657BD">
        <w:rPr>
          <w:sz w:val="24"/>
          <w:szCs w:val="24"/>
          <w:lang w:val="en"/>
        </w:rPr>
        <w:t>Produced detailed documentation covering API contracts, RAG workflows, model behavior, data interfaces, performance characteristics, and safe usage guidelines.</w:t>
      </w:r>
    </w:p>
    <w:p w14:paraId="6CA46352" w14:textId="20AC0D53" w:rsidR="0071090A" w:rsidRPr="007657BD" w:rsidRDefault="0071090A" w:rsidP="007657BD">
      <w:pPr>
        <w:pStyle w:val="ListParagraph"/>
        <w:numPr>
          <w:ilvl w:val="0"/>
          <w:numId w:val="11"/>
        </w:numPr>
        <w:ind w:left="360"/>
        <w:rPr>
          <w:sz w:val="24"/>
          <w:szCs w:val="24"/>
          <w:lang w:val="en"/>
        </w:rPr>
      </w:pPr>
      <w:r w:rsidRPr="007657BD">
        <w:rPr>
          <w:sz w:val="24"/>
          <w:szCs w:val="24"/>
          <w:lang w:val="en"/>
        </w:rPr>
        <w:t>Mentored development teams on enterprise AI adoption, including prompt engineering best practices, handling LLM variability, implementing fallback mechanisms, and designing reliable AI-enabled systems.</w:t>
      </w:r>
    </w:p>
    <w:p w14:paraId="2B53EBD8" w14:textId="77777777" w:rsidR="0071090A" w:rsidRPr="007657BD" w:rsidRDefault="0071090A" w:rsidP="0071090A">
      <w:pPr>
        <w:rPr>
          <w:sz w:val="24"/>
          <w:szCs w:val="24"/>
          <w:lang w:val="en"/>
        </w:rPr>
      </w:pPr>
    </w:p>
    <w:p w14:paraId="6C8A8EB5" w14:textId="599BECA3" w:rsidR="0071090A" w:rsidRPr="007657BD" w:rsidRDefault="0071090A" w:rsidP="0071090A">
      <w:pPr>
        <w:rPr>
          <w:sz w:val="24"/>
          <w:szCs w:val="24"/>
          <w:lang w:val="en"/>
        </w:rPr>
      </w:pPr>
      <w:r w:rsidRPr="007657BD">
        <w:rPr>
          <w:b/>
          <w:bCs/>
          <w:sz w:val="24"/>
          <w:szCs w:val="24"/>
          <w:u w:val="single"/>
          <w:lang w:val="en"/>
        </w:rPr>
        <w:t>Environment:</w:t>
      </w:r>
      <w:r w:rsidRPr="007657BD">
        <w:rPr>
          <w:sz w:val="24"/>
          <w:szCs w:val="24"/>
          <w:lang w:val="en"/>
        </w:rPr>
        <w:t xml:space="preserve"> Azure (OpenAI, Machine Learning, Cognitive Services, AI Search, App Service, AKS, Functions, Event Hubs, Service Bus, Data Lake, Key Vault, API Management, Monitor, Log Analytics), Python, scikit-learn, GitHub Actions, Azure DevOps, Docker, Terraform/Bicep, REST APIs, Azure SQL, Azure Data Factory.</w:t>
      </w:r>
    </w:p>
    <w:p w14:paraId="104719AC" w14:textId="77777777" w:rsidR="0071090A" w:rsidRDefault="0071090A" w:rsidP="0071090A">
      <w:pPr>
        <w:rPr>
          <w:lang w:val="en"/>
        </w:rPr>
      </w:pPr>
    </w:p>
    <w:p w14:paraId="189D59BC" w14:textId="77777777" w:rsidR="0071090A" w:rsidRPr="004C4396" w:rsidRDefault="0071090A" w:rsidP="0071090A">
      <w:pPr>
        <w:rPr>
          <w:b/>
          <w:bCs/>
          <w:lang w:val="en"/>
        </w:rPr>
      </w:pPr>
    </w:p>
    <w:p w14:paraId="105B8E37" w14:textId="1E3265E6" w:rsidR="0071090A" w:rsidRDefault="0071090A" w:rsidP="0071090A">
      <w:pPr>
        <w:pStyle w:val="Heading1"/>
        <w:tabs>
          <w:tab w:val="left" w:pos="10542"/>
        </w:tabs>
        <w:rPr>
          <w:u w:val="none"/>
        </w:rPr>
      </w:pPr>
      <w:r w:rsidRPr="004C4396">
        <w:rPr>
          <w:b/>
          <w:bCs/>
          <w:noProof/>
        </w:rPr>
        <mc:AlternateContent>
          <mc:Choice Requires="wps">
            <w:drawing>
              <wp:anchor distT="0" distB="0" distL="0" distR="0" simplePos="0" relativeHeight="487593472" behindDoc="1" locked="0" layoutInCell="1" allowOverlap="1" wp14:anchorId="236B7D7E" wp14:editId="6DBA1660">
                <wp:simplePos x="0" y="0"/>
                <wp:positionH relativeFrom="page">
                  <wp:posOffset>503872</wp:posOffset>
                </wp:positionH>
                <wp:positionV relativeFrom="paragraph">
                  <wp:posOffset>214449</wp:posOffset>
                </wp:positionV>
                <wp:extent cx="6545580" cy="3810"/>
                <wp:effectExtent l="0" t="0" r="0" b="0"/>
                <wp:wrapTopAndBottom/>
                <wp:docPr id="624083239"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38416E03" id="Graphic 13" o:spid="_x0000_s1026" style="position:absolute;margin-left:39.65pt;margin-top:16.9pt;width:515.4pt;height:.3pt;z-index:-15723008;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sidRPr="004C4396">
        <w:rPr>
          <w:b/>
          <w:bCs/>
          <w:color w:val="1F487C"/>
          <w:u w:val="thick" w:color="1F487C"/>
        </w:rPr>
        <w:t>AI/ML Engineer| AIM Speciality Health, IL</w:t>
      </w:r>
      <w:r>
        <w:rPr>
          <w:color w:val="1F487C"/>
          <w:u w:val="thick" w:color="1F487C"/>
        </w:rPr>
        <w:t xml:space="preserve">                           </w:t>
      </w:r>
      <w:r w:rsidR="00CA4C49" w:rsidRPr="00CA4C49">
        <w:rPr>
          <w:color w:val="1F487C"/>
          <w:u w:val="thick" w:color="1F487C"/>
        </w:rPr>
        <w:t>Aug 2023 – Mar 2025</w:t>
      </w:r>
      <w:r>
        <w:rPr>
          <w:color w:val="1F487C"/>
          <w:u w:val="thick" w:color="1F487C"/>
        </w:rPr>
        <w:t xml:space="preserve">              </w:t>
      </w:r>
      <w:r>
        <w:rPr>
          <w:color w:val="1F487C"/>
          <w:u w:val="thick" w:color="1F487C"/>
        </w:rPr>
        <w:tab/>
      </w:r>
    </w:p>
    <w:p w14:paraId="5EE3F961" w14:textId="688F5B95" w:rsidR="0071090A" w:rsidRDefault="0071090A" w:rsidP="0071090A">
      <w:pPr>
        <w:rPr>
          <w:b/>
        </w:rPr>
      </w:pPr>
    </w:p>
    <w:p w14:paraId="55B50226" w14:textId="13A1A76F" w:rsidR="00585E70" w:rsidRPr="007657BD" w:rsidRDefault="0071090A" w:rsidP="007657BD">
      <w:pPr>
        <w:pStyle w:val="NoSpacing"/>
        <w:numPr>
          <w:ilvl w:val="0"/>
          <w:numId w:val="10"/>
        </w:numPr>
        <w:ind w:left="360"/>
        <w:rPr>
          <w:sz w:val="24"/>
          <w:szCs w:val="24"/>
        </w:rPr>
      </w:pPr>
      <w:r w:rsidRPr="007657BD">
        <w:rPr>
          <w:sz w:val="24"/>
          <w:szCs w:val="24"/>
        </w:rPr>
        <w:t>Contributed to the design and development of a large-scale event-driven customer engagement platform that capture</w:t>
      </w:r>
      <w:r w:rsidR="0061652F" w:rsidRPr="007657BD">
        <w:rPr>
          <w:sz w:val="24"/>
          <w:szCs w:val="24"/>
        </w:rPr>
        <w:t xml:space="preserve"> </w:t>
      </w:r>
      <w:r w:rsidRPr="007657BD">
        <w:rPr>
          <w:sz w:val="24"/>
          <w:szCs w:val="24"/>
        </w:rPr>
        <w:t>usage, billing, and interaction events to trigger real-time notifications and campaigns.</w:t>
      </w:r>
    </w:p>
    <w:p w14:paraId="1FE85C6A" w14:textId="2F86E2A5" w:rsidR="00585E70" w:rsidRPr="007657BD" w:rsidRDefault="0071090A" w:rsidP="007657BD">
      <w:pPr>
        <w:pStyle w:val="NoSpacing"/>
        <w:numPr>
          <w:ilvl w:val="0"/>
          <w:numId w:val="10"/>
        </w:numPr>
        <w:spacing w:after="100" w:afterAutospacing="1"/>
        <w:ind w:left="360"/>
        <w:rPr>
          <w:sz w:val="24"/>
          <w:szCs w:val="24"/>
        </w:rPr>
      </w:pPr>
      <w:r w:rsidRPr="007657BD">
        <w:rPr>
          <w:sz w:val="24"/>
          <w:szCs w:val="24"/>
        </w:rPr>
        <w:t>Built high-throughput ingestion pipelines using Kafka and Azure Event Hubs to collect streaming data from multiple enterprise source systems.</w:t>
      </w:r>
    </w:p>
    <w:p w14:paraId="0AD06D51" w14:textId="77777777" w:rsidR="007657BD" w:rsidRPr="007657BD" w:rsidRDefault="0071090A" w:rsidP="007657BD">
      <w:pPr>
        <w:pStyle w:val="NoSpacing"/>
        <w:numPr>
          <w:ilvl w:val="0"/>
          <w:numId w:val="10"/>
        </w:numPr>
        <w:ind w:left="360"/>
        <w:rPr>
          <w:sz w:val="24"/>
          <w:szCs w:val="24"/>
          <w:lang w:val="en"/>
        </w:rPr>
      </w:pPr>
      <w:r w:rsidRPr="007657BD">
        <w:rPr>
          <w:sz w:val="24"/>
          <w:szCs w:val="24"/>
        </w:rPr>
        <w:t>Developed Python-based microservices deployed on Azure Kubernetes Service (AKS) to process events, apply routing logic, and execute business rules.</w:t>
      </w:r>
    </w:p>
    <w:p w14:paraId="52425AD4" w14:textId="77777777" w:rsidR="007657BD" w:rsidRPr="007657BD" w:rsidRDefault="0071090A" w:rsidP="007657BD">
      <w:pPr>
        <w:pStyle w:val="NoSpacing"/>
        <w:numPr>
          <w:ilvl w:val="0"/>
          <w:numId w:val="10"/>
        </w:numPr>
        <w:ind w:left="360"/>
        <w:rPr>
          <w:sz w:val="24"/>
          <w:szCs w:val="24"/>
          <w:lang w:val="en"/>
        </w:rPr>
      </w:pPr>
      <w:r w:rsidRPr="007657BD">
        <w:rPr>
          <w:sz w:val="24"/>
          <w:szCs w:val="24"/>
        </w:rPr>
        <w:t>Designed Spark-based batch processing jobs in Azure Databricks to aggregate high-volume event data into customer-focused datasets for analytics and reporting.</w:t>
      </w:r>
    </w:p>
    <w:p w14:paraId="05294028"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Structured Delta Lake tables in Azure Data Lake for raw, curated, and aggregated datasets, enabling efficient data management and time-travel capabilities.</w:t>
      </w:r>
    </w:p>
    <w:p w14:paraId="711363FC"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Implemented schema validation and evolution mechanisms to support dynamic changes in incoming event data without disrupting downstream systems.</w:t>
      </w:r>
    </w:p>
    <w:p w14:paraId="4F819B92"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Built reusable Python utilities for data quality validation, anomaly detection, and pipeline health monitoring integrated into scheduled workflows.</w:t>
      </w:r>
    </w:p>
    <w:p w14:paraId="05422755"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Designed effective partitioning strategies for event streams and data storage to improve performance and optimize cost.</w:t>
      </w:r>
    </w:p>
    <w:p w14:paraId="7084F928"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Containerized microservices using Docker and deployed them on AKS clusters with autoscaling configurations for high availability.</w:t>
      </w:r>
    </w:p>
    <w:p w14:paraId="420F4AFF"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Implemented CI/CD pipelines using Jenkins and Azure DevOps to automate build, test, and deployment processes for data services and microservices.</w:t>
      </w:r>
    </w:p>
    <w:p w14:paraId="6869872A"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Configured monitoring dashboards using Azure Monitor and Grafana to track metrics such as event lag, throughput, error rates, and resource utilization.</w:t>
      </w:r>
    </w:p>
    <w:p w14:paraId="2144316E"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Collaborated with security teams to implement RBAC, managed identities, and secure service-to-service communication without embedding credentials in code.</w:t>
      </w:r>
    </w:p>
    <w:p w14:paraId="1F264E00"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Participated in performance tuning by scaling Kafka partitions, optimizing Spark clusters, and refining data processing logic for peak load handling.</w:t>
      </w:r>
    </w:p>
    <w:p w14:paraId="0EDE87E5"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Supported canary deployments for microservices by monitoring logs, performance metrics, and system health before full rollout.</w:t>
      </w:r>
    </w:p>
    <w:p w14:paraId="76590AB2"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Worked closely with product and marketing teams to define data contracts, service-level agreements, and campaign-triggering logic.</w:t>
      </w:r>
    </w:p>
    <w:p w14:paraId="63CD5075"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t>Documented end-to-end data flows, transformation logic, and system dependencies to support analytics teams and operational continuity.</w:t>
      </w:r>
    </w:p>
    <w:p w14:paraId="1C485F8B" w14:textId="77777777" w:rsidR="007657BD" w:rsidRPr="007657BD" w:rsidRDefault="0071090A" w:rsidP="007657BD">
      <w:pPr>
        <w:pStyle w:val="NoSpacing"/>
        <w:numPr>
          <w:ilvl w:val="0"/>
          <w:numId w:val="10"/>
        </w:numPr>
        <w:ind w:left="360"/>
        <w:rPr>
          <w:sz w:val="24"/>
          <w:szCs w:val="24"/>
          <w:lang w:val="en"/>
        </w:rPr>
      </w:pPr>
      <w:r w:rsidRPr="007657BD">
        <w:rPr>
          <w:sz w:val="24"/>
          <w:szCs w:val="24"/>
          <w:lang w:val="en"/>
        </w:rPr>
        <w:lastRenderedPageBreak/>
        <w:t>Assisted in diagnosing and resolving production issues by tracing missing events, debugging pipeline failures, and tuning system configurations.</w:t>
      </w:r>
    </w:p>
    <w:p w14:paraId="0581EB5F" w14:textId="4577B430" w:rsidR="0071090A" w:rsidRPr="007657BD" w:rsidRDefault="0071090A" w:rsidP="007657BD">
      <w:pPr>
        <w:pStyle w:val="NoSpacing"/>
        <w:numPr>
          <w:ilvl w:val="0"/>
          <w:numId w:val="10"/>
        </w:numPr>
        <w:ind w:left="360"/>
        <w:rPr>
          <w:sz w:val="24"/>
          <w:szCs w:val="24"/>
          <w:lang w:val="en"/>
        </w:rPr>
      </w:pPr>
      <w:r w:rsidRPr="007657BD">
        <w:rPr>
          <w:sz w:val="24"/>
          <w:szCs w:val="24"/>
          <w:lang w:val="en"/>
        </w:rPr>
        <w:t>Conducted knowledge transfer sessions for BI and analytics teams to help them understand data models, event flows, and reporting structures.</w:t>
      </w:r>
    </w:p>
    <w:p w14:paraId="3653D9EF" w14:textId="77777777" w:rsidR="0071090A" w:rsidRPr="0071090A" w:rsidRDefault="0071090A" w:rsidP="007657BD">
      <w:pPr>
        <w:widowControl w:val="0"/>
        <w:autoSpaceDE w:val="0"/>
        <w:autoSpaceDN w:val="0"/>
        <w:ind w:left="360" w:firstLine="0"/>
        <w:rPr>
          <w:bCs/>
          <w:sz w:val="24"/>
          <w:szCs w:val="24"/>
          <w:lang w:val="en"/>
        </w:rPr>
      </w:pPr>
    </w:p>
    <w:p w14:paraId="3723B3F0" w14:textId="6FBADA32" w:rsidR="00426444" w:rsidRPr="0071090A" w:rsidRDefault="0071090A" w:rsidP="0071090A">
      <w:pPr>
        <w:widowControl w:val="0"/>
        <w:autoSpaceDE w:val="0"/>
        <w:autoSpaceDN w:val="0"/>
        <w:rPr>
          <w:bCs/>
          <w:sz w:val="24"/>
          <w:szCs w:val="24"/>
          <w:lang w:val="en"/>
        </w:rPr>
      </w:pPr>
      <w:r w:rsidRPr="0071090A">
        <w:rPr>
          <w:b/>
          <w:sz w:val="24"/>
          <w:szCs w:val="24"/>
          <w:u w:val="single"/>
          <w:lang w:val="en"/>
        </w:rPr>
        <w:t>Environment</w:t>
      </w:r>
      <w:r w:rsidRPr="0071090A">
        <w:rPr>
          <w:b/>
          <w:sz w:val="24"/>
          <w:szCs w:val="24"/>
          <w:lang w:val="en"/>
        </w:rPr>
        <w:t>:</w:t>
      </w:r>
      <w:r w:rsidRPr="0071090A">
        <w:rPr>
          <w:bCs/>
          <w:sz w:val="24"/>
          <w:szCs w:val="24"/>
          <w:lang w:val="en"/>
        </w:rPr>
        <w:t xml:space="preserve"> Azure (App Service, AKS, Service Bus, Event Hubs, API Management, Storage, Key Vault, Monitor, Application Insights, Log Analytics, Azure SQL), Python, C#/.NET, Terraform, Bicep/ARM, Azure DevOps, Git, Redis, REST APIs, JMeter/Postman.</w:t>
      </w:r>
    </w:p>
    <w:p w14:paraId="776820B3" w14:textId="77777777" w:rsidR="0071090A" w:rsidRPr="007657BD" w:rsidRDefault="0071090A" w:rsidP="0071090A">
      <w:pPr>
        <w:rPr>
          <w:b/>
          <w:sz w:val="24"/>
          <w:szCs w:val="24"/>
        </w:rPr>
      </w:pPr>
    </w:p>
    <w:p w14:paraId="4EEC08B4" w14:textId="2BDD6B70" w:rsidR="0071090A" w:rsidRPr="004C4396" w:rsidRDefault="0071090A" w:rsidP="0071090A">
      <w:pPr>
        <w:pStyle w:val="Heading1"/>
        <w:tabs>
          <w:tab w:val="left" w:pos="10542"/>
        </w:tabs>
        <w:rPr>
          <w:b/>
          <w:bCs/>
          <w:u w:val="none"/>
        </w:rPr>
      </w:pPr>
      <w:r w:rsidRPr="004C4396">
        <w:rPr>
          <w:b/>
          <w:bCs/>
          <w:noProof/>
        </w:rPr>
        <mc:AlternateContent>
          <mc:Choice Requires="wps">
            <w:drawing>
              <wp:anchor distT="0" distB="0" distL="0" distR="0" simplePos="0" relativeHeight="487595520" behindDoc="1" locked="0" layoutInCell="1" allowOverlap="1" wp14:anchorId="5016C292" wp14:editId="14334B6F">
                <wp:simplePos x="0" y="0"/>
                <wp:positionH relativeFrom="page">
                  <wp:posOffset>503872</wp:posOffset>
                </wp:positionH>
                <wp:positionV relativeFrom="paragraph">
                  <wp:posOffset>214449</wp:posOffset>
                </wp:positionV>
                <wp:extent cx="6545580" cy="3810"/>
                <wp:effectExtent l="0" t="0" r="0" b="0"/>
                <wp:wrapTopAndBottom/>
                <wp:docPr id="124804213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5EFB23ED" id="Graphic 13" o:spid="_x0000_s1026" style="position:absolute;margin-left:39.65pt;margin-top:16.9pt;width:515.4pt;height:.3pt;z-index:-15720960;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sidR="00426444" w:rsidRPr="004C4396">
        <w:rPr>
          <w:b/>
          <w:bCs/>
          <w:color w:val="1F487C"/>
          <w:u w:val="thick" w:color="1F487C"/>
        </w:rPr>
        <w:t xml:space="preserve">Data &amp; Cloud Engineer| AT&amp;T, TX                                              </w:t>
      </w:r>
      <w:r w:rsidR="00CA4C49">
        <w:rPr>
          <w:b/>
          <w:bCs/>
          <w:color w:val="1F487C"/>
          <w:u w:val="thick" w:color="1F487C"/>
        </w:rPr>
        <w:t>Oct 2021 – Jul 2023</w:t>
      </w:r>
      <w:r w:rsidRPr="004C4396">
        <w:rPr>
          <w:b/>
          <w:bCs/>
          <w:color w:val="1F487C"/>
          <w:u w:val="thick" w:color="1F487C"/>
        </w:rPr>
        <w:tab/>
      </w:r>
    </w:p>
    <w:p w14:paraId="7E4CCDF9" w14:textId="77777777" w:rsidR="0071090A" w:rsidRDefault="0071090A" w:rsidP="0071090A">
      <w:pPr>
        <w:rPr>
          <w:b/>
        </w:rPr>
      </w:pPr>
    </w:p>
    <w:p w14:paraId="7A4580D8" w14:textId="78AD43FB" w:rsidR="00D50000" w:rsidRPr="007657BD" w:rsidRDefault="00D50000" w:rsidP="00585E70">
      <w:pPr>
        <w:pStyle w:val="ListParagraph"/>
        <w:numPr>
          <w:ilvl w:val="0"/>
          <w:numId w:val="9"/>
        </w:numPr>
        <w:ind w:left="360"/>
        <w:rPr>
          <w:bCs/>
          <w:sz w:val="24"/>
          <w:szCs w:val="24"/>
          <w:lang w:val="en"/>
        </w:rPr>
      </w:pPr>
      <w:r w:rsidRPr="007657BD">
        <w:rPr>
          <w:bCs/>
          <w:sz w:val="24"/>
          <w:szCs w:val="24"/>
          <w:lang w:val="en"/>
        </w:rPr>
        <w:t>Contributed to the design and development of a large-scale event-driven customer engagement platform that captured    usage, billing, and interaction events to trigger real-time notifications and campaigns.</w:t>
      </w:r>
    </w:p>
    <w:p w14:paraId="576CD1EF" w14:textId="255EE1F5"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Built high-throughput ingestion pipelines using Kafka and Azure Event Hubs to collect streaming data from multiple enterprise source systems.</w:t>
      </w:r>
    </w:p>
    <w:p w14:paraId="04BE9438" w14:textId="4EB0DC75"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Developed Python-based microservices deployed on Azure Kubernetes Service (AKS) to process events, apply routing logic, and execute business rules.</w:t>
      </w:r>
    </w:p>
    <w:p w14:paraId="1E48EC62" w14:textId="1821E08D"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Designed Spark-based batch processing jobs in Azure Databricks to aggregate high-volume event data into customer-focused datasets for analytics and reporting.</w:t>
      </w:r>
    </w:p>
    <w:p w14:paraId="6EA11C61" w14:textId="135DCC1F"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Structured Delta Lake tables in Azure Data Lake for raw, curated, and aggregated datasets, enabling efficient data management and time-travel capabilities.</w:t>
      </w:r>
    </w:p>
    <w:p w14:paraId="35CA9898" w14:textId="2D3457E9"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Implemented schema validation and evolution mechanisms to support dynamic changes in incoming event data without disrupting downstream systems.</w:t>
      </w:r>
    </w:p>
    <w:p w14:paraId="384CD3AA" w14:textId="1A21F50C"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Built reusable Python utilities for data quality validation, anomaly detection, and pipeline health monitoring integrated into scheduled workflows.</w:t>
      </w:r>
    </w:p>
    <w:p w14:paraId="7660EF6E" w14:textId="77B00518"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Designed effective partitioning strategies for event streams and data storage to improve performance and optimize cost.</w:t>
      </w:r>
    </w:p>
    <w:p w14:paraId="7FCE4485" w14:textId="0B22DD26"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Containerized microservices using Docker and deployed them on AKS clusters with autoscaling configurations for high availability.</w:t>
      </w:r>
    </w:p>
    <w:p w14:paraId="2727A25F" w14:textId="094CFD57"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Implemented CI/CD pipelines using Jenkins and Azure DevOps to automate build, test, and deployment processes for data services and microservices.</w:t>
      </w:r>
    </w:p>
    <w:p w14:paraId="368CDA53" w14:textId="2FDB00F6"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Configured monitoring dashboards using Azure Monitor and Grafana to track metrics such as event lag, throughput, error rates, and resource utilization.</w:t>
      </w:r>
    </w:p>
    <w:p w14:paraId="54A06463" w14:textId="1E1EEAFD"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Collaborated with security teams to implement RBAC, managed identities, and secure service-to-service communication without embedding credentials in code.</w:t>
      </w:r>
    </w:p>
    <w:p w14:paraId="283819AF" w14:textId="13A87308"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Participated in performance tuning by scaling Kafka partitions, optimizing Spark clusters, and refining data processing logic for peak load handling.</w:t>
      </w:r>
    </w:p>
    <w:p w14:paraId="0B3E21C0" w14:textId="174A67BA"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Supported canary deployments for microservices by monitoring logs, performance metrics, and system health before full rollout.</w:t>
      </w:r>
    </w:p>
    <w:p w14:paraId="69A167B0" w14:textId="590B4564"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Worked closely with product and marketing teams to define data contracts, service-level agreements, and campaign-triggering logic.</w:t>
      </w:r>
    </w:p>
    <w:p w14:paraId="7013B9D4" w14:textId="31532957"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Documented end-to-end data flows, transformation logic, and system dependencies to support analytics teams and operational continuity.</w:t>
      </w:r>
    </w:p>
    <w:p w14:paraId="3FCCF3A0" w14:textId="009F7C69"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Assisted in diagnosing and resolving production issues by tracing missing events, debugging pipeline failures, and tuning system configurations.</w:t>
      </w:r>
    </w:p>
    <w:p w14:paraId="76B245F7" w14:textId="6D04F0F1" w:rsidR="00D50000" w:rsidRPr="007657BD" w:rsidRDefault="00D50000" w:rsidP="00C5696A">
      <w:pPr>
        <w:pStyle w:val="ListParagraph"/>
        <w:numPr>
          <w:ilvl w:val="0"/>
          <w:numId w:val="9"/>
        </w:numPr>
        <w:ind w:left="360"/>
        <w:rPr>
          <w:bCs/>
          <w:sz w:val="24"/>
          <w:szCs w:val="24"/>
          <w:lang w:val="en"/>
        </w:rPr>
      </w:pPr>
      <w:r w:rsidRPr="007657BD">
        <w:rPr>
          <w:bCs/>
          <w:sz w:val="24"/>
          <w:szCs w:val="24"/>
          <w:lang w:val="en"/>
        </w:rPr>
        <w:t>Conducted knowledge transfer sessions for BI and analytics teams to help them understand data models, event flows, and reporting structures.</w:t>
      </w:r>
    </w:p>
    <w:p w14:paraId="2216D456" w14:textId="77777777" w:rsidR="00D50000" w:rsidRPr="007657BD" w:rsidRDefault="00D50000" w:rsidP="00D50000">
      <w:pPr>
        <w:rPr>
          <w:bCs/>
          <w:sz w:val="24"/>
          <w:szCs w:val="24"/>
          <w:lang w:val="en"/>
        </w:rPr>
      </w:pPr>
    </w:p>
    <w:p w14:paraId="6D468379" w14:textId="60DCB6BD" w:rsidR="00426444" w:rsidRPr="007657BD" w:rsidRDefault="00D50000" w:rsidP="00D50000">
      <w:pPr>
        <w:rPr>
          <w:bCs/>
          <w:sz w:val="24"/>
          <w:szCs w:val="24"/>
          <w:lang w:val="en"/>
        </w:rPr>
      </w:pPr>
      <w:r w:rsidRPr="007657BD">
        <w:rPr>
          <w:b/>
          <w:sz w:val="24"/>
          <w:szCs w:val="24"/>
          <w:lang w:val="en"/>
        </w:rPr>
        <w:t>Environment</w:t>
      </w:r>
      <w:r w:rsidRPr="007657BD">
        <w:rPr>
          <w:bCs/>
          <w:sz w:val="24"/>
          <w:szCs w:val="24"/>
          <w:lang w:val="en"/>
        </w:rPr>
        <w:t>: Azure (AKS, Event Hubs, Data Lake, Storage, Key Vault, Monitor), Apache Kafka, Azure Databricks (Spark, Delta Lake), Python, Java, Jenkins/Azure DevOps, Docker, Grafana, Git.</w:t>
      </w:r>
    </w:p>
    <w:p w14:paraId="5837A0F5" w14:textId="77777777" w:rsidR="00426444" w:rsidRPr="007657BD" w:rsidRDefault="00426444" w:rsidP="00426444">
      <w:pPr>
        <w:rPr>
          <w:bCs/>
          <w:sz w:val="24"/>
          <w:szCs w:val="24"/>
          <w:lang w:val="en"/>
        </w:rPr>
      </w:pPr>
    </w:p>
    <w:p w14:paraId="0F889B8B" w14:textId="77777777" w:rsidR="00426444" w:rsidRPr="00426444" w:rsidRDefault="00426444" w:rsidP="00426444">
      <w:pPr>
        <w:widowControl w:val="0"/>
        <w:autoSpaceDE w:val="0"/>
        <w:autoSpaceDN w:val="0"/>
        <w:rPr>
          <w:lang w:val="en"/>
        </w:rPr>
      </w:pPr>
    </w:p>
    <w:p w14:paraId="33E8437F" w14:textId="63A6A7D6" w:rsidR="00426444" w:rsidRPr="004C4396" w:rsidRDefault="00093223" w:rsidP="00426444">
      <w:pPr>
        <w:pStyle w:val="Heading1"/>
        <w:tabs>
          <w:tab w:val="left" w:pos="10542"/>
        </w:tabs>
        <w:rPr>
          <w:b/>
          <w:bCs/>
          <w:u w:val="none"/>
        </w:rPr>
      </w:pPr>
      <w:r w:rsidRPr="004C4396">
        <w:rPr>
          <w:b/>
          <w:bCs/>
          <w:color w:val="1F487C"/>
          <w:u w:val="thick" w:color="1F487C"/>
        </w:rPr>
        <w:t>Software Engineer|</w:t>
      </w:r>
      <w:r w:rsidR="00DF7C6E" w:rsidRPr="004C4396">
        <w:rPr>
          <w:b/>
          <w:bCs/>
          <w:color w:val="1F487C"/>
          <w:u w:val="thick" w:color="1F487C"/>
        </w:rPr>
        <w:t xml:space="preserve"> </w:t>
      </w:r>
      <w:r w:rsidRPr="004C4396">
        <w:rPr>
          <w:b/>
          <w:bCs/>
          <w:color w:val="1F487C"/>
          <w:u w:val="thick" w:color="1F487C"/>
        </w:rPr>
        <w:t>LTI Mindtree, Hyderabad, India</w:t>
      </w:r>
      <w:r w:rsidR="00426444" w:rsidRPr="004C4396">
        <w:rPr>
          <w:b/>
          <w:bCs/>
          <w:noProof/>
        </w:rPr>
        <mc:AlternateContent>
          <mc:Choice Requires="wps">
            <w:drawing>
              <wp:anchor distT="0" distB="0" distL="0" distR="0" simplePos="0" relativeHeight="251663872" behindDoc="1" locked="0" layoutInCell="1" allowOverlap="1" wp14:anchorId="7072390C" wp14:editId="6903805C">
                <wp:simplePos x="0" y="0"/>
                <wp:positionH relativeFrom="page">
                  <wp:posOffset>503872</wp:posOffset>
                </wp:positionH>
                <wp:positionV relativeFrom="paragraph">
                  <wp:posOffset>214449</wp:posOffset>
                </wp:positionV>
                <wp:extent cx="6545580" cy="3810"/>
                <wp:effectExtent l="0" t="0" r="0" b="0"/>
                <wp:wrapTopAndBottom/>
                <wp:docPr id="137128572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77FE0002" id="Graphic 13" o:spid="_x0000_s1026" style="position:absolute;margin-left:39.65pt;margin-top:16.9pt;width:515.4pt;height:.3pt;z-index:-251652608;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sidRPr="004C4396">
        <w:rPr>
          <w:b/>
          <w:bCs/>
          <w:color w:val="1F487C"/>
          <w:u w:val="thick" w:color="1F487C"/>
        </w:rPr>
        <w:t xml:space="preserve">                       </w:t>
      </w:r>
      <w:r w:rsidR="00CA4C49">
        <w:rPr>
          <w:b/>
          <w:bCs/>
          <w:color w:val="1F487C"/>
          <w:u w:val="thick" w:color="1F487C"/>
        </w:rPr>
        <w:t>Apr 2020 – Sep 2021</w:t>
      </w:r>
      <w:r w:rsidRPr="004C4396">
        <w:rPr>
          <w:b/>
          <w:bCs/>
          <w:color w:val="1F487C"/>
          <w:u w:val="thick" w:color="1F487C"/>
        </w:rPr>
        <w:t xml:space="preserve">                           </w:t>
      </w:r>
    </w:p>
    <w:p w14:paraId="1A9D9E55" w14:textId="334DE9D9" w:rsidR="00093223" w:rsidRPr="007657BD" w:rsidRDefault="00093223" w:rsidP="00F24D2E">
      <w:pPr>
        <w:pStyle w:val="ListParagraph"/>
        <w:numPr>
          <w:ilvl w:val="0"/>
          <w:numId w:val="5"/>
        </w:numPr>
        <w:ind w:left="360"/>
        <w:rPr>
          <w:bCs/>
          <w:sz w:val="24"/>
          <w:szCs w:val="24"/>
        </w:rPr>
      </w:pPr>
      <w:r w:rsidRPr="007657BD">
        <w:rPr>
          <w:bCs/>
          <w:sz w:val="24"/>
          <w:szCs w:val="24"/>
        </w:rPr>
        <w:t>Contributed to the design, development, and implementation of scalable, cloud-based applications to support</w:t>
      </w:r>
      <w:r w:rsidR="0061652F" w:rsidRPr="007657BD">
        <w:rPr>
          <w:bCs/>
          <w:sz w:val="24"/>
          <w:szCs w:val="24"/>
        </w:rPr>
        <w:t xml:space="preserve"> </w:t>
      </w:r>
      <w:r w:rsidRPr="007657BD">
        <w:rPr>
          <w:bCs/>
          <w:sz w:val="24"/>
          <w:szCs w:val="24"/>
        </w:rPr>
        <w:t>business requirements.</w:t>
      </w:r>
    </w:p>
    <w:p w14:paraId="2BCFF261"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lastRenderedPageBreak/>
        <w:t>Analyzed business needs and translated them into technical solutions by evaluating system requirements and data readiness.</w:t>
      </w:r>
    </w:p>
    <w:p w14:paraId="6392425C"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Assisted in building end-to-end application workflows, including data processing, backend logic development, testing, and deployment.</w:t>
      </w:r>
    </w:p>
    <w:p w14:paraId="7D08BC6D"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Provisioned and configured application environments, compute resources, and storage components to support development and operations.</w:t>
      </w:r>
    </w:p>
    <w:p w14:paraId="5331AF36"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Supported the development and deployment of application features that improved automation and decision-making capabilities.</w:t>
      </w:r>
    </w:p>
    <w:p w14:paraId="341B9025"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Integrated backend services with web and enterprise applications using REST APIs to enable real-time data exchange.</w:t>
      </w:r>
    </w:p>
    <w:p w14:paraId="2075BA01"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Developed and maintained data pipelines for efficient data collection, processing, and storage to support application functionality.</w:t>
      </w:r>
    </w:p>
    <w:p w14:paraId="5F6D74AE"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Assisted in deploying applications as scalable services using containerization and cloud-based deployment strategies.</w:t>
      </w:r>
    </w:p>
    <w:p w14:paraId="05221985"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Collaborated with security and compliance teams to implement secure coding practices, encryption, and proper access controls.</w:t>
      </w:r>
    </w:p>
    <w:p w14:paraId="0839C2C9"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Configured monitoring and logging solutions to track application performance, usage, and reliability.</w:t>
      </w:r>
    </w:p>
    <w:p w14:paraId="2AF246BA"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Worked with cross-functional teams to implement role-based access control, identity management, and secure system integration.</w:t>
      </w:r>
    </w:p>
    <w:p w14:paraId="2B901FC5"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Ensured data protection by following governance standards, implementing encryption, and maintaining secure access to sensitive information.</w:t>
      </w:r>
    </w:p>
    <w:p w14:paraId="531F8602"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Participated in DevOps practices, including version control, build automation, and CI/CD pipelines for continuous integration and deployment.</w:t>
      </w:r>
    </w:p>
    <w:p w14:paraId="7B64D277"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Conducted performance analysis, debugging, testing, and optimization to improve application efficiency and response time.</w:t>
      </w:r>
    </w:p>
    <w:p w14:paraId="65EB13F7"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Assisted in implementing new application features and enhancements based on business requirements.</w:t>
      </w:r>
    </w:p>
    <w:p w14:paraId="0669EAF0" w14:textId="77777777" w:rsidR="00093223" w:rsidRPr="00093223" w:rsidRDefault="00093223" w:rsidP="00F24D2E">
      <w:pPr>
        <w:widowControl w:val="0"/>
        <w:numPr>
          <w:ilvl w:val="0"/>
          <w:numId w:val="5"/>
        </w:numPr>
        <w:tabs>
          <w:tab w:val="num" w:pos="720"/>
        </w:tabs>
        <w:autoSpaceDE w:val="0"/>
        <w:autoSpaceDN w:val="0"/>
        <w:ind w:left="360"/>
        <w:rPr>
          <w:bCs/>
          <w:sz w:val="24"/>
          <w:szCs w:val="24"/>
        </w:rPr>
      </w:pPr>
      <w:r w:rsidRPr="00093223">
        <w:rPr>
          <w:bCs/>
          <w:sz w:val="24"/>
          <w:szCs w:val="24"/>
        </w:rPr>
        <w:t>Documented system architecture, technical designs, and deployment processes to support maintenance and knowledge transfer.</w:t>
      </w:r>
    </w:p>
    <w:p w14:paraId="302B5A36" w14:textId="698E5710" w:rsidR="00093223" w:rsidRPr="007657BD" w:rsidRDefault="00093223" w:rsidP="00F24D2E">
      <w:pPr>
        <w:numPr>
          <w:ilvl w:val="0"/>
          <w:numId w:val="5"/>
        </w:numPr>
        <w:ind w:left="360"/>
        <w:rPr>
          <w:b/>
          <w:sz w:val="24"/>
          <w:szCs w:val="24"/>
        </w:rPr>
      </w:pPr>
      <w:r w:rsidRPr="00093223">
        <w:rPr>
          <w:bCs/>
          <w:sz w:val="24"/>
          <w:szCs w:val="24"/>
        </w:rPr>
        <w:t>Contributed to cost optimization by monitoring resource usage and recommending performance and scaling improvements.</w:t>
      </w:r>
    </w:p>
    <w:p w14:paraId="3B35E37D" w14:textId="4ADE9BE9" w:rsidR="00E66727" w:rsidRDefault="00093223" w:rsidP="00093223">
      <w:pPr>
        <w:pStyle w:val="Heading1"/>
        <w:tabs>
          <w:tab w:val="left" w:pos="10542"/>
        </w:tabs>
        <w:ind w:left="0" w:firstLine="0"/>
        <w:rPr>
          <w:b/>
          <w:bCs/>
          <w:color w:val="1F487C"/>
          <w:u w:val="thick" w:color="1F487C"/>
        </w:rPr>
      </w:pPr>
      <w:r w:rsidRPr="00093223">
        <w:rPr>
          <w:noProof/>
        </w:rPr>
        <mc:AlternateContent>
          <mc:Choice Requires="wps">
            <w:drawing>
              <wp:anchor distT="0" distB="0" distL="0" distR="0" simplePos="0" relativeHeight="251665920" behindDoc="1" locked="0" layoutInCell="1" allowOverlap="1" wp14:anchorId="032A3D27" wp14:editId="0678A1EA">
                <wp:simplePos x="0" y="0"/>
                <wp:positionH relativeFrom="page">
                  <wp:posOffset>503872</wp:posOffset>
                </wp:positionH>
                <wp:positionV relativeFrom="paragraph">
                  <wp:posOffset>214449</wp:posOffset>
                </wp:positionV>
                <wp:extent cx="6545580" cy="3810"/>
                <wp:effectExtent l="0" t="0" r="0" b="0"/>
                <wp:wrapTopAndBottom/>
                <wp:docPr id="75417977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5580" cy="3810"/>
                        </a:xfrm>
                        <a:custGeom>
                          <a:avLst/>
                          <a:gdLst/>
                          <a:ahLst/>
                          <a:cxnLst/>
                          <a:rect l="l" t="t" r="r" b="b"/>
                          <a:pathLst>
                            <a:path w="6545580" h="3810">
                              <a:moveTo>
                                <a:pt x="6545580" y="0"/>
                              </a:moveTo>
                              <a:lnTo>
                                <a:pt x="0" y="0"/>
                              </a:lnTo>
                              <a:lnTo>
                                <a:pt x="0" y="3372"/>
                              </a:lnTo>
                              <a:lnTo>
                                <a:pt x="6545580" y="3372"/>
                              </a:lnTo>
                              <a:lnTo>
                                <a:pt x="6545580" y="0"/>
                              </a:lnTo>
                              <a:close/>
                            </a:path>
                          </a:pathLst>
                        </a:custGeom>
                        <a:solidFill>
                          <a:srgbClr val="DD8534"/>
                        </a:solidFill>
                      </wps:spPr>
                      <wps:bodyPr wrap="square" lIns="0" tIns="0" rIns="0" bIns="0" rtlCol="0">
                        <a:prstTxWarp prst="textNoShape">
                          <a:avLst/>
                        </a:prstTxWarp>
                        <a:noAutofit/>
                      </wps:bodyPr>
                    </wps:wsp>
                  </a:graphicData>
                </a:graphic>
              </wp:anchor>
            </w:drawing>
          </mc:Choice>
          <mc:Fallback>
            <w:pict>
              <v:shape w14:anchorId="7CD6274E" id="Graphic 13" o:spid="_x0000_s1026" style="position:absolute;margin-left:39.65pt;margin-top:16.9pt;width:515.4pt;height:.3pt;z-index:-251650560;visibility:visible;mso-wrap-style:square;mso-wrap-distance-left:0;mso-wrap-distance-top:0;mso-wrap-distance-right:0;mso-wrap-distance-bottom:0;mso-position-horizontal:absolute;mso-position-horizontal-relative:page;mso-position-vertical:absolute;mso-position-vertical-relative:text;v-text-anchor:top" coordsize="65455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" path="m6545580,l,,,3372r6545580,l6545580,xe" fillcolor="#dd8534" stroked="f">
                <v:path arrowok="t"/>
                <w10:wrap type="topAndBottom" anchorx="page"/>
              </v:shape>
            </w:pict>
          </mc:Fallback>
        </mc:AlternateContent>
      </w:r>
      <w:r>
        <w:rPr>
          <w:b/>
          <w:bCs/>
          <w:sz w:val="22"/>
          <w:szCs w:val="22"/>
          <w:u w:val="none"/>
        </w:rPr>
        <w:t xml:space="preserve">    </w:t>
      </w:r>
      <w:r w:rsidR="00DF7C6E" w:rsidRPr="004C4396">
        <w:rPr>
          <w:b/>
          <w:bCs/>
          <w:color w:val="1F487C"/>
          <w:u w:val="thick" w:color="1F487C"/>
        </w:rPr>
        <w:t xml:space="preserve">Associate System Engineer| </w:t>
      </w:r>
      <w:r w:rsidR="00CB120E">
        <w:rPr>
          <w:b/>
          <w:bCs/>
          <w:color w:val="1F487C"/>
          <w:u w:val="thick" w:color="1F487C"/>
        </w:rPr>
        <w:t xml:space="preserve">Zensar Technologies, Hyderabad       </w:t>
      </w:r>
      <w:r w:rsidR="00CA4C49">
        <w:rPr>
          <w:b/>
          <w:bCs/>
          <w:color w:val="1F487C"/>
          <w:u w:val="thick" w:color="1F487C"/>
        </w:rPr>
        <w:t>Aug 2017 – Mar 2020</w:t>
      </w:r>
      <w:r w:rsidR="00CB120E">
        <w:rPr>
          <w:b/>
          <w:bCs/>
          <w:color w:val="1F487C"/>
          <w:u w:val="thick" w:color="1F487C"/>
        </w:rPr>
        <w:t xml:space="preserve">                                                                    </w:t>
      </w:r>
    </w:p>
    <w:p w14:paraId="3D765FCF" w14:textId="77777777" w:rsidR="00CB120E" w:rsidRDefault="00CB120E" w:rsidP="00093223">
      <w:pPr>
        <w:pStyle w:val="Heading1"/>
        <w:tabs>
          <w:tab w:val="left" w:pos="10542"/>
        </w:tabs>
        <w:ind w:left="0" w:firstLine="0"/>
        <w:rPr>
          <w:b/>
          <w:bCs/>
          <w:color w:val="1F487C"/>
          <w:u w:val="thick" w:color="1F487C"/>
        </w:rPr>
      </w:pPr>
    </w:p>
    <w:p w14:paraId="1ED7AA49" w14:textId="60427DE5"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Assisted in developing data-driven solutions for classification, regression, and prediction tasks using programming and analytical tools to support business decision-making.</w:t>
      </w:r>
    </w:p>
    <w:p w14:paraId="52AC677E"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Collaborated with analysts and business stakeholders to understand functional requirements and translate them into technical solutions.</w:t>
      </w:r>
    </w:p>
    <w:p w14:paraId="3B0B36B9"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Performed data collection, cleaning, preprocessing, and basic feature preparation on structured and unstructured datasets to improve solution quality.</w:t>
      </w:r>
    </w:p>
    <w:p w14:paraId="383F2AE7"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Supported the development and testing of end-to-end data processing workflows, including data ingestion, validation, and deployment in controlled environments.</w:t>
      </w:r>
    </w:p>
    <w:p w14:paraId="6A5DB5A2"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Assisted in implementing RESTful APIs to integrate backend services with web and enterprise applications.</w:t>
      </w:r>
    </w:p>
    <w:p w14:paraId="280E0043"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Worked with cloud-based platforms to support application deployment, monitoring, and maintenance activities.</w:t>
      </w:r>
    </w:p>
    <w:p w14:paraId="3C2CE035"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Monitored system performance using evaluation metrics and performed basic tuning and troubleshooting to improve reliability.</w:t>
      </w:r>
    </w:p>
    <w:p w14:paraId="20A2313D"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Used SQL and cloud storage solutions to manage datasets, ensuring efficient data retrieval and processing.</w:t>
      </w:r>
    </w:p>
    <w:p w14:paraId="0947BECA"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Supported integration of technical solutions into existing systems, including data mapping, validation, and error handling.</w:t>
      </w:r>
    </w:p>
    <w:p w14:paraId="206F05C1"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Added automated testing and validation checks to ensure reliability and consistency across multiple environments and use cases.</w:t>
      </w:r>
    </w:p>
    <w:p w14:paraId="5E3C83B2"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Used Git for version control and participated in code reviews to maintain coding standards and improve code quality.</w:t>
      </w:r>
    </w:p>
    <w:p w14:paraId="5295218C"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Assisted in building and maintaining basic CI/CD pipelines for application deployment and updates.</w:t>
      </w:r>
    </w:p>
    <w:p w14:paraId="3E34E88D"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Analyzed system logs and outputs to identify performance issues, inconsistencies, and areas for improvement.</w:t>
      </w:r>
    </w:p>
    <w:p w14:paraId="0ECA4A42"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 xml:space="preserve">Collaborated with cross-functional teams including developers, QA, and operations to ensure smooth </w:t>
      </w:r>
      <w:r w:rsidRPr="00093223">
        <w:rPr>
          <w:bCs/>
          <w:sz w:val="24"/>
          <w:szCs w:val="24"/>
        </w:rPr>
        <w:lastRenderedPageBreak/>
        <w:t>deployment and ongoing maintenance.</w:t>
      </w:r>
    </w:p>
    <w:p w14:paraId="018F8213"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Implemented security and access control practices to protect sensitive data and system resources.</w:t>
      </w:r>
    </w:p>
    <w:p w14:paraId="797DB9F0" w14:textId="77777777" w:rsidR="00093223" w:rsidRPr="00093223" w:rsidRDefault="00093223" w:rsidP="007657BD">
      <w:pPr>
        <w:widowControl w:val="0"/>
        <w:numPr>
          <w:ilvl w:val="0"/>
          <w:numId w:val="6"/>
        </w:numPr>
        <w:autoSpaceDE w:val="0"/>
        <w:autoSpaceDN w:val="0"/>
        <w:ind w:left="360"/>
        <w:rPr>
          <w:bCs/>
          <w:sz w:val="24"/>
          <w:szCs w:val="24"/>
        </w:rPr>
      </w:pPr>
      <w:r w:rsidRPr="00093223">
        <w:rPr>
          <w:bCs/>
          <w:sz w:val="24"/>
          <w:szCs w:val="24"/>
        </w:rPr>
        <w:t>Prepared technical documentation, system summaries, and user guides for internal teams and stakeholders.</w:t>
      </w:r>
    </w:p>
    <w:p w14:paraId="67531E61" w14:textId="77777777" w:rsidR="00093223" w:rsidRPr="00093223" w:rsidRDefault="00093223" w:rsidP="007657BD">
      <w:pPr>
        <w:widowControl w:val="0"/>
        <w:numPr>
          <w:ilvl w:val="0"/>
          <w:numId w:val="6"/>
        </w:numPr>
        <w:autoSpaceDE w:val="0"/>
        <w:autoSpaceDN w:val="0"/>
        <w:ind w:left="360"/>
        <w:rPr>
          <w:b/>
          <w:sz w:val="24"/>
          <w:szCs w:val="24"/>
        </w:rPr>
      </w:pPr>
      <w:r w:rsidRPr="00093223">
        <w:rPr>
          <w:bCs/>
          <w:sz w:val="24"/>
          <w:szCs w:val="24"/>
        </w:rPr>
        <w:t>Supported senior engineers in enhancing existing solutions, optimizing performance, and refactoring code for better scalability.</w:t>
      </w:r>
    </w:p>
    <w:p w14:paraId="4DF8C44E" w14:textId="7AC14DB8" w:rsidR="00426444" w:rsidRPr="007657BD" w:rsidRDefault="00426444" w:rsidP="0071090A">
      <w:pPr>
        <w:rPr>
          <w:b/>
          <w:sz w:val="24"/>
          <w:szCs w:val="24"/>
        </w:rPr>
      </w:pPr>
    </w:p>
    <w:sectPr w:rsidR="00426444" w:rsidRPr="007657BD">
      <w:pgSz w:w="11900" w:h="16850"/>
      <w:pgMar w:top="70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3D68"/>
    <w:multiLevelType w:val="hybridMultilevel"/>
    <w:tmpl w:val="1D44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30447"/>
    <w:multiLevelType w:val="hybridMultilevel"/>
    <w:tmpl w:val="07B2A7E6"/>
    <w:lvl w:ilvl="0" w:tplc="A1142D4E">
      <w:numFmt w:val="bullet"/>
      <w:lvlText w:val=""/>
      <w:lvlJc w:val="left"/>
      <w:pPr>
        <w:ind w:left="564" w:hanging="361"/>
      </w:pPr>
      <w:rPr>
        <w:rFonts w:ascii="Wingdings" w:eastAsia="Wingdings" w:hAnsi="Wingdings" w:cs="Wingdings" w:hint="default"/>
        <w:b w:val="0"/>
        <w:bCs w:val="0"/>
        <w:i w:val="0"/>
        <w:iCs w:val="0"/>
        <w:spacing w:val="0"/>
        <w:w w:val="100"/>
        <w:sz w:val="22"/>
        <w:szCs w:val="22"/>
        <w:lang w:val="en-US" w:eastAsia="en-US" w:bidi="ar-SA"/>
      </w:rPr>
    </w:lvl>
    <w:lvl w:ilvl="1" w:tplc="524A37B2">
      <w:numFmt w:val="bullet"/>
      <w:lvlText w:val="•"/>
      <w:lvlJc w:val="left"/>
      <w:pPr>
        <w:ind w:left="1566" w:hanging="361"/>
      </w:pPr>
      <w:rPr>
        <w:rFonts w:hint="default"/>
        <w:lang w:val="en-US" w:eastAsia="en-US" w:bidi="ar-SA"/>
      </w:rPr>
    </w:lvl>
    <w:lvl w:ilvl="2" w:tplc="37ECE2A0">
      <w:numFmt w:val="bullet"/>
      <w:lvlText w:val="•"/>
      <w:lvlJc w:val="left"/>
      <w:pPr>
        <w:ind w:left="2573" w:hanging="361"/>
      </w:pPr>
      <w:rPr>
        <w:rFonts w:hint="default"/>
        <w:lang w:val="en-US" w:eastAsia="en-US" w:bidi="ar-SA"/>
      </w:rPr>
    </w:lvl>
    <w:lvl w:ilvl="3" w:tplc="C644C99E">
      <w:numFmt w:val="bullet"/>
      <w:lvlText w:val="•"/>
      <w:lvlJc w:val="left"/>
      <w:pPr>
        <w:ind w:left="3579" w:hanging="361"/>
      </w:pPr>
      <w:rPr>
        <w:rFonts w:hint="default"/>
        <w:lang w:val="en-US" w:eastAsia="en-US" w:bidi="ar-SA"/>
      </w:rPr>
    </w:lvl>
    <w:lvl w:ilvl="4" w:tplc="33EAE7C2">
      <w:numFmt w:val="bullet"/>
      <w:lvlText w:val="•"/>
      <w:lvlJc w:val="left"/>
      <w:pPr>
        <w:ind w:left="4586" w:hanging="361"/>
      </w:pPr>
      <w:rPr>
        <w:rFonts w:hint="default"/>
        <w:lang w:val="en-US" w:eastAsia="en-US" w:bidi="ar-SA"/>
      </w:rPr>
    </w:lvl>
    <w:lvl w:ilvl="5" w:tplc="8A1CFB50">
      <w:numFmt w:val="bullet"/>
      <w:lvlText w:val="•"/>
      <w:lvlJc w:val="left"/>
      <w:pPr>
        <w:ind w:left="5592" w:hanging="361"/>
      </w:pPr>
      <w:rPr>
        <w:rFonts w:hint="default"/>
        <w:lang w:val="en-US" w:eastAsia="en-US" w:bidi="ar-SA"/>
      </w:rPr>
    </w:lvl>
    <w:lvl w:ilvl="6" w:tplc="EDD8FDB0">
      <w:numFmt w:val="bullet"/>
      <w:lvlText w:val="•"/>
      <w:lvlJc w:val="left"/>
      <w:pPr>
        <w:ind w:left="6599" w:hanging="361"/>
      </w:pPr>
      <w:rPr>
        <w:rFonts w:hint="default"/>
        <w:lang w:val="en-US" w:eastAsia="en-US" w:bidi="ar-SA"/>
      </w:rPr>
    </w:lvl>
    <w:lvl w:ilvl="7" w:tplc="E7D0CD18">
      <w:numFmt w:val="bullet"/>
      <w:lvlText w:val="•"/>
      <w:lvlJc w:val="left"/>
      <w:pPr>
        <w:ind w:left="7605" w:hanging="361"/>
      </w:pPr>
      <w:rPr>
        <w:rFonts w:hint="default"/>
        <w:lang w:val="en-US" w:eastAsia="en-US" w:bidi="ar-SA"/>
      </w:rPr>
    </w:lvl>
    <w:lvl w:ilvl="8" w:tplc="B348587A">
      <w:numFmt w:val="bullet"/>
      <w:lvlText w:val="•"/>
      <w:lvlJc w:val="left"/>
      <w:pPr>
        <w:ind w:left="8612" w:hanging="361"/>
      </w:pPr>
      <w:rPr>
        <w:rFonts w:hint="default"/>
        <w:lang w:val="en-US" w:eastAsia="en-US" w:bidi="ar-SA"/>
      </w:rPr>
    </w:lvl>
  </w:abstractNum>
  <w:abstractNum w:abstractNumId="2" w15:restartNumberingAfterBreak="0">
    <w:nsid w:val="1CB04E18"/>
    <w:multiLevelType w:val="hybridMultilevel"/>
    <w:tmpl w:val="5E70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111B0"/>
    <w:multiLevelType w:val="hybridMultilevel"/>
    <w:tmpl w:val="684C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C583A"/>
    <w:multiLevelType w:val="multilevel"/>
    <w:tmpl w:val="DBA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806A8"/>
    <w:multiLevelType w:val="multilevel"/>
    <w:tmpl w:val="A08ED77C"/>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E2031"/>
    <w:multiLevelType w:val="hybridMultilevel"/>
    <w:tmpl w:val="C1B6F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9211CE"/>
    <w:multiLevelType w:val="multilevel"/>
    <w:tmpl w:val="99EA4326"/>
    <w:lvl w:ilvl="0">
      <w:start w:val="1"/>
      <w:numFmt w:val="bullet"/>
      <w:lvlText w:val=""/>
      <w:lvlJc w:val="left"/>
      <w:pPr>
        <w:tabs>
          <w:tab w:val="num" w:pos="938"/>
        </w:tabs>
        <w:ind w:left="938" w:hanging="360"/>
      </w:pPr>
      <w:rPr>
        <w:rFonts w:ascii="Symbol" w:hAnsi="Symbol" w:hint="default"/>
        <w:sz w:val="20"/>
      </w:rPr>
    </w:lvl>
    <w:lvl w:ilvl="1" w:tentative="1">
      <w:start w:val="1"/>
      <w:numFmt w:val="bullet"/>
      <w:lvlText w:val="o"/>
      <w:lvlJc w:val="left"/>
      <w:pPr>
        <w:tabs>
          <w:tab w:val="num" w:pos="1658"/>
        </w:tabs>
        <w:ind w:left="1658" w:hanging="360"/>
      </w:pPr>
      <w:rPr>
        <w:rFonts w:ascii="Courier New" w:hAnsi="Courier New" w:hint="default"/>
        <w:sz w:val="20"/>
      </w:rPr>
    </w:lvl>
    <w:lvl w:ilvl="2" w:tentative="1">
      <w:start w:val="1"/>
      <w:numFmt w:val="bullet"/>
      <w:lvlText w:val=""/>
      <w:lvlJc w:val="left"/>
      <w:pPr>
        <w:tabs>
          <w:tab w:val="num" w:pos="2378"/>
        </w:tabs>
        <w:ind w:left="2378" w:hanging="360"/>
      </w:pPr>
      <w:rPr>
        <w:rFonts w:ascii="Wingdings" w:hAnsi="Wingdings" w:hint="default"/>
        <w:sz w:val="20"/>
      </w:rPr>
    </w:lvl>
    <w:lvl w:ilvl="3" w:tentative="1">
      <w:start w:val="1"/>
      <w:numFmt w:val="bullet"/>
      <w:lvlText w:val=""/>
      <w:lvlJc w:val="left"/>
      <w:pPr>
        <w:tabs>
          <w:tab w:val="num" w:pos="3098"/>
        </w:tabs>
        <w:ind w:left="3098" w:hanging="360"/>
      </w:pPr>
      <w:rPr>
        <w:rFonts w:ascii="Wingdings" w:hAnsi="Wingdings" w:hint="default"/>
        <w:sz w:val="20"/>
      </w:rPr>
    </w:lvl>
    <w:lvl w:ilvl="4" w:tentative="1">
      <w:start w:val="1"/>
      <w:numFmt w:val="bullet"/>
      <w:lvlText w:val=""/>
      <w:lvlJc w:val="left"/>
      <w:pPr>
        <w:tabs>
          <w:tab w:val="num" w:pos="3818"/>
        </w:tabs>
        <w:ind w:left="3818" w:hanging="360"/>
      </w:pPr>
      <w:rPr>
        <w:rFonts w:ascii="Wingdings" w:hAnsi="Wingdings" w:hint="default"/>
        <w:sz w:val="20"/>
      </w:rPr>
    </w:lvl>
    <w:lvl w:ilvl="5" w:tentative="1">
      <w:start w:val="1"/>
      <w:numFmt w:val="bullet"/>
      <w:lvlText w:val=""/>
      <w:lvlJc w:val="left"/>
      <w:pPr>
        <w:tabs>
          <w:tab w:val="num" w:pos="4538"/>
        </w:tabs>
        <w:ind w:left="4538" w:hanging="360"/>
      </w:pPr>
      <w:rPr>
        <w:rFonts w:ascii="Wingdings" w:hAnsi="Wingdings" w:hint="default"/>
        <w:sz w:val="20"/>
      </w:rPr>
    </w:lvl>
    <w:lvl w:ilvl="6" w:tentative="1">
      <w:start w:val="1"/>
      <w:numFmt w:val="bullet"/>
      <w:lvlText w:val=""/>
      <w:lvlJc w:val="left"/>
      <w:pPr>
        <w:tabs>
          <w:tab w:val="num" w:pos="5258"/>
        </w:tabs>
        <w:ind w:left="5258" w:hanging="360"/>
      </w:pPr>
      <w:rPr>
        <w:rFonts w:ascii="Wingdings" w:hAnsi="Wingdings" w:hint="default"/>
        <w:sz w:val="20"/>
      </w:rPr>
    </w:lvl>
    <w:lvl w:ilvl="7" w:tentative="1">
      <w:start w:val="1"/>
      <w:numFmt w:val="bullet"/>
      <w:lvlText w:val=""/>
      <w:lvlJc w:val="left"/>
      <w:pPr>
        <w:tabs>
          <w:tab w:val="num" w:pos="5978"/>
        </w:tabs>
        <w:ind w:left="5978" w:hanging="360"/>
      </w:pPr>
      <w:rPr>
        <w:rFonts w:ascii="Wingdings" w:hAnsi="Wingdings" w:hint="default"/>
        <w:sz w:val="20"/>
      </w:rPr>
    </w:lvl>
    <w:lvl w:ilvl="8" w:tentative="1">
      <w:start w:val="1"/>
      <w:numFmt w:val="bullet"/>
      <w:lvlText w:val=""/>
      <w:lvlJc w:val="left"/>
      <w:pPr>
        <w:tabs>
          <w:tab w:val="num" w:pos="6698"/>
        </w:tabs>
        <w:ind w:left="6698" w:hanging="360"/>
      </w:pPr>
      <w:rPr>
        <w:rFonts w:ascii="Wingdings" w:hAnsi="Wingdings" w:hint="default"/>
        <w:sz w:val="20"/>
      </w:rPr>
    </w:lvl>
  </w:abstractNum>
  <w:abstractNum w:abstractNumId="8" w15:restartNumberingAfterBreak="0">
    <w:nsid w:val="55C23BBB"/>
    <w:multiLevelType w:val="hybridMultilevel"/>
    <w:tmpl w:val="8C424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843884"/>
    <w:multiLevelType w:val="multilevel"/>
    <w:tmpl w:val="5FF24F0A"/>
    <w:lvl w:ilvl="0">
      <w:start w:val="1"/>
      <w:numFmt w:val="bullet"/>
      <w:pStyle w:val="ListBullet"/>
      <w:lvlText w:val="●"/>
      <w:lvlJc w:val="left"/>
      <w:pPr>
        <w:ind w:left="360" w:hanging="360"/>
      </w:pPr>
      <w:rPr>
        <w:rFonts w:ascii="Times New Roman" w:eastAsia="Noto Sans Symbols" w:hAnsi="Times New Roman" w:cs="Times New Roman" w:hint="default"/>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D613E41"/>
    <w:multiLevelType w:val="hybridMultilevel"/>
    <w:tmpl w:val="F9CCCF14"/>
    <w:lvl w:ilvl="0" w:tplc="E53AA7B4">
      <w:numFmt w:val="bullet"/>
      <w:lvlText w:val=""/>
      <w:lvlJc w:val="left"/>
      <w:pPr>
        <w:ind w:left="473" w:hanging="361"/>
      </w:pPr>
      <w:rPr>
        <w:rFonts w:ascii="Symbol" w:eastAsia="Symbol" w:hAnsi="Symbol" w:cs="Symbol" w:hint="default"/>
        <w:b w:val="0"/>
        <w:bCs w:val="0"/>
        <w:i w:val="0"/>
        <w:iCs w:val="0"/>
        <w:spacing w:val="0"/>
        <w:w w:val="100"/>
        <w:sz w:val="22"/>
        <w:szCs w:val="22"/>
        <w:lang w:val="en-US" w:eastAsia="en-US" w:bidi="ar-SA"/>
      </w:rPr>
    </w:lvl>
    <w:lvl w:ilvl="1" w:tplc="4FA0129A">
      <w:numFmt w:val="bullet"/>
      <w:lvlText w:val=""/>
      <w:lvlJc w:val="left"/>
      <w:pPr>
        <w:ind w:left="579" w:hanging="361"/>
      </w:pPr>
      <w:rPr>
        <w:rFonts w:ascii="Symbol" w:eastAsia="Symbol" w:hAnsi="Symbol" w:cs="Symbol" w:hint="default"/>
        <w:spacing w:val="0"/>
        <w:w w:val="100"/>
        <w:lang w:val="en-US" w:eastAsia="en-US" w:bidi="ar-SA"/>
      </w:rPr>
    </w:lvl>
    <w:lvl w:ilvl="2" w:tplc="E356D9DA">
      <w:numFmt w:val="bullet"/>
      <w:lvlText w:val="•"/>
      <w:lvlJc w:val="left"/>
      <w:pPr>
        <w:ind w:left="1696" w:hanging="361"/>
      </w:pPr>
      <w:rPr>
        <w:rFonts w:hint="default"/>
        <w:lang w:val="en-US" w:eastAsia="en-US" w:bidi="ar-SA"/>
      </w:rPr>
    </w:lvl>
    <w:lvl w:ilvl="3" w:tplc="247C3502">
      <w:numFmt w:val="bullet"/>
      <w:lvlText w:val="•"/>
      <w:lvlJc w:val="left"/>
      <w:pPr>
        <w:ind w:left="2812" w:hanging="361"/>
      </w:pPr>
      <w:rPr>
        <w:rFonts w:hint="default"/>
        <w:lang w:val="en-US" w:eastAsia="en-US" w:bidi="ar-SA"/>
      </w:rPr>
    </w:lvl>
    <w:lvl w:ilvl="4" w:tplc="D68655C8">
      <w:numFmt w:val="bullet"/>
      <w:lvlText w:val="•"/>
      <w:lvlJc w:val="left"/>
      <w:pPr>
        <w:ind w:left="3928" w:hanging="361"/>
      </w:pPr>
      <w:rPr>
        <w:rFonts w:hint="default"/>
        <w:lang w:val="en-US" w:eastAsia="en-US" w:bidi="ar-SA"/>
      </w:rPr>
    </w:lvl>
    <w:lvl w:ilvl="5" w:tplc="455EBCEE">
      <w:numFmt w:val="bullet"/>
      <w:lvlText w:val="•"/>
      <w:lvlJc w:val="left"/>
      <w:pPr>
        <w:ind w:left="5044" w:hanging="361"/>
      </w:pPr>
      <w:rPr>
        <w:rFonts w:hint="default"/>
        <w:lang w:val="en-US" w:eastAsia="en-US" w:bidi="ar-SA"/>
      </w:rPr>
    </w:lvl>
    <w:lvl w:ilvl="6" w:tplc="9A4E38AC">
      <w:numFmt w:val="bullet"/>
      <w:lvlText w:val="•"/>
      <w:lvlJc w:val="left"/>
      <w:pPr>
        <w:ind w:left="6160" w:hanging="361"/>
      </w:pPr>
      <w:rPr>
        <w:rFonts w:hint="default"/>
        <w:lang w:val="en-US" w:eastAsia="en-US" w:bidi="ar-SA"/>
      </w:rPr>
    </w:lvl>
    <w:lvl w:ilvl="7" w:tplc="98FEE8E6">
      <w:numFmt w:val="bullet"/>
      <w:lvlText w:val="•"/>
      <w:lvlJc w:val="left"/>
      <w:pPr>
        <w:ind w:left="7276" w:hanging="361"/>
      </w:pPr>
      <w:rPr>
        <w:rFonts w:hint="default"/>
        <w:lang w:val="en-US" w:eastAsia="en-US" w:bidi="ar-SA"/>
      </w:rPr>
    </w:lvl>
    <w:lvl w:ilvl="8" w:tplc="745A0BDA">
      <w:numFmt w:val="bullet"/>
      <w:lvlText w:val="•"/>
      <w:lvlJc w:val="left"/>
      <w:pPr>
        <w:ind w:left="8392" w:hanging="361"/>
      </w:pPr>
      <w:rPr>
        <w:rFonts w:hint="default"/>
        <w:lang w:val="en-US" w:eastAsia="en-US" w:bidi="ar-SA"/>
      </w:rPr>
    </w:lvl>
  </w:abstractNum>
  <w:num w:numId="1" w16cid:durableId="1483623386">
    <w:abstractNumId w:val="1"/>
  </w:num>
  <w:num w:numId="2" w16cid:durableId="230509560">
    <w:abstractNumId w:val="10"/>
  </w:num>
  <w:num w:numId="3" w16cid:durableId="248202272">
    <w:abstractNumId w:val="9"/>
  </w:num>
  <w:num w:numId="4" w16cid:durableId="263801990">
    <w:abstractNumId w:val="5"/>
  </w:num>
  <w:num w:numId="5" w16cid:durableId="1248151346">
    <w:abstractNumId w:val="7"/>
  </w:num>
  <w:num w:numId="6" w16cid:durableId="1570966150">
    <w:abstractNumId w:val="4"/>
  </w:num>
  <w:num w:numId="7" w16cid:durableId="1798907611">
    <w:abstractNumId w:val="8"/>
  </w:num>
  <w:num w:numId="8" w16cid:durableId="427578732">
    <w:abstractNumId w:val="3"/>
  </w:num>
  <w:num w:numId="9" w16cid:durableId="643051636">
    <w:abstractNumId w:val="2"/>
  </w:num>
  <w:num w:numId="10" w16cid:durableId="911431065">
    <w:abstractNumId w:val="0"/>
  </w:num>
  <w:num w:numId="11" w16cid:durableId="333074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44"/>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19"/>
    <w:rsid w:val="00037BF6"/>
    <w:rsid w:val="00091F59"/>
    <w:rsid w:val="00093223"/>
    <w:rsid w:val="000F2408"/>
    <w:rsid w:val="00107627"/>
    <w:rsid w:val="001268C3"/>
    <w:rsid w:val="001F24FE"/>
    <w:rsid w:val="00227F8F"/>
    <w:rsid w:val="00426444"/>
    <w:rsid w:val="004C4396"/>
    <w:rsid w:val="00581C64"/>
    <w:rsid w:val="00585E70"/>
    <w:rsid w:val="0061652F"/>
    <w:rsid w:val="0071090A"/>
    <w:rsid w:val="007340CA"/>
    <w:rsid w:val="007657BD"/>
    <w:rsid w:val="00811D30"/>
    <w:rsid w:val="00851C58"/>
    <w:rsid w:val="008B2644"/>
    <w:rsid w:val="008F2F01"/>
    <w:rsid w:val="009C270D"/>
    <w:rsid w:val="00C5696A"/>
    <w:rsid w:val="00CA4C49"/>
    <w:rsid w:val="00CA6B19"/>
    <w:rsid w:val="00CB120E"/>
    <w:rsid w:val="00D50000"/>
    <w:rsid w:val="00DF6DFB"/>
    <w:rsid w:val="00DF7C6E"/>
    <w:rsid w:val="00E66727"/>
    <w:rsid w:val="00F2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EF51"/>
  <w15:docId w15:val="{7FDEE70C-935D-49B9-A9DF-97AA1BCF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8"/>
      <w:outlineLvl w:val="0"/>
    </w:pPr>
    <w:rPr>
      <w:sz w:val="28"/>
      <w:szCs w:val="28"/>
      <w:u w:val="single" w:color="000000"/>
    </w:rPr>
  </w:style>
  <w:style w:type="paragraph" w:styleId="Heading2">
    <w:name w:val="heading 2"/>
    <w:basedOn w:val="Normal"/>
    <w:uiPriority w:val="9"/>
    <w:unhideWhenUsed/>
    <w:qFormat/>
    <w:pPr>
      <w:ind w:left="579" w:hanging="361"/>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4" w:hanging="361"/>
    </w:pPr>
  </w:style>
  <w:style w:type="paragraph" w:styleId="Title">
    <w:name w:val="Title"/>
    <w:basedOn w:val="Normal"/>
    <w:uiPriority w:val="10"/>
    <w:qFormat/>
    <w:pPr>
      <w:spacing w:before="55"/>
      <w:ind w:left="233"/>
    </w:pPr>
    <w:rPr>
      <w:b/>
      <w:bCs/>
      <w:sz w:val="36"/>
      <w:szCs w:val="36"/>
    </w:rPr>
  </w:style>
  <w:style w:type="paragraph" w:styleId="ListParagraph">
    <w:name w:val="List Paragraph"/>
    <w:basedOn w:val="Normal"/>
    <w:uiPriority w:val="1"/>
    <w:qFormat/>
    <w:pPr>
      <w:ind w:left="564" w:hanging="361"/>
    </w:pPr>
  </w:style>
  <w:style w:type="paragraph" w:customStyle="1" w:styleId="TableParagraph">
    <w:name w:val="Table Paragraph"/>
    <w:basedOn w:val="Normal"/>
    <w:uiPriority w:val="1"/>
    <w:qFormat/>
  </w:style>
  <w:style w:type="paragraph" w:styleId="ListBullet">
    <w:name w:val="List Bullet"/>
    <w:basedOn w:val="Normal"/>
    <w:uiPriority w:val="99"/>
    <w:semiHidden/>
    <w:unhideWhenUsed/>
    <w:rsid w:val="001268C3"/>
    <w:pPr>
      <w:numPr>
        <w:numId w:val="3"/>
      </w:numPr>
      <w:spacing w:after="200" w:line="276" w:lineRule="auto"/>
      <w:ind w:left="0" w:firstLine="0"/>
      <w:contextualSpacing/>
    </w:pPr>
    <w:rPr>
      <w:rFonts w:ascii="Calibri" w:eastAsia="Calibri" w:hAnsi="Calibri" w:cs="Calibri"/>
      <w:sz w:val="20"/>
      <w:szCs w:val="20"/>
      <w:lang w:val="en"/>
    </w:rPr>
  </w:style>
  <w:style w:type="paragraph" w:styleId="NormalWeb">
    <w:name w:val="Normal (Web)"/>
    <w:basedOn w:val="Normal"/>
    <w:uiPriority w:val="99"/>
    <w:semiHidden/>
    <w:unhideWhenUsed/>
    <w:rsid w:val="00093223"/>
    <w:rPr>
      <w:sz w:val="24"/>
      <w:szCs w:val="24"/>
    </w:rPr>
  </w:style>
  <w:style w:type="paragraph" w:styleId="NoSpacing">
    <w:name w:val="No Spacing"/>
    <w:uiPriority w:val="1"/>
    <w:qFormat/>
    <w:rsid w:val="00585E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7A083-7984-4B56-A7FA-2FBE2AA8B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Vyshnavi Gavara</dc:creator>
  <cp:lastModifiedBy>prasanna reddy challa</cp:lastModifiedBy>
  <cp:revision>3</cp:revision>
  <dcterms:created xsi:type="dcterms:W3CDTF">2026-02-19T22:00:00Z</dcterms:created>
  <dcterms:modified xsi:type="dcterms:W3CDTF">2026-03-12T21:59:00Z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for Microsoft 365</vt:lpwstr>
  </property>
  <property fmtid="{D5CDD505-2E9C-101B-9397-08002B2CF9AE}" pid="4" name="LastSaved">
    <vt:filetime>2026-02-16T00:00:00Z</vt:filetime>
  </property>
  <property fmtid="{D5CDD505-2E9C-101B-9397-08002B2CF9AE}" pid="5" name="Producer">
    <vt:lpwstr>Microsoft® Word for Microsoft 365</vt:lpwstr>
  </property>
</Properties>
</file>