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AF805" w14:textId="77777777" w:rsidR="00FE62FB" w:rsidRDefault="002C3769">
      <w:pPr>
        <w:pStyle w:val="Title"/>
      </w:pPr>
      <w:r>
        <w:t>Spandana</w:t>
      </w:r>
      <w:r>
        <w:rPr>
          <w:spacing w:val="-13"/>
        </w:rPr>
        <w:t xml:space="preserve"> </w:t>
      </w:r>
      <w:r>
        <w:rPr>
          <w:spacing w:val="-2"/>
        </w:rPr>
        <w:t>Kothapally</w:t>
      </w:r>
    </w:p>
    <w:p w14:paraId="18C9C810" w14:textId="5F108765" w:rsidR="00FE62FB" w:rsidRDefault="002C3769">
      <w:pPr>
        <w:pStyle w:val="Heading1"/>
        <w:spacing w:before="3"/>
        <w:ind w:right="198"/>
        <w:rPr>
          <w:u w:val="none"/>
        </w:rPr>
      </w:pPr>
      <w:r>
        <w:rPr>
          <w:spacing w:val="-4"/>
          <w:u w:val="none"/>
        </w:rPr>
        <w:t>Senior</w:t>
      </w:r>
      <w:r>
        <w:rPr>
          <w:spacing w:val="3"/>
          <w:u w:val="none"/>
        </w:rPr>
        <w:t xml:space="preserve"> </w:t>
      </w:r>
      <w:r w:rsidR="006C739E" w:rsidRPr="006C739E">
        <w:rPr>
          <w:spacing w:val="3"/>
          <w:u w:val="none"/>
        </w:rPr>
        <w:t>AI / ML Engineer – Generative AI</w:t>
      </w:r>
    </w:p>
    <w:p w14:paraId="100CC50A" w14:textId="622EC699" w:rsidR="00FE62FB" w:rsidRDefault="002C3769">
      <w:pPr>
        <w:spacing w:before="4"/>
        <w:ind w:left="202" w:right="192"/>
        <w:jc w:val="center"/>
        <w:rPr>
          <w:sz w:val="20"/>
        </w:rPr>
      </w:pPr>
      <w:r>
        <w:rPr>
          <w:noProof/>
          <w:sz w:val="20"/>
        </w:rPr>
        <mc:AlternateContent>
          <mc:Choice Requires="wps">
            <w:drawing>
              <wp:anchor distT="0" distB="0" distL="0" distR="0" simplePos="0" relativeHeight="487587840" behindDoc="1" locked="0" layoutInCell="1" allowOverlap="1" wp14:anchorId="5AA2F158" wp14:editId="3811B1C8">
                <wp:simplePos x="0" y="0"/>
                <wp:positionH relativeFrom="page">
                  <wp:posOffset>314959</wp:posOffset>
                </wp:positionH>
                <wp:positionV relativeFrom="paragraph">
                  <wp:posOffset>190531</wp:posOffset>
                </wp:positionV>
                <wp:extent cx="714311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115" cy="6350"/>
                        </a:xfrm>
                        <a:custGeom>
                          <a:avLst/>
                          <a:gdLst/>
                          <a:ahLst/>
                          <a:cxnLst/>
                          <a:rect l="l" t="t" r="r" b="b"/>
                          <a:pathLst>
                            <a:path w="7143115" h="6350">
                              <a:moveTo>
                                <a:pt x="7142988" y="0"/>
                              </a:moveTo>
                              <a:lnTo>
                                <a:pt x="0" y="0"/>
                              </a:lnTo>
                              <a:lnTo>
                                <a:pt x="0" y="6096"/>
                              </a:lnTo>
                              <a:lnTo>
                                <a:pt x="7142988" y="6096"/>
                              </a:lnTo>
                              <a:lnTo>
                                <a:pt x="71429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C3B201" id="Graphic 1" o:spid="_x0000_s1026" style="position:absolute;margin-left:24.8pt;margin-top:15pt;width:562.4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71431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LBIwIAAL0EAAAOAAAAZHJzL2Uyb0RvYy54bWysVMtu2zAQvBfoPxC817Kdxk0Ey0GRIEWB&#10;IA0QFznTFGUJpbgsl7bkv++SEh0hPTWoDtRSOxzOvrS+6VvNjsphA6bgi9mcM2UklI3ZF/zn9v7T&#10;FWfohSmFBqMKflLIbzYfP6w7m6sl1KBL5RiRGMw7W/Dae5tnGcpatQJnYJUhZwWuFZ62bp+VTnTE&#10;3upsOZ+vsg5caR1IhUhf7wYn30T+qlLS/6gqVJ7pgpM2H1cX111Ys81a5HsnbN3IUYZ4h4pWNIYu&#10;PVPdCS/YwTV/UbWNdIBQ+ZmENoOqaqSKMVA0i/mbaJ5rYVWMhZKD9pwm/H+08vH4bJ9ckI72AeQv&#10;pIxkncX87AkbHDF95dqAJeGsj1k8nbOoes8kffyy+HyxWFxyJsm3uriMSc5Ens7KA/pvCiKPOD6g&#10;H2pQJkvUyZK9SaajSoYa6lhDzxnV0HFGNdwNNbTCh3NBXDBZNxFSjzqCs4Wj2kKE+RACqV1eX1GX&#10;pkBI6StGmymWGmiCSr70tpFvwKzm16ugi8iSO70H2PTafwKnbCY6qQHVcFOIO155zgVdP802gm7K&#10;+0brED66/e5WO3YUYTTiMyqewGInDMUPbbCD8vTkWEfzUnD8fRBOcaa/G2rIMFzJcMnYJcN5fQtx&#10;BGPmHfpt/yKcZZbMgnvqnUdI7S7y1BakPwAGbDhp4OvBQ9WEnonaBkXjhmYkxj/OcxjC6T6iXv86&#10;mz8AAAD//wMAUEsDBBQABgAIAAAAIQAiDxE63wAAAAkBAAAPAAAAZHJzL2Rvd25yZXYueG1sTI/B&#10;TsMwEETvSPyDtUjcqJ1QQhviVFABB8SFtBJX11mSiHgdYrcNfD3bExx3ZjT7plhNrhcHHEPnSUMy&#10;UyCQrK87ajRsN09XCxAhGqpN7wk1fGOAVXl+Vpi89kd6w0MVG8ElFHKjoY1xyKUMtkVnwswPSOx9&#10;+NGZyOfYyHo0Ry53vUyVyqQzHfGH1gy4btF+Vnunwfrh+d2+PGSPi6+ftMnS6nXp11pfXkz3dyAi&#10;TvEvDCd8RoeSmXZ+T3UQvYb5MuOkhmvFk05+cju/AbFjJVEgy0L+X1D+AgAA//8DAFBLAQItABQA&#10;BgAIAAAAIQC2gziS/gAAAOEBAAATAAAAAAAAAAAAAAAAAAAAAABbQ29udGVudF9UeXBlc10ueG1s&#10;UEsBAi0AFAAGAAgAAAAhADj9If/WAAAAlAEAAAsAAAAAAAAAAAAAAAAALwEAAF9yZWxzLy5yZWxz&#10;UEsBAi0AFAAGAAgAAAAhAFq5csEjAgAAvQQAAA4AAAAAAAAAAAAAAAAALgIAAGRycy9lMm9Eb2Mu&#10;eG1sUEsBAi0AFAAGAAgAAAAhACIPETrfAAAACQEAAA8AAAAAAAAAAAAAAAAAfQQAAGRycy9kb3du&#10;cmV2LnhtbFBLBQYAAAAABAAEAPMAAACJBQAAAAA=&#10;" path="m7142988,l,,,6096r7142988,l7142988,xe" fillcolor="black" stroked="f">
                <v:path arrowok="t"/>
                <w10:wrap type="topAndBottom" anchorx="page"/>
              </v:shape>
            </w:pict>
          </mc:Fallback>
        </mc:AlternateContent>
      </w:r>
      <w:hyperlink r:id="rId5">
        <w:r w:rsidR="00FE62FB">
          <w:rPr>
            <w:color w:val="0000FF"/>
            <w:sz w:val="24"/>
            <w:u w:val="single" w:color="0000FF"/>
          </w:rPr>
          <w:t>Spandanakothapally0414@gmail.com</w:t>
        </w:r>
      </w:hyperlink>
      <w:r>
        <w:rPr>
          <w:color w:val="0000FF"/>
          <w:spacing w:val="-13"/>
          <w:sz w:val="24"/>
        </w:rPr>
        <w:t xml:space="preserve"> </w:t>
      </w:r>
      <w:r>
        <w:rPr>
          <w:sz w:val="20"/>
        </w:rPr>
        <w:t>|</w:t>
      </w:r>
      <w:r>
        <w:rPr>
          <w:spacing w:val="-12"/>
          <w:sz w:val="20"/>
        </w:rPr>
        <w:t xml:space="preserve"> </w:t>
      </w:r>
      <w:r>
        <w:rPr>
          <w:sz w:val="20"/>
        </w:rPr>
        <w:t>+1</w:t>
      </w:r>
      <w:r>
        <w:rPr>
          <w:spacing w:val="-8"/>
          <w:sz w:val="20"/>
        </w:rPr>
        <w:t xml:space="preserve"> </w:t>
      </w:r>
      <w:r w:rsidR="00C47630">
        <w:rPr>
          <w:sz w:val="20"/>
        </w:rPr>
        <w:t>9802884231</w:t>
      </w:r>
      <w:r>
        <w:rPr>
          <w:spacing w:val="-8"/>
          <w:sz w:val="20"/>
        </w:rPr>
        <w:t xml:space="preserve"> </w:t>
      </w:r>
      <w:r>
        <w:rPr>
          <w:sz w:val="20"/>
        </w:rPr>
        <w:t>|</w:t>
      </w:r>
      <w:r>
        <w:rPr>
          <w:spacing w:val="-11"/>
          <w:sz w:val="20"/>
        </w:rPr>
        <w:t xml:space="preserve"> </w:t>
      </w:r>
      <w:hyperlink r:id="rId6">
        <w:r w:rsidR="00FE62FB">
          <w:rPr>
            <w:color w:val="0000FF"/>
            <w:spacing w:val="-8"/>
            <w:sz w:val="20"/>
            <w:u w:val="single" w:color="0000FF"/>
          </w:rPr>
          <w:t xml:space="preserve"> </w:t>
        </w:r>
        <w:r w:rsidR="00FE62FB">
          <w:rPr>
            <w:color w:val="0000FF"/>
            <w:spacing w:val="-2"/>
            <w:sz w:val="20"/>
            <w:u w:val="single" w:color="0000FF"/>
          </w:rPr>
          <w:t>LinkedIn</w:t>
        </w:r>
      </w:hyperlink>
    </w:p>
    <w:p w14:paraId="54EFBF16" w14:textId="77777777" w:rsidR="00FE62FB" w:rsidRPr="00190D55" w:rsidRDefault="002C3769">
      <w:pPr>
        <w:pStyle w:val="Heading1"/>
        <w:ind w:left="377"/>
        <w:rPr>
          <w:u w:val="none"/>
        </w:rPr>
      </w:pPr>
      <w:r w:rsidRPr="00190D55">
        <w:rPr>
          <w:spacing w:val="-4"/>
        </w:rPr>
        <w:t>PROFESSIONAL</w:t>
      </w:r>
      <w:r w:rsidRPr="00190D55">
        <w:rPr>
          <w:spacing w:val="12"/>
        </w:rPr>
        <w:t xml:space="preserve"> </w:t>
      </w:r>
      <w:r w:rsidRPr="00190D55">
        <w:rPr>
          <w:spacing w:val="-2"/>
        </w:rPr>
        <w:t>SUMMARY</w:t>
      </w:r>
    </w:p>
    <w:p w14:paraId="766F3C0C" w14:textId="004C08D7" w:rsidR="006C739E" w:rsidRPr="00190D55" w:rsidRDefault="006C739E" w:rsidP="006C739E">
      <w:pPr>
        <w:pStyle w:val="Heading3"/>
        <w:numPr>
          <w:ilvl w:val="0"/>
          <w:numId w:val="1"/>
        </w:numPr>
        <w:tabs>
          <w:tab w:val="left" w:pos="777"/>
        </w:tabs>
        <w:spacing w:before="88"/>
        <w:ind w:right="210"/>
        <w:rPr>
          <w:b w:val="0"/>
          <w:bCs w:val="0"/>
        </w:rPr>
      </w:pPr>
      <w:r w:rsidRPr="00190D55">
        <w:rPr>
          <w:rFonts w:cstheme="minorHAnsi"/>
          <w:b w:val="0"/>
          <w:bCs w:val="0"/>
        </w:rPr>
        <w:t>Senior AI / ML Engineer with around 9 years of hands-on experience building and deploying machine learning and Generative AI systems across aviation, finance, automotive, and healthcare domains, working extensively in Python and cloud-native environments.</w:t>
      </w:r>
    </w:p>
    <w:p w14:paraId="245F9F62" w14:textId="27A78EE4" w:rsidR="006C739E" w:rsidRPr="006C739E" w:rsidRDefault="006C739E" w:rsidP="006C739E">
      <w:pPr>
        <w:pStyle w:val="ListParagraph"/>
        <w:numPr>
          <w:ilvl w:val="0"/>
          <w:numId w:val="1"/>
        </w:numPr>
        <w:rPr>
          <w:rFonts w:cstheme="minorHAnsi"/>
          <w:sz w:val="20"/>
          <w:szCs w:val="20"/>
        </w:rPr>
      </w:pPr>
      <w:r w:rsidRPr="006C739E">
        <w:rPr>
          <w:rFonts w:cstheme="minorHAnsi"/>
          <w:sz w:val="20"/>
          <w:szCs w:val="20"/>
        </w:rPr>
        <w:t xml:space="preserve">Designed and implemented Retrieval-Augmented Generation (RAG) architectures using Azure OpenAI, </w:t>
      </w:r>
      <w:proofErr w:type="spellStart"/>
      <w:r w:rsidRPr="006C739E">
        <w:rPr>
          <w:rFonts w:cstheme="minorHAnsi"/>
          <w:sz w:val="20"/>
          <w:szCs w:val="20"/>
        </w:rPr>
        <w:t>LangChain</w:t>
      </w:r>
      <w:proofErr w:type="spellEnd"/>
      <w:r w:rsidRPr="006C739E">
        <w:rPr>
          <w:rFonts w:cstheme="minorHAnsi"/>
          <w:sz w:val="20"/>
          <w:szCs w:val="20"/>
        </w:rPr>
        <w:t>, and Azure Cognitive Search, building production-ready LLM applications over structured and unstructured enterprise data.</w:t>
      </w:r>
    </w:p>
    <w:p w14:paraId="0372325F" w14:textId="3B8582D5" w:rsidR="006C739E" w:rsidRPr="006C739E" w:rsidRDefault="006C739E" w:rsidP="006C739E">
      <w:pPr>
        <w:pStyle w:val="ListParagraph"/>
        <w:numPr>
          <w:ilvl w:val="0"/>
          <w:numId w:val="1"/>
        </w:numPr>
        <w:rPr>
          <w:rFonts w:cstheme="minorHAnsi"/>
          <w:sz w:val="20"/>
          <w:szCs w:val="20"/>
        </w:rPr>
      </w:pPr>
      <w:r w:rsidRPr="006C739E">
        <w:rPr>
          <w:rFonts w:cstheme="minorHAnsi"/>
          <w:sz w:val="20"/>
          <w:szCs w:val="20"/>
        </w:rPr>
        <w:t xml:space="preserve">Fine-tuned transformer-based models using Hugging Face and </w:t>
      </w:r>
      <w:proofErr w:type="spellStart"/>
      <w:r w:rsidRPr="006C739E">
        <w:rPr>
          <w:rFonts w:cstheme="minorHAnsi"/>
          <w:sz w:val="20"/>
          <w:szCs w:val="20"/>
        </w:rPr>
        <w:t>PyTorch</w:t>
      </w:r>
      <w:proofErr w:type="spellEnd"/>
      <w:r w:rsidRPr="006C739E">
        <w:rPr>
          <w:rFonts w:cstheme="minorHAnsi"/>
          <w:sz w:val="20"/>
          <w:szCs w:val="20"/>
        </w:rPr>
        <w:t xml:space="preserve"> on domain-specific datasets, implementing custom tokenization, prompt engineering strategies, and evaluation workflows to improve response grounding and contextual accuracy.</w:t>
      </w:r>
    </w:p>
    <w:p w14:paraId="4F0309BA" w14:textId="6910A846" w:rsidR="006C739E" w:rsidRPr="006C739E" w:rsidRDefault="006C739E" w:rsidP="006C739E">
      <w:pPr>
        <w:pStyle w:val="ListParagraph"/>
        <w:numPr>
          <w:ilvl w:val="0"/>
          <w:numId w:val="1"/>
        </w:numPr>
        <w:rPr>
          <w:rFonts w:cstheme="minorHAnsi"/>
          <w:sz w:val="20"/>
          <w:szCs w:val="20"/>
        </w:rPr>
      </w:pPr>
      <w:r w:rsidRPr="006C739E">
        <w:rPr>
          <w:rFonts w:cstheme="minorHAnsi"/>
          <w:sz w:val="20"/>
          <w:szCs w:val="20"/>
        </w:rPr>
        <w:t xml:space="preserve">Built scalable ML pipelines using Azure Machine Learning, AWS SageMaker, and Databricks, covering feature engineering, training orchestration, experiment tracking with </w:t>
      </w:r>
      <w:proofErr w:type="spellStart"/>
      <w:r w:rsidRPr="006C739E">
        <w:rPr>
          <w:rFonts w:cstheme="minorHAnsi"/>
          <w:sz w:val="20"/>
          <w:szCs w:val="20"/>
        </w:rPr>
        <w:t>MLflow</w:t>
      </w:r>
      <w:proofErr w:type="spellEnd"/>
      <w:r w:rsidRPr="006C739E">
        <w:rPr>
          <w:rFonts w:cstheme="minorHAnsi"/>
          <w:sz w:val="20"/>
          <w:szCs w:val="20"/>
        </w:rPr>
        <w:t>, and containerized deployment on AKS and EKS.</w:t>
      </w:r>
    </w:p>
    <w:p w14:paraId="42990CA5" w14:textId="0F68FFC5" w:rsidR="006C739E" w:rsidRPr="006C739E" w:rsidRDefault="006C739E" w:rsidP="006C739E">
      <w:pPr>
        <w:pStyle w:val="ListParagraph"/>
        <w:numPr>
          <w:ilvl w:val="0"/>
          <w:numId w:val="1"/>
        </w:numPr>
        <w:rPr>
          <w:rFonts w:cstheme="minorHAnsi"/>
          <w:sz w:val="20"/>
          <w:szCs w:val="20"/>
        </w:rPr>
      </w:pPr>
      <w:r w:rsidRPr="006C739E">
        <w:rPr>
          <w:rFonts w:cstheme="minorHAnsi"/>
          <w:sz w:val="20"/>
          <w:szCs w:val="20"/>
        </w:rPr>
        <w:t xml:space="preserve">Developed predictive modeling solutions using Scikit-learn, </w:t>
      </w:r>
      <w:proofErr w:type="spellStart"/>
      <w:r w:rsidRPr="006C739E">
        <w:rPr>
          <w:rFonts w:cstheme="minorHAnsi"/>
          <w:sz w:val="20"/>
          <w:szCs w:val="20"/>
        </w:rPr>
        <w:t>XGBoost</w:t>
      </w:r>
      <w:proofErr w:type="spellEnd"/>
      <w:r w:rsidRPr="006C739E">
        <w:rPr>
          <w:rFonts w:cstheme="minorHAnsi"/>
          <w:sz w:val="20"/>
          <w:szCs w:val="20"/>
        </w:rPr>
        <w:t>, and TensorFlow for anomaly detection, time-series forecasting, risk scoring, and classification use cases across operational and financial datasets.</w:t>
      </w:r>
    </w:p>
    <w:p w14:paraId="0486FB40" w14:textId="1F3A84E4" w:rsidR="006C739E" w:rsidRPr="006C739E" w:rsidRDefault="006C739E" w:rsidP="006C739E">
      <w:pPr>
        <w:pStyle w:val="ListParagraph"/>
        <w:numPr>
          <w:ilvl w:val="0"/>
          <w:numId w:val="1"/>
        </w:numPr>
        <w:rPr>
          <w:rFonts w:cstheme="minorHAnsi"/>
          <w:sz w:val="20"/>
          <w:szCs w:val="20"/>
        </w:rPr>
      </w:pPr>
      <w:r w:rsidRPr="006C739E">
        <w:rPr>
          <w:rFonts w:cstheme="minorHAnsi"/>
          <w:sz w:val="20"/>
          <w:szCs w:val="20"/>
        </w:rPr>
        <w:t xml:space="preserve">Engineered large-scale data processing workflows using </w:t>
      </w:r>
      <w:proofErr w:type="spellStart"/>
      <w:r w:rsidRPr="006C739E">
        <w:rPr>
          <w:rFonts w:cstheme="minorHAnsi"/>
          <w:sz w:val="20"/>
          <w:szCs w:val="20"/>
        </w:rPr>
        <w:t>PySpark</w:t>
      </w:r>
      <w:proofErr w:type="spellEnd"/>
      <w:r w:rsidRPr="006C739E">
        <w:rPr>
          <w:rFonts w:cstheme="minorHAnsi"/>
          <w:sz w:val="20"/>
          <w:szCs w:val="20"/>
        </w:rPr>
        <w:t xml:space="preserve"> and Spark SQL, transforming high-volume telemetry, transaction, and clinical datasets stored in ADLS Gen2 and S3 into model-ready feature layers.</w:t>
      </w:r>
    </w:p>
    <w:p w14:paraId="4961698A" w14:textId="26E5B013" w:rsidR="006C739E" w:rsidRPr="006C739E" w:rsidRDefault="006C739E" w:rsidP="006C739E">
      <w:pPr>
        <w:pStyle w:val="ListParagraph"/>
        <w:numPr>
          <w:ilvl w:val="0"/>
          <w:numId w:val="1"/>
        </w:numPr>
        <w:rPr>
          <w:rFonts w:cstheme="minorHAnsi"/>
          <w:sz w:val="20"/>
          <w:szCs w:val="20"/>
        </w:rPr>
      </w:pPr>
      <w:r w:rsidRPr="006C739E">
        <w:rPr>
          <w:rFonts w:cstheme="minorHAnsi"/>
          <w:sz w:val="20"/>
          <w:szCs w:val="20"/>
        </w:rPr>
        <w:t xml:space="preserve">Implemented production-grade LLM APIs using </w:t>
      </w:r>
      <w:proofErr w:type="spellStart"/>
      <w:r w:rsidRPr="006C739E">
        <w:rPr>
          <w:rFonts w:cstheme="minorHAnsi"/>
          <w:sz w:val="20"/>
          <w:szCs w:val="20"/>
        </w:rPr>
        <w:t>FastAPI</w:t>
      </w:r>
      <w:proofErr w:type="spellEnd"/>
      <w:r w:rsidRPr="006C739E">
        <w:rPr>
          <w:rFonts w:cstheme="minorHAnsi"/>
          <w:sz w:val="20"/>
          <w:szCs w:val="20"/>
        </w:rPr>
        <w:t xml:space="preserve"> and Docker, deploying secure inference services via Kubernetes with RBAC and Managed Identity configurations in enterprise environments.</w:t>
      </w:r>
    </w:p>
    <w:p w14:paraId="391AC22D" w14:textId="3053F2EC" w:rsidR="006C739E" w:rsidRPr="006C739E" w:rsidRDefault="006C739E" w:rsidP="006C739E">
      <w:pPr>
        <w:pStyle w:val="ListParagraph"/>
        <w:numPr>
          <w:ilvl w:val="0"/>
          <w:numId w:val="1"/>
        </w:numPr>
        <w:rPr>
          <w:rFonts w:cstheme="minorHAnsi"/>
          <w:sz w:val="20"/>
          <w:szCs w:val="20"/>
        </w:rPr>
      </w:pPr>
      <w:r w:rsidRPr="006C739E">
        <w:rPr>
          <w:rFonts w:cstheme="minorHAnsi"/>
          <w:sz w:val="20"/>
          <w:szCs w:val="20"/>
        </w:rPr>
        <w:t>Built vector search pipelines using Pinecone, FAISS, and Azure Cognitive Search, implementing embedding generation, document chunking strategies, metadata indexing, and hybrid search approaches.</w:t>
      </w:r>
    </w:p>
    <w:p w14:paraId="52981987" w14:textId="1C446302" w:rsidR="006C739E" w:rsidRPr="006C739E" w:rsidRDefault="006C739E" w:rsidP="006C739E">
      <w:pPr>
        <w:pStyle w:val="ListParagraph"/>
        <w:numPr>
          <w:ilvl w:val="0"/>
          <w:numId w:val="1"/>
        </w:numPr>
        <w:rPr>
          <w:rFonts w:cstheme="minorHAnsi"/>
          <w:sz w:val="20"/>
          <w:szCs w:val="20"/>
        </w:rPr>
      </w:pPr>
      <w:r w:rsidRPr="006C739E">
        <w:rPr>
          <w:rFonts w:cstheme="minorHAnsi"/>
          <w:sz w:val="20"/>
          <w:szCs w:val="20"/>
        </w:rPr>
        <w:t>Integrated streaming data pipelines using Kafka and Azure Event Hubs to process real-time operational events feeding downstream ML and AI decision systems.</w:t>
      </w:r>
    </w:p>
    <w:p w14:paraId="30184070" w14:textId="6CC96731" w:rsidR="006C739E" w:rsidRPr="006C739E" w:rsidRDefault="006C739E" w:rsidP="006C739E">
      <w:pPr>
        <w:pStyle w:val="ListParagraph"/>
        <w:numPr>
          <w:ilvl w:val="0"/>
          <w:numId w:val="1"/>
        </w:numPr>
        <w:rPr>
          <w:rFonts w:cstheme="minorHAnsi"/>
          <w:sz w:val="20"/>
          <w:szCs w:val="20"/>
        </w:rPr>
      </w:pPr>
      <w:r w:rsidRPr="006C739E">
        <w:rPr>
          <w:rFonts w:cstheme="minorHAnsi"/>
          <w:sz w:val="20"/>
          <w:szCs w:val="20"/>
        </w:rPr>
        <w:t xml:space="preserve">Established model governance and monitoring practices including drift detection, controlled rollout strategies, structured validation datasets, and reproducible experiment tracking using </w:t>
      </w:r>
      <w:proofErr w:type="spellStart"/>
      <w:r w:rsidRPr="006C739E">
        <w:rPr>
          <w:rFonts w:cstheme="minorHAnsi"/>
          <w:sz w:val="20"/>
          <w:szCs w:val="20"/>
        </w:rPr>
        <w:t>MLflow</w:t>
      </w:r>
      <w:proofErr w:type="spellEnd"/>
      <w:r w:rsidRPr="006C739E">
        <w:rPr>
          <w:rFonts w:cstheme="minorHAnsi"/>
          <w:sz w:val="20"/>
          <w:szCs w:val="20"/>
        </w:rPr>
        <w:t>.</w:t>
      </w:r>
    </w:p>
    <w:p w14:paraId="2D6CCDD9" w14:textId="6999DB86" w:rsidR="006C739E" w:rsidRPr="006C739E" w:rsidRDefault="006C739E" w:rsidP="006C739E">
      <w:pPr>
        <w:pStyle w:val="ListParagraph"/>
        <w:numPr>
          <w:ilvl w:val="0"/>
          <w:numId w:val="1"/>
        </w:numPr>
        <w:rPr>
          <w:rFonts w:cstheme="minorHAnsi"/>
          <w:sz w:val="20"/>
          <w:szCs w:val="20"/>
        </w:rPr>
      </w:pPr>
      <w:r w:rsidRPr="006C739E">
        <w:rPr>
          <w:rFonts w:cstheme="minorHAnsi"/>
          <w:sz w:val="20"/>
          <w:szCs w:val="20"/>
        </w:rPr>
        <w:t>Applied deep learning architectures including LSTM, CNN, and Transformer models for NLP, log classification, and sequence-based forecasting tasks.</w:t>
      </w:r>
    </w:p>
    <w:p w14:paraId="798C7977" w14:textId="41AD290C" w:rsidR="00FE62FB" w:rsidRPr="006C739E" w:rsidRDefault="006C739E" w:rsidP="006C739E">
      <w:pPr>
        <w:pStyle w:val="ListParagraph"/>
        <w:numPr>
          <w:ilvl w:val="0"/>
          <w:numId w:val="1"/>
        </w:numPr>
        <w:rPr>
          <w:rFonts w:cstheme="minorHAnsi"/>
          <w:sz w:val="20"/>
          <w:szCs w:val="20"/>
        </w:rPr>
      </w:pPr>
      <w:r w:rsidRPr="006C739E">
        <w:rPr>
          <w:rFonts w:cstheme="minorHAnsi"/>
          <w:sz w:val="20"/>
          <w:szCs w:val="20"/>
        </w:rPr>
        <w:t>Strong experience translating business requirements into deployable AI solutions by combining classical ML, deep learning, and LLM-based systems within secure cloud infrastructures.</w:t>
      </w:r>
    </w:p>
    <w:p w14:paraId="1D1CBED2" w14:textId="77777777" w:rsidR="00FE62FB" w:rsidRDefault="002C3769">
      <w:pPr>
        <w:spacing w:before="224"/>
        <w:ind w:left="202" w:right="196"/>
        <w:jc w:val="center"/>
        <w:rPr>
          <w:b/>
          <w:sz w:val="21"/>
        </w:rPr>
      </w:pPr>
      <w:r>
        <w:rPr>
          <w:b/>
          <w:spacing w:val="-2"/>
          <w:sz w:val="21"/>
          <w:u w:val="single"/>
        </w:rPr>
        <w:t>TECHNICAL</w:t>
      </w:r>
      <w:r>
        <w:rPr>
          <w:b/>
          <w:spacing w:val="-3"/>
          <w:sz w:val="21"/>
          <w:u w:val="single"/>
        </w:rPr>
        <w:t xml:space="preserve"> </w:t>
      </w:r>
      <w:r>
        <w:rPr>
          <w:b/>
          <w:spacing w:val="-2"/>
          <w:sz w:val="21"/>
          <w:u w:val="single"/>
        </w:rPr>
        <w:t>SKILLS</w:t>
      </w:r>
    </w:p>
    <w:p w14:paraId="72D14A0A" w14:textId="77777777" w:rsidR="00FE62FB" w:rsidRDefault="00FE62FB">
      <w:pPr>
        <w:pStyle w:val="BodyText"/>
        <w:spacing w:before="41"/>
        <w:rPr>
          <w:b/>
        </w:rPr>
      </w:pPr>
    </w:p>
    <w:tbl>
      <w:tblPr>
        <w:tblW w:w="0" w:type="auto"/>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61"/>
        <w:gridCol w:w="7854"/>
      </w:tblGrid>
      <w:tr w:rsidR="00FE62FB" w14:paraId="644B95DD" w14:textId="77777777">
        <w:trPr>
          <w:trHeight w:val="325"/>
        </w:trPr>
        <w:tc>
          <w:tcPr>
            <w:tcW w:w="2561" w:type="dxa"/>
          </w:tcPr>
          <w:p w14:paraId="621253F9" w14:textId="1B25CB41" w:rsidR="00FE62FB" w:rsidRDefault="006C739E">
            <w:pPr>
              <w:pStyle w:val="TableParagraph"/>
              <w:spacing w:before="3"/>
              <w:rPr>
                <w:sz w:val="21"/>
              </w:rPr>
            </w:pPr>
            <w:r w:rsidRPr="006C739E">
              <w:rPr>
                <w:sz w:val="21"/>
              </w:rPr>
              <w:t>Programming &amp; Query Languages</w:t>
            </w:r>
          </w:p>
        </w:tc>
        <w:tc>
          <w:tcPr>
            <w:tcW w:w="7854" w:type="dxa"/>
          </w:tcPr>
          <w:p w14:paraId="742C587C" w14:textId="2877A7CE" w:rsidR="00FE62FB" w:rsidRDefault="006C739E">
            <w:pPr>
              <w:pStyle w:val="TableParagraph"/>
              <w:spacing w:before="3"/>
              <w:rPr>
                <w:sz w:val="21"/>
              </w:rPr>
            </w:pPr>
            <w:r w:rsidRPr="006C739E">
              <w:rPr>
                <w:sz w:val="21"/>
              </w:rPr>
              <w:t>Python (Pandas, NumPy, SciPy), SQL, Bash</w:t>
            </w:r>
          </w:p>
        </w:tc>
      </w:tr>
      <w:tr w:rsidR="00FE62FB" w14:paraId="1595D8F4" w14:textId="77777777">
        <w:trPr>
          <w:trHeight w:val="553"/>
        </w:trPr>
        <w:tc>
          <w:tcPr>
            <w:tcW w:w="2561" w:type="dxa"/>
          </w:tcPr>
          <w:p w14:paraId="42C13333" w14:textId="77777777" w:rsidR="00FE62FB" w:rsidRDefault="002C3769">
            <w:pPr>
              <w:pStyle w:val="TableParagraph"/>
              <w:rPr>
                <w:sz w:val="21"/>
              </w:rPr>
            </w:pPr>
            <w:r>
              <w:rPr>
                <w:sz w:val="21"/>
              </w:rPr>
              <w:t>Machine</w:t>
            </w:r>
            <w:r>
              <w:rPr>
                <w:spacing w:val="-6"/>
                <w:sz w:val="21"/>
              </w:rPr>
              <w:t xml:space="preserve"> </w:t>
            </w:r>
            <w:r>
              <w:rPr>
                <w:spacing w:val="-2"/>
                <w:sz w:val="21"/>
              </w:rPr>
              <w:t>Learning</w:t>
            </w:r>
          </w:p>
        </w:tc>
        <w:tc>
          <w:tcPr>
            <w:tcW w:w="7854" w:type="dxa"/>
          </w:tcPr>
          <w:p w14:paraId="08D6054C" w14:textId="49F58CDE" w:rsidR="00FE62FB" w:rsidRDefault="006C739E">
            <w:pPr>
              <w:pStyle w:val="TableParagraph"/>
              <w:spacing w:before="36"/>
              <w:rPr>
                <w:sz w:val="21"/>
              </w:rPr>
            </w:pPr>
            <w:r w:rsidRPr="006C739E">
              <w:rPr>
                <w:sz w:val="21"/>
              </w:rPr>
              <w:t xml:space="preserve">Scikit-learn, </w:t>
            </w:r>
            <w:proofErr w:type="spellStart"/>
            <w:r w:rsidRPr="006C739E">
              <w:rPr>
                <w:sz w:val="21"/>
              </w:rPr>
              <w:t>XGBoost</w:t>
            </w:r>
            <w:proofErr w:type="spellEnd"/>
            <w:r w:rsidRPr="006C739E">
              <w:rPr>
                <w:sz w:val="21"/>
              </w:rPr>
              <w:t>, Random Forest, Gradient Boosting, SVM, K-Means, Logistic Regression</w:t>
            </w:r>
          </w:p>
        </w:tc>
      </w:tr>
      <w:tr w:rsidR="00FE62FB" w14:paraId="1756AB13" w14:textId="77777777">
        <w:trPr>
          <w:trHeight w:val="323"/>
        </w:trPr>
        <w:tc>
          <w:tcPr>
            <w:tcW w:w="2561" w:type="dxa"/>
          </w:tcPr>
          <w:p w14:paraId="30B0BFCA" w14:textId="77777777" w:rsidR="00FE62FB" w:rsidRDefault="002C3769">
            <w:pPr>
              <w:pStyle w:val="TableParagraph"/>
              <w:spacing w:before="3"/>
              <w:rPr>
                <w:sz w:val="21"/>
              </w:rPr>
            </w:pPr>
            <w:r>
              <w:rPr>
                <w:sz w:val="21"/>
              </w:rPr>
              <w:t>Deep</w:t>
            </w:r>
            <w:r>
              <w:rPr>
                <w:spacing w:val="-3"/>
                <w:sz w:val="21"/>
              </w:rPr>
              <w:t xml:space="preserve"> </w:t>
            </w:r>
            <w:r>
              <w:rPr>
                <w:spacing w:val="-2"/>
                <w:sz w:val="21"/>
              </w:rPr>
              <w:t>Learning</w:t>
            </w:r>
          </w:p>
        </w:tc>
        <w:tc>
          <w:tcPr>
            <w:tcW w:w="7854" w:type="dxa"/>
          </w:tcPr>
          <w:p w14:paraId="07BA763D" w14:textId="77777777" w:rsidR="00FE62FB" w:rsidRDefault="002C3769">
            <w:pPr>
              <w:pStyle w:val="TableParagraph"/>
              <w:spacing w:before="3"/>
              <w:rPr>
                <w:sz w:val="21"/>
              </w:rPr>
            </w:pPr>
            <w:proofErr w:type="spellStart"/>
            <w:r>
              <w:rPr>
                <w:sz w:val="21"/>
              </w:rPr>
              <w:t>PyTorch</w:t>
            </w:r>
            <w:proofErr w:type="spellEnd"/>
            <w:r>
              <w:rPr>
                <w:sz w:val="21"/>
              </w:rPr>
              <w:t>,</w:t>
            </w:r>
            <w:r>
              <w:rPr>
                <w:spacing w:val="-6"/>
                <w:sz w:val="21"/>
              </w:rPr>
              <w:t xml:space="preserve"> </w:t>
            </w:r>
            <w:r>
              <w:rPr>
                <w:sz w:val="21"/>
              </w:rPr>
              <w:t>TensorFlow,</w:t>
            </w:r>
            <w:r>
              <w:rPr>
                <w:spacing w:val="-9"/>
                <w:sz w:val="21"/>
              </w:rPr>
              <w:t xml:space="preserve"> </w:t>
            </w:r>
            <w:proofErr w:type="spellStart"/>
            <w:r>
              <w:rPr>
                <w:sz w:val="21"/>
              </w:rPr>
              <w:t>Keras</w:t>
            </w:r>
            <w:proofErr w:type="spellEnd"/>
            <w:r>
              <w:rPr>
                <w:sz w:val="21"/>
              </w:rPr>
              <w:t>,</w:t>
            </w:r>
            <w:r>
              <w:rPr>
                <w:spacing w:val="-6"/>
                <w:sz w:val="21"/>
              </w:rPr>
              <w:t xml:space="preserve"> </w:t>
            </w:r>
            <w:r>
              <w:rPr>
                <w:sz w:val="21"/>
              </w:rPr>
              <w:t>LSTM,</w:t>
            </w:r>
            <w:r>
              <w:rPr>
                <w:spacing w:val="-8"/>
                <w:sz w:val="21"/>
              </w:rPr>
              <w:t xml:space="preserve"> </w:t>
            </w:r>
            <w:r>
              <w:rPr>
                <w:sz w:val="21"/>
              </w:rPr>
              <w:t>CNN,</w:t>
            </w:r>
            <w:r>
              <w:rPr>
                <w:spacing w:val="-9"/>
                <w:sz w:val="21"/>
              </w:rPr>
              <w:t xml:space="preserve"> </w:t>
            </w:r>
            <w:r>
              <w:rPr>
                <w:sz w:val="21"/>
              </w:rPr>
              <w:t>Transformer</w:t>
            </w:r>
            <w:r>
              <w:rPr>
                <w:spacing w:val="-8"/>
                <w:sz w:val="21"/>
              </w:rPr>
              <w:t xml:space="preserve"> </w:t>
            </w:r>
            <w:r>
              <w:rPr>
                <w:spacing w:val="-2"/>
                <w:sz w:val="21"/>
              </w:rPr>
              <w:t>Architectures</w:t>
            </w:r>
          </w:p>
        </w:tc>
      </w:tr>
      <w:tr w:rsidR="00FE62FB" w14:paraId="387C8EBF" w14:textId="77777777">
        <w:trPr>
          <w:trHeight w:val="724"/>
        </w:trPr>
        <w:tc>
          <w:tcPr>
            <w:tcW w:w="2561" w:type="dxa"/>
          </w:tcPr>
          <w:p w14:paraId="72EDB21E" w14:textId="77777777" w:rsidR="00FE62FB" w:rsidRDefault="002C3769">
            <w:pPr>
              <w:pStyle w:val="TableParagraph"/>
              <w:rPr>
                <w:sz w:val="21"/>
              </w:rPr>
            </w:pPr>
            <w:r>
              <w:rPr>
                <w:sz w:val="21"/>
              </w:rPr>
              <w:t>Generative</w:t>
            </w:r>
            <w:r>
              <w:rPr>
                <w:spacing w:val="-5"/>
                <w:sz w:val="21"/>
              </w:rPr>
              <w:t xml:space="preserve"> </w:t>
            </w:r>
            <w:r>
              <w:rPr>
                <w:sz w:val="21"/>
              </w:rPr>
              <w:t>AI</w:t>
            </w:r>
            <w:r>
              <w:rPr>
                <w:spacing w:val="-5"/>
                <w:sz w:val="21"/>
              </w:rPr>
              <w:t xml:space="preserve"> </w:t>
            </w:r>
            <w:r>
              <w:rPr>
                <w:sz w:val="21"/>
              </w:rPr>
              <w:t>&amp;</w:t>
            </w:r>
            <w:r>
              <w:rPr>
                <w:spacing w:val="-3"/>
                <w:sz w:val="21"/>
              </w:rPr>
              <w:t xml:space="preserve"> </w:t>
            </w:r>
            <w:r>
              <w:rPr>
                <w:spacing w:val="-4"/>
                <w:sz w:val="21"/>
              </w:rPr>
              <w:t>LLMs</w:t>
            </w:r>
          </w:p>
        </w:tc>
        <w:tc>
          <w:tcPr>
            <w:tcW w:w="7854" w:type="dxa"/>
          </w:tcPr>
          <w:p w14:paraId="23D72E46" w14:textId="1F4DA9F1" w:rsidR="00652768" w:rsidRDefault="00652768" w:rsidP="00652768">
            <w:pPr>
              <w:pStyle w:val="TableParagraph"/>
              <w:rPr>
                <w:sz w:val="21"/>
              </w:rPr>
            </w:pPr>
            <w:r w:rsidRPr="00652768">
              <w:rPr>
                <w:sz w:val="21"/>
              </w:rPr>
              <w:t xml:space="preserve">Azure OpenAI (GPT-4, Embeddings), Hugging Face Transformers, </w:t>
            </w:r>
            <w:proofErr w:type="spellStart"/>
            <w:r w:rsidRPr="00652768">
              <w:rPr>
                <w:sz w:val="21"/>
              </w:rPr>
              <w:t>LangChain</w:t>
            </w:r>
            <w:proofErr w:type="spellEnd"/>
            <w:r w:rsidRPr="00652768">
              <w:rPr>
                <w:sz w:val="21"/>
              </w:rPr>
              <w:t xml:space="preserve">, </w:t>
            </w:r>
            <w:proofErr w:type="spellStart"/>
            <w:r w:rsidRPr="00652768">
              <w:rPr>
                <w:sz w:val="21"/>
              </w:rPr>
              <w:t>LlamaIndex</w:t>
            </w:r>
            <w:proofErr w:type="spellEnd"/>
            <w:r w:rsidRPr="00652768">
              <w:rPr>
                <w:sz w:val="21"/>
              </w:rPr>
              <w:t>, Prompt Engineering, Fine-Tuning (PEFT/</w:t>
            </w:r>
            <w:proofErr w:type="spellStart"/>
            <w:r w:rsidRPr="00652768">
              <w:rPr>
                <w:sz w:val="21"/>
              </w:rPr>
              <w:t>LoRA</w:t>
            </w:r>
            <w:proofErr w:type="spellEnd"/>
            <w:r w:rsidRPr="00652768">
              <w:rPr>
                <w:sz w:val="21"/>
              </w:rPr>
              <w:t>), RAG Architectures</w:t>
            </w:r>
          </w:p>
          <w:p w14:paraId="1116F332" w14:textId="420E8F50" w:rsidR="00FE62FB" w:rsidRDefault="00FE62FB">
            <w:pPr>
              <w:pStyle w:val="TableParagraph"/>
              <w:spacing w:line="240" w:lineRule="exact"/>
              <w:rPr>
                <w:sz w:val="21"/>
              </w:rPr>
            </w:pPr>
          </w:p>
        </w:tc>
      </w:tr>
      <w:tr w:rsidR="00FE62FB" w14:paraId="1AF8229F" w14:textId="77777777">
        <w:trPr>
          <w:trHeight w:val="323"/>
        </w:trPr>
        <w:tc>
          <w:tcPr>
            <w:tcW w:w="2561" w:type="dxa"/>
            <w:tcBorders>
              <w:bottom w:val="single" w:sz="6" w:space="0" w:color="CCCCCC"/>
            </w:tcBorders>
          </w:tcPr>
          <w:p w14:paraId="1D7CF71A" w14:textId="77777777" w:rsidR="00FE62FB" w:rsidRDefault="002C3769">
            <w:pPr>
              <w:pStyle w:val="TableParagraph"/>
              <w:rPr>
                <w:sz w:val="21"/>
              </w:rPr>
            </w:pPr>
            <w:r>
              <w:rPr>
                <w:sz w:val="21"/>
              </w:rPr>
              <w:t>Vector</w:t>
            </w:r>
            <w:r>
              <w:rPr>
                <w:spacing w:val="-6"/>
                <w:sz w:val="21"/>
              </w:rPr>
              <w:t xml:space="preserve"> </w:t>
            </w:r>
            <w:r>
              <w:rPr>
                <w:sz w:val="21"/>
              </w:rPr>
              <w:t>Databases</w:t>
            </w:r>
            <w:r>
              <w:rPr>
                <w:spacing w:val="-6"/>
                <w:sz w:val="21"/>
              </w:rPr>
              <w:t xml:space="preserve"> </w:t>
            </w:r>
            <w:r>
              <w:rPr>
                <w:sz w:val="21"/>
              </w:rPr>
              <w:t>&amp;</w:t>
            </w:r>
            <w:r>
              <w:rPr>
                <w:spacing w:val="-4"/>
                <w:sz w:val="21"/>
              </w:rPr>
              <w:t xml:space="preserve"> </w:t>
            </w:r>
            <w:r>
              <w:rPr>
                <w:spacing w:val="-2"/>
                <w:sz w:val="21"/>
              </w:rPr>
              <w:t>Search</w:t>
            </w:r>
          </w:p>
        </w:tc>
        <w:tc>
          <w:tcPr>
            <w:tcW w:w="7854" w:type="dxa"/>
          </w:tcPr>
          <w:p w14:paraId="5E205F62" w14:textId="3DF3EEA7" w:rsidR="00FE62FB" w:rsidRDefault="00652768">
            <w:pPr>
              <w:pStyle w:val="TableParagraph"/>
              <w:rPr>
                <w:sz w:val="21"/>
              </w:rPr>
            </w:pPr>
            <w:r w:rsidRPr="00652768">
              <w:rPr>
                <w:sz w:val="21"/>
              </w:rPr>
              <w:t>Pinecone, FAISS, Azure Cognitive Search (Vector + Hybrid Search)</w:t>
            </w:r>
          </w:p>
        </w:tc>
      </w:tr>
      <w:tr w:rsidR="00FE62FB" w14:paraId="041D7DD4" w14:textId="77777777">
        <w:trPr>
          <w:trHeight w:val="556"/>
        </w:trPr>
        <w:tc>
          <w:tcPr>
            <w:tcW w:w="2561" w:type="dxa"/>
            <w:tcBorders>
              <w:top w:val="single" w:sz="6" w:space="0" w:color="CCCCCC"/>
              <w:bottom w:val="single" w:sz="4" w:space="0" w:color="000000"/>
            </w:tcBorders>
          </w:tcPr>
          <w:p w14:paraId="3C54F671" w14:textId="77777777" w:rsidR="00FE62FB" w:rsidRDefault="002C3769">
            <w:pPr>
              <w:pStyle w:val="TableParagraph"/>
              <w:spacing w:before="3"/>
              <w:rPr>
                <w:sz w:val="21"/>
              </w:rPr>
            </w:pPr>
            <w:r>
              <w:rPr>
                <w:sz w:val="21"/>
              </w:rPr>
              <w:t>Big</w:t>
            </w:r>
            <w:r>
              <w:rPr>
                <w:spacing w:val="-12"/>
                <w:sz w:val="21"/>
              </w:rPr>
              <w:t xml:space="preserve"> </w:t>
            </w:r>
            <w:r>
              <w:rPr>
                <w:sz w:val="21"/>
              </w:rPr>
              <w:t>Data</w:t>
            </w:r>
            <w:r>
              <w:rPr>
                <w:spacing w:val="-14"/>
                <w:sz w:val="21"/>
              </w:rPr>
              <w:t xml:space="preserve"> </w:t>
            </w:r>
            <w:r>
              <w:rPr>
                <w:sz w:val="21"/>
              </w:rPr>
              <w:t>&amp;</w:t>
            </w:r>
            <w:r>
              <w:rPr>
                <w:spacing w:val="-10"/>
                <w:sz w:val="21"/>
              </w:rPr>
              <w:t xml:space="preserve"> </w:t>
            </w:r>
            <w:r>
              <w:rPr>
                <w:sz w:val="21"/>
              </w:rPr>
              <w:t xml:space="preserve">Distributed </w:t>
            </w:r>
            <w:r>
              <w:rPr>
                <w:spacing w:val="-2"/>
                <w:sz w:val="21"/>
              </w:rPr>
              <w:t>Processing</w:t>
            </w:r>
          </w:p>
        </w:tc>
        <w:tc>
          <w:tcPr>
            <w:tcW w:w="7854" w:type="dxa"/>
          </w:tcPr>
          <w:p w14:paraId="227F2E3C" w14:textId="2FEE30C3" w:rsidR="00FE62FB" w:rsidRDefault="00652768">
            <w:pPr>
              <w:pStyle w:val="TableParagraph"/>
              <w:spacing w:before="3"/>
              <w:rPr>
                <w:sz w:val="21"/>
              </w:rPr>
            </w:pPr>
            <w:r w:rsidRPr="00652768">
              <w:rPr>
                <w:sz w:val="21"/>
              </w:rPr>
              <w:t xml:space="preserve">Apache Spark, </w:t>
            </w:r>
            <w:proofErr w:type="spellStart"/>
            <w:r w:rsidRPr="00652768">
              <w:rPr>
                <w:sz w:val="21"/>
              </w:rPr>
              <w:t>PySpark</w:t>
            </w:r>
            <w:proofErr w:type="spellEnd"/>
            <w:r w:rsidRPr="00652768">
              <w:rPr>
                <w:sz w:val="21"/>
              </w:rPr>
              <w:t>, Spark SQL, Kafka, Hive</w:t>
            </w:r>
          </w:p>
        </w:tc>
      </w:tr>
      <w:tr w:rsidR="00FE62FB" w14:paraId="2ADB3D27" w14:textId="77777777">
        <w:trPr>
          <w:trHeight w:val="532"/>
        </w:trPr>
        <w:tc>
          <w:tcPr>
            <w:tcW w:w="2561" w:type="dxa"/>
            <w:tcBorders>
              <w:top w:val="single" w:sz="4" w:space="0" w:color="000000"/>
              <w:left w:val="single" w:sz="4" w:space="0" w:color="000000"/>
            </w:tcBorders>
          </w:tcPr>
          <w:p w14:paraId="7A70F32C" w14:textId="77777777" w:rsidR="00FE62FB" w:rsidRDefault="002C3769">
            <w:pPr>
              <w:pStyle w:val="TableParagraph"/>
              <w:ind w:left="55"/>
              <w:rPr>
                <w:sz w:val="21"/>
              </w:rPr>
            </w:pPr>
            <w:r>
              <w:rPr>
                <w:sz w:val="21"/>
              </w:rPr>
              <w:t>Cloud</w:t>
            </w:r>
            <w:r>
              <w:rPr>
                <w:spacing w:val="-5"/>
                <w:sz w:val="21"/>
              </w:rPr>
              <w:t xml:space="preserve"> </w:t>
            </w:r>
            <w:r>
              <w:rPr>
                <w:spacing w:val="-2"/>
                <w:sz w:val="21"/>
              </w:rPr>
              <w:t>Platforms</w:t>
            </w:r>
          </w:p>
        </w:tc>
        <w:tc>
          <w:tcPr>
            <w:tcW w:w="7854" w:type="dxa"/>
          </w:tcPr>
          <w:p w14:paraId="5A2DD1EC" w14:textId="77777777" w:rsidR="00FE62FB" w:rsidRDefault="002C3769">
            <w:pPr>
              <w:pStyle w:val="TableParagraph"/>
              <w:spacing w:before="29" w:line="240" w:lineRule="atLeast"/>
              <w:rPr>
                <w:sz w:val="21"/>
              </w:rPr>
            </w:pPr>
            <w:r>
              <w:rPr>
                <w:sz w:val="21"/>
              </w:rPr>
              <w:t>Microsoft</w:t>
            </w:r>
            <w:r>
              <w:rPr>
                <w:spacing w:val="-3"/>
                <w:sz w:val="21"/>
              </w:rPr>
              <w:t xml:space="preserve"> </w:t>
            </w:r>
            <w:r>
              <w:rPr>
                <w:sz w:val="21"/>
              </w:rPr>
              <w:t>Azure</w:t>
            </w:r>
            <w:r>
              <w:rPr>
                <w:spacing w:val="-2"/>
                <w:sz w:val="21"/>
              </w:rPr>
              <w:t xml:space="preserve"> </w:t>
            </w:r>
            <w:r>
              <w:rPr>
                <w:sz w:val="21"/>
              </w:rPr>
              <w:t>(Azure</w:t>
            </w:r>
            <w:r>
              <w:rPr>
                <w:spacing w:val="-5"/>
                <w:sz w:val="21"/>
              </w:rPr>
              <w:t xml:space="preserve"> </w:t>
            </w:r>
            <w:r>
              <w:rPr>
                <w:sz w:val="21"/>
              </w:rPr>
              <w:t>Machine</w:t>
            </w:r>
            <w:r>
              <w:rPr>
                <w:spacing w:val="-2"/>
                <w:sz w:val="21"/>
              </w:rPr>
              <w:t xml:space="preserve"> </w:t>
            </w:r>
            <w:r>
              <w:rPr>
                <w:sz w:val="21"/>
              </w:rPr>
              <w:t>Learning,</w:t>
            </w:r>
            <w:r>
              <w:rPr>
                <w:spacing w:val="-5"/>
                <w:sz w:val="21"/>
              </w:rPr>
              <w:t xml:space="preserve"> </w:t>
            </w:r>
            <w:r>
              <w:rPr>
                <w:sz w:val="21"/>
              </w:rPr>
              <w:t>AKS,</w:t>
            </w:r>
            <w:r>
              <w:rPr>
                <w:spacing w:val="-5"/>
                <w:sz w:val="21"/>
              </w:rPr>
              <w:t xml:space="preserve"> </w:t>
            </w:r>
            <w:r>
              <w:rPr>
                <w:sz w:val="21"/>
              </w:rPr>
              <w:t>ADLS</w:t>
            </w:r>
            <w:r>
              <w:rPr>
                <w:spacing w:val="-5"/>
                <w:sz w:val="21"/>
              </w:rPr>
              <w:t xml:space="preserve"> </w:t>
            </w:r>
            <w:r>
              <w:rPr>
                <w:sz w:val="21"/>
              </w:rPr>
              <w:t>Gen2,</w:t>
            </w:r>
            <w:r>
              <w:rPr>
                <w:spacing w:val="-2"/>
                <w:sz w:val="21"/>
              </w:rPr>
              <w:t xml:space="preserve"> </w:t>
            </w:r>
            <w:r>
              <w:rPr>
                <w:sz w:val="21"/>
              </w:rPr>
              <w:t>Synapse</w:t>
            </w:r>
            <w:r>
              <w:rPr>
                <w:spacing w:val="-5"/>
                <w:sz w:val="21"/>
              </w:rPr>
              <w:t xml:space="preserve"> </w:t>
            </w:r>
            <w:r>
              <w:rPr>
                <w:sz w:val="21"/>
              </w:rPr>
              <w:t>Analytics,</w:t>
            </w:r>
            <w:r>
              <w:rPr>
                <w:spacing w:val="-5"/>
                <w:sz w:val="21"/>
              </w:rPr>
              <w:t xml:space="preserve"> </w:t>
            </w:r>
            <w:r>
              <w:rPr>
                <w:sz w:val="21"/>
              </w:rPr>
              <w:t xml:space="preserve">Event Hubs), AWS (SageMaker, S3, EMR, Lambda, EKS), GCP (Vertex AI, </w:t>
            </w:r>
            <w:proofErr w:type="spellStart"/>
            <w:r>
              <w:rPr>
                <w:sz w:val="21"/>
              </w:rPr>
              <w:t>BigQuery</w:t>
            </w:r>
            <w:proofErr w:type="spellEnd"/>
            <w:r>
              <w:rPr>
                <w:sz w:val="21"/>
              </w:rPr>
              <w:t>)</w:t>
            </w:r>
          </w:p>
        </w:tc>
      </w:tr>
      <w:tr w:rsidR="00FE62FB" w14:paraId="23F78CFB" w14:textId="77777777">
        <w:trPr>
          <w:trHeight w:val="556"/>
        </w:trPr>
        <w:tc>
          <w:tcPr>
            <w:tcW w:w="2561" w:type="dxa"/>
            <w:tcBorders>
              <w:left w:val="single" w:sz="4" w:space="0" w:color="000000"/>
            </w:tcBorders>
          </w:tcPr>
          <w:p w14:paraId="37C5C2A8" w14:textId="77777777" w:rsidR="00FE62FB" w:rsidRDefault="002C3769">
            <w:pPr>
              <w:pStyle w:val="TableParagraph"/>
              <w:spacing w:before="3"/>
              <w:ind w:left="55"/>
              <w:rPr>
                <w:sz w:val="21"/>
              </w:rPr>
            </w:pPr>
            <w:proofErr w:type="spellStart"/>
            <w:r>
              <w:rPr>
                <w:sz w:val="21"/>
              </w:rPr>
              <w:t>MLOps</w:t>
            </w:r>
            <w:proofErr w:type="spellEnd"/>
            <w:r>
              <w:rPr>
                <w:spacing w:val="-5"/>
                <w:sz w:val="21"/>
              </w:rPr>
              <w:t xml:space="preserve"> </w:t>
            </w:r>
            <w:r>
              <w:rPr>
                <w:sz w:val="21"/>
              </w:rPr>
              <w:t>&amp;</w:t>
            </w:r>
            <w:r>
              <w:rPr>
                <w:spacing w:val="-3"/>
                <w:sz w:val="21"/>
              </w:rPr>
              <w:t xml:space="preserve"> </w:t>
            </w:r>
            <w:r>
              <w:rPr>
                <w:spacing w:val="-2"/>
                <w:sz w:val="21"/>
              </w:rPr>
              <w:t>Deployment</w:t>
            </w:r>
          </w:p>
        </w:tc>
        <w:tc>
          <w:tcPr>
            <w:tcW w:w="7854" w:type="dxa"/>
          </w:tcPr>
          <w:p w14:paraId="38C9776E" w14:textId="77777777" w:rsidR="00FE62FB" w:rsidRDefault="002C3769">
            <w:pPr>
              <w:pStyle w:val="TableParagraph"/>
              <w:spacing w:before="3"/>
              <w:rPr>
                <w:sz w:val="21"/>
              </w:rPr>
            </w:pPr>
            <w:proofErr w:type="spellStart"/>
            <w:r>
              <w:rPr>
                <w:sz w:val="21"/>
              </w:rPr>
              <w:t>MLflow</w:t>
            </w:r>
            <w:proofErr w:type="spellEnd"/>
            <w:r>
              <w:rPr>
                <w:sz w:val="21"/>
              </w:rPr>
              <w:t>,</w:t>
            </w:r>
            <w:r>
              <w:rPr>
                <w:spacing w:val="-10"/>
                <w:sz w:val="21"/>
              </w:rPr>
              <w:t xml:space="preserve"> </w:t>
            </w:r>
            <w:r>
              <w:rPr>
                <w:sz w:val="21"/>
              </w:rPr>
              <w:t>Docker,</w:t>
            </w:r>
            <w:r>
              <w:rPr>
                <w:spacing w:val="-7"/>
                <w:sz w:val="21"/>
              </w:rPr>
              <w:t xml:space="preserve"> </w:t>
            </w:r>
            <w:r>
              <w:rPr>
                <w:sz w:val="21"/>
              </w:rPr>
              <w:t>Kubernetes,</w:t>
            </w:r>
            <w:r>
              <w:rPr>
                <w:spacing w:val="-5"/>
                <w:sz w:val="21"/>
              </w:rPr>
              <w:t xml:space="preserve"> </w:t>
            </w:r>
            <w:r>
              <w:rPr>
                <w:sz w:val="21"/>
              </w:rPr>
              <w:t>Azure</w:t>
            </w:r>
            <w:r>
              <w:rPr>
                <w:spacing w:val="-8"/>
                <w:sz w:val="21"/>
              </w:rPr>
              <w:t xml:space="preserve"> </w:t>
            </w:r>
            <w:r>
              <w:rPr>
                <w:sz w:val="21"/>
              </w:rPr>
              <w:t>DevOps,</w:t>
            </w:r>
            <w:r>
              <w:rPr>
                <w:spacing w:val="-7"/>
                <w:sz w:val="21"/>
              </w:rPr>
              <w:t xml:space="preserve"> </w:t>
            </w:r>
            <w:r>
              <w:rPr>
                <w:sz w:val="21"/>
              </w:rPr>
              <w:t>GitHub</w:t>
            </w:r>
            <w:r>
              <w:rPr>
                <w:spacing w:val="-7"/>
                <w:sz w:val="21"/>
              </w:rPr>
              <w:t xml:space="preserve"> </w:t>
            </w:r>
            <w:r>
              <w:rPr>
                <w:sz w:val="21"/>
              </w:rPr>
              <w:t>Actions,</w:t>
            </w:r>
            <w:r>
              <w:rPr>
                <w:spacing w:val="-5"/>
                <w:sz w:val="21"/>
              </w:rPr>
              <w:t xml:space="preserve"> </w:t>
            </w:r>
            <w:r>
              <w:rPr>
                <w:sz w:val="21"/>
              </w:rPr>
              <w:t>Jenkins,</w:t>
            </w:r>
            <w:r>
              <w:rPr>
                <w:spacing w:val="-8"/>
                <w:sz w:val="21"/>
              </w:rPr>
              <w:t xml:space="preserve"> </w:t>
            </w:r>
            <w:r>
              <w:rPr>
                <w:sz w:val="21"/>
              </w:rPr>
              <w:t>CI/CD</w:t>
            </w:r>
            <w:r>
              <w:rPr>
                <w:spacing w:val="-3"/>
                <w:sz w:val="21"/>
              </w:rPr>
              <w:t xml:space="preserve"> </w:t>
            </w:r>
            <w:r>
              <w:rPr>
                <w:spacing w:val="-2"/>
                <w:sz w:val="21"/>
              </w:rPr>
              <w:t>Pipelines</w:t>
            </w:r>
          </w:p>
        </w:tc>
      </w:tr>
      <w:tr w:rsidR="00FE62FB" w14:paraId="3FE63D6A" w14:textId="77777777">
        <w:trPr>
          <w:trHeight w:val="481"/>
        </w:trPr>
        <w:tc>
          <w:tcPr>
            <w:tcW w:w="2561" w:type="dxa"/>
          </w:tcPr>
          <w:p w14:paraId="6AE840BD" w14:textId="40E78332" w:rsidR="00FE62FB" w:rsidRDefault="00652768">
            <w:pPr>
              <w:pStyle w:val="TableParagraph"/>
              <w:spacing w:line="240" w:lineRule="exact"/>
              <w:rPr>
                <w:sz w:val="21"/>
              </w:rPr>
            </w:pPr>
            <w:r w:rsidRPr="00652768">
              <w:rPr>
                <w:sz w:val="21"/>
              </w:rPr>
              <w:t>Data Storage &amp; Warehousing</w:t>
            </w:r>
          </w:p>
        </w:tc>
        <w:tc>
          <w:tcPr>
            <w:tcW w:w="7854" w:type="dxa"/>
          </w:tcPr>
          <w:p w14:paraId="6B087E68" w14:textId="77777777" w:rsidR="00FE62FB" w:rsidRDefault="002C3769">
            <w:pPr>
              <w:pStyle w:val="TableParagraph"/>
              <w:spacing w:line="242" w:lineRule="exact"/>
              <w:ind w:right="99"/>
              <w:rPr>
                <w:sz w:val="21"/>
              </w:rPr>
            </w:pPr>
            <w:r>
              <w:rPr>
                <w:sz w:val="21"/>
              </w:rPr>
              <w:t>SQL</w:t>
            </w:r>
            <w:r>
              <w:rPr>
                <w:spacing w:val="-4"/>
                <w:sz w:val="21"/>
              </w:rPr>
              <w:t xml:space="preserve"> </w:t>
            </w:r>
            <w:r>
              <w:rPr>
                <w:sz w:val="21"/>
              </w:rPr>
              <w:t>Server,</w:t>
            </w:r>
            <w:r>
              <w:rPr>
                <w:spacing w:val="-4"/>
                <w:sz w:val="21"/>
              </w:rPr>
              <w:t xml:space="preserve"> </w:t>
            </w:r>
            <w:r>
              <w:rPr>
                <w:sz w:val="21"/>
              </w:rPr>
              <w:t>MySQL,</w:t>
            </w:r>
            <w:r>
              <w:rPr>
                <w:spacing w:val="-6"/>
                <w:sz w:val="21"/>
              </w:rPr>
              <w:t xml:space="preserve"> </w:t>
            </w:r>
            <w:r>
              <w:rPr>
                <w:sz w:val="21"/>
              </w:rPr>
              <w:t>Amazon</w:t>
            </w:r>
            <w:r>
              <w:rPr>
                <w:spacing w:val="-4"/>
                <w:sz w:val="21"/>
              </w:rPr>
              <w:t xml:space="preserve"> </w:t>
            </w:r>
            <w:r>
              <w:rPr>
                <w:sz w:val="21"/>
              </w:rPr>
              <w:t>Redshift,</w:t>
            </w:r>
            <w:r>
              <w:rPr>
                <w:spacing w:val="-4"/>
                <w:sz w:val="21"/>
              </w:rPr>
              <w:t xml:space="preserve"> </w:t>
            </w:r>
            <w:proofErr w:type="spellStart"/>
            <w:r>
              <w:rPr>
                <w:sz w:val="21"/>
              </w:rPr>
              <w:t>BigQuery</w:t>
            </w:r>
            <w:proofErr w:type="spellEnd"/>
            <w:r>
              <w:rPr>
                <w:sz w:val="21"/>
              </w:rPr>
              <w:t>,</w:t>
            </w:r>
            <w:r>
              <w:rPr>
                <w:spacing w:val="-6"/>
                <w:sz w:val="21"/>
              </w:rPr>
              <w:t xml:space="preserve"> </w:t>
            </w:r>
            <w:r>
              <w:rPr>
                <w:sz w:val="21"/>
              </w:rPr>
              <w:t>MongoDB,</w:t>
            </w:r>
            <w:r>
              <w:rPr>
                <w:spacing w:val="-6"/>
                <w:sz w:val="21"/>
              </w:rPr>
              <w:t xml:space="preserve"> </w:t>
            </w:r>
            <w:r>
              <w:rPr>
                <w:sz w:val="21"/>
              </w:rPr>
              <w:t>Data</w:t>
            </w:r>
            <w:r>
              <w:rPr>
                <w:spacing w:val="-6"/>
                <w:sz w:val="21"/>
              </w:rPr>
              <w:t xml:space="preserve"> </w:t>
            </w:r>
            <w:r>
              <w:rPr>
                <w:sz w:val="21"/>
              </w:rPr>
              <w:t xml:space="preserve">Warehousing </w:t>
            </w:r>
            <w:r>
              <w:rPr>
                <w:spacing w:val="-2"/>
                <w:sz w:val="21"/>
              </w:rPr>
              <w:t>Concepts</w:t>
            </w:r>
          </w:p>
        </w:tc>
      </w:tr>
      <w:tr w:rsidR="00FE62FB" w14:paraId="5AE47ED5" w14:textId="77777777">
        <w:trPr>
          <w:trHeight w:val="323"/>
        </w:trPr>
        <w:tc>
          <w:tcPr>
            <w:tcW w:w="2561" w:type="dxa"/>
          </w:tcPr>
          <w:p w14:paraId="7ECED90E" w14:textId="77777777" w:rsidR="00FE62FB" w:rsidRDefault="002C3769">
            <w:pPr>
              <w:pStyle w:val="TableParagraph"/>
              <w:rPr>
                <w:sz w:val="21"/>
              </w:rPr>
            </w:pPr>
            <w:r>
              <w:rPr>
                <w:sz w:val="21"/>
              </w:rPr>
              <w:t>API</w:t>
            </w:r>
            <w:r>
              <w:rPr>
                <w:spacing w:val="-3"/>
                <w:sz w:val="21"/>
              </w:rPr>
              <w:t xml:space="preserve"> </w:t>
            </w:r>
            <w:r>
              <w:rPr>
                <w:sz w:val="21"/>
              </w:rPr>
              <w:t>&amp;</w:t>
            </w:r>
            <w:r>
              <w:rPr>
                <w:spacing w:val="1"/>
                <w:sz w:val="21"/>
              </w:rPr>
              <w:t xml:space="preserve"> </w:t>
            </w:r>
            <w:r>
              <w:rPr>
                <w:spacing w:val="-2"/>
                <w:sz w:val="21"/>
              </w:rPr>
              <w:t>Microservices</w:t>
            </w:r>
          </w:p>
        </w:tc>
        <w:tc>
          <w:tcPr>
            <w:tcW w:w="7854" w:type="dxa"/>
          </w:tcPr>
          <w:p w14:paraId="6069EE36" w14:textId="77777777" w:rsidR="00FE62FB" w:rsidRDefault="002C3769">
            <w:pPr>
              <w:pStyle w:val="TableParagraph"/>
              <w:rPr>
                <w:sz w:val="21"/>
              </w:rPr>
            </w:pPr>
            <w:proofErr w:type="spellStart"/>
            <w:r>
              <w:rPr>
                <w:sz w:val="21"/>
              </w:rPr>
              <w:t>FastAPI</w:t>
            </w:r>
            <w:proofErr w:type="spellEnd"/>
            <w:r>
              <w:rPr>
                <w:sz w:val="21"/>
              </w:rPr>
              <w:t>,</w:t>
            </w:r>
            <w:r>
              <w:rPr>
                <w:spacing w:val="-9"/>
                <w:sz w:val="21"/>
              </w:rPr>
              <w:t xml:space="preserve"> </w:t>
            </w:r>
            <w:r>
              <w:rPr>
                <w:sz w:val="21"/>
              </w:rPr>
              <w:t>REST</w:t>
            </w:r>
            <w:r>
              <w:rPr>
                <w:spacing w:val="-8"/>
                <w:sz w:val="21"/>
              </w:rPr>
              <w:t xml:space="preserve"> </w:t>
            </w:r>
            <w:r>
              <w:rPr>
                <w:sz w:val="21"/>
              </w:rPr>
              <w:t>APIs,</w:t>
            </w:r>
            <w:r>
              <w:rPr>
                <w:spacing w:val="-6"/>
                <w:sz w:val="21"/>
              </w:rPr>
              <w:t xml:space="preserve"> </w:t>
            </w:r>
            <w:r>
              <w:rPr>
                <w:sz w:val="21"/>
              </w:rPr>
              <w:t>Microservices</w:t>
            </w:r>
            <w:r>
              <w:rPr>
                <w:spacing w:val="-6"/>
                <w:sz w:val="21"/>
              </w:rPr>
              <w:t xml:space="preserve"> </w:t>
            </w:r>
            <w:r>
              <w:rPr>
                <w:spacing w:val="-2"/>
                <w:sz w:val="21"/>
              </w:rPr>
              <w:t>Architecture</w:t>
            </w:r>
          </w:p>
        </w:tc>
      </w:tr>
      <w:tr w:rsidR="00FE62FB" w14:paraId="53E76826" w14:textId="77777777">
        <w:trPr>
          <w:trHeight w:val="366"/>
        </w:trPr>
        <w:tc>
          <w:tcPr>
            <w:tcW w:w="2561" w:type="dxa"/>
            <w:tcBorders>
              <w:bottom w:val="single" w:sz="6" w:space="0" w:color="CCCCCC"/>
            </w:tcBorders>
          </w:tcPr>
          <w:p w14:paraId="0AE29CD4" w14:textId="77777777" w:rsidR="00FE62FB" w:rsidRDefault="002C3769">
            <w:pPr>
              <w:pStyle w:val="TableParagraph"/>
              <w:rPr>
                <w:sz w:val="21"/>
              </w:rPr>
            </w:pPr>
            <w:r>
              <w:rPr>
                <w:sz w:val="21"/>
              </w:rPr>
              <w:t>Visualization</w:t>
            </w:r>
            <w:r>
              <w:rPr>
                <w:spacing w:val="-6"/>
                <w:sz w:val="21"/>
              </w:rPr>
              <w:t xml:space="preserve"> </w:t>
            </w:r>
            <w:r>
              <w:rPr>
                <w:sz w:val="21"/>
              </w:rPr>
              <w:t>&amp;</w:t>
            </w:r>
            <w:r>
              <w:rPr>
                <w:spacing w:val="-6"/>
                <w:sz w:val="21"/>
              </w:rPr>
              <w:t xml:space="preserve"> </w:t>
            </w:r>
            <w:r>
              <w:rPr>
                <w:spacing w:val="-2"/>
                <w:sz w:val="21"/>
              </w:rPr>
              <w:t>Reporting</w:t>
            </w:r>
          </w:p>
        </w:tc>
        <w:tc>
          <w:tcPr>
            <w:tcW w:w="7854" w:type="dxa"/>
            <w:tcBorders>
              <w:bottom w:val="single" w:sz="6" w:space="0" w:color="CCCCCC"/>
            </w:tcBorders>
          </w:tcPr>
          <w:p w14:paraId="32A736A0" w14:textId="77777777" w:rsidR="00FE62FB" w:rsidRDefault="002C3769">
            <w:pPr>
              <w:pStyle w:val="TableParagraph"/>
              <w:spacing w:before="89"/>
              <w:rPr>
                <w:sz w:val="21"/>
              </w:rPr>
            </w:pPr>
            <w:r>
              <w:rPr>
                <w:sz w:val="21"/>
              </w:rPr>
              <w:t>Tableau,</w:t>
            </w:r>
            <w:r>
              <w:rPr>
                <w:spacing w:val="-7"/>
                <w:sz w:val="21"/>
              </w:rPr>
              <w:t xml:space="preserve"> </w:t>
            </w:r>
            <w:r>
              <w:rPr>
                <w:sz w:val="21"/>
              </w:rPr>
              <w:t>Power</w:t>
            </w:r>
            <w:r>
              <w:rPr>
                <w:spacing w:val="-7"/>
                <w:sz w:val="21"/>
              </w:rPr>
              <w:t xml:space="preserve"> </w:t>
            </w:r>
            <w:r>
              <w:rPr>
                <w:sz w:val="21"/>
              </w:rPr>
              <w:t>BI,</w:t>
            </w:r>
            <w:r>
              <w:rPr>
                <w:spacing w:val="-4"/>
                <w:sz w:val="21"/>
              </w:rPr>
              <w:t xml:space="preserve"> </w:t>
            </w:r>
            <w:r>
              <w:rPr>
                <w:sz w:val="21"/>
              </w:rPr>
              <w:t>Matplotlib,</w:t>
            </w:r>
            <w:r>
              <w:rPr>
                <w:spacing w:val="-4"/>
                <w:sz w:val="21"/>
              </w:rPr>
              <w:t xml:space="preserve"> </w:t>
            </w:r>
            <w:r>
              <w:rPr>
                <w:spacing w:val="-2"/>
                <w:sz w:val="21"/>
              </w:rPr>
              <w:t>Seaborn</w:t>
            </w:r>
          </w:p>
        </w:tc>
      </w:tr>
      <w:tr w:rsidR="00FE62FB" w14:paraId="1D436304" w14:textId="77777777">
        <w:trPr>
          <w:trHeight w:val="369"/>
        </w:trPr>
        <w:tc>
          <w:tcPr>
            <w:tcW w:w="2561" w:type="dxa"/>
            <w:tcBorders>
              <w:top w:val="single" w:sz="6" w:space="0" w:color="CCCCCC"/>
            </w:tcBorders>
          </w:tcPr>
          <w:p w14:paraId="6F935357" w14:textId="2B2378DE" w:rsidR="00FE62FB" w:rsidRDefault="00652768">
            <w:pPr>
              <w:pStyle w:val="TableParagraph"/>
              <w:rPr>
                <w:sz w:val="21"/>
              </w:rPr>
            </w:pPr>
            <w:r>
              <w:rPr>
                <w:sz w:val="21"/>
              </w:rPr>
              <w:t>Security &amp; Governance</w:t>
            </w:r>
            <w:r>
              <w:rPr>
                <w:spacing w:val="-5"/>
                <w:sz w:val="21"/>
              </w:rPr>
              <w:t xml:space="preserve"> </w:t>
            </w:r>
          </w:p>
        </w:tc>
        <w:tc>
          <w:tcPr>
            <w:tcW w:w="7854" w:type="dxa"/>
            <w:tcBorders>
              <w:top w:val="single" w:sz="6" w:space="0" w:color="CCCCCC"/>
            </w:tcBorders>
          </w:tcPr>
          <w:p w14:paraId="01F13322" w14:textId="21382461" w:rsidR="00FE62FB" w:rsidRDefault="00652768">
            <w:pPr>
              <w:pStyle w:val="TableParagraph"/>
              <w:spacing w:before="91"/>
              <w:ind w:left="59"/>
              <w:rPr>
                <w:sz w:val="21"/>
              </w:rPr>
            </w:pPr>
            <w:r w:rsidRPr="00652768">
              <w:rPr>
                <w:sz w:val="21"/>
              </w:rPr>
              <w:t>RBAC, Managed Identity, IAM, Model Drift Monitoring, Explainability (SHAP)</w:t>
            </w:r>
          </w:p>
        </w:tc>
      </w:tr>
    </w:tbl>
    <w:p w14:paraId="3D3A44C2" w14:textId="77777777" w:rsidR="00FE62FB" w:rsidRDefault="00FE62FB">
      <w:pPr>
        <w:pStyle w:val="TableParagraph"/>
        <w:rPr>
          <w:sz w:val="21"/>
        </w:rPr>
        <w:sectPr w:rsidR="00FE62FB" w:rsidSect="006C739E">
          <w:type w:val="continuous"/>
          <w:pgSz w:w="12240" w:h="15840"/>
          <w:pgMar w:top="500" w:right="540" w:bottom="280" w:left="360" w:header="720" w:footer="720" w:gutter="0"/>
          <w:pgBorders w:offsetFrom="page">
            <w:top w:val="single" w:sz="4" w:space="27" w:color="000000"/>
            <w:left w:val="single" w:sz="4" w:space="24" w:color="000000"/>
            <w:bottom w:val="single" w:sz="4" w:space="20" w:color="000000"/>
            <w:right w:val="single" w:sz="4" w:space="24" w:color="000000"/>
          </w:pgBorders>
          <w:cols w:space="720"/>
        </w:sectPr>
      </w:pPr>
    </w:p>
    <w:p w14:paraId="7F6C88B6" w14:textId="77777777" w:rsidR="00FE62FB" w:rsidRDefault="002C3769">
      <w:pPr>
        <w:pStyle w:val="Heading1"/>
        <w:spacing w:before="65"/>
        <w:ind w:right="377"/>
        <w:rPr>
          <w:u w:val="none"/>
        </w:rPr>
      </w:pPr>
      <w:r>
        <w:lastRenderedPageBreak/>
        <w:t>WORK</w:t>
      </w:r>
      <w:r>
        <w:rPr>
          <w:spacing w:val="-6"/>
        </w:rPr>
        <w:t xml:space="preserve"> </w:t>
      </w:r>
      <w:r>
        <w:rPr>
          <w:spacing w:val="-2"/>
        </w:rPr>
        <w:t>EXPERIENCE</w:t>
      </w:r>
    </w:p>
    <w:p w14:paraId="01C59DD7" w14:textId="77777777" w:rsidR="00FE62FB" w:rsidRDefault="00FE62FB">
      <w:pPr>
        <w:pStyle w:val="BodyText"/>
        <w:spacing w:before="9"/>
        <w:rPr>
          <w:b/>
          <w:sz w:val="21"/>
        </w:rPr>
      </w:pPr>
    </w:p>
    <w:p w14:paraId="1544EDFE" w14:textId="72577B0B" w:rsidR="00FE62FB" w:rsidRDefault="002C3769">
      <w:pPr>
        <w:pStyle w:val="Heading2"/>
        <w:tabs>
          <w:tab w:val="left" w:pos="9289"/>
        </w:tabs>
        <w:jc w:val="left"/>
      </w:pPr>
      <w:r>
        <w:rPr>
          <w:spacing w:val="-4"/>
        </w:rPr>
        <w:t>Senior</w:t>
      </w:r>
      <w:r>
        <w:rPr>
          <w:spacing w:val="1"/>
        </w:rPr>
        <w:t xml:space="preserve"> </w:t>
      </w:r>
      <w:r w:rsidR="00CC13B3">
        <w:rPr>
          <w:spacing w:val="-4"/>
        </w:rPr>
        <w:t>AI/ML Engineer</w:t>
      </w:r>
      <w:r>
        <w:rPr>
          <w:spacing w:val="5"/>
        </w:rPr>
        <w:t xml:space="preserve"> </w:t>
      </w:r>
      <w:r>
        <w:rPr>
          <w:spacing w:val="-4"/>
        </w:rPr>
        <w:t>–</w:t>
      </w:r>
      <w:r>
        <w:rPr>
          <w:spacing w:val="4"/>
        </w:rPr>
        <w:t xml:space="preserve"> </w:t>
      </w:r>
      <w:r>
        <w:rPr>
          <w:spacing w:val="-4"/>
        </w:rPr>
        <w:t>Generative</w:t>
      </w:r>
      <w:r>
        <w:rPr>
          <w:spacing w:val="3"/>
        </w:rPr>
        <w:t xml:space="preserve"> </w:t>
      </w:r>
      <w:r>
        <w:rPr>
          <w:spacing w:val="-4"/>
        </w:rPr>
        <w:t>AI</w:t>
      </w:r>
      <w:r>
        <w:rPr>
          <w:spacing w:val="-1"/>
        </w:rPr>
        <w:t xml:space="preserve"> </w:t>
      </w:r>
      <w:r>
        <w:rPr>
          <w:spacing w:val="-4"/>
        </w:rPr>
        <w:t>|</w:t>
      </w:r>
      <w:r>
        <w:rPr>
          <w:spacing w:val="-2"/>
        </w:rPr>
        <w:t xml:space="preserve"> </w:t>
      </w:r>
      <w:r>
        <w:rPr>
          <w:spacing w:val="-4"/>
        </w:rPr>
        <w:t>American</w:t>
      </w:r>
      <w:r>
        <w:rPr>
          <w:spacing w:val="-9"/>
        </w:rPr>
        <w:t xml:space="preserve"> </w:t>
      </w:r>
      <w:r>
        <w:rPr>
          <w:spacing w:val="-4"/>
        </w:rPr>
        <w:t>Airlines</w:t>
      </w:r>
      <w:r>
        <w:rPr>
          <w:spacing w:val="-8"/>
        </w:rPr>
        <w:t xml:space="preserve"> </w:t>
      </w:r>
      <w:r>
        <w:rPr>
          <w:spacing w:val="-4"/>
        </w:rPr>
        <w:t>–</w:t>
      </w:r>
      <w:r>
        <w:rPr>
          <w:spacing w:val="-10"/>
        </w:rPr>
        <w:t xml:space="preserve"> </w:t>
      </w:r>
      <w:r>
        <w:rPr>
          <w:spacing w:val="-4"/>
        </w:rPr>
        <w:t>Fort</w:t>
      </w:r>
      <w:r>
        <w:rPr>
          <w:spacing w:val="-8"/>
        </w:rPr>
        <w:t xml:space="preserve"> </w:t>
      </w:r>
      <w:r>
        <w:rPr>
          <w:spacing w:val="-4"/>
        </w:rPr>
        <w:t>Worth,</w:t>
      </w:r>
      <w:r>
        <w:rPr>
          <w:spacing w:val="-6"/>
        </w:rPr>
        <w:t xml:space="preserve"> </w:t>
      </w:r>
      <w:r>
        <w:rPr>
          <w:spacing w:val="-5"/>
        </w:rPr>
        <w:t>TX</w:t>
      </w:r>
      <w:r>
        <w:tab/>
        <w:t>OCT</w:t>
      </w:r>
      <w:r>
        <w:rPr>
          <w:spacing w:val="-8"/>
        </w:rPr>
        <w:t xml:space="preserve"> </w:t>
      </w:r>
      <w:r>
        <w:t>2024</w:t>
      </w:r>
      <w:r>
        <w:rPr>
          <w:spacing w:val="-6"/>
        </w:rPr>
        <w:t xml:space="preserve"> </w:t>
      </w:r>
      <w:r>
        <w:t>–</w:t>
      </w:r>
      <w:r>
        <w:rPr>
          <w:spacing w:val="-5"/>
        </w:rPr>
        <w:t xml:space="preserve"> </w:t>
      </w:r>
      <w:r>
        <w:rPr>
          <w:spacing w:val="-2"/>
        </w:rPr>
        <w:t>Present</w:t>
      </w:r>
    </w:p>
    <w:p w14:paraId="106AD530" w14:textId="03891D3A" w:rsidR="00FE62FB" w:rsidRDefault="002C3769">
      <w:pPr>
        <w:pStyle w:val="Heading3"/>
        <w:spacing w:before="241"/>
        <w:jc w:val="left"/>
      </w:pPr>
      <w:r>
        <w:rPr>
          <w:spacing w:val="-4"/>
        </w:rPr>
        <w:t>Project</w:t>
      </w:r>
      <w:r>
        <w:rPr>
          <w:spacing w:val="-3"/>
        </w:rPr>
        <w:t xml:space="preserve"> </w:t>
      </w:r>
      <w:r>
        <w:rPr>
          <w:spacing w:val="-4"/>
        </w:rPr>
        <w:t>Title:</w:t>
      </w:r>
      <w:r>
        <w:rPr>
          <w:spacing w:val="-1"/>
        </w:rPr>
        <w:t xml:space="preserve"> </w:t>
      </w:r>
      <w:r w:rsidR="00652768" w:rsidRPr="00652768">
        <w:rPr>
          <w:spacing w:val="-1"/>
        </w:rPr>
        <w:t>Enterprise Generative AI Platform for Airline Operations</w:t>
      </w:r>
    </w:p>
    <w:p w14:paraId="13A050F8" w14:textId="3A6F4A16" w:rsidR="00FE62FB" w:rsidRDefault="002C3769" w:rsidP="00652768">
      <w:pPr>
        <w:pStyle w:val="BodyText"/>
        <w:spacing w:before="70"/>
        <w:ind w:left="216" w:right="193"/>
      </w:pPr>
      <w:r>
        <w:rPr>
          <w:b/>
        </w:rPr>
        <w:t xml:space="preserve">Overview: </w:t>
      </w:r>
      <w:r w:rsidR="00652768" w:rsidRPr="00652768">
        <w:rPr>
          <w:rFonts w:cstheme="minorHAnsi"/>
        </w:rPr>
        <w:t>Working within the enterprise AI and digital transformation group to design and deploy Generative AI solutions supporting customer service automation, maintenance knowledge retrieval, and internal operational copilots. The focus is on building secure, scalable Azure-based RAG systems integrated with airline operational platforms.</w:t>
      </w:r>
    </w:p>
    <w:p w14:paraId="7987DDEB" w14:textId="77777777" w:rsidR="00652768" w:rsidRPr="00DB3CB6" w:rsidRDefault="00652768" w:rsidP="00652768">
      <w:pPr>
        <w:pStyle w:val="NormalWeb"/>
        <w:numPr>
          <w:ilvl w:val="0"/>
          <w:numId w:val="1"/>
        </w:numPr>
        <w:rPr>
          <w:sz w:val="20"/>
          <w:szCs w:val="20"/>
        </w:rPr>
      </w:pPr>
      <w:r w:rsidRPr="00DB3CB6">
        <w:rPr>
          <w:sz w:val="20"/>
          <w:szCs w:val="20"/>
        </w:rPr>
        <w:t xml:space="preserve">Designed and implemented </w:t>
      </w:r>
      <w:r w:rsidRPr="00DB3CB6">
        <w:rPr>
          <w:rStyle w:val="Strong"/>
          <w:sz w:val="20"/>
          <w:szCs w:val="20"/>
        </w:rPr>
        <w:t>Retrieval-Augmented Generation (RAG) pipelines</w:t>
      </w:r>
      <w:r w:rsidRPr="00DB3CB6">
        <w:rPr>
          <w:sz w:val="20"/>
          <w:szCs w:val="20"/>
        </w:rPr>
        <w:t xml:space="preserve"> using </w:t>
      </w:r>
      <w:r w:rsidRPr="00DB3CB6">
        <w:rPr>
          <w:rStyle w:val="Strong"/>
          <w:sz w:val="20"/>
          <w:szCs w:val="20"/>
        </w:rPr>
        <w:t>Azure OpenAI and Azure Cognitive Search</w:t>
      </w:r>
      <w:r w:rsidRPr="00DB3CB6">
        <w:rPr>
          <w:sz w:val="20"/>
          <w:szCs w:val="20"/>
        </w:rPr>
        <w:t xml:space="preserve">, indexing aviation manuals, SOPs, and operational documentation into </w:t>
      </w:r>
      <w:r w:rsidRPr="00DB3CB6">
        <w:rPr>
          <w:rStyle w:val="Strong"/>
          <w:sz w:val="20"/>
          <w:szCs w:val="20"/>
        </w:rPr>
        <w:t>vector-enabled search workflows</w:t>
      </w:r>
      <w:r w:rsidRPr="00DB3CB6">
        <w:rPr>
          <w:sz w:val="20"/>
          <w:szCs w:val="20"/>
        </w:rPr>
        <w:t xml:space="preserve"> for contextual knowledge retrieval.</w:t>
      </w:r>
    </w:p>
    <w:p w14:paraId="6C598AFC" w14:textId="13079088" w:rsidR="00652768" w:rsidRPr="00DB3CB6" w:rsidRDefault="00652768" w:rsidP="00652768">
      <w:pPr>
        <w:pStyle w:val="NormalWeb"/>
        <w:numPr>
          <w:ilvl w:val="0"/>
          <w:numId w:val="1"/>
        </w:numPr>
        <w:rPr>
          <w:sz w:val="20"/>
          <w:szCs w:val="20"/>
        </w:rPr>
      </w:pPr>
      <w:r w:rsidRPr="00DB3CB6">
        <w:rPr>
          <w:sz w:val="20"/>
          <w:szCs w:val="20"/>
        </w:rPr>
        <w:t xml:space="preserve">Built </w:t>
      </w:r>
      <w:r w:rsidRPr="00DB3CB6">
        <w:rPr>
          <w:rStyle w:val="Strong"/>
          <w:sz w:val="20"/>
          <w:szCs w:val="20"/>
        </w:rPr>
        <w:t>document ingestion and preprocessing pipelines in Python</w:t>
      </w:r>
      <w:r w:rsidRPr="00DB3CB6">
        <w:rPr>
          <w:sz w:val="20"/>
          <w:szCs w:val="20"/>
        </w:rPr>
        <w:t xml:space="preserve">, parsing large </w:t>
      </w:r>
      <w:r w:rsidRPr="00DB3CB6">
        <w:rPr>
          <w:rStyle w:val="Strong"/>
          <w:sz w:val="20"/>
          <w:szCs w:val="20"/>
        </w:rPr>
        <w:t>PDF and structured maintenance records</w:t>
      </w:r>
      <w:r w:rsidRPr="00DB3CB6">
        <w:rPr>
          <w:sz w:val="20"/>
          <w:szCs w:val="20"/>
        </w:rPr>
        <w:t xml:space="preserve">, applying </w:t>
      </w:r>
      <w:r w:rsidRPr="00DB3CB6">
        <w:rPr>
          <w:rStyle w:val="Strong"/>
          <w:sz w:val="20"/>
          <w:szCs w:val="20"/>
        </w:rPr>
        <w:t>chunking strategies, metadata enrichment, and embedding generation</w:t>
      </w:r>
      <w:r w:rsidRPr="00DB3CB6">
        <w:rPr>
          <w:sz w:val="20"/>
          <w:szCs w:val="20"/>
        </w:rPr>
        <w:t xml:space="preserve"> before indexing into vector stores.</w:t>
      </w:r>
    </w:p>
    <w:p w14:paraId="4235E73F" w14:textId="58EEBB4B" w:rsidR="00652768" w:rsidRPr="00DB3CB6" w:rsidRDefault="00652768" w:rsidP="00652768">
      <w:pPr>
        <w:pStyle w:val="NormalWeb"/>
        <w:numPr>
          <w:ilvl w:val="0"/>
          <w:numId w:val="1"/>
        </w:numPr>
        <w:rPr>
          <w:sz w:val="20"/>
          <w:szCs w:val="20"/>
        </w:rPr>
      </w:pPr>
      <w:r w:rsidRPr="00DB3CB6">
        <w:rPr>
          <w:sz w:val="20"/>
          <w:szCs w:val="20"/>
        </w:rPr>
        <w:t xml:space="preserve">Developed </w:t>
      </w:r>
      <w:r w:rsidRPr="00DB3CB6">
        <w:rPr>
          <w:rStyle w:val="Strong"/>
          <w:sz w:val="20"/>
          <w:szCs w:val="20"/>
        </w:rPr>
        <w:t xml:space="preserve">scalable LLM inference APIs using </w:t>
      </w:r>
      <w:proofErr w:type="spellStart"/>
      <w:r w:rsidRPr="00DB3CB6">
        <w:rPr>
          <w:rStyle w:val="Strong"/>
          <w:sz w:val="20"/>
          <w:szCs w:val="20"/>
        </w:rPr>
        <w:t>FastAPI</w:t>
      </w:r>
      <w:proofErr w:type="spellEnd"/>
      <w:r w:rsidRPr="00DB3CB6">
        <w:rPr>
          <w:sz w:val="20"/>
          <w:szCs w:val="20"/>
        </w:rPr>
        <w:t xml:space="preserve">, deploying containerized services with </w:t>
      </w:r>
      <w:r w:rsidRPr="00DB3CB6">
        <w:rPr>
          <w:rStyle w:val="Strong"/>
          <w:sz w:val="20"/>
          <w:szCs w:val="20"/>
        </w:rPr>
        <w:t>Docker on Azure Kubernetes Service (AKS)</w:t>
      </w:r>
      <w:r w:rsidRPr="00DB3CB6">
        <w:rPr>
          <w:sz w:val="20"/>
          <w:szCs w:val="20"/>
        </w:rPr>
        <w:t xml:space="preserve"> with </w:t>
      </w:r>
      <w:r w:rsidRPr="00DB3CB6">
        <w:rPr>
          <w:rStyle w:val="Strong"/>
          <w:sz w:val="20"/>
          <w:szCs w:val="20"/>
        </w:rPr>
        <w:t>RBAC and Managed Identity</w:t>
      </w:r>
      <w:r w:rsidRPr="00DB3CB6">
        <w:rPr>
          <w:sz w:val="20"/>
          <w:szCs w:val="20"/>
        </w:rPr>
        <w:t xml:space="preserve"> to ensure secure enterprise access.</w:t>
      </w:r>
    </w:p>
    <w:p w14:paraId="28F545E9" w14:textId="20D3D37B" w:rsidR="00652768" w:rsidRPr="00DB3CB6" w:rsidRDefault="00652768" w:rsidP="00652768">
      <w:pPr>
        <w:pStyle w:val="NormalWeb"/>
        <w:numPr>
          <w:ilvl w:val="0"/>
          <w:numId w:val="1"/>
        </w:numPr>
        <w:rPr>
          <w:sz w:val="20"/>
          <w:szCs w:val="20"/>
        </w:rPr>
      </w:pPr>
      <w:r w:rsidRPr="00DB3CB6">
        <w:rPr>
          <w:sz w:val="20"/>
          <w:szCs w:val="20"/>
        </w:rPr>
        <w:t xml:space="preserve">Integrated </w:t>
      </w:r>
      <w:r w:rsidRPr="00DB3CB6">
        <w:rPr>
          <w:rStyle w:val="Strong"/>
          <w:sz w:val="20"/>
          <w:szCs w:val="20"/>
        </w:rPr>
        <w:t>Azure Machine Learning</w:t>
      </w:r>
      <w:r w:rsidRPr="00DB3CB6">
        <w:rPr>
          <w:sz w:val="20"/>
          <w:szCs w:val="20"/>
        </w:rPr>
        <w:t xml:space="preserve"> for </w:t>
      </w:r>
      <w:r w:rsidRPr="00DB3CB6">
        <w:rPr>
          <w:rStyle w:val="Strong"/>
          <w:sz w:val="20"/>
          <w:szCs w:val="20"/>
        </w:rPr>
        <w:t>experiment tracking, model versioning, and controlled deployment pipelines</w:t>
      </w:r>
      <w:r w:rsidRPr="00DB3CB6">
        <w:rPr>
          <w:sz w:val="20"/>
          <w:szCs w:val="20"/>
        </w:rPr>
        <w:t>, supporting reproducible development across staging and production environments.</w:t>
      </w:r>
    </w:p>
    <w:p w14:paraId="6487D64E" w14:textId="2FB31FF3" w:rsidR="00652768" w:rsidRPr="00DB3CB6" w:rsidRDefault="00652768" w:rsidP="00652768">
      <w:pPr>
        <w:pStyle w:val="NormalWeb"/>
        <w:numPr>
          <w:ilvl w:val="0"/>
          <w:numId w:val="1"/>
        </w:numPr>
        <w:rPr>
          <w:sz w:val="20"/>
          <w:szCs w:val="20"/>
        </w:rPr>
      </w:pPr>
      <w:r w:rsidRPr="00DB3CB6">
        <w:rPr>
          <w:sz w:val="20"/>
          <w:szCs w:val="20"/>
        </w:rPr>
        <w:t xml:space="preserve">Implemented </w:t>
      </w:r>
      <w:r w:rsidRPr="00DB3CB6">
        <w:rPr>
          <w:rStyle w:val="Strong"/>
          <w:sz w:val="20"/>
          <w:szCs w:val="20"/>
        </w:rPr>
        <w:t>hybrid search strategies</w:t>
      </w:r>
      <w:r w:rsidRPr="00DB3CB6">
        <w:rPr>
          <w:sz w:val="20"/>
          <w:szCs w:val="20"/>
        </w:rPr>
        <w:t xml:space="preserve"> combining </w:t>
      </w:r>
      <w:r w:rsidRPr="00DB3CB6">
        <w:rPr>
          <w:rStyle w:val="Strong"/>
          <w:sz w:val="20"/>
          <w:szCs w:val="20"/>
        </w:rPr>
        <w:t>vector similarity search and keyword-based retrieval</w:t>
      </w:r>
      <w:r w:rsidRPr="00DB3CB6">
        <w:rPr>
          <w:sz w:val="20"/>
          <w:szCs w:val="20"/>
        </w:rPr>
        <w:t>, improving contextual grounding and response relevance for operational queries.</w:t>
      </w:r>
    </w:p>
    <w:p w14:paraId="4A35664C" w14:textId="1B877EC0" w:rsidR="00652768" w:rsidRPr="00DB3CB6" w:rsidRDefault="00652768" w:rsidP="00652768">
      <w:pPr>
        <w:pStyle w:val="NormalWeb"/>
        <w:numPr>
          <w:ilvl w:val="0"/>
          <w:numId w:val="1"/>
        </w:numPr>
        <w:rPr>
          <w:sz w:val="20"/>
          <w:szCs w:val="20"/>
        </w:rPr>
      </w:pPr>
      <w:r w:rsidRPr="00DB3CB6">
        <w:rPr>
          <w:sz w:val="20"/>
          <w:szCs w:val="20"/>
        </w:rPr>
        <w:t xml:space="preserve">Designed </w:t>
      </w:r>
      <w:r w:rsidRPr="00DB3CB6">
        <w:rPr>
          <w:rStyle w:val="Strong"/>
          <w:sz w:val="20"/>
          <w:szCs w:val="20"/>
        </w:rPr>
        <w:t>LLM evaluation frameworks</w:t>
      </w:r>
      <w:r w:rsidRPr="00DB3CB6">
        <w:rPr>
          <w:sz w:val="20"/>
          <w:szCs w:val="20"/>
        </w:rPr>
        <w:t xml:space="preserve"> to assess </w:t>
      </w:r>
      <w:r w:rsidRPr="00DB3CB6">
        <w:rPr>
          <w:rStyle w:val="Strong"/>
          <w:sz w:val="20"/>
          <w:szCs w:val="20"/>
        </w:rPr>
        <w:t xml:space="preserve">hallucination </w:t>
      </w:r>
      <w:proofErr w:type="spellStart"/>
      <w:r w:rsidRPr="00DB3CB6">
        <w:rPr>
          <w:rStyle w:val="Strong"/>
          <w:sz w:val="20"/>
          <w:szCs w:val="20"/>
        </w:rPr>
        <w:t>behavior</w:t>
      </w:r>
      <w:proofErr w:type="spellEnd"/>
      <w:r w:rsidRPr="00DB3CB6">
        <w:rPr>
          <w:rStyle w:val="Strong"/>
          <w:sz w:val="20"/>
          <w:szCs w:val="20"/>
        </w:rPr>
        <w:t>, retrieval accuracy, and response consistency</w:t>
      </w:r>
      <w:r w:rsidRPr="00DB3CB6">
        <w:rPr>
          <w:sz w:val="20"/>
          <w:szCs w:val="20"/>
        </w:rPr>
        <w:t>, using structured validation datasets and automated scoring workflows.</w:t>
      </w:r>
    </w:p>
    <w:p w14:paraId="7DA24407" w14:textId="49B51809" w:rsidR="00652768" w:rsidRPr="00DB3CB6" w:rsidRDefault="00652768" w:rsidP="00652768">
      <w:pPr>
        <w:pStyle w:val="NormalWeb"/>
        <w:numPr>
          <w:ilvl w:val="0"/>
          <w:numId w:val="1"/>
        </w:numPr>
        <w:rPr>
          <w:sz w:val="20"/>
          <w:szCs w:val="20"/>
        </w:rPr>
      </w:pPr>
      <w:r w:rsidRPr="00DB3CB6">
        <w:rPr>
          <w:sz w:val="20"/>
          <w:szCs w:val="20"/>
        </w:rPr>
        <w:t xml:space="preserve">Built </w:t>
      </w:r>
      <w:r w:rsidRPr="00DB3CB6">
        <w:rPr>
          <w:rStyle w:val="Strong"/>
          <w:sz w:val="20"/>
          <w:szCs w:val="20"/>
        </w:rPr>
        <w:t>event-driven data ingestion pipelines</w:t>
      </w:r>
      <w:r w:rsidRPr="00DB3CB6">
        <w:rPr>
          <w:sz w:val="20"/>
          <w:szCs w:val="20"/>
        </w:rPr>
        <w:t xml:space="preserve"> using </w:t>
      </w:r>
      <w:r w:rsidRPr="00DB3CB6">
        <w:rPr>
          <w:rStyle w:val="Strong"/>
          <w:sz w:val="20"/>
          <w:szCs w:val="20"/>
        </w:rPr>
        <w:t>Azure Event Hubs and Azure Data Factory</w:t>
      </w:r>
      <w:r w:rsidRPr="00DB3CB6">
        <w:rPr>
          <w:sz w:val="20"/>
          <w:szCs w:val="20"/>
        </w:rPr>
        <w:t xml:space="preserve"> to process real-time operational logs and customer interaction records feeding downstream AI workflows.</w:t>
      </w:r>
    </w:p>
    <w:p w14:paraId="5518B940" w14:textId="0268FD3B" w:rsidR="00652768" w:rsidRPr="00DB3CB6" w:rsidRDefault="00652768" w:rsidP="00652768">
      <w:pPr>
        <w:pStyle w:val="NormalWeb"/>
        <w:numPr>
          <w:ilvl w:val="0"/>
          <w:numId w:val="1"/>
        </w:numPr>
        <w:rPr>
          <w:sz w:val="20"/>
          <w:szCs w:val="20"/>
        </w:rPr>
      </w:pPr>
      <w:r w:rsidRPr="00DB3CB6">
        <w:rPr>
          <w:sz w:val="20"/>
          <w:szCs w:val="20"/>
        </w:rPr>
        <w:t xml:space="preserve">Applied </w:t>
      </w:r>
      <w:r w:rsidRPr="00DB3CB6">
        <w:rPr>
          <w:rStyle w:val="Strong"/>
          <w:sz w:val="20"/>
          <w:szCs w:val="20"/>
        </w:rPr>
        <w:t>prompt engineering and response templating techniques</w:t>
      </w:r>
      <w:r w:rsidRPr="00DB3CB6">
        <w:rPr>
          <w:sz w:val="20"/>
          <w:szCs w:val="20"/>
        </w:rPr>
        <w:t xml:space="preserve"> to align generated outputs with </w:t>
      </w:r>
      <w:r w:rsidRPr="00DB3CB6">
        <w:rPr>
          <w:rStyle w:val="Strong"/>
          <w:sz w:val="20"/>
          <w:szCs w:val="20"/>
        </w:rPr>
        <w:t>airline compliance guidelines and operational language standards</w:t>
      </w:r>
      <w:r w:rsidRPr="00DB3CB6">
        <w:rPr>
          <w:sz w:val="20"/>
          <w:szCs w:val="20"/>
        </w:rPr>
        <w:t>.</w:t>
      </w:r>
    </w:p>
    <w:p w14:paraId="3087BE11" w14:textId="4E26C9C9" w:rsidR="00652768" w:rsidRPr="00DB3CB6" w:rsidRDefault="00652768" w:rsidP="00652768">
      <w:pPr>
        <w:pStyle w:val="NormalWeb"/>
        <w:numPr>
          <w:ilvl w:val="0"/>
          <w:numId w:val="1"/>
        </w:numPr>
        <w:rPr>
          <w:sz w:val="20"/>
          <w:szCs w:val="20"/>
        </w:rPr>
      </w:pPr>
      <w:r w:rsidRPr="00DB3CB6">
        <w:rPr>
          <w:sz w:val="20"/>
          <w:szCs w:val="20"/>
        </w:rPr>
        <w:t xml:space="preserve">Optimized inference performance through </w:t>
      </w:r>
      <w:r w:rsidRPr="00DB3CB6">
        <w:rPr>
          <w:rStyle w:val="Strong"/>
          <w:sz w:val="20"/>
          <w:szCs w:val="20"/>
        </w:rPr>
        <w:t>prompt caching, token management, and response optimization strategies</w:t>
      </w:r>
      <w:r w:rsidRPr="00DB3CB6">
        <w:rPr>
          <w:sz w:val="20"/>
          <w:szCs w:val="20"/>
        </w:rPr>
        <w:t>, ensuring stable latency and cost control in production deployments.</w:t>
      </w:r>
    </w:p>
    <w:p w14:paraId="257AAC61" w14:textId="796627CA" w:rsidR="00FE62FB" w:rsidRPr="00DB3CB6" w:rsidRDefault="00652768" w:rsidP="00190D55">
      <w:pPr>
        <w:pStyle w:val="NormalWeb"/>
        <w:numPr>
          <w:ilvl w:val="0"/>
          <w:numId w:val="1"/>
        </w:numPr>
        <w:ind w:right="360"/>
        <w:rPr>
          <w:sz w:val="20"/>
          <w:szCs w:val="20"/>
        </w:rPr>
      </w:pPr>
      <w:r w:rsidRPr="00DB3CB6">
        <w:rPr>
          <w:sz w:val="20"/>
          <w:szCs w:val="20"/>
        </w:rPr>
        <w:t xml:space="preserve">Collaborated with </w:t>
      </w:r>
      <w:r w:rsidRPr="00DB3CB6">
        <w:rPr>
          <w:rStyle w:val="Strong"/>
          <w:sz w:val="20"/>
          <w:szCs w:val="20"/>
        </w:rPr>
        <w:t>cloud engineers and DevOps teams</w:t>
      </w:r>
      <w:r w:rsidRPr="00DB3CB6">
        <w:rPr>
          <w:sz w:val="20"/>
          <w:szCs w:val="20"/>
        </w:rPr>
        <w:t xml:space="preserve"> to implement </w:t>
      </w:r>
      <w:r w:rsidRPr="00DB3CB6">
        <w:rPr>
          <w:rStyle w:val="Strong"/>
          <w:sz w:val="20"/>
          <w:szCs w:val="20"/>
        </w:rPr>
        <w:t>CI/CD pipelines using Azure DevOps and GitHub Actions</w:t>
      </w:r>
      <w:r w:rsidRPr="00DB3CB6">
        <w:rPr>
          <w:sz w:val="20"/>
          <w:szCs w:val="20"/>
        </w:rPr>
        <w:t>, enabling automated model rollout, monitoring, and rollback capabilities.</w:t>
      </w:r>
    </w:p>
    <w:p w14:paraId="6E33DCC1" w14:textId="402A2110" w:rsidR="00FE62FB" w:rsidRPr="00DB3CB6" w:rsidRDefault="002C3769">
      <w:pPr>
        <w:pStyle w:val="BodyText"/>
        <w:ind w:left="216" w:right="386"/>
        <w:jc w:val="both"/>
        <w:rPr>
          <w:bCs/>
        </w:rPr>
      </w:pPr>
      <w:r>
        <w:rPr>
          <w:b/>
        </w:rPr>
        <w:t xml:space="preserve">Environment: </w:t>
      </w:r>
      <w:r w:rsidR="00DB3CB6" w:rsidRPr="00DB3CB6">
        <w:rPr>
          <w:bCs/>
        </w:rPr>
        <w:t xml:space="preserve">Azure OpenAI (GPT-4, embedding models), Azure Machine Learning, Azure Cognitive Search (vector + hybrid search), Azure Kubernetes Service (AKS), Azure Data Lake Storage Gen2, Azure Synapse Analytics, Azure Event Hubs, Azure Data Factory, Python (Pandas, NumPy, </w:t>
      </w:r>
      <w:proofErr w:type="spellStart"/>
      <w:r w:rsidR="00DB3CB6" w:rsidRPr="00DB3CB6">
        <w:rPr>
          <w:bCs/>
        </w:rPr>
        <w:t>PyTorch</w:t>
      </w:r>
      <w:proofErr w:type="spellEnd"/>
      <w:r w:rsidR="00DB3CB6" w:rsidRPr="00DB3CB6">
        <w:rPr>
          <w:bCs/>
        </w:rPr>
        <w:t xml:space="preserve">, Hugging Face Transformers), </w:t>
      </w:r>
      <w:proofErr w:type="spellStart"/>
      <w:r w:rsidR="00DB3CB6" w:rsidRPr="00DB3CB6">
        <w:rPr>
          <w:bCs/>
        </w:rPr>
        <w:t>LangChain</w:t>
      </w:r>
      <w:proofErr w:type="spellEnd"/>
      <w:r w:rsidR="00DB3CB6" w:rsidRPr="00DB3CB6">
        <w:rPr>
          <w:bCs/>
        </w:rPr>
        <w:t xml:space="preserve">, </w:t>
      </w:r>
      <w:proofErr w:type="spellStart"/>
      <w:r w:rsidR="00DB3CB6" w:rsidRPr="00DB3CB6">
        <w:rPr>
          <w:bCs/>
        </w:rPr>
        <w:t>LlamaIndex</w:t>
      </w:r>
      <w:proofErr w:type="spellEnd"/>
      <w:r w:rsidR="00DB3CB6" w:rsidRPr="00DB3CB6">
        <w:rPr>
          <w:bCs/>
        </w:rPr>
        <w:t xml:space="preserve">, </w:t>
      </w:r>
      <w:proofErr w:type="spellStart"/>
      <w:r w:rsidR="00DB3CB6" w:rsidRPr="00DB3CB6">
        <w:rPr>
          <w:bCs/>
        </w:rPr>
        <w:t>FastAPI</w:t>
      </w:r>
      <w:proofErr w:type="spellEnd"/>
      <w:r w:rsidR="00DB3CB6" w:rsidRPr="00DB3CB6">
        <w:rPr>
          <w:bCs/>
        </w:rPr>
        <w:t xml:space="preserve">, Docker, </w:t>
      </w:r>
      <w:proofErr w:type="spellStart"/>
      <w:r w:rsidR="00DB3CB6" w:rsidRPr="00DB3CB6">
        <w:rPr>
          <w:bCs/>
        </w:rPr>
        <w:t>MLflow</w:t>
      </w:r>
      <w:proofErr w:type="spellEnd"/>
      <w:r w:rsidR="00DB3CB6" w:rsidRPr="00DB3CB6">
        <w:rPr>
          <w:bCs/>
        </w:rPr>
        <w:t>, GitHub Actions, Azure DevOps, RBAC, Managed Identity.</w:t>
      </w:r>
    </w:p>
    <w:p w14:paraId="56A8B7F2" w14:textId="77777777" w:rsidR="00FE62FB" w:rsidRPr="00DB3CB6" w:rsidRDefault="00FE62FB">
      <w:pPr>
        <w:pStyle w:val="BodyText"/>
        <w:spacing w:before="53"/>
        <w:rPr>
          <w:bCs/>
        </w:rPr>
      </w:pPr>
    </w:p>
    <w:p w14:paraId="21A5A50B" w14:textId="37251E53" w:rsidR="00FE62FB" w:rsidRDefault="002C3769">
      <w:pPr>
        <w:pStyle w:val="Heading2"/>
        <w:tabs>
          <w:tab w:val="left" w:pos="8821"/>
        </w:tabs>
      </w:pPr>
      <w:r>
        <w:rPr>
          <w:spacing w:val="-6"/>
        </w:rPr>
        <w:t>Senior</w:t>
      </w:r>
      <w:r>
        <w:rPr>
          <w:spacing w:val="-4"/>
        </w:rPr>
        <w:t xml:space="preserve"> </w:t>
      </w:r>
      <w:r w:rsidR="00CC13B3">
        <w:rPr>
          <w:spacing w:val="-6"/>
        </w:rPr>
        <w:t>AI/ML Engineer</w:t>
      </w:r>
      <w:r>
        <w:rPr>
          <w:spacing w:val="-6"/>
        </w:rPr>
        <w:t>–</w:t>
      </w:r>
      <w:r>
        <w:rPr>
          <w:spacing w:val="-10"/>
        </w:rPr>
        <w:t xml:space="preserve"> </w:t>
      </w:r>
      <w:r>
        <w:rPr>
          <w:spacing w:val="-6"/>
        </w:rPr>
        <w:t>GenAI</w:t>
      </w:r>
      <w:r>
        <w:rPr>
          <w:spacing w:val="-10"/>
        </w:rPr>
        <w:t xml:space="preserve"> </w:t>
      </w:r>
      <w:r>
        <w:rPr>
          <w:spacing w:val="-6"/>
        </w:rPr>
        <w:t>/</w:t>
      </w:r>
      <w:r>
        <w:rPr>
          <w:spacing w:val="-7"/>
        </w:rPr>
        <w:t xml:space="preserve"> </w:t>
      </w:r>
      <w:r>
        <w:rPr>
          <w:spacing w:val="-6"/>
        </w:rPr>
        <w:t>LLM</w:t>
      </w:r>
      <w:r>
        <w:rPr>
          <w:spacing w:val="-10"/>
        </w:rPr>
        <w:t xml:space="preserve"> </w:t>
      </w:r>
      <w:r>
        <w:rPr>
          <w:spacing w:val="-6"/>
        </w:rPr>
        <w:t>Systems</w:t>
      </w:r>
      <w:r>
        <w:rPr>
          <w:spacing w:val="-7"/>
        </w:rPr>
        <w:t xml:space="preserve"> </w:t>
      </w:r>
      <w:r>
        <w:rPr>
          <w:spacing w:val="-6"/>
        </w:rPr>
        <w:t>|</w:t>
      </w:r>
      <w:r>
        <w:rPr>
          <w:spacing w:val="-1"/>
        </w:rPr>
        <w:t xml:space="preserve"> </w:t>
      </w:r>
      <w:r>
        <w:rPr>
          <w:spacing w:val="-6"/>
        </w:rPr>
        <w:t>Goldman</w:t>
      </w:r>
      <w:r>
        <w:rPr>
          <w:spacing w:val="-9"/>
        </w:rPr>
        <w:t xml:space="preserve"> </w:t>
      </w:r>
      <w:r>
        <w:rPr>
          <w:spacing w:val="-6"/>
        </w:rPr>
        <w:t>Sachs</w:t>
      </w:r>
      <w:r>
        <w:rPr>
          <w:spacing w:val="-7"/>
        </w:rPr>
        <w:t xml:space="preserve"> </w:t>
      </w:r>
      <w:r>
        <w:rPr>
          <w:spacing w:val="-6"/>
        </w:rPr>
        <w:t>–</w:t>
      </w:r>
      <w:r>
        <w:rPr>
          <w:spacing w:val="-10"/>
        </w:rPr>
        <w:t xml:space="preserve"> </w:t>
      </w:r>
      <w:r>
        <w:rPr>
          <w:spacing w:val="-6"/>
        </w:rPr>
        <w:t>New</w:t>
      </w:r>
      <w:r>
        <w:rPr>
          <w:spacing w:val="-9"/>
        </w:rPr>
        <w:t xml:space="preserve"> </w:t>
      </w:r>
      <w:r>
        <w:rPr>
          <w:spacing w:val="-6"/>
        </w:rPr>
        <w:t>York,</w:t>
      </w:r>
      <w:r>
        <w:rPr>
          <w:spacing w:val="-9"/>
        </w:rPr>
        <w:t xml:space="preserve"> </w:t>
      </w:r>
      <w:r>
        <w:rPr>
          <w:spacing w:val="-6"/>
        </w:rPr>
        <w:t>NY</w:t>
      </w:r>
      <w:r>
        <w:tab/>
        <w:t>Sep</w:t>
      </w:r>
      <w:r>
        <w:rPr>
          <w:spacing w:val="-8"/>
        </w:rPr>
        <w:t xml:space="preserve"> </w:t>
      </w:r>
      <w:r>
        <w:t>2023</w:t>
      </w:r>
      <w:r>
        <w:rPr>
          <w:spacing w:val="-5"/>
        </w:rPr>
        <w:t xml:space="preserve"> </w:t>
      </w:r>
      <w:r>
        <w:t>–</w:t>
      </w:r>
      <w:r>
        <w:rPr>
          <w:spacing w:val="-7"/>
        </w:rPr>
        <w:t xml:space="preserve"> </w:t>
      </w:r>
      <w:r>
        <w:t>Sep</w:t>
      </w:r>
      <w:r>
        <w:rPr>
          <w:spacing w:val="-4"/>
        </w:rPr>
        <w:t xml:space="preserve"> 2024</w:t>
      </w:r>
    </w:p>
    <w:p w14:paraId="6AB96093" w14:textId="77777777" w:rsidR="00FE62FB" w:rsidRDefault="00FE62FB">
      <w:pPr>
        <w:pStyle w:val="BodyText"/>
        <w:spacing w:before="131"/>
        <w:rPr>
          <w:b/>
          <w:sz w:val="21"/>
        </w:rPr>
      </w:pPr>
    </w:p>
    <w:p w14:paraId="64BACF7A" w14:textId="51231DAC" w:rsidR="00FE62FB" w:rsidRPr="00DB3CB6" w:rsidRDefault="002C3769">
      <w:pPr>
        <w:pStyle w:val="Heading3"/>
        <w:spacing w:before="1"/>
        <w:rPr>
          <w:bCs w:val="0"/>
        </w:rPr>
      </w:pPr>
      <w:r>
        <w:rPr>
          <w:spacing w:val="-6"/>
        </w:rPr>
        <w:t>Project</w:t>
      </w:r>
      <w:r>
        <w:rPr>
          <w:spacing w:val="-3"/>
        </w:rPr>
        <w:t xml:space="preserve"> </w:t>
      </w:r>
      <w:r>
        <w:rPr>
          <w:spacing w:val="-6"/>
        </w:rPr>
        <w:t>Title</w:t>
      </w:r>
      <w:r>
        <w:rPr>
          <w:b w:val="0"/>
          <w:spacing w:val="-6"/>
        </w:rPr>
        <w:t>:</w:t>
      </w:r>
      <w:r>
        <w:rPr>
          <w:b w:val="0"/>
          <w:spacing w:val="-4"/>
        </w:rPr>
        <w:t xml:space="preserve"> </w:t>
      </w:r>
      <w:r w:rsidR="00DB3CB6" w:rsidRPr="00DB3CB6">
        <w:rPr>
          <w:bCs w:val="0"/>
          <w:spacing w:val="-4"/>
        </w:rPr>
        <w:t>Financial Research Intelligence Platform (LLM + RAG System)</w:t>
      </w:r>
    </w:p>
    <w:p w14:paraId="08A5A3C9" w14:textId="2AAA2F7C" w:rsidR="00FE62FB" w:rsidRPr="00DB3CB6" w:rsidRDefault="002C3769" w:rsidP="00DB3CB6">
      <w:pPr>
        <w:pStyle w:val="BodyText"/>
        <w:spacing w:before="72"/>
        <w:ind w:left="216" w:right="383"/>
        <w:jc w:val="both"/>
        <w:rPr>
          <w:bCs/>
        </w:rPr>
      </w:pPr>
      <w:r>
        <w:rPr>
          <w:b/>
        </w:rPr>
        <w:t xml:space="preserve">Overview: </w:t>
      </w:r>
      <w:r w:rsidR="00DB3CB6" w:rsidRPr="00DB3CB6">
        <w:rPr>
          <w:bCs/>
        </w:rPr>
        <w:t>Worked within a financial research and analytics engineering team applying large language models to document intelligence, internal research summarization, and trade activity monitoring workflows. The role focused on building secure LLM pipelines, Retrieval-Augmented Generation (RAG) architectures, and scalable model deployment using AWS-based infrastructure.</w:t>
      </w:r>
    </w:p>
    <w:p w14:paraId="24F32268" w14:textId="77777777" w:rsidR="00DB3CB6" w:rsidRPr="00DB3CB6" w:rsidRDefault="00DB3CB6" w:rsidP="00190D55">
      <w:pPr>
        <w:pStyle w:val="NormalWeb"/>
        <w:numPr>
          <w:ilvl w:val="0"/>
          <w:numId w:val="1"/>
        </w:numPr>
        <w:ind w:right="270"/>
        <w:rPr>
          <w:sz w:val="20"/>
          <w:szCs w:val="20"/>
        </w:rPr>
      </w:pPr>
      <w:r w:rsidRPr="00DB3CB6">
        <w:rPr>
          <w:sz w:val="20"/>
          <w:szCs w:val="20"/>
        </w:rPr>
        <w:t xml:space="preserve">Fine-tuned </w:t>
      </w:r>
      <w:r w:rsidRPr="00DB3CB6">
        <w:rPr>
          <w:rStyle w:val="Strong"/>
          <w:sz w:val="20"/>
          <w:szCs w:val="20"/>
        </w:rPr>
        <w:t>transformer-based language models</w:t>
      </w:r>
      <w:r w:rsidRPr="00DB3CB6">
        <w:rPr>
          <w:sz w:val="20"/>
          <w:szCs w:val="20"/>
        </w:rPr>
        <w:t xml:space="preserve"> using </w:t>
      </w:r>
      <w:r w:rsidRPr="00DB3CB6">
        <w:rPr>
          <w:rStyle w:val="Strong"/>
          <w:sz w:val="20"/>
          <w:szCs w:val="20"/>
        </w:rPr>
        <w:t xml:space="preserve">Hugging Face and </w:t>
      </w:r>
      <w:proofErr w:type="spellStart"/>
      <w:r w:rsidRPr="00DB3CB6">
        <w:rPr>
          <w:rStyle w:val="Strong"/>
          <w:sz w:val="20"/>
          <w:szCs w:val="20"/>
        </w:rPr>
        <w:t>PyTorch</w:t>
      </w:r>
      <w:proofErr w:type="spellEnd"/>
      <w:r w:rsidRPr="00DB3CB6">
        <w:rPr>
          <w:sz w:val="20"/>
          <w:szCs w:val="20"/>
        </w:rPr>
        <w:t xml:space="preserve"> on curated financial research reports and regulatory filings, implementing </w:t>
      </w:r>
      <w:r w:rsidRPr="00DB3CB6">
        <w:rPr>
          <w:rStyle w:val="Strong"/>
          <w:sz w:val="20"/>
          <w:szCs w:val="20"/>
        </w:rPr>
        <w:t>domain-specific tokenization and prompt control strategies</w:t>
      </w:r>
      <w:r w:rsidRPr="00DB3CB6">
        <w:rPr>
          <w:sz w:val="20"/>
          <w:szCs w:val="20"/>
        </w:rPr>
        <w:t xml:space="preserve"> to improve contextual understanding and summarization accuracy.</w:t>
      </w:r>
    </w:p>
    <w:p w14:paraId="1E7BA4E8" w14:textId="420043C3" w:rsidR="00DB3CB6" w:rsidRPr="00DB3CB6" w:rsidRDefault="00DB3CB6" w:rsidP="00DB3CB6">
      <w:pPr>
        <w:pStyle w:val="NormalWeb"/>
        <w:numPr>
          <w:ilvl w:val="0"/>
          <w:numId w:val="1"/>
        </w:numPr>
        <w:rPr>
          <w:sz w:val="20"/>
          <w:szCs w:val="20"/>
        </w:rPr>
      </w:pPr>
      <w:r w:rsidRPr="00DB3CB6">
        <w:rPr>
          <w:sz w:val="20"/>
          <w:szCs w:val="20"/>
        </w:rPr>
        <w:t xml:space="preserve">Designed and implemented </w:t>
      </w:r>
      <w:r w:rsidRPr="00DB3CB6">
        <w:rPr>
          <w:rStyle w:val="Strong"/>
          <w:sz w:val="20"/>
          <w:szCs w:val="20"/>
        </w:rPr>
        <w:t>Retrieval-Augmented Generation (RAG) pipelines</w:t>
      </w:r>
      <w:r w:rsidRPr="00DB3CB6">
        <w:rPr>
          <w:sz w:val="20"/>
          <w:szCs w:val="20"/>
        </w:rPr>
        <w:t xml:space="preserve"> integrating </w:t>
      </w:r>
      <w:r w:rsidRPr="00DB3CB6">
        <w:rPr>
          <w:rStyle w:val="Strong"/>
          <w:sz w:val="20"/>
          <w:szCs w:val="20"/>
        </w:rPr>
        <w:t>Pinecone vector search</w:t>
      </w:r>
      <w:r w:rsidRPr="00DB3CB6">
        <w:rPr>
          <w:sz w:val="20"/>
          <w:szCs w:val="20"/>
        </w:rPr>
        <w:t xml:space="preserve"> with internal research repositories, enabling contextual knowledge retrieval across </w:t>
      </w:r>
      <w:r w:rsidRPr="00DB3CB6">
        <w:rPr>
          <w:rStyle w:val="Strong"/>
          <w:sz w:val="20"/>
          <w:szCs w:val="20"/>
        </w:rPr>
        <w:t>equity research notes, analyst commentary, and financial documentation</w:t>
      </w:r>
      <w:r w:rsidRPr="00DB3CB6">
        <w:rPr>
          <w:sz w:val="20"/>
          <w:szCs w:val="20"/>
        </w:rPr>
        <w:t>.</w:t>
      </w:r>
    </w:p>
    <w:p w14:paraId="087229CF" w14:textId="383D1017" w:rsidR="00DB3CB6" w:rsidRPr="00DB3CB6" w:rsidRDefault="00DB3CB6" w:rsidP="00DB3CB6">
      <w:pPr>
        <w:pStyle w:val="NormalWeb"/>
        <w:numPr>
          <w:ilvl w:val="0"/>
          <w:numId w:val="1"/>
        </w:numPr>
        <w:rPr>
          <w:sz w:val="20"/>
          <w:szCs w:val="20"/>
        </w:rPr>
      </w:pPr>
      <w:r w:rsidRPr="00DB3CB6">
        <w:rPr>
          <w:sz w:val="20"/>
          <w:szCs w:val="20"/>
        </w:rPr>
        <w:t xml:space="preserve">Developed </w:t>
      </w:r>
      <w:r w:rsidRPr="00DB3CB6">
        <w:rPr>
          <w:rStyle w:val="Strong"/>
          <w:sz w:val="20"/>
          <w:szCs w:val="20"/>
        </w:rPr>
        <w:t>document preprocessing pipelines in Python</w:t>
      </w:r>
      <w:r w:rsidRPr="00DB3CB6">
        <w:rPr>
          <w:sz w:val="20"/>
          <w:szCs w:val="20"/>
        </w:rPr>
        <w:t xml:space="preserve"> to extract, clean, chunk, and generate embeddings for large </w:t>
      </w:r>
      <w:r w:rsidRPr="00DB3CB6">
        <w:rPr>
          <w:rStyle w:val="Strong"/>
          <w:sz w:val="20"/>
          <w:szCs w:val="20"/>
        </w:rPr>
        <w:t>PDF and HTML-based financial documents</w:t>
      </w:r>
      <w:r w:rsidRPr="00DB3CB6">
        <w:rPr>
          <w:sz w:val="20"/>
          <w:szCs w:val="20"/>
        </w:rPr>
        <w:t>, indexing them into vector databases for semantic search.</w:t>
      </w:r>
    </w:p>
    <w:p w14:paraId="1EBA8F4B" w14:textId="08DE3245" w:rsidR="00DB3CB6" w:rsidRPr="00DB3CB6" w:rsidRDefault="00DB3CB6" w:rsidP="00DB3CB6">
      <w:pPr>
        <w:pStyle w:val="NormalWeb"/>
        <w:numPr>
          <w:ilvl w:val="0"/>
          <w:numId w:val="1"/>
        </w:numPr>
        <w:rPr>
          <w:sz w:val="20"/>
          <w:szCs w:val="20"/>
        </w:rPr>
      </w:pPr>
      <w:r w:rsidRPr="00DB3CB6">
        <w:rPr>
          <w:sz w:val="20"/>
          <w:szCs w:val="20"/>
        </w:rPr>
        <w:t xml:space="preserve">Deployed </w:t>
      </w:r>
      <w:r w:rsidRPr="00DB3CB6">
        <w:rPr>
          <w:rStyle w:val="Strong"/>
          <w:sz w:val="20"/>
          <w:szCs w:val="20"/>
        </w:rPr>
        <w:t>containerized model inference endpoints</w:t>
      </w:r>
      <w:r w:rsidRPr="00DB3CB6">
        <w:rPr>
          <w:sz w:val="20"/>
          <w:szCs w:val="20"/>
        </w:rPr>
        <w:t xml:space="preserve"> using </w:t>
      </w:r>
      <w:r w:rsidRPr="00DB3CB6">
        <w:rPr>
          <w:rStyle w:val="Strong"/>
          <w:sz w:val="20"/>
          <w:szCs w:val="20"/>
        </w:rPr>
        <w:t>AWS SageMaker</w:t>
      </w:r>
      <w:r w:rsidRPr="00DB3CB6">
        <w:rPr>
          <w:sz w:val="20"/>
          <w:szCs w:val="20"/>
        </w:rPr>
        <w:t xml:space="preserve">, configuring </w:t>
      </w:r>
      <w:r w:rsidRPr="00DB3CB6">
        <w:rPr>
          <w:rStyle w:val="Strong"/>
          <w:sz w:val="20"/>
          <w:szCs w:val="20"/>
        </w:rPr>
        <w:t>autoscaling policies and secure IAM-based access controls</w:t>
      </w:r>
      <w:r w:rsidRPr="00DB3CB6">
        <w:rPr>
          <w:sz w:val="20"/>
          <w:szCs w:val="20"/>
        </w:rPr>
        <w:t xml:space="preserve"> aligned with enterprise compliance requirements.</w:t>
      </w:r>
    </w:p>
    <w:p w14:paraId="7617E059" w14:textId="2D950795" w:rsidR="00DB3CB6" w:rsidRPr="00DB3CB6" w:rsidRDefault="00DB3CB6" w:rsidP="00190D55">
      <w:pPr>
        <w:pStyle w:val="NormalWeb"/>
        <w:numPr>
          <w:ilvl w:val="0"/>
          <w:numId w:val="1"/>
        </w:numPr>
        <w:ind w:right="270"/>
        <w:rPr>
          <w:sz w:val="20"/>
          <w:szCs w:val="20"/>
        </w:rPr>
      </w:pPr>
      <w:r w:rsidRPr="00DB3CB6">
        <w:rPr>
          <w:sz w:val="20"/>
          <w:szCs w:val="20"/>
        </w:rPr>
        <w:t xml:space="preserve">Engineered </w:t>
      </w:r>
      <w:r w:rsidRPr="00DB3CB6">
        <w:rPr>
          <w:rStyle w:val="Strong"/>
          <w:sz w:val="20"/>
          <w:szCs w:val="20"/>
        </w:rPr>
        <w:t>feature processing pipelines</w:t>
      </w:r>
      <w:r w:rsidRPr="00DB3CB6">
        <w:rPr>
          <w:sz w:val="20"/>
          <w:szCs w:val="20"/>
        </w:rPr>
        <w:t xml:space="preserve"> using </w:t>
      </w:r>
      <w:r w:rsidRPr="00DB3CB6">
        <w:rPr>
          <w:rStyle w:val="Strong"/>
          <w:sz w:val="20"/>
          <w:szCs w:val="20"/>
        </w:rPr>
        <w:t>Apache Spark on AWS EMR</w:t>
      </w:r>
      <w:r w:rsidRPr="00DB3CB6">
        <w:rPr>
          <w:sz w:val="20"/>
          <w:szCs w:val="20"/>
        </w:rPr>
        <w:t xml:space="preserve"> to </w:t>
      </w:r>
      <w:proofErr w:type="spellStart"/>
      <w:r w:rsidRPr="00DB3CB6">
        <w:rPr>
          <w:sz w:val="20"/>
          <w:szCs w:val="20"/>
        </w:rPr>
        <w:t>analyze</w:t>
      </w:r>
      <w:proofErr w:type="spellEnd"/>
      <w:r w:rsidRPr="00DB3CB6">
        <w:rPr>
          <w:sz w:val="20"/>
          <w:szCs w:val="20"/>
        </w:rPr>
        <w:t xml:space="preserve"> large-scale trading and transaction datasets supporting </w:t>
      </w:r>
      <w:r w:rsidRPr="00DB3CB6">
        <w:rPr>
          <w:rStyle w:val="Strong"/>
          <w:sz w:val="20"/>
          <w:szCs w:val="20"/>
        </w:rPr>
        <w:t>anomaly detection and financial risk analytics workflows</w:t>
      </w:r>
      <w:r w:rsidRPr="00DB3CB6">
        <w:rPr>
          <w:sz w:val="20"/>
          <w:szCs w:val="20"/>
        </w:rPr>
        <w:t>.</w:t>
      </w:r>
    </w:p>
    <w:p w14:paraId="0D06A7B4" w14:textId="37E91E5F" w:rsidR="00DB3CB6" w:rsidRPr="00DB3CB6" w:rsidRDefault="00DB3CB6" w:rsidP="00190D55">
      <w:pPr>
        <w:pStyle w:val="NormalWeb"/>
        <w:numPr>
          <w:ilvl w:val="0"/>
          <w:numId w:val="1"/>
        </w:numPr>
        <w:tabs>
          <w:tab w:val="left" w:pos="11160"/>
        </w:tabs>
        <w:rPr>
          <w:sz w:val="20"/>
          <w:szCs w:val="20"/>
        </w:rPr>
      </w:pPr>
      <w:r w:rsidRPr="00DB3CB6">
        <w:rPr>
          <w:sz w:val="20"/>
          <w:szCs w:val="20"/>
        </w:rPr>
        <w:t xml:space="preserve">Integrated </w:t>
      </w:r>
      <w:proofErr w:type="spellStart"/>
      <w:r w:rsidRPr="00DB3CB6">
        <w:rPr>
          <w:rStyle w:val="Strong"/>
          <w:sz w:val="20"/>
          <w:szCs w:val="20"/>
        </w:rPr>
        <w:t>MLflow</w:t>
      </w:r>
      <w:proofErr w:type="spellEnd"/>
      <w:r w:rsidRPr="00DB3CB6">
        <w:rPr>
          <w:sz w:val="20"/>
          <w:szCs w:val="20"/>
        </w:rPr>
        <w:t xml:space="preserve"> for </w:t>
      </w:r>
      <w:r w:rsidRPr="00DB3CB6">
        <w:rPr>
          <w:rStyle w:val="Strong"/>
          <w:sz w:val="20"/>
          <w:szCs w:val="20"/>
        </w:rPr>
        <w:t>experiment tracking, model versioning, and reproducibility</w:t>
      </w:r>
      <w:r w:rsidRPr="00DB3CB6">
        <w:rPr>
          <w:sz w:val="20"/>
          <w:szCs w:val="20"/>
        </w:rPr>
        <w:t>, enabling consistent evaluation across multiple fine-tuning and prompt optimization iterations.</w:t>
      </w:r>
    </w:p>
    <w:p w14:paraId="535C511F" w14:textId="5B38E7D1" w:rsidR="00DB3CB6" w:rsidRPr="00DB3CB6" w:rsidRDefault="00DB3CB6" w:rsidP="00DB3CB6">
      <w:pPr>
        <w:pStyle w:val="NormalWeb"/>
        <w:numPr>
          <w:ilvl w:val="0"/>
          <w:numId w:val="1"/>
        </w:numPr>
        <w:rPr>
          <w:sz w:val="20"/>
          <w:szCs w:val="20"/>
        </w:rPr>
      </w:pPr>
      <w:r w:rsidRPr="00DB3CB6">
        <w:rPr>
          <w:sz w:val="20"/>
          <w:szCs w:val="20"/>
        </w:rPr>
        <w:t xml:space="preserve">Built </w:t>
      </w:r>
      <w:r w:rsidRPr="00DB3CB6">
        <w:rPr>
          <w:rStyle w:val="Strong"/>
          <w:sz w:val="20"/>
          <w:szCs w:val="20"/>
        </w:rPr>
        <w:t>trade anomaly detection models</w:t>
      </w:r>
      <w:r w:rsidRPr="00DB3CB6">
        <w:rPr>
          <w:sz w:val="20"/>
          <w:szCs w:val="20"/>
        </w:rPr>
        <w:t xml:space="preserve"> using </w:t>
      </w:r>
      <w:r w:rsidRPr="00DB3CB6">
        <w:rPr>
          <w:rStyle w:val="Strong"/>
          <w:sz w:val="20"/>
          <w:szCs w:val="20"/>
        </w:rPr>
        <w:t xml:space="preserve">Scikit-learn and </w:t>
      </w:r>
      <w:proofErr w:type="spellStart"/>
      <w:r w:rsidRPr="00DB3CB6">
        <w:rPr>
          <w:rStyle w:val="Strong"/>
          <w:sz w:val="20"/>
          <w:szCs w:val="20"/>
        </w:rPr>
        <w:t>XGBoost</w:t>
      </w:r>
      <w:proofErr w:type="spellEnd"/>
      <w:r w:rsidRPr="00DB3CB6">
        <w:rPr>
          <w:sz w:val="20"/>
          <w:szCs w:val="20"/>
        </w:rPr>
        <w:t xml:space="preserve">, identifying irregular trading activity patterns and integrating results with </w:t>
      </w:r>
      <w:r w:rsidRPr="00DB3CB6">
        <w:rPr>
          <w:rStyle w:val="Strong"/>
          <w:sz w:val="20"/>
          <w:szCs w:val="20"/>
        </w:rPr>
        <w:t>compliance monitoring systems</w:t>
      </w:r>
      <w:r w:rsidRPr="00DB3CB6">
        <w:rPr>
          <w:sz w:val="20"/>
          <w:szCs w:val="20"/>
        </w:rPr>
        <w:t>.</w:t>
      </w:r>
    </w:p>
    <w:p w14:paraId="17A0FCF6" w14:textId="04BBE446" w:rsidR="00DB3CB6" w:rsidRPr="00DB3CB6" w:rsidRDefault="00DB3CB6" w:rsidP="00DB3CB6">
      <w:pPr>
        <w:pStyle w:val="NormalWeb"/>
        <w:numPr>
          <w:ilvl w:val="0"/>
          <w:numId w:val="1"/>
        </w:numPr>
        <w:rPr>
          <w:sz w:val="20"/>
          <w:szCs w:val="20"/>
        </w:rPr>
      </w:pPr>
      <w:r w:rsidRPr="00DB3CB6">
        <w:rPr>
          <w:sz w:val="20"/>
          <w:szCs w:val="20"/>
        </w:rPr>
        <w:lastRenderedPageBreak/>
        <w:t xml:space="preserve">Implemented </w:t>
      </w:r>
      <w:r w:rsidRPr="00DB3CB6">
        <w:rPr>
          <w:rStyle w:val="Strong"/>
          <w:sz w:val="20"/>
          <w:szCs w:val="20"/>
        </w:rPr>
        <w:t>LLM evaluation frameworks</w:t>
      </w:r>
      <w:r w:rsidRPr="00DB3CB6">
        <w:rPr>
          <w:sz w:val="20"/>
          <w:szCs w:val="20"/>
        </w:rPr>
        <w:t xml:space="preserve"> to measure </w:t>
      </w:r>
      <w:r w:rsidRPr="00DB3CB6">
        <w:rPr>
          <w:rStyle w:val="Strong"/>
          <w:sz w:val="20"/>
          <w:szCs w:val="20"/>
        </w:rPr>
        <w:t xml:space="preserve">response consistency, contextual grounding accuracy, and hallucination </w:t>
      </w:r>
      <w:proofErr w:type="spellStart"/>
      <w:r w:rsidRPr="00DB3CB6">
        <w:rPr>
          <w:rStyle w:val="Strong"/>
          <w:sz w:val="20"/>
          <w:szCs w:val="20"/>
        </w:rPr>
        <w:t>behavior</w:t>
      </w:r>
      <w:proofErr w:type="spellEnd"/>
      <w:r w:rsidRPr="00DB3CB6">
        <w:rPr>
          <w:sz w:val="20"/>
          <w:szCs w:val="20"/>
        </w:rPr>
        <w:t xml:space="preserve"> using structured validation datasets and automated scoring scripts.</w:t>
      </w:r>
    </w:p>
    <w:p w14:paraId="16153606" w14:textId="6F9E7E0D" w:rsidR="00DB3CB6" w:rsidRPr="00DB3CB6" w:rsidRDefault="00DB3CB6" w:rsidP="00DB3CB6">
      <w:pPr>
        <w:pStyle w:val="NormalWeb"/>
        <w:numPr>
          <w:ilvl w:val="0"/>
          <w:numId w:val="1"/>
        </w:numPr>
        <w:rPr>
          <w:sz w:val="20"/>
          <w:szCs w:val="20"/>
        </w:rPr>
      </w:pPr>
      <w:r w:rsidRPr="00DB3CB6">
        <w:rPr>
          <w:sz w:val="20"/>
          <w:szCs w:val="20"/>
        </w:rPr>
        <w:t xml:space="preserve">Collaborated with </w:t>
      </w:r>
      <w:r w:rsidRPr="00DB3CB6">
        <w:rPr>
          <w:rStyle w:val="Strong"/>
          <w:sz w:val="20"/>
          <w:szCs w:val="20"/>
        </w:rPr>
        <w:t>platform engineering teams</w:t>
      </w:r>
      <w:r w:rsidRPr="00DB3CB6">
        <w:rPr>
          <w:sz w:val="20"/>
          <w:szCs w:val="20"/>
        </w:rPr>
        <w:t xml:space="preserve"> to integrate model APIs into internal research portals via </w:t>
      </w:r>
      <w:r w:rsidRPr="00DB3CB6">
        <w:rPr>
          <w:rStyle w:val="Strong"/>
          <w:sz w:val="20"/>
          <w:szCs w:val="20"/>
        </w:rPr>
        <w:t>REST-based services with role-based authentication</w:t>
      </w:r>
      <w:r w:rsidRPr="00DB3CB6">
        <w:rPr>
          <w:sz w:val="20"/>
          <w:szCs w:val="20"/>
        </w:rPr>
        <w:t>.</w:t>
      </w:r>
    </w:p>
    <w:p w14:paraId="20CE4200" w14:textId="7AB96E7D" w:rsidR="00FE62FB" w:rsidRPr="00DB3CB6" w:rsidRDefault="00DB3CB6" w:rsidP="00DB3CB6">
      <w:pPr>
        <w:pStyle w:val="NormalWeb"/>
        <w:numPr>
          <w:ilvl w:val="0"/>
          <w:numId w:val="1"/>
        </w:numPr>
        <w:rPr>
          <w:sz w:val="20"/>
          <w:szCs w:val="20"/>
        </w:rPr>
      </w:pPr>
      <w:r w:rsidRPr="00DB3CB6">
        <w:rPr>
          <w:sz w:val="20"/>
          <w:szCs w:val="20"/>
        </w:rPr>
        <w:t xml:space="preserve">Maintained </w:t>
      </w:r>
      <w:r w:rsidRPr="00DB3CB6">
        <w:rPr>
          <w:rStyle w:val="Strong"/>
          <w:sz w:val="20"/>
          <w:szCs w:val="20"/>
        </w:rPr>
        <w:t>CI/CD workflows using Git and Jenkins</w:t>
      </w:r>
      <w:r w:rsidRPr="00DB3CB6">
        <w:rPr>
          <w:sz w:val="20"/>
          <w:szCs w:val="20"/>
        </w:rPr>
        <w:t xml:space="preserve">, ensuring version-controlled model pipelines across </w:t>
      </w:r>
      <w:r w:rsidRPr="00DB3CB6">
        <w:rPr>
          <w:rStyle w:val="Strong"/>
          <w:sz w:val="20"/>
          <w:szCs w:val="20"/>
        </w:rPr>
        <w:t>development, testing, and production environments</w:t>
      </w:r>
      <w:r w:rsidRPr="00DB3CB6">
        <w:rPr>
          <w:sz w:val="20"/>
          <w:szCs w:val="20"/>
        </w:rPr>
        <w:t>.</w:t>
      </w:r>
    </w:p>
    <w:p w14:paraId="23C6C59B" w14:textId="77777777" w:rsidR="00FE62FB" w:rsidRDefault="002C3769">
      <w:pPr>
        <w:pStyle w:val="BodyText"/>
        <w:ind w:left="180" w:right="405"/>
        <w:jc w:val="both"/>
      </w:pPr>
      <w:r>
        <w:rPr>
          <w:b/>
        </w:rPr>
        <w:t xml:space="preserve">Environment: </w:t>
      </w:r>
      <w:r>
        <w:t xml:space="preserve">Python (Pandas, NumPy, Scikit-learn, </w:t>
      </w:r>
      <w:proofErr w:type="spellStart"/>
      <w:r>
        <w:t>XGBoost</w:t>
      </w:r>
      <w:proofErr w:type="spellEnd"/>
      <w:r>
        <w:t xml:space="preserve">), Hugging Face Transformers, </w:t>
      </w:r>
      <w:proofErr w:type="spellStart"/>
      <w:r>
        <w:t>PyTorch</w:t>
      </w:r>
      <w:proofErr w:type="spellEnd"/>
      <w:r>
        <w:t xml:space="preserve">, </w:t>
      </w:r>
      <w:proofErr w:type="spellStart"/>
      <w:r>
        <w:t>LangChain</w:t>
      </w:r>
      <w:proofErr w:type="spellEnd"/>
      <w:r>
        <w:t xml:space="preserve">, Pinecone, FAISS, AWS SageMaker, AWS EMR (Spark), Amazon S3, AWS Lambda, Docker, </w:t>
      </w:r>
      <w:proofErr w:type="spellStart"/>
      <w:r>
        <w:t>MLflow</w:t>
      </w:r>
      <w:proofErr w:type="spellEnd"/>
      <w:r>
        <w:t>, Git, Jenkins, SQL, REST APIs.</w:t>
      </w:r>
    </w:p>
    <w:p w14:paraId="1B97895A" w14:textId="77777777" w:rsidR="00FE62FB" w:rsidRDefault="00FE62FB">
      <w:pPr>
        <w:pStyle w:val="BodyText"/>
        <w:spacing w:before="146"/>
      </w:pPr>
    </w:p>
    <w:p w14:paraId="1F7D0475" w14:textId="03CB93AA" w:rsidR="00FE62FB" w:rsidRDefault="00CC13B3">
      <w:pPr>
        <w:pStyle w:val="Heading2"/>
        <w:tabs>
          <w:tab w:val="left" w:pos="9208"/>
        </w:tabs>
      </w:pPr>
      <w:r>
        <w:rPr>
          <w:spacing w:val="-4"/>
        </w:rPr>
        <w:t>Machine Learning Engineer–</w:t>
      </w:r>
      <w:r>
        <w:rPr>
          <w:spacing w:val="-9"/>
        </w:rPr>
        <w:t xml:space="preserve"> </w:t>
      </w:r>
      <w:r>
        <w:rPr>
          <w:spacing w:val="-4"/>
        </w:rPr>
        <w:t>NLP</w:t>
      </w:r>
      <w:r>
        <w:rPr>
          <w:spacing w:val="-7"/>
        </w:rPr>
        <w:t xml:space="preserve"> </w:t>
      </w:r>
      <w:r>
        <w:rPr>
          <w:spacing w:val="-4"/>
        </w:rPr>
        <w:t>&amp;</w:t>
      </w:r>
      <w:r>
        <w:rPr>
          <w:spacing w:val="-9"/>
        </w:rPr>
        <w:t xml:space="preserve"> </w:t>
      </w:r>
      <w:r>
        <w:rPr>
          <w:spacing w:val="-4"/>
        </w:rPr>
        <w:t>Predictive</w:t>
      </w:r>
      <w:r>
        <w:rPr>
          <w:spacing w:val="-9"/>
        </w:rPr>
        <w:t xml:space="preserve"> </w:t>
      </w:r>
      <w:r>
        <w:rPr>
          <w:spacing w:val="-4"/>
        </w:rPr>
        <w:t>Systems</w:t>
      </w:r>
      <w:r>
        <w:rPr>
          <w:spacing w:val="-5"/>
        </w:rPr>
        <w:t xml:space="preserve"> </w:t>
      </w:r>
      <w:r>
        <w:rPr>
          <w:spacing w:val="-4"/>
        </w:rPr>
        <w:t>| Ford</w:t>
      </w:r>
      <w:r>
        <w:rPr>
          <w:spacing w:val="-5"/>
        </w:rPr>
        <w:t xml:space="preserve"> </w:t>
      </w:r>
      <w:r>
        <w:rPr>
          <w:spacing w:val="-4"/>
        </w:rPr>
        <w:t>Motor</w:t>
      </w:r>
      <w:r>
        <w:rPr>
          <w:spacing w:val="-9"/>
        </w:rPr>
        <w:t xml:space="preserve"> </w:t>
      </w:r>
      <w:r>
        <w:rPr>
          <w:spacing w:val="-4"/>
        </w:rPr>
        <w:t>Company</w:t>
      </w:r>
      <w:r>
        <w:rPr>
          <w:spacing w:val="-7"/>
        </w:rPr>
        <w:t xml:space="preserve"> </w:t>
      </w:r>
      <w:r>
        <w:rPr>
          <w:spacing w:val="-4"/>
        </w:rPr>
        <w:t>–</w:t>
      </w:r>
      <w:r>
        <w:rPr>
          <w:spacing w:val="-8"/>
        </w:rPr>
        <w:t xml:space="preserve"> </w:t>
      </w:r>
      <w:r>
        <w:rPr>
          <w:spacing w:val="-4"/>
        </w:rPr>
        <w:t>Dearborn,</w:t>
      </w:r>
      <w:r>
        <w:rPr>
          <w:spacing w:val="-8"/>
        </w:rPr>
        <w:t xml:space="preserve"> </w:t>
      </w:r>
      <w:r>
        <w:rPr>
          <w:spacing w:val="-5"/>
        </w:rPr>
        <w:t>MI</w:t>
      </w:r>
      <w:r>
        <w:tab/>
        <w:t>March2021</w:t>
      </w:r>
      <w:r>
        <w:rPr>
          <w:spacing w:val="-10"/>
        </w:rPr>
        <w:t xml:space="preserve"> </w:t>
      </w:r>
      <w:r>
        <w:t>–</w:t>
      </w:r>
      <w:r>
        <w:rPr>
          <w:spacing w:val="-11"/>
        </w:rPr>
        <w:t xml:space="preserve"> </w:t>
      </w:r>
      <w:r>
        <w:rPr>
          <w:spacing w:val="-2"/>
        </w:rPr>
        <w:t>July2023</w:t>
      </w:r>
    </w:p>
    <w:p w14:paraId="1A20D047" w14:textId="77777777" w:rsidR="00FE62FB" w:rsidRDefault="00FE62FB">
      <w:pPr>
        <w:pStyle w:val="BodyText"/>
        <w:spacing w:before="1"/>
        <w:rPr>
          <w:b/>
          <w:sz w:val="21"/>
        </w:rPr>
      </w:pPr>
    </w:p>
    <w:p w14:paraId="77E2EA1D" w14:textId="71B5AFEB" w:rsidR="00FE62FB" w:rsidRPr="00DB3CB6" w:rsidRDefault="002C3769" w:rsidP="00DB3CB6">
      <w:pPr>
        <w:pStyle w:val="Heading3"/>
        <w:rPr>
          <w:spacing w:val="-5"/>
          <w:lang w:val="en-IN"/>
        </w:rPr>
      </w:pPr>
      <w:r>
        <w:rPr>
          <w:spacing w:val="-6"/>
        </w:rPr>
        <w:t>Project</w:t>
      </w:r>
      <w:r>
        <w:rPr>
          <w:spacing w:val="-3"/>
        </w:rPr>
        <w:t xml:space="preserve"> </w:t>
      </w:r>
      <w:r>
        <w:rPr>
          <w:spacing w:val="-6"/>
        </w:rPr>
        <w:t>Title</w:t>
      </w:r>
      <w:r>
        <w:rPr>
          <w:b w:val="0"/>
          <w:spacing w:val="-6"/>
        </w:rPr>
        <w:t>:</w:t>
      </w:r>
      <w:r>
        <w:rPr>
          <w:b w:val="0"/>
          <w:spacing w:val="-5"/>
        </w:rPr>
        <w:t xml:space="preserve"> </w:t>
      </w:r>
      <w:r w:rsidR="00DB3CB6" w:rsidRPr="00DB3CB6">
        <w:rPr>
          <w:spacing w:val="-5"/>
          <w:lang w:val="en-IN"/>
        </w:rPr>
        <w:t>Connected Vehicle Predictive Maintenance &amp; Telemetry Analytics Platform</w:t>
      </w:r>
    </w:p>
    <w:p w14:paraId="3FA8CAE5" w14:textId="6E1AEFAB" w:rsidR="00FE62FB" w:rsidRPr="00EB046E" w:rsidRDefault="002C3769" w:rsidP="00EB046E">
      <w:pPr>
        <w:pStyle w:val="BodyText"/>
        <w:spacing w:before="73"/>
        <w:ind w:left="216" w:right="392"/>
        <w:jc w:val="both"/>
        <w:rPr>
          <w:bCs/>
        </w:rPr>
      </w:pPr>
      <w:r>
        <w:rPr>
          <w:b/>
        </w:rPr>
        <w:t xml:space="preserve">Overview: </w:t>
      </w:r>
      <w:r w:rsidR="00DB3CB6" w:rsidRPr="00DB3CB6">
        <w:rPr>
          <w:bCs/>
        </w:rPr>
        <w:t>Worked within Ford’s connected vehicle and manufacturing analytics team, developing machine learning solutions for predictive maintenance, vehicle telemetry analytics, and diagnostic log classification. Built scalable Azure-based ML pipelines to process high-volume IoT sensor data from vehicle systems and manufacturing equipment, enabling proactive fault detection and operational insights. Deployed containerized inference services integrated with engineering platforms, supporting real-time diagnostics and predictive maintenance workflows across vehicle operations.</w:t>
      </w:r>
    </w:p>
    <w:p w14:paraId="4488F91C" w14:textId="77777777" w:rsidR="00DB3CB6" w:rsidRPr="00EB046E" w:rsidRDefault="00DB3CB6" w:rsidP="00DB3CB6">
      <w:pPr>
        <w:pStyle w:val="NormalWeb"/>
        <w:numPr>
          <w:ilvl w:val="0"/>
          <w:numId w:val="1"/>
        </w:numPr>
        <w:rPr>
          <w:sz w:val="20"/>
          <w:szCs w:val="20"/>
        </w:rPr>
      </w:pPr>
      <w:r w:rsidRPr="00EB046E">
        <w:rPr>
          <w:sz w:val="20"/>
          <w:szCs w:val="20"/>
        </w:rPr>
        <w:t xml:space="preserve">Built </w:t>
      </w:r>
      <w:r w:rsidRPr="00EB046E">
        <w:rPr>
          <w:rStyle w:val="Strong"/>
          <w:sz w:val="20"/>
          <w:szCs w:val="20"/>
        </w:rPr>
        <w:t>predictive maintenance models</w:t>
      </w:r>
      <w:r w:rsidRPr="00EB046E">
        <w:rPr>
          <w:sz w:val="20"/>
          <w:szCs w:val="20"/>
        </w:rPr>
        <w:t xml:space="preserve"> using </w:t>
      </w:r>
      <w:proofErr w:type="spellStart"/>
      <w:r w:rsidRPr="00EB046E">
        <w:rPr>
          <w:rStyle w:val="Strong"/>
          <w:sz w:val="20"/>
          <w:szCs w:val="20"/>
        </w:rPr>
        <w:t>XGBoost</w:t>
      </w:r>
      <w:proofErr w:type="spellEnd"/>
      <w:r w:rsidRPr="00EB046E">
        <w:rPr>
          <w:rStyle w:val="Strong"/>
          <w:sz w:val="20"/>
          <w:szCs w:val="20"/>
        </w:rPr>
        <w:t>, Random Forest, and LSTM architectures</w:t>
      </w:r>
      <w:r w:rsidRPr="00EB046E">
        <w:rPr>
          <w:sz w:val="20"/>
          <w:szCs w:val="20"/>
        </w:rPr>
        <w:t xml:space="preserve"> on vehicle telematics and manufacturing sensor datasets, performing feature engineering in </w:t>
      </w:r>
      <w:r w:rsidRPr="00EB046E">
        <w:rPr>
          <w:rStyle w:val="Strong"/>
          <w:sz w:val="20"/>
          <w:szCs w:val="20"/>
        </w:rPr>
        <w:t>Azure Databricks (</w:t>
      </w:r>
      <w:proofErr w:type="spellStart"/>
      <w:r w:rsidRPr="00EB046E">
        <w:rPr>
          <w:rStyle w:val="Strong"/>
          <w:sz w:val="20"/>
          <w:szCs w:val="20"/>
        </w:rPr>
        <w:t>PySpark</w:t>
      </w:r>
      <w:proofErr w:type="spellEnd"/>
      <w:r w:rsidRPr="00EB046E">
        <w:rPr>
          <w:rStyle w:val="Strong"/>
          <w:sz w:val="20"/>
          <w:szCs w:val="20"/>
        </w:rPr>
        <w:t>)</w:t>
      </w:r>
      <w:r w:rsidRPr="00EB046E">
        <w:rPr>
          <w:sz w:val="20"/>
          <w:szCs w:val="20"/>
        </w:rPr>
        <w:t xml:space="preserve"> on vibration, temperature, and diagnostic fault-code signals.</w:t>
      </w:r>
    </w:p>
    <w:p w14:paraId="55C98189" w14:textId="5422526D" w:rsidR="00DB3CB6" w:rsidRPr="00EB046E" w:rsidRDefault="00DB3CB6" w:rsidP="00DB3CB6">
      <w:pPr>
        <w:pStyle w:val="NormalWeb"/>
        <w:numPr>
          <w:ilvl w:val="0"/>
          <w:numId w:val="1"/>
        </w:numPr>
        <w:rPr>
          <w:sz w:val="20"/>
          <w:szCs w:val="20"/>
        </w:rPr>
      </w:pPr>
      <w:r w:rsidRPr="00EB046E">
        <w:rPr>
          <w:sz w:val="20"/>
          <w:szCs w:val="20"/>
        </w:rPr>
        <w:t xml:space="preserve">Designed </w:t>
      </w:r>
      <w:r w:rsidRPr="00EB046E">
        <w:rPr>
          <w:rStyle w:val="Strong"/>
          <w:sz w:val="20"/>
          <w:szCs w:val="20"/>
        </w:rPr>
        <w:t>NLP classification pipelines</w:t>
      </w:r>
      <w:r w:rsidRPr="00EB046E">
        <w:rPr>
          <w:sz w:val="20"/>
          <w:szCs w:val="20"/>
        </w:rPr>
        <w:t xml:space="preserve"> for vehicle diagnostic logs and technician service notes using </w:t>
      </w:r>
      <w:r w:rsidRPr="00EB046E">
        <w:rPr>
          <w:rStyle w:val="Strong"/>
          <w:sz w:val="20"/>
          <w:szCs w:val="20"/>
        </w:rPr>
        <w:t>Scikit-learn and TF-IDF vectorization</w:t>
      </w:r>
      <w:r w:rsidRPr="00EB046E">
        <w:rPr>
          <w:sz w:val="20"/>
          <w:szCs w:val="20"/>
        </w:rPr>
        <w:t xml:space="preserve">, implementing preprocessing steps including </w:t>
      </w:r>
      <w:r w:rsidRPr="00EB046E">
        <w:rPr>
          <w:rStyle w:val="Strong"/>
          <w:sz w:val="20"/>
          <w:szCs w:val="20"/>
        </w:rPr>
        <w:t xml:space="preserve">tokenization, </w:t>
      </w:r>
      <w:proofErr w:type="spellStart"/>
      <w:r w:rsidRPr="00EB046E">
        <w:rPr>
          <w:rStyle w:val="Strong"/>
          <w:sz w:val="20"/>
          <w:szCs w:val="20"/>
        </w:rPr>
        <w:t>stopword</w:t>
      </w:r>
      <w:proofErr w:type="spellEnd"/>
      <w:r w:rsidRPr="00EB046E">
        <w:rPr>
          <w:rStyle w:val="Strong"/>
          <w:sz w:val="20"/>
          <w:szCs w:val="20"/>
        </w:rPr>
        <w:t xml:space="preserve"> removal, and text normalization</w:t>
      </w:r>
      <w:r w:rsidRPr="00EB046E">
        <w:rPr>
          <w:sz w:val="20"/>
          <w:szCs w:val="20"/>
        </w:rPr>
        <w:t>.</w:t>
      </w:r>
    </w:p>
    <w:p w14:paraId="2E7B40DC" w14:textId="5CC0D446" w:rsidR="00DB3CB6" w:rsidRPr="00EB046E" w:rsidRDefault="00DB3CB6" w:rsidP="00DB3CB6">
      <w:pPr>
        <w:pStyle w:val="NormalWeb"/>
        <w:numPr>
          <w:ilvl w:val="0"/>
          <w:numId w:val="1"/>
        </w:numPr>
        <w:rPr>
          <w:sz w:val="20"/>
          <w:szCs w:val="20"/>
        </w:rPr>
      </w:pPr>
      <w:r w:rsidRPr="00EB046E">
        <w:rPr>
          <w:sz w:val="20"/>
          <w:szCs w:val="20"/>
        </w:rPr>
        <w:t xml:space="preserve">Developed </w:t>
      </w:r>
      <w:r w:rsidRPr="00EB046E">
        <w:rPr>
          <w:rStyle w:val="Strong"/>
          <w:sz w:val="20"/>
          <w:szCs w:val="20"/>
        </w:rPr>
        <w:t>real-time data ingestion workflows</w:t>
      </w:r>
      <w:r w:rsidRPr="00EB046E">
        <w:rPr>
          <w:sz w:val="20"/>
          <w:szCs w:val="20"/>
        </w:rPr>
        <w:t xml:space="preserve"> using </w:t>
      </w:r>
      <w:r w:rsidRPr="00EB046E">
        <w:rPr>
          <w:rStyle w:val="Strong"/>
          <w:sz w:val="20"/>
          <w:szCs w:val="20"/>
        </w:rPr>
        <w:t>Azure Event Hubs and Azure Data Factory</w:t>
      </w:r>
      <w:r w:rsidRPr="00EB046E">
        <w:rPr>
          <w:sz w:val="20"/>
          <w:szCs w:val="20"/>
        </w:rPr>
        <w:t xml:space="preserve"> to capture streaming telemetry data and transform it into structured datasets stored in </w:t>
      </w:r>
      <w:r w:rsidRPr="00EB046E">
        <w:rPr>
          <w:rStyle w:val="Strong"/>
          <w:sz w:val="20"/>
          <w:szCs w:val="20"/>
        </w:rPr>
        <w:t>Azure Data Lake Storage Gen2 (ADLS Gen2)</w:t>
      </w:r>
      <w:r w:rsidRPr="00EB046E">
        <w:rPr>
          <w:sz w:val="20"/>
          <w:szCs w:val="20"/>
        </w:rPr>
        <w:t>.</w:t>
      </w:r>
    </w:p>
    <w:p w14:paraId="4973F477" w14:textId="45CDB315" w:rsidR="00DB3CB6" w:rsidRPr="00EB046E" w:rsidRDefault="00DB3CB6" w:rsidP="00DB3CB6">
      <w:pPr>
        <w:pStyle w:val="NormalWeb"/>
        <w:numPr>
          <w:ilvl w:val="0"/>
          <w:numId w:val="1"/>
        </w:numPr>
        <w:rPr>
          <w:sz w:val="20"/>
          <w:szCs w:val="20"/>
        </w:rPr>
      </w:pPr>
      <w:r w:rsidRPr="00EB046E">
        <w:rPr>
          <w:sz w:val="20"/>
          <w:szCs w:val="20"/>
        </w:rPr>
        <w:t xml:space="preserve">Leveraged </w:t>
      </w:r>
      <w:r w:rsidRPr="00EB046E">
        <w:rPr>
          <w:rStyle w:val="Strong"/>
          <w:sz w:val="20"/>
          <w:szCs w:val="20"/>
        </w:rPr>
        <w:t>Azure Databricks (</w:t>
      </w:r>
      <w:proofErr w:type="spellStart"/>
      <w:r w:rsidRPr="00EB046E">
        <w:rPr>
          <w:rStyle w:val="Strong"/>
          <w:sz w:val="20"/>
          <w:szCs w:val="20"/>
        </w:rPr>
        <w:t>PySpark</w:t>
      </w:r>
      <w:proofErr w:type="spellEnd"/>
      <w:r w:rsidRPr="00EB046E">
        <w:rPr>
          <w:rStyle w:val="Strong"/>
          <w:sz w:val="20"/>
          <w:szCs w:val="20"/>
        </w:rPr>
        <w:t>)</w:t>
      </w:r>
      <w:r w:rsidRPr="00EB046E">
        <w:rPr>
          <w:sz w:val="20"/>
          <w:szCs w:val="20"/>
        </w:rPr>
        <w:t xml:space="preserve"> to aggregate and process large volumes of connected vehicle telemetry data, generating </w:t>
      </w:r>
      <w:r w:rsidRPr="00EB046E">
        <w:rPr>
          <w:rStyle w:val="Strong"/>
          <w:sz w:val="20"/>
          <w:szCs w:val="20"/>
        </w:rPr>
        <w:t>reusable feature datasets</w:t>
      </w:r>
      <w:r w:rsidRPr="00EB046E">
        <w:rPr>
          <w:sz w:val="20"/>
          <w:szCs w:val="20"/>
        </w:rPr>
        <w:t xml:space="preserve"> consumed by downstream machine learning training pipelines.</w:t>
      </w:r>
    </w:p>
    <w:p w14:paraId="00764A15" w14:textId="0928F2FE" w:rsidR="00DB3CB6" w:rsidRPr="00EB046E" w:rsidRDefault="00DB3CB6" w:rsidP="00DB3CB6">
      <w:pPr>
        <w:pStyle w:val="NormalWeb"/>
        <w:numPr>
          <w:ilvl w:val="0"/>
          <w:numId w:val="1"/>
        </w:numPr>
        <w:rPr>
          <w:sz w:val="20"/>
          <w:szCs w:val="20"/>
        </w:rPr>
      </w:pPr>
      <w:r w:rsidRPr="00EB046E">
        <w:rPr>
          <w:sz w:val="20"/>
          <w:szCs w:val="20"/>
        </w:rPr>
        <w:t xml:space="preserve">Trained and deployed machine learning models using </w:t>
      </w:r>
      <w:r w:rsidRPr="00EB046E">
        <w:rPr>
          <w:rStyle w:val="Strong"/>
          <w:sz w:val="20"/>
          <w:szCs w:val="20"/>
        </w:rPr>
        <w:t>Azure Machine Learning managed endpoints</w:t>
      </w:r>
      <w:r w:rsidRPr="00EB046E">
        <w:rPr>
          <w:sz w:val="20"/>
          <w:szCs w:val="20"/>
        </w:rPr>
        <w:t xml:space="preserve">, implementing </w:t>
      </w:r>
      <w:r w:rsidRPr="00EB046E">
        <w:rPr>
          <w:rStyle w:val="Strong"/>
          <w:sz w:val="20"/>
          <w:szCs w:val="20"/>
        </w:rPr>
        <w:t>batch scoring pipelines and near real-time inference workflows</w:t>
      </w:r>
      <w:r w:rsidRPr="00EB046E">
        <w:rPr>
          <w:sz w:val="20"/>
          <w:szCs w:val="20"/>
        </w:rPr>
        <w:t xml:space="preserve"> for predictive analytics applications.</w:t>
      </w:r>
    </w:p>
    <w:p w14:paraId="5504BABB" w14:textId="0008E8AB" w:rsidR="00DB3CB6" w:rsidRPr="00EB046E" w:rsidRDefault="00DB3CB6" w:rsidP="00DB3CB6">
      <w:pPr>
        <w:pStyle w:val="NormalWeb"/>
        <w:numPr>
          <w:ilvl w:val="0"/>
          <w:numId w:val="1"/>
        </w:numPr>
        <w:rPr>
          <w:sz w:val="20"/>
          <w:szCs w:val="20"/>
        </w:rPr>
      </w:pPr>
      <w:r w:rsidRPr="00EB046E">
        <w:rPr>
          <w:sz w:val="20"/>
          <w:szCs w:val="20"/>
        </w:rPr>
        <w:t xml:space="preserve">Containerized model inference services using </w:t>
      </w:r>
      <w:r w:rsidRPr="00EB046E">
        <w:rPr>
          <w:rStyle w:val="Strong"/>
          <w:sz w:val="20"/>
          <w:szCs w:val="20"/>
        </w:rPr>
        <w:t>Docker</w:t>
      </w:r>
      <w:r w:rsidRPr="00EB046E">
        <w:rPr>
          <w:sz w:val="20"/>
          <w:szCs w:val="20"/>
        </w:rPr>
        <w:t xml:space="preserve"> and deployed them to </w:t>
      </w:r>
      <w:r w:rsidRPr="00EB046E">
        <w:rPr>
          <w:rStyle w:val="Strong"/>
          <w:sz w:val="20"/>
          <w:szCs w:val="20"/>
        </w:rPr>
        <w:t>Azure Kubernetes Service (AKS)</w:t>
      </w:r>
      <w:r w:rsidRPr="00EB046E">
        <w:rPr>
          <w:sz w:val="20"/>
          <w:szCs w:val="20"/>
        </w:rPr>
        <w:t xml:space="preserve">, enabling </w:t>
      </w:r>
      <w:r w:rsidRPr="00EB046E">
        <w:rPr>
          <w:rStyle w:val="Strong"/>
          <w:sz w:val="20"/>
          <w:szCs w:val="20"/>
        </w:rPr>
        <w:t>scalable and secure model serving</w:t>
      </w:r>
      <w:r w:rsidRPr="00EB046E">
        <w:rPr>
          <w:sz w:val="20"/>
          <w:szCs w:val="20"/>
        </w:rPr>
        <w:t xml:space="preserve"> across engineering and operations systems.</w:t>
      </w:r>
    </w:p>
    <w:p w14:paraId="317C6D21" w14:textId="58078383" w:rsidR="00DB3CB6" w:rsidRPr="00EB046E" w:rsidRDefault="00DB3CB6" w:rsidP="00DB3CB6">
      <w:pPr>
        <w:pStyle w:val="NormalWeb"/>
        <w:numPr>
          <w:ilvl w:val="0"/>
          <w:numId w:val="1"/>
        </w:numPr>
        <w:rPr>
          <w:sz w:val="20"/>
          <w:szCs w:val="20"/>
        </w:rPr>
      </w:pPr>
      <w:r w:rsidRPr="00EB046E">
        <w:rPr>
          <w:sz w:val="20"/>
          <w:szCs w:val="20"/>
        </w:rPr>
        <w:t xml:space="preserve">Implemented </w:t>
      </w:r>
      <w:r w:rsidRPr="00EB046E">
        <w:rPr>
          <w:rStyle w:val="Strong"/>
          <w:sz w:val="20"/>
          <w:szCs w:val="20"/>
        </w:rPr>
        <w:t>model monitoring and drift detection workflows</w:t>
      </w:r>
      <w:r w:rsidRPr="00EB046E">
        <w:rPr>
          <w:sz w:val="20"/>
          <w:szCs w:val="20"/>
        </w:rPr>
        <w:t xml:space="preserve"> using </w:t>
      </w:r>
      <w:r w:rsidRPr="00EB046E">
        <w:rPr>
          <w:rStyle w:val="Strong"/>
          <w:sz w:val="20"/>
          <w:szCs w:val="20"/>
        </w:rPr>
        <w:t>Azure Machine Learning tracking capabilities</w:t>
      </w:r>
      <w:r w:rsidRPr="00EB046E">
        <w:rPr>
          <w:sz w:val="20"/>
          <w:szCs w:val="20"/>
        </w:rPr>
        <w:t>, ensuring model performance consistency across evolving vehicle usage patterns.</w:t>
      </w:r>
    </w:p>
    <w:p w14:paraId="0D735E16" w14:textId="315DF9E4" w:rsidR="00DB3CB6" w:rsidRPr="00EB046E" w:rsidRDefault="00DB3CB6" w:rsidP="00DB3CB6">
      <w:pPr>
        <w:pStyle w:val="NormalWeb"/>
        <w:numPr>
          <w:ilvl w:val="0"/>
          <w:numId w:val="1"/>
        </w:numPr>
        <w:rPr>
          <w:sz w:val="20"/>
          <w:szCs w:val="20"/>
        </w:rPr>
      </w:pPr>
      <w:r w:rsidRPr="00EB046E">
        <w:rPr>
          <w:sz w:val="20"/>
          <w:szCs w:val="20"/>
        </w:rPr>
        <w:t xml:space="preserve">Built </w:t>
      </w:r>
      <w:r w:rsidRPr="00EB046E">
        <w:rPr>
          <w:rStyle w:val="Strong"/>
          <w:sz w:val="20"/>
          <w:szCs w:val="20"/>
        </w:rPr>
        <w:t>centralized feature storage layers</w:t>
      </w:r>
      <w:r w:rsidRPr="00EB046E">
        <w:rPr>
          <w:sz w:val="20"/>
          <w:szCs w:val="20"/>
        </w:rPr>
        <w:t xml:space="preserve"> using </w:t>
      </w:r>
      <w:r w:rsidRPr="00EB046E">
        <w:rPr>
          <w:rStyle w:val="Strong"/>
          <w:sz w:val="20"/>
          <w:szCs w:val="20"/>
        </w:rPr>
        <w:t>Azure Synapse Analytics and ADLS</w:t>
      </w:r>
      <w:r w:rsidRPr="00EB046E">
        <w:rPr>
          <w:sz w:val="20"/>
          <w:szCs w:val="20"/>
        </w:rPr>
        <w:t xml:space="preserve">, standardizing telemetry-based features across multiple predictive </w:t>
      </w:r>
      <w:proofErr w:type="spellStart"/>
      <w:r w:rsidRPr="00EB046E">
        <w:rPr>
          <w:sz w:val="20"/>
          <w:szCs w:val="20"/>
        </w:rPr>
        <w:t>modeling</w:t>
      </w:r>
      <w:proofErr w:type="spellEnd"/>
      <w:r w:rsidRPr="00EB046E">
        <w:rPr>
          <w:sz w:val="20"/>
          <w:szCs w:val="20"/>
        </w:rPr>
        <w:t xml:space="preserve"> initiatives.</w:t>
      </w:r>
    </w:p>
    <w:p w14:paraId="1DED3654" w14:textId="3BF92153" w:rsidR="00DB3CB6" w:rsidRPr="00EB046E" w:rsidRDefault="00DB3CB6" w:rsidP="00DB3CB6">
      <w:pPr>
        <w:pStyle w:val="NormalWeb"/>
        <w:numPr>
          <w:ilvl w:val="0"/>
          <w:numId w:val="1"/>
        </w:numPr>
        <w:rPr>
          <w:sz w:val="20"/>
          <w:szCs w:val="20"/>
        </w:rPr>
      </w:pPr>
      <w:r w:rsidRPr="00EB046E">
        <w:rPr>
          <w:sz w:val="20"/>
          <w:szCs w:val="20"/>
        </w:rPr>
        <w:t xml:space="preserve">Collaborated with </w:t>
      </w:r>
      <w:r w:rsidRPr="00EB046E">
        <w:rPr>
          <w:rStyle w:val="Strong"/>
          <w:sz w:val="20"/>
          <w:szCs w:val="20"/>
        </w:rPr>
        <w:t>manufacturing engineers and reliability teams</w:t>
      </w:r>
      <w:r w:rsidRPr="00EB046E">
        <w:rPr>
          <w:sz w:val="20"/>
          <w:szCs w:val="20"/>
        </w:rPr>
        <w:t xml:space="preserve"> to validate model predictions against </w:t>
      </w:r>
      <w:r w:rsidRPr="00EB046E">
        <w:rPr>
          <w:rStyle w:val="Strong"/>
          <w:sz w:val="20"/>
          <w:szCs w:val="20"/>
        </w:rPr>
        <w:t>real equipment failure logs and service history records</w:t>
      </w:r>
      <w:r w:rsidRPr="00EB046E">
        <w:rPr>
          <w:sz w:val="20"/>
          <w:szCs w:val="20"/>
        </w:rPr>
        <w:t>.</w:t>
      </w:r>
    </w:p>
    <w:p w14:paraId="510CD889" w14:textId="5735A17C" w:rsidR="00FE62FB" w:rsidRPr="00EB046E" w:rsidRDefault="00DB3CB6" w:rsidP="00EB046E">
      <w:pPr>
        <w:pStyle w:val="NormalWeb"/>
        <w:numPr>
          <w:ilvl w:val="0"/>
          <w:numId w:val="1"/>
        </w:numPr>
        <w:rPr>
          <w:sz w:val="20"/>
          <w:szCs w:val="20"/>
        </w:rPr>
      </w:pPr>
      <w:r w:rsidRPr="00EB046E">
        <w:rPr>
          <w:sz w:val="20"/>
          <w:szCs w:val="20"/>
        </w:rPr>
        <w:t xml:space="preserve">Managed </w:t>
      </w:r>
      <w:r w:rsidRPr="00EB046E">
        <w:rPr>
          <w:rStyle w:val="Strong"/>
          <w:sz w:val="20"/>
          <w:szCs w:val="20"/>
        </w:rPr>
        <w:t>version control and CI/CD workflows</w:t>
      </w:r>
      <w:r w:rsidRPr="00EB046E">
        <w:rPr>
          <w:sz w:val="20"/>
          <w:szCs w:val="20"/>
        </w:rPr>
        <w:t xml:space="preserve"> using </w:t>
      </w:r>
      <w:r w:rsidRPr="00EB046E">
        <w:rPr>
          <w:rStyle w:val="Strong"/>
          <w:sz w:val="20"/>
          <w:szCs w:val="20"/>
        </w:rPr>
        <w:t>Git and Azure DevOps pipelines</w:t>
      </w:r>
      <w:r w:rsidRPr="00EB046E">
        <w:rPr>
          <w:sz w:val="20"/>
          <w:szCs w:val="20"/>
        </w:rPr>
        <w:t xml:space="preserve">, promoting model code and configurations across </w:t>
      </w:r>
      <w:r w:rsidRPr="00EB046E">
        <w:rPr>
          <w:rStyle w:val="Strong"/>
          <w:sz w:val="20"/>
          <w:szCs w:val="20"/>
        </w:rPr>
        <w:t>development, staging, and production environments</w:t>
      </w:r>
      <w:r w:rsidRPr="00EB046E">
        <w:rPr>
          <w:sz w:val="20"/>
          <w:szCs w:val="20"/>
        </w:rPr>
        <w:t>.</w:t>
      </w:r>
    </w:p>
    <w:p w14:paraId="74DBD26A" w14:textId="6679FE3C" w:rsidR="00FE62FB" w:rsidRPr="00EB046E" w:rsidRDefault="002C3769">
      <w:pPr>
        <w:pStyle w:val="BodyText"/>
        <w:ind w:left="216" w:right="402"/>
        <w:jc w:val="both"/>
        <w:rPr>
          <w:bCs/>
        </w:rPr>
      </w:pPr>
      <w:r>
        <w:rPr>
          <w:b/>
        </w:rPr>
        <w:t xml:space="preserve">Environment: </w:t>
      </w:r>
      <w:r w:rsidR="00EB046E" w:rsidRPr="00EB046E">
        <w:rPr>
          <w:bCs/>
        </w:rPr>
        <w:t xml:space="preserve">Microsoft Azure (Azure Machine Learning, Azure Databricks, Azure Data Factory, Azure Event Hubs, Azure Synapse Analytics, ADLS Gen2, Azure Kubernetes Service), Python (Pandas, NumPy, Scikit-learn, </w:t>
      </w:r>
      <w:proofErr w:type="spellStart"/>
      <w:r w:rsidR="00EB046E" w:rsidRPr="00EB046E">
        <w:rPr>
          <w:bCs/>
        </w:rPr>
        <w:t>XGBoost</w:t>
      </w:r>
      <w:proofErr w:type="spellEnd"/>
      <w:r w:rsidR="00EB046E" w:rsidRPr="00EB046E">
        <w:rPr>
          <w:bCs/>
        </w:rPr>
        <w:t>, TensorFlow/</w:t>
      </w:r>
      <w:proofErr w:type="spellStart"/>
      <w:r w:rsidR="00EB046E" w:rsidRPr="00EB046E">
        <w:rPr>
          <w:bCs/>
        </w:rPr>
        <w:t>Keras</w:t>
      </w:r>
      <w:proofErr w:type="spellEnd"/>
      <w:r w:rsidR="00EB046E" w:rsidRPr="00EB046E">
        <w:rPr>
          <w:bCs/>
        </w:rPr>
        <w:t xml:space="preserve">), </w:t>
      </w:r>
      <w:proofErr w:type="spellStart"/>
      <w:r w:rsidR="00EB046E" w:rsidRPr="00EB046E">
        <w:rPr>
          <w:bCs/>
        </w:rPr>
        <w:t>PySpark</w:t>
      </w:r>
      <w:proofErr w:type="spellEnd"/>
      <w:r w:rsidR="00EB046E" w:rsidRPr="00EB046E">
        <w:rPr>
          <w:bCs/>
        </w:rPr>
        <w:t xml:space="preserve">, SQL, Docker, Git, Azure DevOps, </w:t>
      </w:r>
      <w:proofErr w:type="spellStart"/>
      <w:r w:rsidR="00EB046E" w:rsidRPr="00EB046E">
        <w:rPr>
          <w:bCs/>
        </w:rPr>
        <w:t>Jupyter</w:t>
      </w:r>
      <w:proofErr w:type="spellEnd"/>
      <w:r w:rsidR="00EB046E" w:rsidRPr="00EB046E">
        <w:rPr>
          <w:bCs/>
        </w:rPr>
        <w:t xml:space="preserve"> Notebook, Linux.</w:t>
      </w:r>
    </w:p>
    <w:p w14:paraId="302413C3" w14:textId="77777777" w:rsidR="00FE62FB" w:rsidRPr="00EB046E" w:rsidRDefault="00FE62FB">
      <w:pPr>
        <w:pStyle w:val="BodyText"/>
        <w:rPr>
          <w:bCs/>
        </w:rPr>
      </w:pPr>
    </w:p>
    <w:p w14:paraId="7316DF00" w14:textId="1108C042" w:rsidR="00FE62FB" w:rsidRDefault="002C3769">
      <w:pPr>
        <w:pStyle w:val="Heading2"/>
        <w:tabs>
          <w:tab w:val="left" w:pos="9289"/>
        </w:tabs>
        <w:spacing w:before="1"/>
      </w:pPr>
      <w:r>
        <w:rPr>
          <w:spacing w:val="-6"/>
        </w:rPr>
        <w:t>Data</w:t>
      </w:r>
      <w:r>
        <w:rPr>
          <w:spacing w:val="-12"/>
        </w:rPr>
        <w:t xml:space="preserve"> </w:t>
      </w:r>
      <w:r>
        <w:rPr>
          <w:spacing w:val="-6"/>
        </w:rPr>
        <w:t>Scientist</w:t>
      </w:r>
      <w:r w:rsidR="00CC13B3">
        <w:rPr>
          <w:spacing w:val="-6"/>
        </w:rPr>
        <w:t>-Clinical Machine Learning</w:t>
      </w:r>
      <w:r>
        <w:rPr>
          <w:spacing w:val="-9"/>
        </w:rPr>
        <w:t xml:space="preserve"> </w:t>
      </w:r>
      <w:r>
        <w:rPr>
          <w:spacing w:val="-6"/>
        </w:rPr>
        <w:t>|</w:t>
      </w:r>
      <w:r>
        <w:rPr>
          <w:spacing w:val="5"/>
        </w:rPr>
        <w:t xml:space="preserve"> </w:t>
      </w:r>
      <w:r>
        <w:rPr>
          <w:spacing w:val="-6"/>
        </w:rPr>
        <w:t>Fortis</w:t>
      </w:r>
      <w:r>
        <w:rPr>
          <w:spacing w:val="-2"/>
        </w:rPr>
        <w:t xml:space="preserve"> </w:t>
      </w:r>
      <w:r>
        <w:rPr>
          <w:spacing w:val="-6"/>
        </w:rPr>
        <w:t>Healthcare</w:t>
      </w:r>
      <w:r>
        <w:rPr>
          <w:spacing w:val="-1"/>
        </w:rPr>
        <w:t xml:space="preserve"> </w:t>
      </w:r>
      <w:r>
        <w:rPr>
          <w:spacing w:val="-6"/>
        </w:rPr>
        <w:t>–</w:t>
      </w:r>
      <w:r>
        <w:rPr>
          <w:spacing w:val="3"/>
        </w:rPr>
        <w:t xml:space="preserve"> </w:t>
      </w:r>
      <w:r>
        <w:rPr>
          <w:spacing w:val="-6"/>
        </w:rPr>
        <w:t>India</w:t>
      </w:r>
      <w:r>
        <w:tab/>
        <w:t>Jul</w:t>
      </w:r>
      <w:r>
        <w:rPr>
          <w:spacing w:val="-8"/>
        </w:rPr>
        <w:t xml:space="preserve"> </w:t>
      </w:r>
      <w:r>
        <w:t>2019</w:t>
      </w:r>
      <w:r>
        <w:rPr>
          <w:spacing w:val="-4"/>
        </w:rPr>
        <w:t xml:space="preserve"> </w:t>
      </w:r>
      <w:r>
        <w:t>–</w:t>
      </w:r>
      <w:r>
        <w:rPr>
          <w:spacing w:val="-4"/>
        </w:rPr>
        <w:t xml:space="preserve"> </w:t>
      </w:r>
      <w:r>
        <w:t>Jan</w:t>
      </w:r>
      <w:r>
        <w:rPr>
          <w:spacing w:val="-6"/>
        </w:rPr>
        <w:t xml:space="preserve"> </w:t>
      </w:r>
      <w:r>
        <w:rPr>
          <w:spacing w:val="-4"/>
        </w:rPr>
        <w:t>2021</w:t>
      </w:r>
    </w:p>
    <w:p w14:paraId="4F7607EC" w14:textId="77777777" w:rsidR="00FE62FB" w:rsidRDefault="00FE62FB">
      <w:pPr>
        <w:pStyle w:val="BodyText"/>
        <w:spacing w:before="1"/>
        <w:rPr>
          <w:b/>
          <w:sz w:val="21"/>
        </w:rPr>
      </w:pPr>
    </w:p>
    <w:p w14:paraId="7E1ACB90" w14:textId="7EB0C293" w:rsidR="00FE62FB" w:rsidRDefault="002C3769">
      <w:pPr>
        <w:pStyle w:val="Heading3"/>
      </w:pPr>
      <w:r>
        <w:rPr>
          <w:spacing w:val="-6"/>
        </w:rPr>
        <w:t>Project</w:t>
      </w:r>
      <w:r>
        <w:rPr>
          <w:spacing w:val="-4"/>
        </w:rPr>
        <w:t xml:space="preserve"> </w:t>
      </w:r>
      <w:r>
        <w:rPr>
          <w:spacing w:val="-6"/>
        </w:rPr>
        <w:t>Title</w:t>
      </w:r>
      <w:r>
        <w:rPr>
          <w:b w:val="0"/>
          <w:spacing w:val="-6"/>
        </w:rPr>
        <w:t xml:space="preserve">: </w:t>
      </w:r>
      <w:r w:rsidR="00EB046E" w:rsidRPr="00EB046E">
        <w:rPr>
          <w:bCs w:val="0"/>
          <w:spacing w:val="-6"/>
        </w:rPr>
        <w:t>Clinical Predictive Analytics &amp; Hospital Operations Intelligence Platform</w:t>
      </w:r>
    </w:p>
    <w:p w14:paraId="562C7C52" w14:textId="045A57B5" w:rsidR="00FE62FB" w:rsidRPr="00EB046E" w:rsidRDefault="002C3769" w:rsidP="00EB046E">
      <w:pPr>
        <w:pStyle w:val="BodyText"/>
        <w:spacing w:before="73"/>
        <w:ind w:left="216" w:right="360"/>
        <w:jc w:val="both"/>
        <w:rPr>
          <w:bCs/>
        </w:rPr>
      </w:pPr>
      <w:r>
        <w:rPr>
          <w:b/>
        </w:rPr>
        <w:t xml:space="preserve">Overview: </w:t>
      </w:r>
      <w:r w:rsidR="00EB046E" w:rsidRPr="00EB046E">
        <w:rPr>
          <w:bCs/>
        </w:rPr>
        <w:t>Worked within the hospital analytics and clinical informatics team, developing machine learning models to support patient readmission prediction, length-of-stay forecasting, and ICU capacity planning. Leveraged Electronic Medical Records (EMR), patient admission data, lab results, and hospital operational datasets to build predictive models that improved clinical decision-making and hospital resource planning. Designed structured data pipelines and statistical models to provide data-driven insights for clinicians, administrators, and care coordination teams</w:t>
      </w:r>
      <w:r w:rsidR="00EB046E">
        <w:rPr>
          <w:bCs/>
        </w:rPr>
        <w:t>.</w:t>
      </w:r>
    </w:p>
    <w:p w14:paraId="51BFF5E6" w14:textId="77777777" w:rsidR="00EB046E" w:rsidRPr="00EB046E" w:rsidRDefault="00EB046E" w:rsidP="00EB046E">
      <w:pPr>
        <w:pStyle w:val="NormalWeb"/>
        <w:numPr>
          <w:ilvl w:val="0"/>
          <w:numId w:val="1"/>
        </w:numPr>
        <w:rPr>
          <w:sz w:val="20"/>
          <w:szCs w:val="20"/>
        </w:rPr>
      </w:pPr>
      <w:r w:rsidRPr="00EB046E">
        <w:rPr>
          <w:sz w:val="20"/>
          <w:szCs w:val="20"/>
        </w:rPr>
        <w:t xml:space="preserve">Extracted and consolidated </w:t>
      </w:r>
      <w:r w:rsidRPr="00EB046E">
        <w:rPr>
          <w:rStyle w:val="Strong"/>
          <w:sz w:val="20"/>
          <w:szCs w:val="20"/>
        </w:rPr>
        <w:t>inpatient and outpatient EMR datasets</w:t>
      </w:r>
      <w:r w:rsidRPr="00EB046E">
        <w:rPr>
          <w:sz w:val="20"/>
          <w:szCs w:val="20"/>
        </w:rPr>
        <w:t xml:space="preserve"> from </w:t>
      </w:r>
      <w:r w:rsidRPr="00EB046E">
        <w:rPr>
          <w:rStyle w:val="Strong"/>
          <w:sz w:val="20"/>
          <w:szCs w:val="20"/>
        </w:rPr>
        <w:t>SQL Server</w:t>
      </w:r>
      <w:r w:rsidRPr="00EB046E">
        <w:rPr>
          <w:sz w:val="20"/>
          <w:szCs w:val="20"/>
        </w:rPr>
        <w:t xml:space="preserve"> using complex joins, aggregations, and reusable query templates to support multi-department clinical reporting and analytics workflows.</w:t>
      </w:r>
    </w:p>
    <w:p w14:paraId="4C495970" w14:textId="5E2C4B58" w:rsidR="00EB046E" w:rsidRPr="00EB046E" w:rsidRDefault="00EB046E" w:rsidP="00EB046E">
      <w:pPr>
        <w:pStyle w:val="NormalWeb"/>
        <w:numPr>
          <w:ilvl w:val="0"/>
          <w:numId w:val="1"/>
        </w:numPr>
        <w:rPr>
          <w:sz w:val="20"/>
          <w:szCs w:val="20"/>
        </w:rPr>
      </w:pPr>
      <w:r w:rsidRPr="00EB046E">
        <w:rPr>
          <w:sz w:val="20"/>
          <w:szCs w:val="20"/>
        </w:rPr>
        <w:t xml:space="preserve">Performed structured </w:t>
      </w:r>
      <w:r w:rsidRPr="00EB046E">
        <w:rPr>
          <w:rStyle w:val="Strong"/>
          <w:sz w:val="20"/>
          <w:szCs w:val="20"/>
        </w:rPr>
        <w:t>data cleaning and preprocessing in Python (Pandas, NumPy)</w:t>
      </w:r>
      <w:r w:rsidRPr="00EB046E">
        <w:rPr>
          <w:sz w:val="20"/>
          <w:szCs w:val="20"/>
        </w:rPr>
        <w:t>, resolving missing lab values, inconsistent diagnosis coding, and duplicate patient identifiers prior to feature engineering.</w:t>
      </w:r>
    </w:p>
    <w:p w14:paraId="34F27EA6" w14:textId="77777777" w:rsidR="00EB046E" w:rsidRDefault="00EB046E" w:rsidP="00EB046E">
      <w:pPr>
        <w:pStyle w:val="NormalWeb"/>
        <w:numPr>
          <w:ilvl w:val="0"/>
          <w:numId w:val="1"/>
        </w:numPr>
        <w:rPr>
          <w:sz w:val="20"/>
          <w:szCs w:val="20"/>
        </w:rPr>
      </w:pPr>
      <w:r w:rsidRPr="00EB046E">
        <w:rPr>
          <w:sz w:val="20"/>
          <w:szCs w:val="20"/>
        </w:rPr>
        <w:t xml:space="preserve">Built </w:t>
      </w:r>
      <w:r w:rsidRPr="00EB046E">
        <w:rPr>
          <w:rStyle w:val="Strong"/>
          <w:sz w:val="20"/>
          <w:szCs w:val="20"/>
        </w:rPr>
        <w:t>readmission risk prediction models</w:t>
      </w:r>
      <w:r w:rsidRPr="00EB046E">
        <w:rPr>
          <w:sz w:val="20"/>
          <w:szCs w:val="20"/>
        </w:rPr>
        <w:t xml:space="preserve"> using </w:t>
      </w:r>
      <w:r w:rsidRPr="00EB046E">
        <w:rPr>
          <w:rStyle w:val="Strong"/>
          <w:sz w:val="20"/>
          <w:szCs w:val="20"/>
        </w:rPr>
        <w:t>Scikit-learn (Logistic Regression, Random Forest, Gradient Boosting)</w:t>
      </w:r>
      <w:r w:rsidRPr="00EB046E">
        <w:rPr>
          <w:sz w:val="20"/>
          <w:szCs w:val="20"/>
        </w:rPr>
        <w:t xml:space="preserve">, </w:t>
      </w:r>
    </w:p>
    <w:p w14:paraId="74EF87B1" w14:textId="24358A03" w:rsidR="00EB046E" w:rsidRPr="00EB046E" w:rsidRDefault="00EB046E" w:rsidP="00EB046E">
      <w:pPr>
        <w:pStyle w:val="NormalWeb"/>
        <w:ind w:left="777"/>
        <w:rPr>
          <w:sz w:val="20"/>
          <w:szCs w:val="20"/>
        </w:rPr>
      </w:pPr>
      <w:r w:rsidRPr="00EB046E">
        <w:rPr>
          <w:sz w:val="20"/>
          <w:szCs w:val="20"/>
        </w:rPr>
        <w:lastRenderedPageBreak/>
        <w:t xml:space="preserve">engineering features from </w:t>
      </w:r>
      <w:r w:rsidRPr="00EB046E">
        <w:rPr>
          <w:rStyle w:val="Strong"/>
          <w:sz w:val="20"/>
          <w:szCs w:val="20"/>
        </w:rPr>
        <w:t>ICD diagnosis codes, comorbidity scores, prior admissions, and discharge summaries</w:t>
      </w:r>
      <w:r w:rsidRPr="00EB046E">
        <w:rPr>
          <w:sz w:val="20"/>
          <w:szCs w:val="20"/>
        </w:rPr>
        <w:t>.</w:t>
      </w:r>
    </w:p>
    <w:p w14:paraId="4D70B0E5" w14:textId="2F645054" w:rsidR="00EB046E" w:rsidRPr="00EB046E" w:rsidRDefault="00EB046E" w:rsidP="00EB046E">
      <w:pPr>
        <w:pStyle w:val="NormalWeb"/>
        <w:numPr>
          <w:ilvl w:val="0"/>
          <w:numId w:val="1"/>
        </w:numPr>
        <w:rPr>
          <w:sz w:val="20"/>
          <w:szCs w:val="20"/>
        </w:rPr>
      </w:pPr>
      <w:r w:rsidRPr="00EB046E">
        <w:rPr>
          <w:sz w:val="20"/>
          <w:szCs w:val="20"/>
        </w:rPr>
        <w:t xml:space="preserve">Developed </w:t>
      </w:r>
      <w:r w:rsidRPr="00EB046E">
        <w:rPr>
          <w:rStyle w:val="Strong"/>
          <w:sz w:val="20"/>
          <w:szCs w:val="20"/>
        </w:rPr>
        <w:t>regression-based models for length-of-stay (LOS) forecasting</w:t>
      </w:r>
      <w:r w:rsidRPr="00EB046E">
        <w:rPr>
          <w:sz w:val="20"/>
          <w:szCs w:val="20"/>
        </w:rPr>
        <w:t xml:space="preserve">, applying statistical </w:t>
      </w:r>
      <w:proofErr w:type="spellStart"/>
      <w:r w:rsidRPr="00EB046E">
        <w:rPr>
          <w:sz w:val="20"/>
          <w:szCs w:val="20"/>
        </w:rPr>
        <w:t>modeling</w:t>
      </w:r>
      <w:proofErr w:type="spellEnd"/>
      <w:r w:rsidRPr="00EB046E">
        <w:rPr>
          <w:sz w:val="20"/>
          <w:szCs w:val="20"/>
        </w:rPr>
        <w:t xml:space="preserve"> techniques and validating predictions against historical admission and discharge patterns.</w:t>
      </w:r>
    </w:p>
    <w:p w14:paraId="773F32A1" w14:textId="2B0DBFCC" w:rsidR="00EB046E" w:rsidRPr="00EB046E" w:rsidRDefault="00EB046E" w:rsidP="00EB046E">
      <w:pPr>
        <w:pStyle w:val="NormalWeb"/>
        <w:numPr>
          <w:ilvl w:val="0"/>
          <w:numId w:val="1"/>
        </w:numPr>
        <w:rPr>
          <w:sz w:val="20"/>
          <w:szCs w:val="20"/>
        </w:rPr>
      </w:pPr>
      <w:r w:rsidRPr="00EB046E">
        <w:rPr>
          <w:sz w:val="20"/>
          <w:szCs w:val="20"/>
        </w:rPr>
        <w:t xml:space="preserve">Processed large multi-year clinical datasets using </w:t>
      </w:r>
      <w:proofErr w:type="spellStart"/>
      <w:r w:rsidRPr="00EB046E">
        <w:rPr>
          <w:rStyle w:val="Strong"/>
          <w:sz w:val="20"/>
          <w:szCs w:val="20"/>
        </w:rPr>
        <w:t>PySpark</w:t>
      </w:r>
      <w:proofErr w:type="spellEnd"/>
      <w:r w:rsidRPr="00EB046E">
        <w:rPr>
          <w:rStyle w:val="Strong"/>
          <w:sz w:val="20"/>
          <w:szCs w:val="20"/>
        </w:rPr>
        <w:t xml:space="preserve"> on Hadoop/Hive environments</w:t>
      </w:r>
      <w:r w:rsidRPr="00EB046E">
        <w:rPr>
          <w:sz w:val="20"/>
          <w:szCs w:val="20"/>
        </w:rPr>
        <w:t>, creating aggregated feature tables for downstream machine learning model training.</w:t>
      </w:r>
    </w:p>
    <w:p w14:paraId="4E864AD7" w14:textId="5F4581DB" w:rsidR="00EB046E" w:rsidRPr="00EB046E" w:rsidRDefault="00EB046E" w:rsidP="00EB046E">
      <w:pPr>
        <w:pStyle w:val="NormalWeb"/>
        <w:numPr>
          <w:ilvl w:val="0"/>
          <w:numId w:val="1"/>
        </w:numPr>
        <w:rPr>
          <w:sz w:val="20"/>
          <w:szCs w:val="20"/>
        </w:rPr>
      </w:pPr>
      <w:r w:rsidRPr="00EB046E">
        <w:rPr>
          <w:sz w:val="20"/>
          <w:szCs w:val="20"/>
        </w:rPr>
        <w:t xml:space="preserve">Conducted </w:t>
      </w:r>
      <w:r w:rsidRPr="00EB046E">
        <w:rPr>
          <w:rStyle w:val="Strong"/>
          <w:sz w:val="20"/>
          <w:szCs w:val="20"/>
        </w:rPr>
        <w:t>cohort analysis and statistical hypothesis testing</w:t>
      </w:r>
      <w:r w:rsidRPr="00EB046E">
        <w:rPr>
          <w:sz w:val="20"/>
          <w:szCs w:val="20"/>
        </w:rPr>
        <w:t xml:space="preserve"> using </w:t>
      </w:r>
      <w:r w:rsidRPr="00EB046E">
        <w:rPr>
          <w:rStyle w:val="Strong"/>
          <w:sz w:val="20"/>
          <w:szCs w:val="20"/>
        </w:rPr>
        <w:t>SciPy</w:t>
      </w:r>
      <w:r w:rsidRPr="00EB046E">
        <w:rPr>
          <w:sz w:val="20"/>
          <w:szCs w:val="20"/>
        </w:rPr>
        <w:t xml:space="preserve"> to evaluate treatment effectiveness and identify high-risk patient segments requiring early intervention.</w:t>
      </w:r>
    </w:p>
    <w:p w14:paraId="10F1F9CB" w14:textId="200C9569" w:rsidR="00EB046E" w:rsidRPr="00EB046E" w:rsidRDefault="00EB046E" w:rsidP="00EB046E">
      <w:pPr>
        <w:pStyle w:val="NormalWeb"/>
        <w:numPr>
          <w:ilvl w:val="0"/>
          <w:numId w:val="1"/>
        </w:numPr>
        <w:rPr>
          <w:sz w:val="20"/>
          <w:szCs w:val="20"/>
        </w:rPr>
      </w:pPr>
      <w:r w:rsidRPr="00EB046E">
        <w:rPr>
          <w:sz w:val="20"/>
          <w:szCs w:val="20"/>
        </w:rPr>
        <w:t xml:space="preserve">Designed </w:t>
      </w:r>
      <w:r w:rsidRPr="00EB046E">
        <w:rPr>
          <w:rStyle w:val="Strong"/>
          <w:sz w:val="20"/>
          <w:szCs w:val="20"/>
        </w:rPr>
        <w:t>Tableau dashboards connected to SQL-based data marts</w:t>
      </w:r>
      <w:r w:rsidRPr="00EB046E">
        <w:rPr>
          <w:sz w:val="20"/>
          <w:szCs w:val="20"/>
        </w:rPr>
        <w:t xml:space="preserve">, enabling hospital administrators to monitor </w:t>
      </w:r>
      <w:r w:rsidRPr="00EB046E">
        <w:rPr>
          <w:rStyle w:val="Strong"/>
          <w:sz w:val="20"/>
          <w:szCs w:val="20"/>
        </w:rPr>
        <w:t>bed occupancy, ICU utilization trends, and readmission metrics</w:t>
      </w:r>
      <w:r w:rsidRPr="00EB046E">
        <w:rPr>
          <w:sz w:val="20"/>
          <w:szCs w:val="20"/>
        </w:rPr>
        <w:t>.</w:t>
      </w:r>
    </w:p>
    <w:p w14:paraId="001D069B" w14:textId="720399C2" w:rsidR="00FE62FB" w:rsidRPr="00EB046E" w:rsidRDefault="00EB046E" w:rsidP="00EB046E">
      <w:pPr>
        <w:pStyle w:val="NormalWeb"/>
        <w:numPr>
          <w:ilvl w:val="0"/>
          <w:numId w:val="1"/>
        </w:numPr>
        <w:rPr>
          <w:sz w:val="20"/>
          <w:szCs w:val="20"/>
        </w:rPr>
      </w:pPr>
      <w:r w:rsidRPr="00EB046E">
        <w:rPr>
          <w:sz w:val="20"/>
          <w:szCs w:val="20"/>
        </w:rPr>
        <w:t xml:space="preserve">Implemented </w:t>
      </w:r>
      <w:r w:rsidRPr="00EB046E">
        <w:rPr>
          <w:rStyle w:val="Strong"/>
          <w:sz w:val="20"/>
          <w:szCs w:val="20"/>
        </w:rPr>
        <w:t>Python-based batch scoring pipelines</w:t>
      </w:r>
      <w:r w:rsidRPr="00EB046E">
        <w:rPr>
          <w:sz w:val="20"/>
          <w:szCs w:val="20"/>
        </w:rPr>
        <w:t xml:space="preserve"> to generate scheduled patient risk reports, supporting </w:t>
      </w:r>
      <w:r w:rsidRPr="00EB046E">
        <w:rPr>
          <w:rStyle w:val="Strong"/>
          <w:sz w:val="20"/>
          <w:szCs w:val="20"/>
        </w:rPr>
        <w:t>discharge planning and hospital operational review processes</w:t>
      </w:r>
      <w:r w:rsidRPr="00EB046E">
        <w:rPr>
          <w:sz w:val="20"/>
          <w:szCs w:val="20"/>
        </w:rPr>
        <w:t>.</w:t>
      </w:r>
    </w:p>
    <w:p w14:paraId="7493255F" w14:textId="257595C5" w:rsidR="00FE62FB" w:rsidRPr="00EB046E" w:rsidRDefault="002C3769">
      <w:pPr>
        <w:pStyle w:val="BodyText"/>
        <w:ind w:left="216" w:right="311"/>
        <w:jc w:val="both"/>
        <w:rPr>
          <w:bCs/>
        </w:rPr>
      </w:pPr>
      <w:r>
        <w:rPr>
          <w:b/>
        </w:rPr>
        <w:t>Environment:</w:t>
      </w:r>
      <w:r>
        <w:rPr>
          <w:b/>
          <w:spacing w:val="-2"/>
        </w:rPr>
        <w:t xml:space="preserve"> </w:t>
      </w:r>
      <w:r w:rsidR="00EB046E" w:rsidRPr="00EB046E">
        <w:rPr>
          <w:bCs/>
          <w:spacing w:val="-2"/>
        </w:rPr>
        <w:t xml:space="preserve">Python (Pandas, NumPy, Scikit-learn, SciPy, Matplotlib), SQL Server, </w:t>
      </w:r>
      <w:proofErr w:type="spellStart"/>
      <w:r w:rsidR="00EB046E" w:rsidRPr="00EB046E">
        <w:rPr>
          <w:bCs/>
          <w:spacing w:val="-2"/>
        </w:rPr>
        <w:t>PySpark</w:t>
      </w:r>
      <w:proofErr w:type="spellEnd"/>
      <w:r w:rsidR="00EB046E" w:rsidRPr="00EB046E">
        <w:rPr>
          <w:bCs/>
          <w:spacing w:val="-2"/>
        </w:rPr>
        <w:t xml:space="preserve">, Hadoop (Hive, HDFS), Tableau, </w:t>
      </w:r>
      <w:proofErr w:type="spellStart"/>
      <w:r w:rsidR="00EB046E" w:rsidRPr="00EB046E">
        <w:rPr>
          <w:bCs/>
          <w:spacing w:val="-2"/>
        </w:rPr>
        <w:t>Jupyter</w:t>
      </w:r>
      <w:proofErr w:type="spellEnd"/>
      <w:r w:rsidR="00EB046E" w:rsidRPr="00EB046E">
        <w:rPr>
          <w:bCs/>
          <w:spacing w:val="-2"/>
        </w:rPr>
        <w:t xml:space="preserve"> Notebook, Linux, Git, JIRA, Excel for data validation and reconciliation.</w:t>
      </w:r>
    </w:p>
    <w:p w14:paraId="4C0DAF24" w14:textId="77777777" w:rsidR="00FE62FB" w:rsidRDefault="00FE62FB">
      <w:pPr>
        <w:pStyle w:val="BodyText"/>
        <w:spacing w:before="52"/>
      </w:pPr>
    </w:p>
    <w:p w14:paraId="4404C315" w14:textId="77777777" w:rsidR="00FE62FB" w:rsidRDefault="002C3769">
      <w:pPr>
        <w:pStyle w:val="Heading2"/>
        <w:tabs>
          <w:tab w:val="left" w:pos="8711"/>
        </w:tabs>
      </w:pPr>
      <w:r>
        <w:rPr>
          <w:spacing w:val="-4"/>
        </w:rPr>
        <w:t>Junior</w:t>
      </w:r>
      <w:r>
        <w:t xml:space="preserve"> </w:t>
      </w:r>
      <w:r>
        <w:rPr>
          <w:spacing w:val="-4"/>
        </w:rPr>
        <w:t>Data</w:t>
      </w:r>
      <w:r>
        <w:rPr>
          <w:spacing w:val="1"/>
        </w:rPr>
        <w:t xml:space="preserve"> </w:t>
      </w:r>
      <w:r>
        <w:rPr>
          <w:spacing w:val="-4"/>
        </w:rPr>
        <w:t>Scientist</w:t>
      </w:r>
      <w:r>
        <w:t xml:space="preserve"> </w:t>
      </w:r>
      <w:r>
        <w:rPr>
          <w:spacing w:val="-4"/>
        </w:rPr>
        <w:t>|</w:t>
      </w:r>
      <w:r>
        <w:rPr>
          <w:spacing w:val="3"/>
        </w:rPr>
        <w:t xml:space="preserve"> </w:t>
      </w:r>
      <w:r>
        <w:rPr>
          <w:spacing w:val="-4"/>
        </w:rPr>
        <w:t>Landmark</w:t>
      </w:r>
      <w:r>
        <w:rPr>
          <w:spacing w:val="-1"/>
        </w:rPr>
        <w:t xml:space="preserve"> </w:t>
      </w:r>
      <w:r>
        <w:rPr>
          <w:spacing w:val="-4"/>
        </w:rPr>
        <w:t>IT</w:t>
      </w:r>
      <w:r>
        <w:rPr>
          <w:spacing w:val="-2"/>
        </w:rPr>
        <w:t xml:space="preserve"> </w:t>
      </w:r>
      <w:r>
        <w:rPr>
          <w:spacing w:val="-4"/>
        </w:rPr>
        <w:t>Solutions</w:t>
      </w:r>
      <w:r>
        <w:rPr>
          <w:spacing w:val="-1"/>
        </w:rPr>
        <w:t xml:space="preserve"> </w:t>
      </w:r>
      <w:r>
        <w:rPr>
          <w:spacing w:val="-4"/>
        </w:rPr>
        <w:t>–</w:t>
      </w:r>
      <w:r>
        <w:rPr>
          <w:spacing w:val="-2"/>
        </w:rPr>
        <w:t xml:space="preserve"> </w:t>
      </w:r>
      <w:r>
        <w:rPr>
          <w:spacing w:val="-4"/>
        </w:rPr>
        <w:t>Hyderabad,</w:t>
      </w:r>
      <w:r>
        <w:rPr>
          <w:spacing w:val="-1"/>
        </w:rPr>
        <w:t xml:space="preserve"> </w:t>
      </w:r>
      <w:r>
        <w:rPr>
          <w:spacing w:val="-4"/>
        </w:rPr>
        <w:t>India</w:t>
      </w:r>
      <w:r>
        <w:tab/>
        <w:t>Apr</w:t>
      </w:r>
      <w:r>
        <w:rPr>
          <w:spacing w:val="-7"/>
        </w:rPr>
        <w:t xml:space="preserve"> </w:t>
      </w:r>
      <w:r>
        <w:t>2017</w:t>
      </w:r>
      <w:r>
        <w:rPr>
          <w:spacing w:val="-5"/>
        </w:rPr>
        <w:t xml:space="preserve"> </w:t>
      </w:r>
      <w:r>
        <w:t>–</w:t>
      </w:r>
      <w:r>
        <w:rPr>
          <w:spacing w:val="-5"/>
        </w:rPr>
        <w:t xml:space="preserve"> </w:t>
      </w:r>
      <w:r>
        <w:t>Jun</w:t>
      </w:r>
      <w:r>
        <w:rPr>
          <w:spacing w:val="-3"/>
        </w:rPr>
        <w:t xml:space="preserve"> </w:t>
      </w:r>
      <w:r>
        <w:rPr>
          <w:spacing w:val="-4"/>
        </w:rPr>
        <w:t>2019</w:t>
      </w:r>
    </w:p>
    <w:p w14:paraId="05BCCFA7" w14:textId="77777777" w:rsidR="00FE62FB" w:rsidRDefault="00FE62FB">
      <w:pPr>
        <w:pStyle w:val="BodyText"/>
        <w:rPr>
          <w:b/>
          <w:sz w:val="21"/>
        </w:rPr>
      </w:pPr>
    </w:p>
    <w:p w14:paraId="3776F709" w14:textId="64D7207B" w:rsidR="00FE62FB" w:rsidRDefault="002C3769">
      <w:pPr>
        <w:pStyle w:val="Heading3"/>
      </w:pPr>
      <w:r>
        <w:rPr>
          <w:spacing w:val="-6"/>
        </w:rPr>
        <w:t>Project</w:t>
      </w:r>
      <w:r>
        <w:rPr>
          <w:spacing w:val="-2"/>
        </w:rPr>
        <w:t xml:space="preserve"> </w:t>
      </w:r>
      <w:r>
        <w:rPr>
          <w:spacing w:val="-6"/>
        </w:rPr>
        <w:t>Title</w:t>
      </w:r>
      <w:r>
        <w:rPr>
          <w:b w:val="0"/>
          <w:spacing w:val="-6"/>
        </w:rPr>
        <w:t>:</w:t>
      </w:r>
      <w:r>
        <w:rPr>
          <w:b w:val="0"/>
          <w:spacing w:val="-4"/>
        </w:rPr>
        <w:t xml:space="preserve"> </w:t>
      </w:r>
      <w:r w:rsidR="00EB046E" w:rsidRPr="00EB046E">
        <w:rPr>
          <w:bCs w:val="0"/>
          <w:spacing w:val="-4"/>
        </w:rPr>
        <w:t>Customer Analytics &amp; Marketing Intelligence Platform</w:t>
      </w:r>
    </w:p>
    <w:p w14:paraId="3332A97E" w14:textId="0EE623E5" w:rsidR="00FE62FB" w:rsidRDefault="002C3769" w:rsidP="00EB046E">
      <w:pPr>
        <w:pStyle w:val="BodyText"/>
        <w:spacing w:before="72"/>
        <w:ind w:left="216" w:right="395"/>
        <w:jc w:val="both"/>
      </w:pPr>
      <w:r>
        <w:rPr>
          <w:b/>
        </w:rPr>
        <w:t xml:space="preserve">Overview: </w:t>
      </w:r>
      <w:r>
        <w:t>Worked</w:t>
      </w:r>
      <w:r>
        <w:rPr>
          <w:spacing w:val="-2"/>
        </w:rPr>
        <w:t xml:space="preserve"> </w:t>
      </w:r>
      <w:r>
        <w:t>on</w:t>
      </w:r>
      <w:r>
        <w:rPr>
          <w:spacing w:val="-2"/>
        </w:rPr>
        <w:t xml:space="preserve"> </w:t>
      </w:r>
      <w:r>
        <w:t>customer analytics</w:t>
      </w:r>
      <w:r>
        <w:rPr>
          <w:spacing w:val="-2"/>
        </w:rPr>
        <w:t xml:space="preserve"> </w:t>
      </w:r>
      <w:r>
        <w:t>and</w:t>
      </w:r>
      <w:r>
        <w:rPr>
          <w:spacing w:val="-2"/>
        </w:rPr>
        <w:t xml:space="preserve"> </w:t>
      </w:r>
      <w:r>
        <w:t>marketing intelligence solutions</w:t>
      </w:r>
      <w:r>
        <w:rPr>
          <w:spacing w:val="-4"/>
        </w:rPr>
        <w:t xml:space="preserve"> </w:t>
      </w:r>
      <w:r>
        <w:t>for</w:t>
      </w:r>
      <w:r>
        <w:rPr>
          <w:spacing w:val="-2"/>
        </w:rPr>
        <w:t xml:space="preserve"> </w:t>
      </w:r>
      <w:r>
        <w:t>retail</w:t>
      </w:r>
      <w:r>
        <w:rPr>
          <w:spacing w:val="-3"/>
        </w:rPr>
        <w:t xml:space="preserve"> </w:t>
      </w:r>
      <w:r>
        <w:t>and telecom</w:t>
      </w:r>
      <w:r>
        <w:rPr>
          <w:spacing w:val="-2"/>
        </w:rPr>
        <w:t xml:space="preserve"> </w:t>
      </w:r>
      <w:r>
        <w:t>clients.</w:t>
      </w:r>
      <w:r>
        <w:rPr>
          <w:spacing w:val="-1"/>
        </w:rPr>
        <w:t xml:space="preserve"> </w:t>
      </w:r>
      <w:r>
        <w:t>The focus</w:t>
      </w:r>
      <w:r>
        <w:rPr>
          <w:spacing w:val="-4"/>
        </w:rPr>
        <w:t xml:space="preserve"> </w:t>
      </w:r>
      <w:r>
        <w:t>was</w:t>
      </w:r>
      <w:r>
        <w:rPr>
          <w:spacing w:val="-1"/>
        </w:rPr>
        <w:t xml:space="preserve"> </w:t>
      </w:r>
      <w:r>
        <w:t>on</w:t>
      </w:r>
      <w:r>
        <w:rPr>
          <w:spacing w:val="-2"/>
        </w:rPr>
        <w:t xml:space="preserve"> </w:t>
      </w:r>
      <w:r>
        <w:t>building predictive models for churn, campaign response, and revenue forecasting using structured transactional data from SQL Server</w:t>
      </w:r>
      <w:r>
        <w:rPr>
          <w:spacing w:val="40"/>
        </w:rPr>
        <w:t xml:space="preserve"> </w:t>
      </w:r>
      <w:r>
        <w:t>databases. Most of the work involved end-to-end data preparation, feature engineering, model development, and reporting automation.</w:t>
      </w:r>
    </w:p>
    <w:p w14:paraId="408838B7" w14:textId="77777777" w:rsidR="00EB046E" w:rsidRPr="00EB046E" w:rsidRDefault="00EB046E" w:rsidP="00EB046E">
      <w:pPr>
        <w:pStyle w:val="NormalWeb"/>
        <w:numPr>
          <w:ilvl w:val="0"/>
          <w:numId w:val="1"/>
        </w:numPr>
        <w:rPr>
          <w:sz w:val="20"/>
          <w:szCs w:val="20"/>
        </w:rPr>
      </w:pPr>
      <w:r w:rsidRPr="00EB046E">
        <w:rPr>
          <w:sz w:val="20"/>
          <w:szCs w:val="20"/>
        </w:rPr>
        <w:t xml:space="preserve">Extracted and consolidated large transactional datasets from </w:t>
      </w:r>
      <w:r w:rsidRPr="00EB046E">
        <w:rPr>
          <w:rStyle w:val="Strong"/>
          <w:sz w:val="20"/>
          <w:szCs w:val="20"/>
        </w:rPr>
        <w:t>SQL Server and MySQL</w:t>
      </w:r>
      <w:r w:rsidRPr="00EB046E">
        <w:rPr>
          <w:sz w:val="20"/>
          <w:szCs w:val="20"/>
        </w:rPr>
        <w:t xml:space="preserve"> using complex joins, aggregations, and window functions, preparing structured datasets for downstream analytics and machine learning workflows.</w:t>
      </w:r>
    </w:p>
    <w:p w14:paraId="44F4A6DD" w14:textId="43EDFFAD" w:rsidR="00EB046E" w:rsidRPr="00EB046E" w:rsidRDefault="00EB046E" w:rsidP="00190D55">
      <w:pPr>
        <w:pStyle w:val="NormalWeb"/>
        <w:numPr>
          <w:ilvl w:val="0"/>
          <w:numId w:val="1"/>
        </w:numPr>
        <w:ind w:right="360"/>
        <w:rPr>
          <w:sz w:val="20"/>
          <w:szCs w:val="20"/>
        </w:rPr>
      </w:pPr>
      <w:r w:rsidRPr="00EB046E">
        <w:rPr>
          <w:sz w:val="20"/>
          <w:szCs w:val="20"/>
        </w:rPr>
        <w:t xml:space="preserve">Performed </w:t>
      </w:r>
      <w:r w:rsidRPr="00EB046E">
        <w:rPr>
          <w:rStyle w:val="Strong"/>
          <w:sz w:val="20"/>
          <w:szCs w:val="20"/>
        </w:rPr>
        <w:t>exploratory data analysis (EDA)</w:t>
      </w:r>
      <w:r w:rsidRPr="00EB046E">
        <w:rPr>
          <w:sz w:val="20"/>
          <w:szCs w:val="20"/>
        </w:rPr>
        <w:t xml:space="preserve"> to identify churn drivers, usage </w:t>
      </w:r>
      <w:proofErr w:type="spellStart"/>
      <w:r w:rsidRPr="00EB046E">
        <w:rPr>
          <w:sz w:val="20"/>
          <w:szCs w:val="20"/>
        </w:rPr>
        <w:t>behavior</w:t>
      </w:r>
      <w:proofErr w:type="spellEnd"/>
      <w:r w:rsidRPr="00EB046E">
        <w:rPr>
          <w:sz w:val="20"/>
          <w:szCs w:val="20"/>
        </w:rPr>
        <w:t xml:space="preserve"> patterns, and revenue trends, using </w:t>
      </w:r>
      <w:r w:rsidRPr="00EB046E">
        <w:rPr>
          <w:rStyle w:val="Strong"/>
          <w:sz w:val="20"/>
          <w:szCs w:val="20"/>
        </w:rPr>
        <w:t>Matplotlib and Seaborn</w:t>
      </w:r>
      <w:r w:rsidRPr="00EB046E">
        <w:rPr>
          <w:sz w:val="20"/>
          <w:szCs w:val="20"/>
        </w:rPr>
        <w:t xml:space="preserve"> to visualize correlations, distributions, and feature relationships.</w:t>
      </w:r>
    </w:p>
    <w:p w14:paraId="78B232B7" w14:textId="04E9C050" w:rsidR="00EB046E" w:rsidRPr="00EB046E" w:rsidRDefault="00EB046E" w:rsidP="00EB046E">
      <w:pPr>
        <w:pStyle w:val="NormalWeb"/>
        <w:numPr>
          <w:ilvl w:val="0"/>
          <w:numId w:val="1"/>
        </w:numPr>
        <w:rPr>
          <w:sz w:val="20"/>
          <w:szCs w:val="20"/>
        </w:rPr>
      </w:pPr>
      <w:r w:rsidRPr="00EB046E">
        <w:rPr>
          <w:sz w:val="20"/>
          <w:szCs w:val="20"/>
        </w:rPr>
        <w:t xml:space="preserve">Built </w:t>
      </w:r>
      <w:r w:rsidRPr="00EB046E">
        <w:rPr>
          <w:rStyle w:val="Strong"/>
          <w:sz w:val="20"/>
          <w:szCs w:val="20"/>
        </w:rPr>
        <w:t>supervised machine learning models</w:t>
      </w:r>
      <w:r w:rsidRPr="00EB046E">
        <w:rPr>
          <w:sz w:val="20"/>
          <w:szCs w:val="20"/>
        </w:rPr>
        <w:t xml:space="preserve"> using </w:t>
      </w:r>
      <w:r w:rsidRPr="00EB046E">
        <w:rPr>
          <w:rStyle w:val="Strong"/>
          <w:sz w:val="20"/>
          <w:szCs w:val="20"/>
        </w:rPr>
        <w:t>Logistic Regression, Random Forest, Gradient Boosting, and Support Vector Machines (SVM)</w:t>
      </w:r>
      <w:r w:rsidRPr="00EB046E">
        <w:rPr>
          <w:sz w:val="20"/>
          <w:szCs w:val="20"/>
        </w:rPr>
        <w:t xml:space="preserve"> with </w:t>
      </w:r>
      <w:r w:rsidRPr="00EB046E">
        <w:rPr>
          <w:rStyle w:val="Strong"/>
          <w:sz w:val="20"/>
          <w:szCs w:val="20"/>
        </w:rPr>
        <w:t>Scikit-learn</w:t>
      </w:r>
      <w:r w:rsidRPr="00EB046E">
        <w:rPr>
          <w:sz w:val="20"/>
          <w:szCs w:val="20"/>
        </w:rPr>
        <w:t xml:space="preserve"> to predict </w:t>
      </w:r>
      <w:r w:rsidRPr="00EB046E">
        <w:rPr>
          <w:rStyle w:val="Strong"/>
          <w:sz w:val="20"/>
          <w:szCs w:val="20"/>
        </w:rPr>
        <w:t>customer churn and campaign conversion outcomes</w:t>
      </w:r>
      <w:r w:rsidRPr="00EB046E">
        <w:rPr>
          <w:sz w:val="20"/>
          <w:szCs w:val="20"/>
        </w:rPr>
        <w:t>.</w:t>
      </w:r>
    </w:p>
    <w:p w14:paraId="67508CCA" w14:textId="4BC34CD4" w:rsidR="00EB046E" w:rsidRPr="00EB046E" w:rsidRDefault="00EB046E" w:rsidP="00EB046E">
      <w:pPr>
        <w:pStyle w:val="NormalWeb"/>
        <w:numPr>
          <w:ilvl w:val="0"/>
          <w:numId w:val="1"/>
        </w:numPr>
        <w:rPr>
          <w:sz w:val="20"/>
          <w:szCs w:val="20"/>
        </w:rPr>
      </w:pPr>
      <w:r w:rsidRPr="00EB046E">
        <w:rPr>
          <w:sz w:val="20"/>
          <w:szCs w:val="20"/>
        </w:rPr>
        <w:t xml:space="preserve">Engineered domain-specific features including </w:t>
      </w:r>
      <w:r w:rsidRPr="00EB046E">
        <w:rPr>
          <w:rStyle w:val="Strong"/>
          <w:sz w:val="20"/>
          <w:szCs w:val="20"/>
        </w:rPr>
        <w:t xml:space="preserve">Recency–Frequency–Monetary (RFM) metrics, customer tenure segments, and </w:t>
      </w:r>
      <w:proofErr w:type="spellStart"/>
      <w:r w:rsidRPr="00EB046E">
        <w:rPr>
          <w:rStyle w:val="Strong"/>
          <w:sz w:val="20"/>
          <w:szCs w:val="20"/>
        </w:rPr>
        <w:t>behavioral</w:t>
      </w:r>
      <w:proofErr w:type="spellEnd"/>
      <w:r w:rsidRPr="00EB046E">
        <w:rPr>
          <w:rStyle w:val="Strong"/>
          <w:sz w:val="20"/>
          <w:szCs w:val="20"/>
        </w:rPr>
        <w:t xml:space="preserve"> ratios</w:t>
      </w:r>
      <w:r w:rsidRPr="00EB046E">
        <w:rPr>
          <w:sz w:val="20"/>
          <w:szCs w:val="20"/>
        </w:rPr>
        <w:t xml:space="preserve"> to improve model stability and interpretability.</w:t>
      </w:r>
    </w:p>
    <w:p w14:paraId="18361A65" w14:textId="7C4372F5" w:rsidR="00EB046E" w:rsidRPr="00EB046E" w:rsidRDefault="00EB046E" w:rsidP="00EB046E">
      <w:pPr>
        <w:pStyle w:val="NormalWeb"/>
        <w:numPr>
          <w:ilvl w:val="0"/>
          <w:numId w:val="1"/>
        </w:numPr>
        <w:rPr>
          <w:sz w:val="20"/>
          <w:szCs w:val="20"/>
        </w:rPr>
      </w:pPr>
      <w:r w:rsidRPr="00EB046E">
        <w:rPr>
          <w:sz w:val="20"/>
          <w:szCs w:val="20"/>
        </w:rPr>
        <w:t xml:space="preserve">Implemented </w:t>
      </w:r>
      <w:r w:rsidRPr="00EB046E">
        <w:rPr>
          <w:rStyle w:val="Strong"/>
          <w:sz w:val="20"/>
          <w:szCs w:val="20"/>
        </w:rPr>
        <w:t xml:space="preserve">k-fold cross-validation, ROC-AUC evaluation, confusion matrix analysis, and hyperparameter tuning using </w:t>
      </w:r>
      <w:proofErr w:type="spellStart"/>
      <w:r w:rsidRPr="00EB046E">
        <w:rPr>
          <w:rStyle w:val="Strong"/>
          <w:sz w:val="20"/>
          <w:szCs w:val="20"/>
        </w:rPr>
        <w:t>GridSearchCV</w:t>
      </w:r>
      <w:proofErr w:type="spellEnd"/>
      <w:r w:rsidRPr="00EB046E">
        <w:rPr>
          <w:sz w:val="20"/>
          <w:szCs w:val="20"/>
        </w:rPr>
        <w:t xml:space="preserve"> to ensure model robustness prior to stakeholder validation.</w:t>
      </w:r>
    </w:p>
    <w:p w14:paraId="6E9F5594" w14:textId="44AC7FC3" w:rsidR="00EB046E" w:rsidRPr="00EB046E" w:rsidRDefault="00EB046E" w:rsidP="00EB046E">
      <w:pPr>
        <w:pStyle w:val="NormalWeb"/>
        <w:numPr>
          <w:ilvl w:val="0"/>
          <w:numId w:val="1"/>
        </w:numPr>
        <w:rPr>
          <w:sz w:val="20"/>
          <w:szCs w:val="20"/>
        </w:rPr>
      </w:pPr>
      <w:r w:rsidRPr="00EB046E">
        <w:rPr>
          <w:sz w:val="20"/>
          <w:szCs w:val="20"/>
        </w:rPr>
        <w:t xml:space="preserve">Developed </w:t>
      </w:r>
      <w:r w:rsidRPr="00EB046E">
        <w:rPr>
          <w:rStyle w:val="Strong"/>
          <w:sz w:val="20"/>
          <w:szCs w:val="20"/>
        </w:rPr>
        <w:t>customer segmentation models</w:t>
      </w:r>
      <w:r w:rsidRPr="00EB046E">
        <w:rPr>
          <w:sz w:val="20"/>
          <w:szCs w:val="20"/>
        </w:rPr>
        <w:t xml:space="preserve"> using </w:t>
      </w:r>
      <w:r w:rsidRPr="00EB046E">
        <w:rPr>
          <w:rStyle w:val="Strong"/>
          <w:sz w:val="20"/>
          <w:szCs w:val="20"/>
        </w:rPr>
        <w:t>K-Means and Hierarchical Clustering</w:t>
      </w:r>
      <w:r w:rsidRPr="00EB046E">
        <w:rPr>
          <w:sz w:val="20"/>
          <w:szCs w:val="20"/>
        </w:rPr>
        <w:t xml:space="preserve"> to identify </w:t>
      </w:r>
      <w:proofErr w:type="spellStart"/>
      <w:r w:rsidRPr="00EB046E">
        <w:rPr>
          <w:sz w:val="20"/>
          <w:szCs w:val="20"/>
        </w:rPr>
        <w:t>behavioral</w:t>
      </w:r>
      <w:proofErr w:type="spellEnd"/>
      <w:r w:rsidRPr="00EB046E">
        <w:rPr>
          <w:sz w:val="20"/>
          <w:szCs w:val="20"/>
        </w:rPr>
        <w:t xml:space="preserve"> groups and support targeted marketing campaign strategies.</w:t>
      </w:r>
    </w:p>
    <w:p w14:paraId="71A2F424" w14:textId="3C685BBD" w:rsidR="00EB046E" w:rsidRPr="00EB046E" w:rsidRDefault="00EB046E" w:rsidP="00EB046E">
      <w:pPr>
        <w:pStyle w:val="NormalWeb"/>
        <w:numPr>
          <w:ilvl w:val="0"/>
          <w:numId w:val="1"/>
        </w:numPr>
        <w:rPr>
          <w:sz w:val="20"/>
          <w:szCs w:val="20"/>
        </w:rPr>
      </w:pPr>
      <w:r w:rsidRPr="00EB046E">
        <w:rPr>
          <w:sz w:val="20"/>
          <w:szCs w:val="20"/>
        </w:rPr>
        <w:t xml:space="preserve">Automated </w:t>
      </w:r>
      <w:r w:rsidRPr="00EB046E">
        <w:rPr>
          <w:rStyle w:val="Strong"/>
          <w:sz w:val="20"/>
          <w:szCs w:val="20"/>
        </w:rPr>
        <w:t>data preparation and model scoring pipelines</w:t>
      </w:r>
      <w:r w:rsidRPr="00EB046E">
        <w:rPr>
          <w:sz w:val="20"/>
          <w:szCs w:val="20"/>
        </w:rPr>
        <w:t xml:space="preserve"> using </w:t>
      </w:r>
      <w:r w:rsidRPr="00EB046E">
        <w:rPr>
          <w:rStyle w:val="Strong"/>
          <w:sz w:val="20"/>
          <w:szCs w:val="20"/>
        </w:rPr>
        <w:t>Python scripts and scheduled Cron jobs</w:t>
      </w:r>
      <w:r w:rsidRPr="00EB046E">
        <w:rPr>
          <w:sz w:val="20"/>
          <w:szCs w:val="20"/>
        </w:rPr>
        <w:t>, reducing reliance on manual Excel-based reporting processes.</w:t>
      </w:r>
    </w:p>
    <w:p w14:paraId="3A1724FD" w14:textId="430B561F" w:rsidR="00FE62FB" w:rsidRPr="00EB046E" w:rsidRDefault="00EB046E" w:rsidP="00EB046E">
      <w:pPr>
        <w:pStyle w:val="NormalWeb"/>
        <w:numPr>
          <w:ilvl w:val="0"/>
          <w:numId w:val="1"/>
        </w:numPr>
        <w:rPr>
          <w:sz w:val="20"/>
          <w:szCs w:val="20"/>
        </w:rPr>
      </w:pPr>
      <w:r w:rsidRPr="00EB046E">
        <w:rPr>
          <w:sz w:val="20"/>
          <w:szCs w:val="20"/>
        </w:rPr>
        <w:t xml:space="preserve">Designed </w:t>
      </w:r>
      <w:r w:rsidRPr="00EB046E">
        <w:rPr>
          <w:rStyle w:val="Strong"/>
          <w:sz w:val="20"/>
          <w:szCs w:val="20"/>
        </w:rPr>
        <w:t>interactive dashboards in Tableau and Power BI</w:t>
      </w:r>
      <w:r w:rsidRPr="00EB046E">
        <w:rPr>
          <w:sz w:val="20"/>
          <w:szCs w:val="20"/>
        </w:rPr>
        <w:t xml:space="preserve"> connected to </w:t>
      </w:r>
      <w:r w:rsidRPr="00EB046E">
        <w:rPr>
          <w:rStyle w:val="Strong"/>
          <w:sz w:val="20"/>
          <w:szCs w:val="20"/>
        </w:rPr>
        <w:t>SQL-based data marts</w:t>
      </w:r>
      <w:r w:rsidRPr="00EB046E">
        <w:rPr>
          <w:sz w:val="20"/>
          <w:szCs w:val="20"/>
        </w:rPr>
        <w:t xml:space="preserve">, enabling marketing and operations teams to monitor </w:t>
      </w:r>
      <w:r w:rsidRPr="00EB046E">
        <w:rPr>
          <w:rStyle w:val="Strong"/>
          <w:sz w:val="20"/>
          <w:szCs w:val="20"/>
        </w:rPr>
        <w:t>churn risk, campaign performance, and customer engagement metrics</w:t>
      </w:r>
      <w:r w:rsidRPr="00EB046E">
        <w:rPr>
          <w:sz w:val="20"/>
          <w:szCs w:val="20"/>
        </w:rPr>
        <w:t>.</w:t>
      </w:r>
    </w:p>
    <w:p w14:paraId="24F2E34A" w14:textId="77777777" w:rsidR="00FE62FB" w:rsidRDefault="002C3769">
      <w:pPr>
        <w:pStyle w:val="BodyText"/>
        <w:ind w:left="216"/>
      </w:pPr>
      <w:r>
        <w:rPr>
          <w:b/>
        </w:rPr>
        <w:t xml:space="preserve">Environment: </w:t>
      </w:r>
      <w:r>
        <w:t>Python (Pandas, NumPy, SciPy, Scikit-learn, Matplotlib, Seaborn), SQL Server, MySQL, Microsoft Excel (Advanced Formulas,</w:t>
      </w:r>
      <w:r>
        <w:rPr>
          <w:spacing w:val="-3"/>
        </w:rPr>
        <w:t xml:space="preserve"> </w:t>
      </w:r>
      <w:r>
        <w:t>Pivot</w:t>
      </w:r>
      <w:r>
        <w:rPr>
          <w:spacing w:val="-4"/>
        </w:rPr>
        <w:t xml:space="preserve"> </w:t>
      </w:r>
      <w:r>
        <w:t>Tables),</w:t>
      </w:r>
      <w:r>
        <w:rPr>
          <w:spacing w:val="-2"/>
        </w:rPr>
        <w:t xml:space="preserve"> </w:t>
      </w:r>
      <w:r>
        <w:t>Tableau,</w:t>
      </w:r>
      <w:r>
        <w:rPr>
          <w:spacing w:val="-3"/>
        </w:rPr>
        <w:t xml:space="preserve"> </w:t>
      </w:r>
      <w:r>
        <w:t>Power</w:t>
      </w:r>
      <w:r>
        <w:rPr>
          <w:spacing w:val="-2"/>
        </w:rPr>
        <w:t xml:space="preserve"> </w:t>
      </w:r>
      <w:r>
        <w:t>BI,</w:t>
      </w:r>
      <w:r>
        <w:rPr>
          <w:spacing w:val="-3"/>
        </w:rPr>
        <w:t xml:space="preserve"> </w:t>
      </w:r>
      <w:proofErr w:type="spellStart"/>
      <w:r>
        <w:t>Jupyter</w:t>
      </w:r>
      <w:proofErr w:type="spellEnd"/>
      <w:r>
        <w:rPr>
          <w:spacing w:val="-3"/>
        </w:rPr>
        <w:t xml:space="preserve"> </w:t>
      </w:r>
      <w:r>
        <w:t>Notebook,</w:t>
      </w:r>
      <w:r>
        <w:rPr>
          <w:spacing w:val="-3"/>
        </w:rPr>
        <w:t xml:space="preserve"> </w:t>
      </w:r>
      <w:r>
        <w:t>Apache</w:t>
      </w:r>
      <w:r>
        <w:rPr>
          <w:spacing w:val="-3"/>
        </w:rPr>
        <w:t xml:space="preserve"> </w:t>
      </w:r>
      <w:r>
        <w:t>Airflow</w:t>
      </w:r>
      <w:r>
        <w:rPr>
          <w:spacing w:val="-5"/>
        </w:rPr>
        <w:t xml:space="preserve"> </w:t>
      </w:r>
      <w:r>
        <w:t>(Basic</w:t>
      </w:r>
      <w:r>
        <w:rPr>
          <w:spacing w:val="-4"/>
        </w:rPr>
        <w:t xml:space="preserve"> </w:t>
      </w:r>
      <w:r>
        <w:t>Orchestration),</w:t>
      </w:r>
      <w:r>
        <w:rPr>
          <w:spacing w:val="-3"/>
        </w:rPr>
        <w:t xml:space="preserve"> </w:t>
      </w:r>
      <w:r>
        <w:t>Cron</w:t>
      </w:r>
      <w:r>
        <w:rPr>
          <w:spacing w:val="-2"/>
        </w:rPr>
        <w:t xml:space="preserve"> </w:t>
      </w:r>
      <w:r>
        <w:t>Jobs,</w:t>
      </w:r>
      <w:r>
        <w:rPr>
          <w:spacing w:val="-3"/>
        </w:rPr>
        <w:t xml:space="preserve"> </w:t>
      </w:r>
      <w:r>
        <w:t>Git,</w:t>
      </w:r>
      <w:r>
        <w:rPr>
          <w:spacing w:val="-3"/>
        </w:rPr>
        <w:t xml:space="preserve"> </w:t>
      </w:r>
      <w:r>
        <w:t>JIRA,</w:t>
      </w:r>
      <w:r>
        <w:rPr>
          <w:spacing w:val="-3"/>
        </w:rPr>
        <w:t xml:space="preserve"> </w:t>
      </w:r>
      <w:r>
        <w:t>Windows, Linux, Hadoop (Hive – Basic Querying).</w:t>
      </w:r>
    </w:p>
    <w:p w14:paraId="15065E82" w14:textId="77777777" w:rsidR="00FE62FB" w:rsidRDefault="002C3769">
      <w:pPr>
        <w:pStyle w:val="Heading1"/>
        <w:spacing w:before="71"/>
        <w:ind w:right="376"/>
        <w:rPr>
          <w:u w:val="none"/>
        </w:rPr>
      </w:pPr>
      <w:r>
        <w:rPr>
          <w:spacing w:val="-2"/>
        </w:rPr>
        <w:t>EDUCATION</w:t>
      </w:r>
    </w:p>
    <w:p w14:paraId="306465CA" w14:textId="77777777" w:rsidR="00FE62FB" w:rsidRDefault="00FE62FB">
      <w:pPr>
        <w:pStyle w:val="BodyText"/>
        <w:spacing w:before="5"/>
        <w:rPr>
          <w:b/>
          <w:sz w:val="21"/>
        </w:rPr>
      </w:pPr>
    </w:p>
    <w:p w14:paraId="16A1B194" w14:textId="4D5DE22B" w:rsidR="00FE62FB" w:rsidRDefault="00190D55">
      <w:pPr>
        <w:tabs>
          <w:tab w:val="left" w:pos="8771"/>
        </w:tabs>
        <w:spacing w:before="1"/>
        <w:ind w:left="216"/>
        <w:rPr>
          <w:b/>
          <w:sz w:val="21"/>
        </w:rPr>
      </w:pPr>
      <w:r w:rsidRPr="009B614A">
        <w:rPr>
          <w:b/>
          <w:bCs/>
          <w:spacing w:val="-2"/>
          <w:sz w:val="21"/>
        </w:rPr>
        <w:t>Vellore Institute of Technology</w:t>
      </w:r>
      <w:r>
        <w:rPr>
          <w:spacing w:val="-2"/>
          <w:sz w:val="21"/>
        </w:rPr>
        <w:t>,</w:t>
      </w:r>
      <w:r>
        <w:rPr>
          <w:spacing w:val="5"/>
          <w:sz w:val="21"/>
        </w:rPr>
        <w:t xml:space="preserve"> </w:t>
      </w:r>
      <w:proofErr w:type="spellStart"/>
      <w:proofErr w:type="gramStart"/>
      <w:r>
        <w:rPr>
          <w:spacing w:val="-2"/>
          <w:sz w:val="21"/>
        </w:rPr>
        <w:t>B.Tech</w:t>
      </w:r>
      <w:proofErr w:type="spellEnd"/>
      <w:proofErr w:type="gramEnd"/>
      <w:r>
        <w:rPr>
          <w:spacing w:val="3"/>
          <w:sz w:val="21"/>
        </w:rPr>
        <w:t xml:space="preserve"> </w:t>
      </w:r>
      <w:r>
        <w:rPr>
          <w:spacing w:val="-2"/>
          <w:sz w:val="21"/>
        </w:rPr>
        <w:t>in</w:t>
      </w:r>
      <w:r>
        <w:rPr>
          <w:spacing w:val="3"/>
          <w:sz w:val="21"/>
        </w:rPr>
        <w:t xml:space="preserve"> </w:t>
      </w:r>
      <w:r>
        <w:rPr>
          <w:spacing w:val="-2"/>
          <w:sz w:val="21"/>
        </w:rPr>
        <w:t>Computer</w:t>
      </w:r>
      <w:r>
        <w:rPr>
          <w:spacing w:val="2"/>
          <w:sz w:val="21"/>
        </w:rPr>
        <w:t xml:space="preserve"> </w:t>
      </w:r>
      <w:r>
        <w:rPr>
          <w:spacing w:val="-2"/>
          <w:sz w:val="21"/>
        </w:rPr>
        <w:t>Science</w:t>
      </w:r>
      <w:r>
        <w:rPr>
          <w:sz w:val="21"/>
        </w:rPr>
        <w:tab/>
      </w:r>
      <w:r>
        <w:rPr>
          <w:b/>
          <w:sz w:val="21"/>
        </w:rPr>
        <w:t>June</w:t>
      </w:r>
      <w:r>
        <w:rPr>
          <w:b/>
          <w:spacing w:val="-8"/>
          <w:sz w:val="21"/>
        </w:rPr>
        <w:t xml:space="preserve"> </w:t>
      </w:r>
      <w:r>
        <w:rPr>
          <w:b/>
          <w:sz w:val="21"/>
        </w:rPr>
        <w:t>2013</w:t>
      </w:r>
      <w:r>
        <w:rPr>
          <w:b/>
          <w:spacing w:val="-5"/>
          <w:sz w:val="21"/>
        </w:rPr>
        <w:t xml:space="preserve"> </w:t>
      </w:r>
      <w:r>
        <w:rPr>
          <w:b/>
          <w:sz w:val="21"/>
        </w:rPr>
        <w:t>–</w:t>
      </w:r>
      <w:r>
        <w:rPr>
          <w:b/>
          <w:spacing w:val="-6"/>
          <w:sz w:val="21"/>
        </w:rPr>
        <w:t xml:space="preserve"> </w:t>
      </w:r>
      <w:r>
        <w:rPr>
          <w:b/>
          <w:sz w:val="21"/>
        </w:rPr>
        <w:t>May</w:t>
      </w:r>
      <w:r>
        <w:rPr>
          <w:b/>
          <w:spacing w:val="-2"/>
          <w:sz w:val="21"/>
        </w:rPr>
        <w:t xml:space="preserve"> </w:t>
      </w:r>
      <w:r>
        <w:rPr>
          <w:b/>
          <w:spacing w:val="-4"/>
          <w:sz w:val="21"/>
        </w:rPr>
        <w:t>2017</w:t>
      </w:r>
    </w:p>
    <w:p w14:paraId="54264146" w14:textId="4A5A3BF0" w:rsidR="00FE62FB" w:rsidRDefault="002C3769" w:rsidP="00190D55">
      <w:pPr>
        <w:pStyle w:val="ListParagraph"/>
        <w:numPr>
          <w:ilvl w:val="1"/>
          <w:numId w:val="1"/>
        </w:numPr>
        <w:tabs>
          <w:tab w:val="left" w:pos="981"/>
          <w:tab w:val="left" w:pos="986"/>
        </w:tabs>
        <w:spacing w:before="240" w:line="223" w:lineRule="auto"/>
        <w:ind w:right="90" w:hanging="411"/>
        <w:rPr>
          <w:sz w:val="20"/>
        </w:rPr>
      </w:pPr>
      <w:r>
        <w:rPr>
          <w:b/>
          <w:sz w:val="20"/>
        </w:rPr>
        <w:t>Coursework:</w:t>
      </w:r>
      <w:r>
        <w:rPr>
          <w:b/>
          <w:spacing w:val="-5"/>
          <w:sz w:val="20"/>
        </w:rPr>
        <w:t xml:space="preserve"> </w:t>
      </w:r>
      <w:r>
        <w:rPr>
          <w:sz w:val="20"/>
        </w:rPr>
        <w:t>Data</w:t>
      </w:r>
      <w:r>
        <w:rPr>
          <w:spacing w:val="-8"/>
          <w:sz w:val="20"/>
        </w:rPr>
        <w:t xml:space="preserve"> </w:t>
      </w:r>
      <w:r>
        <w:rPr>
          <w:sz w:val="20"/>
        </w:rPr>
        <w:t>Structures,</w:t>
      </w:r>
      <w:r>
        <w:rPr>
          <w:spacing w:val="-9"/>
          <w:sz w:val="20"/>
        </w:rPr>
        <w:t xml:space="preserve"> </w:t>
      </w:r>
      <w:r>
        <w:rPr>
          <w:sz w:val="20"/>
        </w:rPr>
        <w:t>Intro</w:t>
      </w:r>
      <w:r>
        <w:rPr>
          <w:spacing w:val="-4"/>
          <w:sz w:val="20"/>
        </w:rPr>
        <w:t xml:space="preserve"> </w:t>
      </w:r>
      <w:r>
        <w:rPr>
          <w:sz w:val="20"/>
        </w:rPr>
        <w:t>to</w:t>
      </w:r>
      <w:r>
        <w:rPr>
          <w:spacing w:val="-8"/>
          <w:sz w:val="20"/>
        </w:rPr>
        <w:t xml:space="preserve"> </w:t>
      </w:r>
      <w:r>
        <w:rPr>
          <w:sz w:val="20"/>
        </w:rPr>
        <w:t>C,</w:t>
      </w:r>
      <w:r>
        <w:rPr>
          <w:spacing w:val="-8"/>
          <w:sz w:val="20"/>
        </w:rPr>
        <w:t xml:space="preserve"> </w:t>
      </w:r>
      <w:r>
        <w:rPr>
          <w:sz w:val="20"/>
        </w:rPr>
        <w:t>C++,</w:t>
      </w:r>
      <w:r>
        <w:rPr>
          <w:spacing w:val="-8"/>
          <w:sz w:val="20"/>
        </w:rPr>
        <w:t xml:space="preserve"> </w:t>
      </w:r>
      <w:r>
        <w:rPr>
          <w:sz w:val="20"/>
        </w:rPr>
        <w:t>Java,</w:t>
      </w:r>
      <w:r>
        <w:rPr>
          <w:spacing w:val="-5"/>
          <w:sz w:val="20"/>
        </w:rPr>
        <w:t xml:space="preserve"> </w:t>
      </w:r>
      <w:r>
        <w:rPr>
          <w:sz w:val="20"/>
        </w:rPr>
        <w:t>Python,</w:t>
      </w:r>
      <w:r>
        <w:rPr>
          <w:spacing w:val="-9"/>
          <w:sz w:val="20"/>
        </w:rPr>
        <w:t xml:space="preserve"> </w:t>
      </w:r>
      <w:r>
        <w:rPr>
          <w:sz w:val="20"/>
        </w:rPr>
        <w:t>Design</w:t>
      </w:r>
      <w:r>
        <w:rPr>
          <w:spacing w:val="-5"/>
          <w:sz w:val="20"/>
        </w:rPr>
        <w:t xml:space="preserve"> </w:t>
      </w:r>
      <w:r>
        <w:rPr>
          <w:sz w:val="20"/>
        </w:rPr>
        <w:t>and</w:t>
      </w:r>
      <w:r>
        <w:rPr>
          <w:spacing w:val="-7"/>
          <w:sz w:val="20"/>
        </w:rPr>
        <w:t xml:space="preserve"> </w:t>
      </w:r>
      <w:r>
        <w:rPr>
          <w:sz w:val="20"/>
        </w:rPr>
        <w:t>Analysis</w:t>
      </w:r>
      <w:r>
        <w:rPr>
          <w:spacing w:val="-8"/>
          <w:sz w:val="20"/>
        </w:rPr>
        <w:t xml:space="preserve"> </w:t>
      </w:r>
      <w:r>
        <w:rPr>
          <w:sz w:val="20"/>
        </w:rPr>
        <w:t>of</w:t>
      </w:r>
      <w:r>
        <w:rPr>
          <w:spacing w:val="-8"/>
          <w:sz w:val="20"/>
        </w:rPr>
        <w:t xml:space="preserve"> </w:t>
      </w:r>
      <w:r>
        <w:rPr>
          <w:sz w:val="20"/>
        </w:rPr>
        <w:t>Algorithms,</w:t>
      </w:r>
      <w:r>
        <w:rPr>
          <w:spacing w:val="-7"/>
          <w:sz w:val="20"/>
        </w:rPr>
        <w:t xml:space="preserve"> </w:t>
      </w:r>
      <w:r>
        <w:rPr>
          <w:sz w:val="20"/>
        </w:rPr>
        <w:t xml:space="preserve">Computer Architecture, Cloud Computing, Web Development, Linux Programming, </w:t>
      </w:r>
      <w:r w:rsidR="00190D55">
        <w:rPr>
          <w:sz w:val="20"/>
        </w:rPr>
        <w:t>Machine Learning, Artificial Intelligence,</w:t>
      </w:r>
      <w:r>
        <w:rPr>
          <w:sz w:val="20"/>
        </w:rPr>
        <w:t xml:space="preserve"> Computer Organization</w:t>
      </w:r>
    </w:p>
    <w:sectPr w:rsidR="00FE62FB" w:rsidSect="00190D55">
      <w:pgSz w:w="12240" w:h="15840"/>
      <w:pgMar w:top="940" w:right="540" w:bottom="280" w:left="360" w:header="720" w:footer="720" w:gutter="0"/>
      <w:pgBorders w:offsetFrom="page">
        <w:top w:val="single" w:sz="4" w:space="27" w:color="000000"/>
        <w:left w:val="single" w:sz="4" w:space="24" w:color="000000"/>
        <w:bottom w:val="single" w:sz="4" w:space="20"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E37DC"/>
    <w:multiLevelType w:val="hybridMultilevel"/>
    <w:tmpl w:val="679A0CC8"/>
    <w:lvl w:ilvl="0" w:tplc="A5A650B4">
      <w:numFmt w:val="bullet"/>
      <w:lvlText w:val=""/>
      <w:lvlJc w:val="left"/>
      <w:pPr>
        <w:ind w:left="777" w:hanging="360"/>
      </w:pPr>
      <w:rPr>
        <w:rFonts w:ascii="Symbol" w:eastAsia="Symbol" w:hAnsi="Symbol" w:cs="Symbol" w:hint="default"/>
        <w:b w:val="0"/>
        <w:bCs w:val="0"/>
        <w:i w:val="0"/>
        <w:iCs w:val="0"/>
        <w:spacing w:val="0"/>
        <w:w w:val="97"/>
        <w:sz w:val="20"/>
        <w:szCs w:val="20"/>
        <w:lang w:val="en-US" w:eastAsia="en-US" w:bidi="ar-SA"/>
      </w:rPr>
    </w:lvl>
    <w:lvl w:ilvl="1" w:tplc="92F66FB6">
      <w:numFmt w:val="bullet"/>
      <w:lvlText w:val="•"/>
      <w:lvlJc w:val="left"/>
      <w:pPr>
        <w:ind w:left="986" w:hanging="407"/>
      </w:pPr>
      <w:rPr>
        <w:rFonts w:ascii="Calibri" w:eastAsia="Calibri" w:hAnsi="Calibri" w:cs="Calibri" w:hint="default"/>
        <w:b w:val="0"/>
        <w:bCs w:val="0"/>
        <w:i w:val="0"/>
        <w:iCs w:val="0"/>
        <w:spacing w:val="0"/>
        <w:w w:val="97"/>
        <w:sz w:val="20"/>
        <w:szCs w:val="20"/>
        <w:lang w:val="en-US" w:eastAsia="en-US" w:bidi="ar-SA"/>
      </w:rPr>
    </w:lvl>
    <w:lvl w:ilvl="2" w:tplc="1A4E91AA">
      <w:numFmt w:val="bullet"/>
      <w:lvlText w:val="•"/>
      <w:lvlJc w:val="left"/>
      <w:pPr>
        <w:ind w:left="2151" w:hanging="407"/>
      </w:pPr>
      <w:rPr>
        <w:rFonts w:hint="default"/>
        <w:lang w:val="en-US" w:eastAsia="en-US" w:bidi="ar-SA"/>
      </w:rPr>
    </w:lvl>
    <w:lvl w:ilvl="3" w:tplc="BF64109A">
      <w:numFmt w:val="bullet"/>
      <w:lvlText w:val="•"/>
      <w:lvlJc w:val="left"/>
      <w:pPr>
        <w:ind w:left="3322" w:hanging="407"/>
      </w:pPr>
      <w:rPr>
        <w:rFonts w:hint="default"/>
        <w:lang w:val="en-US" w:eastAsia="en-US" w:bidi="ar-SA"/>
      </w:rPr>
    </w:lvl>
    <w:lvl w:ilvl="4" w:tplc="5A6A1726">
      <w:numFmt w:val="bullet"/>
      <w:lvlText w:val="•"/>
      <w:lvlJc w:val="left"/>
      <w:pPr>
        <w:ind w:left="4493" w:hanging="407"/>
      </w:pPr>
      <w:rPr>
        <w:rFonts w:hint="default"/>
        <w:lang w:val="en-US" w:eastAsia="en-US" w:bidi="ar-SA"/>
      </w:rPr>
    </w:lvl>
    <w:lvl w:ilvl="5" w:tplc="62CA5DF0">
      <w:numFmt w:val="bullet"/>
      <w:lvlText w:val="•"/>
      <w:lvlJc w:val="left"/>
      <w:pPr>
        <w:ind w:left="5664" w:hanging="407"/>
      </w:pPr>
      <w:rPr>
        <w:rFonts w:hint="default"/>
        <w:lang w:val="en-US" w:eastAsia="en-US" w:bidi="ar-SA"/>
      </w:rPr>
    </w:lvl>
    <w:lvl w:ilvl="6" w:tplc="3EDE2528">
      <w:numFmt w:val="bullet"/>
      <w:lvlText w:val="•"/>
      <w:lvlJc w:val="left"/>
      <w:pPr>
        <w:ind w:left="6835" w:hanging="407"/>
      </w:pPr>
      <w:rPr>
        <w:rFonts w:hint="default"/>
        <w:lang w:val="en-US" w:eastAsia="en-US" w:bidi="ar-SA"/>
      </w:rPr>
    </w:lvl>
    <w:lvl w:ilvl="7" w:tplc="E2CC4016">
      <w:numFmt w:val="bullet"/>
      <w:lvlText w:val="•"/>
      <w:lvlJc w:val="left"/>
      <w:pPr>
        <w:ind w:left="8006" w:hanging="407"/>
      </w:pPr>
      <w:rPr>
        <w:rFonts w:hint="default"/>
        <w:lang w:val="en-US" w:eastAsia="en-US" w:bidi="ar-SA"/>
      </w:rPr>
    </w:lvl>
    <w:lvl w:ilvl="8" w:tplc="09BA72F6">
      <w:numFmt w:val="bullet"/>
      <w:lvlText w:val="•"/>
      <w:lvlJc w:val="left"/>
      <w:pPr>
        <w:ind w:left="9177" w:hanging="407"/>
      </w:pPr>
      <w:rPr>
        <w:rFonts w:hint="default"/>
        <w:lang w:val="en-US" w:eastAsia="en-US" w:bidi="ar-SA"/>
      </w:rPr>
    </w:lvl>
  </w:abstractNum>
  <w:num w:numId="1" w16cid:durableId="136913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2FB"/>
    <w:rsid w:val="00190D55"/>
    <w:rsid w:val="002C3769"/>
    <w:rsid w:val="00315DEE"/>
    <w:rsid w:val="003E59A4"/>
    <w:rsid w:val="00467860"/>
    <w:rsid w:val="004D0965"/>
    <w:rsid w:val="00577BF5"/>
    <w:rsid w:val="00652768"/>
    <w:rsid w:val="006B2A62"/>
    <w:rsid w:val="006C739E"/>
    <w:rsid w:val="00784E0C"/>
    <w:rsid w:val="00AE16A2"/>
    <w:rsid w:val="00C47630"/>
    <w:rsid w:val="00CC13B3"/>
    <w:rsid w:val="00DB3CB6"/>
    <w:rsid w:val="00EB046E"/>
    <w:rsid w:val="00FE62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C9388"/>
  <w15:docId w15:val="{E20F5EA3-1881-464F-8958-1001CD8B0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02" w:right="175"/>
      <w:jc w:val="center"/>
      <w:outlineLvl w:val="0"/>
    </w:pPr>
    <w:rPr>
      <w:b/>
      <w:bCs/>
      <w:u w:val="single" w:color="000000"/>
    </w:rPr>
  </w:style>
  <w:style w:type="paragraph" w:styleId="Heading2">
    <w:name w:val="heading 2"/>
    <w:basedOn w:val="Normal"/>
    <w:uiPriority w:val="9"/>
    <w:unhideWhenUsed/>
    <w:qFormat/>
    <w:pPr>
      <w:ind w:left="216"/>
      <w:jc w:val="both"/>
      <w:outlineLvl w:val="1"/>
    </w:pPr>
    <w:rPr>
      <w:b/>
      <w:bCs/>
      <w:sz w:val="21"/>
      <w:szCs w:val="21"/>
    </w:rPr>
  </w:style>
  <w:style w:type="paragraph" w:styleId="Heading3">
    <w:name w:val="heading 3"/>
    <w:basedOn w:val="Normal"/>
    <w:uiPriority w:val="9"/>
    <w:unhideWhenUsed/>
    <w:qFormat/>
    <w:pPr>
      <w:ind w:left="216"/>
      <w:jc w:val="both"/>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9"/>
      <w:ind w:left="202" w:right="187"/>
      <w:jc w:val="center"/>
    </w:pPr>
    <w:rPr>
      <w:b/>
      <w:bCs/>
      <w:sz w:val="28"/>
      <w:szCs w:val="28"/>
    </w:rPr>
  </w:style>
  <w:style w:type="paragraph" w:styleId="ListParagraph">
    <w:name w:val="List Paragraph"/>
    <w:basedOn w:val="Normal"/>
    <w:uiPriority w:val="1"/>
    <w:qFormat/>
    <w:pPr>
      <w:ind w:left="777" w:hanging="360"/>
    </w:pPr>
  </w:style>
  <w:style w:type="paragraph" w:customStyle="1" w:styleId="TableParagraph">
    <w:name w:val="Table Paragraph"/>
    <w:basedOn w:val="Normal"/>
    <w:uiPriority w:val="1"/>
    <w:qFormat/>
    <w:pPr>
      <w:ind w:left="52"/>
    </w:pPr>
  </w:style>
  <w:style w:type="paragraph" w:styleId="NormalWeb">
    <w:name w:val="Normal (Web)"/>
    <w:basedOn w:val="Normal"/>
    <w:uiPriority w:val="99"/>
    <w:unhideWhenUsed/>
    <w:rsid w:val="0065276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527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pandanakothapally/" TargetMode="External"/><Relationship Id="rId5" Type="http://schemas.openxmlformats.org/officeDocument/2006/relationships/hyperlink" Target="mailto:Spandanakothapally041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2677</Words>
  <Characters>15265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magneto</dc:creator>
  <cp:keywords/>
  <dc:description/>
  <cp:lastModifiedBy>spandana kothapally</cp:lastModifiedBy>
  <cp:revision>1</cp:revision>
  <dcterms:created xsi:type="dcterms:W3CDTF">2026-03-09T00:53:00Z</dcterms:created>
  <dcterms:modified xsi:type="dcterms:W3CDTF">2026-03-11T18:08:00Z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2019</vt:lpwstr>
  </property>
  <property fmtid="{D5CDD505-2E9C-101B-9397-08002B2CF9AE}" pid="4" name="LastSaved">
    <vt:filetime>2026-03-06T00:00:00Z</vt:filetime>
  </property>
  <property fmtid="{D5CDD505-2E9C-101B-9397-08002B2CF9AE}" pid="5" name="Producer">
    <vt:lpwstr>Microsoft® Word 2019</vt:lpwstr>
  </property>
  <property fmtid="{D5CDD505-2E9C-101B-9397-08002B2CF9AE}" pid="6" name="GrammarlyDocumentId">
    <vt:lpwstr>e52f3259-1903-4ab7-b4b9-0626193c5169</vt:lpwstr>
  </property>
</Properties>
</file>