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172E1" w14:textId="77777777" w:rsidR="00DD65D4" w:rsidRDefault="00DD65D4">
      <w:pPr>
        <w:pStyle w:val="Heading1"/>
        <w:keepNext w:val="0"/>
        <w:keepLines w:val="0"/>
        <w:spacing w:before="0" w:after="0" w:line="240" w:lineRule="auto"/>
        <w:jc w:val="center"/>
        <w:rPr>
          <w:rFonts w:ascii="Cambria" w:eastAsia="Calibri" w:hAnsi="Cambria" w:cs="Cambria"/>
          <w:b/>
          <w:color w:val="auto"/>
          <w:sz w:val="21"/>
          <w:szCs w:val="21"/>
        </w:rPr>
      </w:pPr>
      <w:bookmarkStart w:id="0" w:name="_bvtfmjvgezn2" w:colFirst="0" w:colLast="0"/>
      <w:bookmarkEnd w:id="0"/>
    </w:p>
    <w:p w14:paraId="090172E2" w14:textId="77777777" w:rsidR="00DD65D4" w:rsidRDefault="00DD65D4">
      <w:pPr>
        <w:pStyle w:val="Heading1"/>
        <w:keepNext w:val="0"/>
        <w:keepLines w:val="0"/>
        <w:spacing w:before="0" w:after="0" w:line="240" w:lineRule="auto"/>
        <w:jc w:val="center"/>
        <w:rPr>
          <w:rFonts w:ascii="Cambria" w:eastAsia="Calibri" w:hAnsi="Cambria" w:cs="Cambria"/>
          <w:b/>
          <w:color w:val="auto"/>
          <w:sz w:val="21"/>
          <w:szCs w:val="21"/>
        </w:rPr>
      </w:pPr>
    </w:p>
    <w:p w14:paraId="090172E3" w14:textId="77777777" w:rsidR="00DD65D4" w:rsidRDefault="00000000">
      <w:pPr>
        <w:pStyle w:val="Heading1"/>
        <w:keepNext w:val="0"/>
        <w:keepLines w:val="0"/>
        <w:spacing w:before="0" w:after="0" w:line="240" w:lineRule="auto"/>
        <w:jc w:val="center"/>
        <w:rPr>
          <w:rFonts w:ascii="Cambria" w:eastAsia="Calibri" w:hAnsi="Cambria" w:cs="Cambria"/>
          <w:b/>
          <w:color w:val="auto"/>
          <w:sz w:val="21"/>
          <w:szCs w:val="21"/>
        </w:rPr>
      </w:pPr>
      <w:r>
        <w:rPr>
          <w:rFonts w:ascii="Cambria" w:eastAsia="Calibri" w:hAnsi="Cambria" w:cs="Cambria"/>
          <w:b/>
          <w:color w:val="auto"/>
          <w:sz w:val="21"/>
          <w:szCs w:val="21"/>
        </w:rPr>
        <w:t>KAVYA NETHA PENDEM</w:t>
      </w:r>
    </w:p>
    <w:p w14:paraId="090172E4" w14:textId="77777777" w:rsidR="00DD65D4" w:rsidRDefault="00000000">
      <w:pPr>
        <w:pStyle w:val="Heading1"/>
        <w:keepNext w:val="0"/>
        <w:keepLines w:val="0"/>
        <w:spacing w:before="0" w:after="0" w:line="240" w:lineRule="auto"/>
        <w:jc w:val="center"/>
        <w:rPr>
          <w:rFonts w:ascii="Cambria" w:eastAsia="Calibri" w:hAnsi="Cambria" w:cs="Cambria"/>
          <w:b/>
          <w:color w:val="auto"/>
          <w:sz w:val="21"/>
          <w:szCs w:val="21"/>
        </w:rPr>
      </w:pPr>
      <w:r>
        <w:rPr>
          <w:rFonts w:ascii="Cambria" w:eastAsia="Calibri" w:hAnsi="Cambria" w:cs="Cambria"/>
          <w:b/>
          <w:color w:val="auto"/>
          <w:sz w:val="21"/>
          <w:szCs w:val="21"/>
        </w:rPr>
        <w:t>Sr. Full-Stack Java Developer</w:t>
      </w:r>
    </w:p>
    <w:p w14:paraId="090172E5" w14:textId="77777777" w:rsidR="00DD65D4" w:rsidRDefault="00000000">
      <w:pPr>
        <w:pStyle w:val="Heading1"/>
        <w:keepNext w:val="0"/>
        <w:keepLines w:val="0"/>
        <w:spacing w:before="0" w:after="0" w:line="240" w:lineRule="auto"/>
        <w:jc w:val="center"/>
        <w:rPr>
          <w:rFonts w:ascii="Cambria" w:eastAsia="Calibri" w:hAnsi="Cambria" w:cs="Cambria"/>
          <w:bCs/>
          <w:color w:val="auto"/>
          <w:sz w:val="21"/>
          <w:szCs w:val="21"/>
        </w:rPr>
      </w:pPr>
      <w:r>
        <w:rPr>
          <w:rFonts w:ascii="Cambria" w:eastAsia="Calibri" w:hAnsi="Cambria" w:cs="Cambria"/>
          <w:b/>
          <w:color w:val="auto"/>
          <w:sz w:val="21"/>
          <w:szCs w:val="21"/>
        </w:rPr>
        <w:t>Email:</w:t>
      </w:r>
      <w:r>
        <w:rPr>
          <w:rFonts w:ascii="Cambria" w:eastAsia="Calibri" w:hAnsi="Cambria" w:cs="Cambria"/>
          <w:bCs/>
          <w:color w:val="auto"/>
          <w:sz w:val="21"/>
          <w:szCs w:val="21"/>
        </w:rPr>
        <w:t xml:space="preserve"> </w:t>
      </w:r>
      <w:hyperlink r:id="rId7" w:history="1">
        <w:r>
          <w:rPr>
            <w:rStyle w:val="Hyperlink"/>
            <w:rFonts w:ascii="Cambria" w:eastAsia="Calibri" w:hAnsi="Cambria" w:cs="Cambria"/>
            <w:bCs/>
            <w:color w:val="auto"/>
            <w:sz w:val="21"/>
            <w:szCs w:val="21"/>
          </w:rPr>
          <w:t>kavyanetha1111@gmail.com</w:t>
        </w:r>
      </w:hyperlink>
    </w:p>
    <w:p w14:paraId="090172E6" w14:textId="77777777" w:rsidR="00DD65D4" w:rsidRDefault="00000000">
      <w:pPr>
        <w:pStyle w:val="Heading1"/>
        <w:keepNext w:val="0"/>
        <w:keepLines w:val="0"/>
        <w:spacing w:before="0" w:after="0" w:line="240" w:lineRule="auto"/>
        <w:jc w:val="center"/>
        <w:rPr>
          <w:rFonts w:ascii="Cambria" w:hAnsi="Cambria" w:cs="Cambria"/>
          <w:b/>
          <w:bCs/>
          <w:sz w:val="20"/>
          <w:szCs w:val="20"/>
        </w:rPr>
      </w:pPr>
      <w:r>
        <w:rPr>
          <w:rFonts w:ascii="Cambria" w:eastAsia="Calibri" w:hAnsi="Cambria" w:cs="Cambria"/>
          <w:b/>
          <w:color w:val="auto"/>
          <w:sz w:val="21"/>
          <w:szCs w:val="21"/>
        </w:rPr>
        <w:t>Phone:</w:t>
      </w:r>
      <w:r>
        <w:rPr>
          <w:rFonts w:ascii="Cambria" w:eastAsia="Calibri" w:hAnsi="Cambria" w:cs="Cambria"/>
          <w:bCs/>
          <w:color w:val="auto"/>
          <w:sz w:val="21"/>
          <w:szCs w:val="21"/>
        </w:rPr>
        <w:t xml:space="preserve"> +1 (551) 236-5408</w:t>
      </w:r>
      <w:r>
        <w:rPr>
          <w:rFonts w:ascii="Cambria" w:eastAsia="Calibri" w:hAnsi="Cambria" w:cs="Cambria"/>
          <w:b/>
          <w:color w:val="auto"/>
          <w:sz w:val="21"/>
          <w:szCs w:val="21"/>
        </w:rPr>
        <w:t>|LinkedIn:</w:t>
      </w:r>
      <w:r>
        <w:rPr>
          <w:rFonts w:ascii="Cambria" w:eastAsia="Calibri" w:hAnsi="Cambria" w:cs="Cambria"/>
          <w:bCs/>
          <w:color w:val="auto"/>
          <w:sz w:val="21"/>
          <w:szCs w:val="21"/>
        </w:rPr>
        <w:t xml:space="preserve"> </w:t>
      </w:r>
      <w:hyperlink r:id="rId8" w:history="1">
        <w:r>
          <w:rPr>
            <w:rFonts w:ascii="Cambria" w:eastAsia="Calibri" w:hAnsi="Cambria" w:cs="Cambria"/>
            <w:bCs/>
            <w:color w:val="auto"/>
            <w:sz w:val="21"/>
            <w:szCs w:val="21"/>
          </w:rPr>
          <w:t>linkedin.com/in/kavya-netha-pendem-8211a2178</w:t>
        </w:r>
      </w:hyperlink>
    </w:p>
    <w:p w14:paraId="090172E7" w14:textId="77777777" w:rsidR="00DD65D4" w:rsidRDefault="00DD65D4">
      <w:pPr>
        <w:spacing w:after="0" w:line="240" w:lineRule="auto"/>
        <w:jc w:val="both"/>
        <w:rPr>
          <w:rFonts w:ascii="Cambria" w:hAnsi="Cambria" w:cs="Cambria"/>
          <w:b/>
          <w:bCs/>
          <w:sz w:val="20"/>
          <w:szCs w:val="20"/>
        </w:rPr>
      </w:pPr>
    </w:p>
    <w:p w14:paraId="64C960F7" w14:textId="0DB61E13" w:rsidR="00D37B03" w:rsidRPr="00D37B03" w:rsidRDefault="00000000" w:rsidP="00D37B03">
      <w:pPr>
        <w:pStyle w:val="Heading2"/>
        <w:keepNext w:val="0"/>
        <w:keepLines w:val="0"/>
        <w:spacing w:before="0" w:after="0" w:line="240" w:lineRule="auto"/>
        <w:jc w:val="both"/>
        <w:rPr>
          <w:rFonts w:ascii="Cambria" w:eastAsia="Calibri" w:hAnsi="Cambria" w:cs="Cambria"/>
          <w:b/>
          <w:color w:val="0070C0"/>
          <w:sz w:val="20"/>
          <w:szCs w:val="20"/>
        </w:rPr>
      </w:pPr>
      <w:r>
        <w:rPr>
          <w:rFonts w:ascii="Cambria" w:eastAsia="Calibri" w:hAnsi="Cambria" w:cs="Cambria"/>
          <w:b/>
          <w:color w:val="0070C0"/>
          <w:sz w:val="20"/>
          <w:szCs w:val="20"/>
        </w:rPr>
        <w:t>PROFESSIONAL SUMMARY</w:t>
      </w:r>
      <w:r w:rsidR="00D37B03">
        <w:rPr>
          <w:rFonts w:ascii="Cambria" w:eastAsia="Calibri" w:hAnsi="Cambria" w:cs="Cambria"/>
          <w:b/>
          <w:color w:val="0070C0"/>
          <w:sz w:val="20"/>
          <w:szCs w:val="20"/>
        </w:rPr>
        <w:br/>
      </w:r>
    </w:p>
    <w:p w14:paraId="5637DCDD" w14:textId="77777777" w:rsidR="00006FFF" w:rsidRDefault="00006FFF" w:rsidP="00006FFF">
      <w:pPr>
        <w:spacing w:after="0" w:line="240" w:lineRule="auto"/>
        <w:jc w:val="both"/>
        <w:rPr>
          <w:rFonts w:ascii="Cambria" w:hAnsi="Cambria"/>
          <w:b/>
          <w:bCs/>
          <w:sz w:val="20"/>
          <w:szCs w:val="20"/>
        </w:rPr>
      </w:pPr>
      <w:r w:rsidRPr="00006FFF">
        <w:rPr>
          <w:rFonts w:ascii="Cambria" w:hAnsi="Cambria"/>
          <w:b/>
          <w:bCs/>
          <w:sz w:val="20"/>
          <w:szCs w:val="20"/>
        </w:rPr>
        <w:t>Core Java and Backend Development</w:t>
      </w:r>
    </w:p>
    <w:p w14:paraId="2C7A1672" w14:textId="77777777" w:rsidR="00BD5C85" w:rsidRPr="00006FFF" w:rsidRDefault="00BD5C85" w:rsidP="00006FFF">
      <w:pPr>
        <w:spacing w:after="0" w:line="240" w:lineRule="auto"/>
        <w:jc w:val="both"/>
        <w:rPr>
          <w:rFonts w:ascii="Cambria" w:hAnsi="Cambria"/>
          <w:b/>
          <w:bCs/>
          <w:sz w:val="20"/>
          <w:szCs w:val="20"/>
        </w:rPr>
      </w:pPr>
    </w:p>
    <w:p w14:paraId="3820F941" w14:textId="77777777" w:rsidR="00006FFF" w:rsidRPr="00006FFF" w:rsidRDefault="00006FFF" w:rsidP="00006FFF">
      <w:pPr>
        <w:numPr>
          <w:ilvl w:val="0"/>
          <w:numId w:val="8"/>
        </w:numPr>
        <w:spacing w:after="0" w:line="240" w:lineRule="auto"/>
        <w:jc w:val="both"/>
        <w:rPr>
          <w:rFonts w:ascii="Cambria" w:hAnsi="Cambria"/>
          <w:sz w:val="20"/>
          <w:szCs w:val="20"/>
        </w:rPr>
      </w:pPr>
      <w:r w:rsidRPr="00006FFF">
        <w:rPr>
          <w:rFonts w:ascii="Cambria" w:hAnsi="Cambria"/>
          <w:sz w:val="20"/>
          <w:szCs w:val="20"/>
        </w:rPr>
        <w:t xml:space="preserve">Hands-on experience building </w:t>
      </w:r>
      <w:r w:rsidRPr="00006FFF">
        <w:rPr>
          <w:rFonts w:ascii="Cambria" w:hAnsi="Cambria"/>
          <w:b/>
          <w:bCs/>
          <w:sz w:val="20"/>
          <w:szCs w:val="20"/>
        </w:rPr>
        <w:t>enterprise applications</w:t>
      </w:r>
      <w:r w:rsidRPr="00006FFF">
        <w:rPr>
          <w:rFonts w:ascii="Cambria" w:hAnsi="Cambria"/>
          <w:sz w:val="20"/>
          <w:szCs w:val="20"/>
        </w:rPr>
        <w:t xml:space="preserve"> using </w:t>
      </w:r>
      <w:r w:rsidRPr="00006FFF">
        <w:rPr>
          <w:rFonts w:ascii="Cambria" w:hAnsi="Cambria"/>
          <w:b/>
          <w:bCs/>
          <w:sz w:val="20"/>
          <w:szCs w:val="20"/>
        </w:rPr>
        <w:t>Java 8, Java 11, and Java 17</w:t>
      </w:r>
      <w:r w:rsidRPr="00006FFF">
        <w:rPr>
          <w:rFonts w:ascii="Cambria" w:hAnsi="Cambria"/>
          <w:sz w:val="20"/>
          <w:szCs w:val="20"/>
        </w:rPr>
        <w:t xml:space="preserve">, delivering secure, high-performance business solutions across </w:t>
      </w:r>
      <w:r w:rsidRPr="00006FFF">
        <w:rPr>
          <w:rFonts w:ascii="Cambria" w:hAnsi="Cambria"/>
          <w:b/>
          <w:bCs/>
          <w:sz w:val="20"/>
          <w:szCs w:val="20"/>
        </w:rPr>
        <w:t>banking, healthcare, insurance, and telecom domains</w:t>
      </w:r>
      <w:r w:rsidRPr="00006FFF">
        <w:rPr>
          <w:rFonts w:ascii="Cambria" w:hAnsi="Cambria"/>
          <w:sz w:val="20"/>
          <w:szCs w:val="20"/>
        </w:rPr>
        <w:t>.</w:t>
      </w:r>
    </w:p>
    <w:p w14:paraId="64070CD3" w14:textId="77777777" w:rsidR="00006FFF" w:rsidRPr="00006FFF" w:rsidRDefault="00006FFF" w:rsidP="00006FFF">
      <w:pPr>
        <w:numPr>
          <w:ilvl w:val="0"/>
          <w:numId w:val="8"/>
        </w:numPr>
        <w:spacing w:after="0" w:line="240" w:lineRule="auto"/>
        <w:jc w:val="both"/>
        <w:rPr>
          <w:rFonts w:ascii="Cambria" w:hAnsi="Cambria"/>
          <w:sz w:val="20"/>
          <w:szCs w:val="20"/>
        </w:rPr>
      </w:pPr>
      <w:r w:rsidRPr="00006FFF">
        <w:rPr>
          <w:rFonts w:ascii="Cambria" w:hAnsi="Cambria"/>
          <w:sz w:val="20"/>
          <w:szCs w:val="20"/>
        </w:rPr>
        <w:t xml:space="preserve">Developed </w:t>
      </w:r>
      <w:r w:rsidRPr="00006FFF">
        <w:rPr>
          <w:rFonts w:ascii="Cambria" w:hAnsi="Cambria"/>
          <w:b/>
          <w:bCs/>
          <w:sz w:val="20"/>
          <w:szCs w:val="20"/>
        </w:rPr>
        <w:t>Spring Boot microservices</w:t>
      </w:r>
      <w:r w:rsidRPr="00006FFF">
        <w:rPr>
          <w:rFonts w:ascii="Cambria" w:hAnsi="Cambria"/>
          <w:sz w:val="20"/>
          <w:szCs w:val="20"/>
        </w:rPr>
        <w:t xml:space="preserve"> with </w:t>
      </w:r>
      <w:r w:rsidRPr="00006FFF">
        <w:rPr>
          <w:rFonts w:ascii="Cambria" w:hAnsi="Cambria"/>
          <w:b/>
          <w:bCs/>
          <w:sz w:val="20"/>
          <w:szCs w:val="20"/>
        </w:rPr>
        <w:t xml:space="preserve">REST and </w:t>
      </w:r>
      <w:proofErr w:type="spellStart"/>
      <w:r w:rsidRPr="00006FFF">
        <w:rPr>
          <w:rFonts w:ascii="Cambria" w:hAnsi="Cambria"/>
          <w:b/>
          <w:bCs/>
          <w:sz w:val="20"/>
          <w:szCs w:val="20"/>
        </w:rPr>
        <w:t>GraphQL</w:t>
      </w:r>
      <w:proofErr w:type="spellEnd"/>
      <w:r w:rsidRPr="00006FFF">
        <w:rPr>
          <w:rFonts w:ascii="Cambria" w:hAnsi="Cambria"/>
          <w:b/>
          <w:bCs/>
          <w:sz w:val="20"/>
          <w:szCs w:val="20"/>
        </w:rPr>
        <w:t xml:space="preserve"> endpoints</w:t>
      </w:r>
      <w:r w:rsidRPr="00006FFF">
        <w:rPr>
          <w:rFonts w:ascii="Cambria" w:hAnsi="Cambria"/>
          <w:sz w:val="20"/>
          <w:szCs w:val="20"/>
        </w:rPr>
        <w:t xml:space="preserve">, applying </w:t>
      </w:r>
      <w:r w:rsidRPr="00006FFF">
        <w:rPr>
          <w:rFonts w:ascii="Cambria" w:hAnsi="Cambria"/>
          <w:b/>
          <w:bCs/>
          <w:sz w:val="20"/>
          <w:szCs w:val="20"/>
        </w:rPr>
        <w:t>idempotency, retries, and circuit breakers</w:t>
      </w:r>
      <w:r w:rsidRPr="00006FFF">
        <w:rPr>
          <w:rFonts w:ascii="Cambria" w:hAnsi="Cambria"/>
          <w:sz w:val="20"/>
          <w:szCs w:val="20"/>
        </w:rPr>
        <w:t xml:space="preserve"> to ensure reliability and stability during heavy transaction and alert loads.</w:t>
      </w:r>
    </w:p>
    <w:p w14:paraId="7D83EF2A" w14:textId="77777777" w:rsidR="00006FFF" w:rsidRPr="00006FFF" w:rsidRDefault="00006FFF" w:rsidP="00006FFF">
      <w:pPr>
        <w:numPr>
          <w:ilvl w:val="0"/>
          <w:numId w:val="8"/>
        </w:numPr>
        <w:spacing w:after="0" w:line="240" w:lineRule="auto"/>
        <w:jc w:val="both"/>
        <w:rPr>
          <w:rFonts w:ascii="Cambria" w:hAnsi="Cambria"/>
          <w:sz w:val="20"/>
          <w:szCs w:val="20"/>
        </w:rPr>
      </w:pPr>
      <w:r w:rsidRPr="00006FFF">
        <w:rPr>
          <w:rFonts w:ascii="Cambria" w:hAnsi="Cambria"/>
          <w:sz w:val="20"/>
          <w:szCs w:val="20"/>
        </w:rPr>
        <w:t xml:space="preserve">Strong expertise in </w:t>
      </w:r>
      <w:r w:rsidRPr="00006FFF">
        <w:rPr>
          <w:rFonts w:ascii="Cambria" w:hAnsi="Cambria"/>
          <w:b/>
          <w:bCs/>
          <w:sz w:val="20"/>
          <w:szCs w:val="20"/>
        </w:rPr>
        <w:t xml:space="preserve">Spring </w:t>
      </w:r>
      <w:proofErr w:type="spellStart"/>
      <w:r w:rsidRPr="00006FFF">
        <w:rPr>
          <w:rFonts w:ascii="Cambria" w:hAnsi="Cambria"/>
          <w:b/>
          <w:bCs/>
          <w:sz w:val="20"/>
          <w:szCs w:val="20"/>
        </w:rPr>
        <w:t>WebFlux</w:t>
      </w:r>
      <w:proofErr w:type="spellEnd"/>
      <w:r w:rsidRPr="00006FFF">
        <w:rPr>
          <w:rFonts w:ascii="Cambria" w:hAnsi="Cambria"/>
          <w:sz w:val="20"/>
          <w:szCs w:val="20"/>
        </w:rPr>
        <w:t xml:space="preserve"> for reactive programming, keeping response times predictably low while supporting </w:t>
      </w:r>
      <w:r w:rsidRPr="00006FFF">
        <w:rPr>
          <w:rFonts w:ascii="Cambria" w:hAnsi="Cambria"/>
          <w:b/>
          <w:bCs/>
          <w:sz w:val="20"/>
          <w:szCs w:val="20"/>
        </w:rPr>
        <w:t>millions of daily events</w:t>
      </w:r>
      <w:r w:rsidRPr="00006FFF">
        <w:rPr>
          <w:rFonts w:ascii="Cambria" w:hAnsi="Cambria"/>
          <w:sz w:val="20"/>
          <w:szCs w:val="20"/>
        </w:rPr>
        <w:t xml:space="preserve"> in production systems.</w:t>
      </w:r>
    </w:p>
    <w:p w14:paraId="497B0968" w14:textId="77777777" w:rsidR="00006FFF" w:rsidRDefault="00006FFF" w:rsidP="00006FFF">
      <w:pPr>
        <w:numPr>
          <w:ilvl w:val="0"/>
          <w:numId w:val="8"/>
        </w:numPr>
        <w:spacing w:after="0" w:line="240" w:lineRule="auto"/>
        <w:jc w:val="both"/>
        <w:rPr>
          <w:rFonts w:ascii="Cambria" w:hAnsi="Cambria"/>
          <w:sz w:val="20"/>
          <w:szCs w:val="20"/>
        </w:rPr>
      </w:pPr>
      <w:r w:rsidRPr="00006FFF">
        <w:rPr>
          <w:rFonts w:ascii="Cambria" w:hAnsi="Cambria"/>
          <w:sz w:val="20"/>
          <w:szCs w:val="20"/>
        </w:rPr>
        <w:t xml:space="preserve">Proficient in </w:t>
      </w:r>
      <w:r w:rsidRPr="00006FFF">
        <w:rPr>
          <w:rFonts w:ascii="Cambria" w:hAnsi="Cambria"/>
          <w:b/>
          <w:bCs/>
          <w:sz w:val="20"/>
          <w:szCs w:val="20"/>
        </w:rPr>
        <w:t>Hibernate JPA</w:t>
      </w:r>
      <w:r w:rsidRPr="00006FFF">
        <w:rPr>
          <w:rFonts w:ascii="Cambria" w:hAnsi="Cambria"/>
          <w:sz w:val="20"/>
          <w:szCs w:val="20"/>
        </w:rPr>
        <w:t xml:space="preserve"> with Oracle and PostgreSQL, tuning </w:t>
      </w:r>
      <w:r w:rsidRPr="00006FFF">
        <w:rPr>
          <w:rFonts w:ascii="Cambria" w:hAnsi="Cambria"/>
          <w:b/>
          <w:bCs/>
          <w:sz w:val="20"/>
          <w:szCs w:val="20"/>
        </w:rPr>
        <w:t xml:space="preserve">batch operations, </w:t>
      </w:r>
      <w:proofErr w:type="gramStart"/>
      <w:r w:rsidRPr="00006FFF">
        <w:rPr>
          <w:rFonts w:ascii="Cambria" w:hAnsi="Cambria"/>
          <w:b/>
          <w:bCs/>
          <w:sz w:val="20"/>
          <w:szCs w:val="20"/>
        </w:rPr>
        <w:t>caching</w:t>
      </w:r>
      <w:proofErr w:type="gramEnd"/>
      <w:r w:rsidRPr="00006FFF">
        <w:rPr>
          <w:rFonts w:ascii="Cambria" w:hAnsi="Cambria"/>
          <w:b/>
          <w:bCs/>
          <w:sz w:val="20"/>
          <w:szCs w:val="20"/>
        </w:rPr>
        <w:t>, and isolation levels</w:t>
      </w:r>
      <w:r w:rsidRPr="00006FFF">
        <w:rPr>
          <w:rFonts w:ascii="Cambria" w:hAnsi="Cambria"/>
          <w:sz w:val="20"/>
          <w:szCs w:val="20"/>
        </w:rPr>
        <w:t xml:space="preserve"> to balance data integrity and system throughput.</w:t>
      </w:r>
    </w:p>
    <w:p w14:paraId="5BAF8922" w14:textId="77777777" w:rsidR="00BD5C85" w:rsidRPr="00006FFF" w:rsidRDefault="00BD5C85" w:rsidP="00BD5C85">
      <w:pPr>
        <w:spacing w:after="0" w:line="240" w:lineRule="auto"/>
        <w:jc w:val="both"/>
        <w:rPr>
          <w:rFonts w:ascii="Cambria" w:hAnsi="Cambria"/>
          <w:sz w:val="20"/>
          <w:szCs w:val="20"/>
        </w:rPr>
      </w:pPr>
    </w:p>
    <w:p w14:paraId="1024AB08" w14:textId="77777777" w:rsidR="00006FFF" w:rsidRDefault="00006FFF" w:rsidP="00006FFF">
      <w:pPr>
        <w:spacing w:after="0" w:line="240" w:lineRule="auto"/>
        <w:jc w:val="both"/>
        <w:rPr>
          <w:rFonts w:ascii="Cambria" w:hAnsi="Cambria"/>
          <w:b/>
          <w:bCs/>
          <w:sz w:val="20"/>
          <w:szCs w:val="20"/>
        </w:rPr>
      </w:pPr>
      <w:r w:rsidRPr="00006FFF">
        <w:rPr>
          <w:rFonts w:ascii="Cambria" w:hAnsi="Cambria"/>
          <w:b/>
          <w:bCs/>
          <w:sz w:val="20"/>
          <w:szCs w:val="20"/>
        </w:rPr>
        <w:t>Event-Driven Systems and Messaging</w:t>
      </w:r>
    </w:p>
    <w:p w14:paraId="680F125D" w14:textId="77777777" w:rsidR="00BD5C85" w:rsidRPr="00006FFF" w:rsidRDefault="00BD5C85" w:rsidP="00006FFF">
      <w:pPr>
        <w:spacing w:after="0" w:line="240" w:lineRule="auto"/>
        <w:jc w:val="both"/>
        <w:rPr>
          <w:rFonts w:ascii="Cambria" w:hAnsi="Cambria"/>
          <w:b/>
          <w:bCs/>
          <w:sz w:val="20"/>
          <w:szCs w:val="20"/>
        </w:rPr>
      </w:pPr>
    </w:p>
    <w:p w14:paraId="69C219FC" w14:textId="77777777" w:rsidR="00006FFF" w:rsidRPr="00006FFF" w:rsidRDefault="00006FFF" w:rsidP="00006FFF">
      <w:pPr>
        <w:numPr>
          <w:ilvl w:val="0"/>
          <w:numId w:val="9"/>
        </w:numPr>
        <w:spacing w:after="0" w:line="240" w:lineRule="auto"/>
        <w:jc w:val="both"/>
        <w:rPr>
          <w:rFonts w:ascii="Cambria" w:hAnsi="Cambria"/>
          <w:sz w:val="20"/>
          <w:szCs w:val="20"/>
        </w:rPr>
      </w:pPr>
      <w:r w:rsidRPr="00006FFF">
        <w:rPr>
          <w:rFonts w:ascii="Cambria" w:hAnsi="Cambria"/>
          <w:sz w:val="20"/>
          <w:szCs w:val="20"/>
        </w:rPr>
        <w:t xml:space="preserve">Skilled in designing </w:t>
      </w:r>
      <w:r w:rsidRPr="00006FFF">
        <w:rPr>
          <w:rFonts w:ascii="Cambria" w:hAnsi="Cambria"/>
          <w:b/>
          <w:bCs/>
          <w:sz w:val="20"/>
          <w:szCs w:val="20"/>
        </w:rPr>
        <w:t>Apache Kafka pipelines</w:t>
      </w:r>
      <w:r w:rsidRPr="00006FFF">
        <w:rPr>
          <w:rFonts w:ascii="Cambria" w:hAnsi="Cambria"/>
          <w:sz w:val="20"/>
          <w:szCs w:val="20"/>
        </w:rPr>
        <w:t xml:space="preserve"> with </w:t>
      </w:r>
      <w:r w:rsidRPr="00006FFF">
        <w:rPr>
          <w:rFonts w:ascii="Cambria" w:hAnsi="Cambria"/>
          <w:b/>
          <w:bCs/>
          <w:sz w:val="20"/>
          <w:szCs w:val="20"/>
        </w:rPr>
        <w:t xml:space="preserve">partitioning, batching, compression, and </w:t>
      </w:r>
      <w:proofErr w:type="gramStart"/>
      <w:r w:rsidRPr="00006FFF">
        <w:rPr>
          <w:rFonts w:ascii="Cambria" w:hAnsi="Cambria"/>
          <w:b/>
          <w:bCs/>
          <w:sz w:val="20"/>
          <w:szCs w:val="20"/>
        </w:rPr>
        <w:t>exactly-once</w:t>
      </w:r>
      <w:proofErr w:type="gramEnd"/>
      <w:r w:rsidRPr="00006FFF">
        <w:rPr>
          <w:rFonts w:ascii="Cambria" w:hAnsi="Cambria"/>
          <w:b/>
          <w:bCs/>
          <w:sz w:val="20"/>
          <w:szCs w:val="20"/>
        </w:rPr>
        <w:t xml:space="preserve"> semantics</w:t>
      </w:r>
      <w:r w:rsidRPr="00006FFF">
        <w:rPr>
          <w:rFonts w:ascii="Cambria" w:hAnsi="Cambria"/>
          <w:sz w:val="20"/>
          <w:szCs w:val="20"/>
        </w:rPr>
        <w:t xml:space="preserve"> for durable and ordered processing.</w:t>
      </w:r>
    </w:p>
    <w:p w14:paraId="566BCEB5" w14:textId="77777777" w:rsidR="00006FFF" w:rsidRPr="00006FFF" w:rsidRDefault="00006FFF" w:rsidP="00006FFF">
      <w:pPr>
        <w:numPr>
          <w:ilvl w:val="0"/>
          <w:numId w:val="9"/>
        </w:numPr>
        <w:spacing w:after="0" w:line="240" w:lineRule="auto"/>
        <w:jc w:val="both"/>
        <w:rPr>
          <w:rFonts w:ascii="Cambria" w:hAnsi="Cambria"/>
          <w:sz w:val="20"/>
          <w:szCs w:val="20"/>
        </w:rPr>
      </w:pPr>
      <w:r w:rsidRPr="00006FFF">
        <w:rPr>
          <w:rFonts w:ascii="Cambria" w:hAnsi="Cambria"/>
          <w:sz w:val="20"/>
          <w:szCs w:val="20"/>
        </w:rPr>
        <w:t xml:space="preserve">Delivered </w:t>
      </w:r>
      <w:r w:rsidRPr="00006FFF">
        <w:rPr>
          <w:rFonts w:ascii="Cambria" w:hAnsi="Cambria"/>
          <w:b/>
          <w:bCs/>
          <w:sz w:val="20"/>
          <w:szCs w:val="20"/>
        </w:rPr>
        <w:t>Kafka Streams and Spark Streaming jobs</w:t>
      </w:r>
      <w:r w:rsidRPr="00006FFF">
        <w:rPr>
          <w:rFonts w:ascii="Cambria" w:hAnsi="Cambria"/>
          <w:sz w:val="20"/>
          <w:szCs w:val="20"/>
        </w:rPr>
        <w:t xml:space="preserve"> with enrichment and replay strategies that improved anomaly detection and fraud case investigations.</w:t>
      </w:r>
    </w:p>
    <w:p w14:paraId="00E5E0C1" w14:textId="77777777" w:rsidR="00006FFF" w:rsidRPr="00006FFF" w:rsidRDefault="00006FFF" w:rsidP="00006FFF">
      <w:pPr>
        <w:numPr>
          <w:ilvl w:val="0"/>
          <w:numId w:val="9"/>
        </w:numPr>
        <w:spacing w:after="0" w:line="240" w:lineRule="auto"/>
        <w:jc w:val="both"/>
        <w:rPr>
          <w:rFonts w:ascii="Cambria" w:hAnsi="Cambria"/>
          <w:sz w:val="20"/>
          <w:szCs w:val="20"/>
        </w:rPr>
      </w:pPr>
      <w:r w:rsidRPr="00006FFF">
        <w:rPr>
          <w:rFonts w:ascii="Cambria" w:hAnsi="Cambria"/>
          <w:sz w:val="20"/>
          <w:szCs w:val="20"/>
        </w:rPr>
        <w:t xml:space="preserve">Integrated </w:t>
      </w:r>
      <w:r w:rsidRPr="00006FFF">
        <w:rPr>
          <w:rFonts w:ascii="Cambria" w:hAnsi="Cambria"/>
          <w:b/>
          <w:bCs/>
          <w:sz w:val="20"/>
          <w:szCs w:val="20"/>
        </w:rPr>
        <w:t>JMS</w:t>
      </w:r>
      <w:r w:rsidRPr="00006FFF">
        <w:rPr>
          <w:rFonts w:ascii="Cambria" w:hAnsi="Cambria"/>
          <w:sz w:val="20"/>
          <w:szCs w:val="20"/>
        </w:rPr>
        <w:t xml:space="preserve"> with durable subscriptions and </w:t>
      </w:r>
      <w:proofErr w:type="gramStart"/>
      <w:r w:rsidRPr="00006FFF">
        <w:rPr>
          <w:rFonts w:ascii="Cambria" w:hAnsi="Cambria"/>
          <w:sz w:val="20"/>
          <w:szCs w:val="20"/>
        </w:rPr>
        <w:t>dead-letter</w:t>
      </w:r>
      <w:proofErr w:type="gramEnd"/>
      <w:r w:rsidRPr="00006FFF">
        <w:rPr>
          <w:rFonts w:ascii="Cambria" w:hAnsi="Cambria"/>
          <w:sz w:val="20"/>
          <w:szCs w:val="20"/>
        </w:rPr>
        <w:t xml:space="preserve"> handling to guarantee reliable alert delivery during network surges in telecom and healthcare systems.</w:t>
      </w:r>
    </w:p>
    <w:p w14:paraId="0DEC0E47" w14:textId="77777777" w:rsidR="00006FFF" w:rsidRDefault="00006FFF" w:rsidP="00006FFF">
      <w:pPr>
        <w:numPr>
          <w:ilvl w:val="0"/>
          <w:numId w:val="9"/>
        </w:numPr>
        <w:spacing w:after="0" w:line="240" w:lineRule="auto"/>
        <w:jc w:val="both"/>
        <w:rPr>
          <w:rFonts w:ascii="Cambria" w:hAnsi="Cambria"/>
          <w:sz w:val="20"/>
          <w:szCs w:val="20"/>
        </w:rPr>
      </w:pPr>
      <w:r w:rsidRPr="00006FFF">
        <w:rPr>
          <w:rFonts w:ascii="Cambria" w:hAnsi="Cambria"/>
          <w:sz w:val="20"/>
          <w:szCs w:val="20"/>
        </w:rPr>
        <w:t xml:space="preserve">Hands-on work with </w:t>
      </w:r>
      <w:r w:rsidRPr="00006FFF">
        <w:rPr>
          <w:rFonts w:ascii="Cambria" w:hAnsi="Cambria"/>
          <w:b/>
          <w:bCs/>
          <w:sz w:val="20"/>
          <w:szCs w:val="20"/>
        </w:rPr>
        <w:t>Amazon SQS, Amazon SNS, and Amazon Kinesis</w:t>
      </w:r>
      <w:r w:rsidRPr="00006FFF">
        <w:rPr>
          <w:rFonts w:ascii="Cambria" w:hAnsi="Cambria"/>
          <w:sz w:val="20"/>
          <w:szCs w:val="20"/>
        </w:rPr>
        <w:t>, implementing publish-subscribe messaging, fan-out patterns, and buffering for stable real-time workflows.</w:t>
      </w:r>
    </w:p>
    <w:p w14:paraId="354FB3B0" w14:textId="77777777" w:rsidR="00BD5C85" w:rsidRPr="00006FFF" w:rsidRDefault="00BD5C85" w:rsidP="00BD5C85">
      <w:pPr>
        <w:spacing w:after="0" w:line="240" w:lineRule="auto"/>
        <w:jc w:val="both"/>
        <w:rPr>
          <w:rFonts w:ascii="Cambria" w:hAnsi="Cambria"/>
          <w:sz w:val="20"/>
          <w:szCs w:val="20"/>
        </w:rPr>
      </w:pPr>
    </w:p>
    <w:p w14:paraId="33EC7C2F" w14:textId="77777777" w:rsidR="00006FFF" w:rsidRDefault="00006FFF" w:rsidP="00006FFF">
      <w:pPr>
        <w:spacing w:after="0" w:line="240" w:lineRule="auto"/>
        <w:jc w:val="both"/>
        <w:rPr>
          <w:rFonts w:ascii="Cambria" w:hAnsi="Cambria"/>
          <w:b/>
          <w:bCs/>
          <w:sz w:val="20"/>
          <w:szCs w:val="20"/>
        </w:rPr>
      </w:pPr>
      <w:r w:rsidRPr="00006FFF">
        <w:rPr>
          <w:rFonts w:ascii="Cambria" w:hAnsi="Cambria"/>
          <w:b/>
          <w:bCs/>
          <w:sz w:val="20"/>
          <w:szCs w:val="20"/>
        </w:rPr>
        <w:t>Cloud, DevOps, and Deployment</w:t>
      </w:r>
    </w:p>
    <w:p w14:paraId="081CC0AE" w14:textId="77777777" w:rsidR="00BD5C85" w:rsidRPr="00006FFF" w:rsidRDefault="00BD5C85" w:rsidP="00006FFF">
      <w:pPr>
        <w:spacing w:after="0" w:line="240" w:lineRule="auto"/>
        <w:jc w:val="both"/>
        <w:rPr>
          <w:rFonts w:ascii="Cambria" w:hAnsi="Cambria"/>
          <w:b/>
          <w:bCs/>
          <w:sz w:val="20"/>
          <w:szCs w:val="20"/>
        </w:rPr>
      </w:pPr>
    </w:p>
    <w:p w14:paraId="1264D382" w14:textId="77777777" w:rsidR="00006FFF" w:rsidRPr="00006FFF" w:rsidRDefault="00006FFF" w:rsidP="00006FFF">
      <w:pPr>
        <w:numPr>
          <w:ilvl w:val="0"/>
          <w:numId w:val="10"/>
        </w:numPr>
        <w:spacing w:after="0" w:line="240" w:lineRule="auto"/>
        <w:jc w:val="both"/>
        <w:rPr>
          <w:rFonts w:ascii="Cambria" w:hAnsi="Cambria"/>
          <w:sz w:val="20"/>
          <w:szCs w:val="20"/>
        </w:rPr>
      </w:pPr>
      <w:r w:rsidRPr="00006FFF">
        <w:rPr>
          <w:rFonts w:ascii="Cambria" w:hAnsi="Cambria"/>
          <w:sz w:val="20"/>
          <w:szCs w:val="20"/>
        </w:rPr>
        <w:t xml:space="preserve">Practical experience deploying workloads on </w:t>
      </w:r>
      <w:r w:rsidRPr="00006FFF">
        <w:rPr>
          <w:rFonts w:ascii="Cambria" w:hAnsi="Cambria"/>
          <w:b/>
          <w:bCs/>
          <w:sz w:val="20"/>
          <w:szCs w:val="20"/>
        </w:rPr>
        <w:t>AWS ECS and AWS EKS</w:t>
      </w:r>
      <w:r w:rsidRPr="00006FFF">
        <w:rPr>
          <w:rFonts w:ascii="Cambria" w:hAnsi="Cambria"/>
          <w:sz w:val="20"/>
          <w:szCs w:val="20"/>
        </w:rPr>
        <w:t xml:space="preserve">, applying </w:t>
      </w:r>
      <w:r w:rsidRPr="00006FFF">
        <w:rPr>
          <w:rFonts w:ascii="Cambria" w:hAnsi="Cambria"/>
          <w:b/>
          <w:bCs/>
          <w:sz w:val="20"/>
          <w:szCs w:val="20"/>
        </w:rPr>
        <w:t>blue-green and canary strategies</w:t>
      </w:r>
      <w:r w:rsidRPr="00006FFF">
        <w:rPr>
          <w:rFonts w:ascii="Cambria" w:hAnsi="Cambria"/>
          <w:sz w:val="20"/>
          <w:szCs w:val="20"/>
        </w:rPr>
        <w:t xml:space="preserve"> with health-check based rollbacks to ensure zero-downtime releases.</w:t>
      </w:r>
    </w:p>
    <w:p w14:paraId="4112D571" w14:textId="77777777" w:rsidR="00006FFF" w:rsidRPr="00006FFF" w:rsidRDefault="00006FFF" w:rsidP="00006FFF">
      <w:pPr>
        <w:numPr>
          <w:ilvl w:val="0"/>
          <w:numId w:val="10"/>
        </w:numPr>
        <w:spacing w:after="0" w:line="240" w:lineRule="auto"/>
        <w:jc w:val="both"/>
        <w:rPr>
          <w:rFonts w:ascii="Cambria" w:hAnsi="Cambria"/>
          <w:sz w:val="20"/>
          <w:szCs w:val="20"/>
        </w:rPr>
      </w:pPr>
      <w:r w:rsidRPr="00006FFF">
        <w:rPr>
          <w:rFonts w:ascii="Cambria" w:hAnsi="Cambria"/>
          <w:sz w:val="20"/>
          <w:szCs w:val="20"/>
        </w:rPr>
        <w:t xml:space="preserve">Built </w:t>
      </w:r>
      <w:r w:rsidRPr="00006FFF">
        <w:rPr>
          <w:rFonts w:ascii="Cambria" w:hAnsi="Cambria"/>
          <w:b/>
          <w:bCs/>
          <w:sz w:val="20"/>
          <w:szCs w:val="20"/>
        </w:rPr>
        <w:t>serverless workflows on AWS Lambda</w:t>
      </w:r>
      <w:r w:rsidRPr="00006FFF">
        <w:rPr>
          <w:rFonts w:ascii="Cambria" w:hAnsi="Cambria"/>
          <w:sz w:val="20"/>
          <w:szCs w:val="20"/>
        </w:rPr>
        <w:t xml:space="preserve">, triggered by </w:t>
      </w:r>
      <w:r w:rsidRPr="00006FFF">
        <w:rPr>
          <w:rFonts w:ascii="Cambria" w:hAnsi="Cambria"/>
          <w:b/>
          <w:bCs/>
          <w:sz w:val="20"/>
          <w:szCs w:val="20"/>
        </w:rPr>
        <w:t xml:space="preserve">Amazon S3, Amazon DynamoDB streams, and Amazon </w:t>
      </w:r>
      <w:proofErr w:type="spellStart"/>
      <w:r w:rsidRPr="00006FFF">
        <w:rPr>
          <w:rFonts w:ascii="Cambria" w:hAnsi="Cambria"/>
          <w:b/>
          <w:bCs/>
          <w:sz w:val="20"/>
          <w:szCs w:val="20"/>
        </w:rPr>
        <w:t>EventBridge</w:t>
      </w:r>
      <w:proofErr w:type="spellEnd"/>
      <w:r w:rsidRPr="00006FFF">
        <w:rPr>
          <w:rFonts w:ascii="Cambria" w:hAnsi="Cambria"/>
          <w:sz w:val="20"/>
          <w:szCs w:val="20"/>
        </w:rPr>
        <w:t>, scaling elastically to handle peak intake spikes.</w:t>
      </w:r>
    </w:p>
    <w:p w14:paraId="0A931C85" w14:textId="77777777" w:rsidR="00006FFF" w:rsidRPr="00006FFF" w:rsidRDefault="00006FFF" w:rsidP="00006FFF">
      <w:pPr>
        <w:numPr>
          <w:ilvl w:val="0"/>
          <w:numId w:val="10"/>
        </w:numPr>
        <w:spacing w:after="0" w:line="240" w:lineRule="auto"/>
        <w:jc w:val="both"/>
        <w:rPr>
          <w:rFonts w:ascii="Cambria" w:hAnsi="Cambria"/>
          <w:sz w:val="20"/>
          <w:szCs w:val="20"/>
        </w:rPr>
      </w:pPr>
      <w:r w:rsidRPr="00006FFF">
        <w:rPr>
          <w:rFonts w:ascii="Cambria" w:hAnsi="Cambria"/>
          <w:sz w:val="20"/>
          <w:szCs w:val="20"/>
        </w:rPr>
        <w:t xml:space="preserve">Strong in </w:t>
      </w:r>
      <w:r w:rsidRPr="00006FFF">
        <w:rPr>
          <w:rFonts w:ascii="Cambria" w:hAnsi="Cambria"/>
          <w:b/>
          <w:bCs/>
          <w:sz w:val="20"/>
          <w:szCs w:val="20"/>
        </w:rPr>
        <w:t>CI/CD pipelines</w:t>
      </w:r>
      <w:r w:rsidRPr="00006FFF">
        <w:rPr>
          <w:rFonts w:ascii="Cambria" w:hAnsi="Cambria"/>
          <w:sz w:val="20"/>
          <w:szCs w:val="20"/>
        </w:rPr>
        <w:t xml:space="preserve"> with </w:t>
      </w:r>
      <w:r w:rsidRPr="00006FFF">
        <w:rPr>
          <w:rFonts w:ascii="Cambria" w:hAnsi="Cambria"/>
          <w:b/>
          <w:bCs/>
          <w:sz w:val="20"/>
          <w:szCs w:val="20"/>
        </w:rPr>
        <w:t xml:space="preserve">Jenkins, GitHub Actions, Maven, </w:t>
      </w:r>
      <w:proofErr w:type="spellStart"/>
      <w:r w:rsidRPr="00006FFF">
        <w:rPr>
          <w:rFonts w:ascii="Cambria" w:hAnsi="Cambria"/>
          <w:b/>
          <w:bCs/>
          <w:sz w:val="20"/>
          <w:szCs w:val="20"/>
        </w:rPr>
        <w:t>ArgoCD</w:t>
      </w:r>
      <w:proofErr w:type="spellEnd"/>
      <w:r w:rsidRPr="00006FFF">
        <w:rPr>
          <w:rFonts w:ascii="Cambria" w:hAnsi="Cambria"/>
          <w:b/>
          <w:bCs/>
          <w:sz w:val="20"/>
          <w:szCs w:val="20"/>
        </w:rPr>
        <w:t>, and Terraform</w:t>
      </w:r>
      <w:r w:rsidRPr="00006FFF">
        <w:rPr>
          <w:rFonts w:ascii="Cambria" w:hAnsi="Cambria"/>
          <w:sz w:val="20"/>
          <w:szCs w:val="20"/>
        </w:rPr>
        <w:t>, improving delivery speed and reducing configuration drift across environments.</w:t>
      </w:r>
    </w:p>
    <w:p w14:paraId="48B9C89F" w14:textId="77777777" w:rsidR="00006FFF" w:rsidRDefault="00006FFF" w:rsidP="00006FFF">
      <w:pPr>
        <w:numPr>
          <w:ilvl w:val="0"/>
          <w:numId w:val="10"/>
        </w:numPr>
        <w:spacing w:after="0" w:line="240" w:lineRule="auto"/>
        <w:jc w:val="both"/>
        <w:rPr>
          <w:rFonts w:ascii="Cambria" w:hAnsi="Cambria"/>
          <w:sz w:val="20"/>
          <w:szCs w:val="20"/>
        </w:rPr>
      </w:pPr>
      <w:r w:rsidRPr="00006FFF">
        <w:rPr>
          <w:rFonts w:ascii="Cambria" w:hAnsi="Cambria"/>
          <w:sz w:val="20"/>
          <w:szCs w:val="20"/>
        </w:rPr>
        <w:t xml:space="preserve">Proficient in </w:t>
      </w:r>
      <w:r w:rsidRPr="00006FFF">
        <w:rPr>
          <w:rFonts w:ascii="Cambria" w:hAnsi="Cambria"/>
          <w:b/>
          <w:bCs/>
          <w:sz w:val="20"/>
          <w:szCs w:val="20"/>
        </w:rPr>
        <w:t>monitoring and observability</w:t>
      </w:r>
      <w:r w:rsidRPr="00006FFF">
        <w:rPr>
          <w:rFonts w:ascii="Cambria" w:hAnsi="Cambria"/>
          <w:sz w:val="20"/>
          <w:szCs w:val="20"/>
        </w:rPr>
        <w:t xml:space="preserve"> with </w:t>
      </w:r>
      <w:r w:rsidRPr="00006FFF">
        <w:rPr>
          <w:rFonts w:ascii="Cambria" w:hAnsi="Cambria"/>
          <w:b/>
          <w:bCs/>
          <w:sz w:val="20"/>
          <w:szCs w:val="20"/>
        </w:rPr>
        <w:t xml:space="preserve">Amazon CloudWatch, Prometheus, Grafana, Splunk, and </w:t>
      </w:r>
      <w:proofErr w:type="spellStart"/>
      <w:r w:rsidRPr="00006FFF">
        <w:rPr>
          <w:rFonts w:ascii="Cambria" w:hAnsi="Cambria"/>
          <w:b/>
          <w:bCs/>
          <w:sz w:val="20"/>
          <w:szCs w:val="20"/>
        </w:rPr>
        <w:t>OpenTelemetry</w:t>
      </w:r>
      <w:proofErr w:type="spellEnd"/>
      <w:r w:rsidRPr="00006FFF">
        <w:rPr>
          <w:rFonts w:ascii="Cambria" w:hAnsi="Cambria"/>
          <w:sz w:val="20"/>
          <w:szCs w:val="20"/>
        </w:rPr>
        <w:t xml:space="preserve">, reducing mean time to restore (MTTR) by up to </w:t>
      </w:r>
      <w:r w:rsidRPr="00006FFF">
        <w:rPr>
          <w:rFonts w:ascii="Cambria" w:hAnsi="Cambria"/>
          <w:b/>
          <w:bCs/>
          <w:sz w:val="20"/>
          <w:szCs w:val="20"/>
        </w:rPr>
        <w:t>40%</w:t>
      </w:r>
      <w:r w:rsidRPr="00006FFF">
        <w:rPr>
          <w:rFonts w:ascii="Cambria" w:hAnsi="Cambria"/>
          <w:sz w:val="20"/>
          <w:szCs w:val="20"/>
        </w:rPr>
        <w:t>.</w:t>
      </w:r>
    </w:p>
    <w:p w14:paraId="11026A7A" w14:textId="77777777" w:rsidR="00BD5C85" w:rsidRPr="00006FFF" w:rsidRDefault="00BD5C85" w:rsidP="00BD5C85">
      <w:pPr>
        <w:spacing w:after="0" w:line="240" w:lineRule="auto"/>
        <w:jc w:val="both"/>
        <w:rPr>
          <w:rFonts w:ascii="Cambria" w:hAnsi="Cambria"/>
          <w:sz w:val="20"/>
          <w:szCs w:val="20"/>
        </w:rPr>
      </w:pPr>
    </w:p>
    <w:p w14:paraId="1A525F58" w14:textId="77777777" w:rsidR="00006FFF" w:rsidRDefault="00006FFF" w:rsidP="00006FFF">
      <w:pPr>
        <w:spacing w:after="0" w:line="240" w:lineRule="auto"/>
        <w:jc w:val="both"/>
        <w:rPr>
          <w:rFonts w:ascii="Cambria" w:hAnsi="Cambria"/>
          <w:b/>
          <w:bCs/>
          <w:sz w:val="20"/>
          <w:szCs w:val="20"/>
        </w:rPr>
      </w:pPr>
      <w:r w:rsidRPr="00006FFF">
        <w:rPr>
          <w:rFonts w:ascii="Cambria" w:hAnsi="Cambria"/>
          <w:b/>
          <w:bCs/>
          <w:sz w:val="20"/>
          <w:szCs w:val="20"/>
        </w:rPr>
        <w:t>Frontend and User Experience</w:t>
      </w:r>
    </w:p>
    <w:p w14:paraId="47E70C01" w14:textId="77777777" w:rsidR="00BD5C85" w:rsidRPr="00006FFF" w:rsidRDefault="00BD5C85" w:rsidP="00006FFF">
      <w:pPr>
        <w:spacing w:after="0" w:line="240" w:lineRule="auto"/>
        <w:jc w:val="both"/>
        <w:rPr>
          <w:rFonts w:ascii="Cambria" w:hAnsi="Cambria"/>
          <w:b/>
          <w:bCs/>
          <w:sz w:val="20"/>
          <w:szCs w:val="20"/>
        </w:rPr>
      </w:pPr>
    </w:p>
    <w:p w14:paraId="652075CE" w14:textId="77777777" w:rsidR="00006FFF" w:rsidRPr="00006FFF" w:rsidRDefault="00006FFF" w:rsidP="00006FFF">
      <w:pPr>
        <w:numPr>
          <w:ilvl w:val="0"/>
          <w:numId w:val="11"/>
        </w:numPr>
        <w:spacing w:after="0" w:line="240" w:lineRule="auto"/>
        <w:jc w:val="both"/>
        <w:rPr>
          <w:rFonts w:ascii="Cambria" w:hAnsi="Cambria"/>
          <w:sz w:val="20"/>
          <w:szCs w:val="20"/>
        </w:rPr>
      </w:pPr>
      <w:r w:rsidRPr="00006FFF">
        <w:rPr>
          <w:rFonts w:ascii="Cambria" w:hAnsi="Cambria"/>
          <w:sz w:val="20"/>
          <w:szCs w:val="20"/>
        </w:rPr>
        <w:t xml:space="preserve">Built </w:t>
      </w:r>
      <w:r w:rsidRPr="00006FFF">
        <w:rPr>
          <w:rFonts w:ascii="Cambria" w:hAnsi="Cambria"/>
          <w:b/>
          <w:bCs/>
          <w:sz w:val="20"/>
          <w:szCs w:val="20"/>
        </w:rPr>
        <w:t>modern UI dashboards</w:t>
      </w:r>
      <w:r w:rsidRPr="00006FFF">
        <w:rPr>
          <w:rFonts w:ascii="Cambria" w:hAnsi="Cambria"/>
          <w:sz w:val="20"/>
          <w:szCs w:val="20"/>
        </w:rPr>
        <w:t xml:space="preserve"> using </w:t>
      </w:r>
      <w:r w:rsidRPr="00006FFF">
        <w:rPr>
          <w:rFonts w:ascii="Cambria" w:hAnsi="Cambria"/>
          <w:b/>
          <w:bCs/>
          <w:sz w:val="20"/>
          <w:szCs w:val="20"/>
        </w:rPr>
        <w:t xml:space="preserve">React, Angular, Redux, </w:t>
      </w:r>
      <w:proofErr w:type="spellStart"/>
      <w:r w:rsidRPr="00006FFF">
        <w:rPr>
          <w:rFonts w:ascii="Cambria" w:hAnsi="Cambria"/>
          <w:b/>
          <w:bCs/>
          <w:sz w:val="20"/>
          <w:szCs w:val="20"/>
        </w:rPr>
        <w:t>NgRx</w:t>
      </w:r>
      <w:proofErr w:type="spellEnd"/>
      <w:r w:rsidRPr="00006FFF">
        <w:rPr>
          <w:rFonts w:ascii="Cambria" w:hAnsi="Cambria"/>
          <w:b/>
          <w:bCs/>
          <w:sz w:val="20"/>
          <w:szCs w:val="20"/>
        </w:rPr>
        <w:t>, and Material UI</w:t>
      </w:r>
      <w:r w:rsidRPr="00006FFF">
        <w:rPr>
          <w:rFonts w:ascii="Cambria" w:hAnsi="Cambria"/>
          <w:sz w:val="20"/>
          <w:szCs w:val="20"/>
        </w:rPr>
        <w:t>, enabling role-based navigation, efficient triage, and approval workflows for analysts and supervisors.</w:t>
      </w:r>
    </w:p>
    <w:p w14:paraId="29543A93" w14:textId="77777777" w:rsidR="00006FFF" w:rsidRPr="00006FFF" w:rsidRDefault="00006FFF" w:rsidP="00006FFF">
      <w:pPr>
        <w:numPr>
          <w:ilvl w:val="0"/>
          <w:numId w:val="11"/>
        </w:numPr>
        <w:spacing w:after="0" w:line="240" w:lineRule="auto"/>
        <w:jc w:val="both"/>
        <w:rPr>
          <w:rFonts w:ascii="Cambria" w:hAnsi="Cambria"/>
          <w:sz w:val="20"/>
          <w:szCs w:val="20"/>
        </w:rPr>
      </w:pPr>
      <w:r w:rsidRPr="00006FFF">
        <w:rPr>
          <w:rFonts w:ascii="Cambria" w:hAnsi="Cambria"/>
          <w:sz w:val="20"/>
          <w:szCs w:val="20"/>
        </w:rPr>
        <w:t xml:space="preserve">Optimized front-end performance with </w:t>
      </w:r>
      <w:proofErr w:type="spellStart"/>
      <w:r w:rsidRPr="00006FFF">
        <w:rPr>
          <w:rFonts w:ascii="Cambria" w:hAnsi="Cambria"/>
          <w:b/>
          <w:bCs/>
          <w:sz w:val="20"/>
          <w:szCs w:val="20"/>
        </w:rPr>
        <w:t>memoization</w:t>
      </w:r>
      <w:proofErr w:type="spellEnd"/>
      <w:r w:rsidRPr="00006FFF">
        <w:rPr>
          <w:rFonts w:ascii="Cambria" w:hAnsi="Cambria"/>
          <w:b/>
          <w:bCs/>
          <w:sz w:val="20"/>
          <w:szCs w:val="20"/>
        </w:rPr>
        <w:t>, lazy loading, and bundle splitting</w:t>
      </w:r>
      <w:r w:rsidRPr="00006FFF">
        <w:rPr>
          <w:rFonts w:ascii="Cambria" w:hAnsi="Cambria"/>
          <w:sz w:val="20"/>
          <w:szCs w:val="20"/>
        </w:rPr>
        <w:t xml:space="preserve">, improving </w:t>
      </w:r>
      <w:r w:rsidRPr="00006FFF">
        <w:rPr>
          <w:rFonts w:ascii="Cambria" w:hAnsi="Cambria"/>
          <w:b/>
          <w:bCs/>
          <w:sz w:val="20"/>
          <w:szCs w:val="20"/>
        </w:rPr>
        <w:t>time-to-interactive by 20–30%</w:t>
      </w:r>
      <w:r w:rsidRPr="00006FFF">
        <w:rPr>
          <w:rFonts w:ascii="Cambria" w:hAnsi="Cambria"/>
          <w:sz w:val="20"/>
          <w:szCs w:val="20"/>
        </w:rPr>
        <w:t xml:space="preserve"> in bandwidth-constrained locations.</w:t>
      </w:r>
    </w:p>
    <w:p w14:paraId="1F57F1F8" w14:textId="77777777" w:rsidR="00006FFF" w:rsidRPr="00006FFF" w:rsidRDefault="00006FFF" w:rsidP="00006FFF">
      <w:pPr>
        <w:numPr>
          <w:ilvl w:val="0"/>
          <w:numId w:val="11"/>
        </w:numPr>
        <w:spacing w:after="0" w:line="240" w:lineRule="auto"/>
        <w:jc w:val="both"/>
        <w:rPr>
          <w:rFonts w:ascii="Cambria" w:hAnsi="Cambria"/>
          <w:sz w:val="20"/>
          <w:szCs w:val="20"/>
        </w:rPr>
      </w:pPr>
      <w:r w:rsidRPr="00006FFF">
        <w:rPr>
          <w:rFonts w:ascii="Cambria" w:hAnsi="Cambria"/>
          <w:sz w:val="20"/>
          <w:szCs w:val="20"/>
        </w:rPr>
        <w:t xml:space="preserve">Ensured </w:t>
      </w:r>
      <w:r w:rsidRPr="00006FFF">
        <w:rPr>
          <w:rFonts w:ascii="Cambria" w:hAnsi="Cambria"/>
          <w:b/>
          <w:bCs/>
          <w:sz w:val="20"/>
          <w:szCs w:val="20"/>
        </w:rPr>
        <w:t>WCAG 2.1 and WCAG 2.2 compliance</w:t>
      </w:r>
      <w:r w:rsidRPr="00006FFF">
        <w:rPr>
          <w:rFonts w:ascii="Cambria" w:hAnsi="Cambria"/>
          <w:sz w:val="20"/>
          <w:szCs w:val="20"/>
        </w:rPr>
        <w:t xml:space="preserve">, implementing accessibility best practices such as </w:t>
      </w:r>
      <w:r w:rsidRPr="00006FFF">
        <w:rPr>
          <w:rFonts w:ascii="Cambria" w:hAnsi="Cambria"/>
          <w:b/>
          <w:bCs/>
          <w:sz w:val="20"/>
          <w:szCs w:val="20"/>
        </w:rPr>
        <w:t>keyboard navigation, contrast ratios, and focus management</w:t>
      </w:r>
      <w:r w:rsidRPr="00006FFF">
        <w:rPr>
          <w:rFonts w:ascii="Cambria" w:hAnsi="Cambria"/>
          <w:sz w:val="20"/>
          <w:szCs w:val="20"/>
        </w:rPr>
        <w:t>, reducing training time for end users.</w:t>
      </w:r>
    </w:p>
    <w:p w14:paraId="0BEA8566" w14:textId="77777777" w:rsidR="00006FFF" w:rsidRDefault="00006FFF" w:rsidP="00006FFF">
      <w:pPr>
        <w:numPr>
          <w:ilvl w:val="0"/>
          <w:numId w:val="11"/>
        </w:numPr>
        <w:spacing w:after="0" w:line="240" w:lineRule="auto"/>
        <w:jc w:val="both"/>
        <w:rPr>
          <w:rFonts w:ascii="Cambria" w:hAnsi="Cambria"/>
          <w:sz w:val="20"/>
          <w:szCs w:val="20"/>
        </w:rPr>
      </w:pPr>
      <w:r w:rsidRPr="00006FFF">
        <w:rPr>
          <w:rFonts w:ascii="Cambria" w:hAnsi="Cambria"/>
          <w:sz w:val="20"/>
          <w:szCs w:val="20"/>
        </w:rPr>
        <w:t xml:space="preserve">Delivered </w:t>
      </w:r>
      <w:r w:rsidRPr="00006FFF">
        <w:rPr>
          <w:rFonts w:ascii="Cambria" w:hAnsi="Cambria"/>
          <w:b/>
          <w:bCs/>
          <w:sz w:val="20"/>
          <w:szCs w:val="20"/>
        </w:rPr>
        <w:t>real-time collaboration features</w:t>
      </w:r>
      <w:r w:rsidRPr="00006FFF">
        <w:rPr>
          <w:rFonts w:ascii="Cambria" w:hAnsi="Cambria"/>
          <w:sz w:val="20"/>
          <w:szCs w:val="20"/>
        </w:rPr>
        <w:t xml:space="preserve"> with </w:t>
      </w:r>
      <w:proofErr w:type="spellStart"/>
      <w:r w:rsidRPr="00006FFF">
        <w:rPr>
          <w:rFonts w:ascii="Cambria" w:hAnsi="Cambria"/>
          <w:b/>
          <w:bCs/>
          <w:sz w:val="20"/>
          <w:szCs w:val="20"/>
        </w:rPr>
        <w:t>WebSockets</w:t>
      </w:r>
      <w:proofErr w:type="spellEnd"/>
      <w:r w:rsidRPr="00006FFF">
        <w:rPr>
          <w:rFonts w:ascii="Cambria" w:hAnsi="Cambria"/>
          <w:sz w:val="20"/>
          <w:szCs w:val="20"/>
        </w:rPr>
        <w:t xml:space="preserve"> for notifications, inline edits, and device telemetry, supporting hundreds of concurrent users.</w:t>
      </w:r>
    </w:p>
    <w:p w14:paraId="5B0BF1CD" w14:textId="77777777" w:rsidR="00BD5C85" w:rsidRPr="00006FFF" w:rsidRDefault="00BD5C85" w:rsidP="00BD5C85">
      <w:pPr>
        <w:spacing w:after="0" w:line="240" w:lineRule="auto"/>
        <w:jc w:val="both"/>
        <w:rPr>
          <w:rFonts w:ascii="Cambria" w:hAnsi="Cambria"/>
          <w:sz w:val="20"/>
          <w:szCs w:val="20"/>
        </w:rPr>
      </w:pPr>
    </w:p>
    <w:p w14:paraId="3F0C466A" w14:textId="77777777" w:rsidR="00006FFF" w:rsidRDefault="00006FFF" w:rsidP="00006FFF">
      <w:pPr>
        <w:spacing w:after="0" w:line="240" w:lineRule="auto"/>
        <w:jc w:val="both"/>
        <w:rPr>
          <w:rFonts w:ascii="Cambria" w:hAnsi="Cambria"/>
          <w:b/>
          <w:bCs/>
          <w:sz w:val="20"/>
          <w:szCs w:val="20"/>
        </w:rPr>
      </w:pPr>
      <w:r w:rsidRPr="00006FFF">
        <w:rPr>
          <w:rFonts w:ascii="Cambria" w:hAnsi="Cambria"/>
          <w:b/>
          <w:bCs/>
          <w:sz w:val="20"/>
          <w:szCs w:val="20"/>
        </w:rPr>
        <w:t>Security, Compliance, and Leadership</w:t>
      </w:r>
    </w:p>
    <w:p w14:paraId="0E5ECC4E" w14:textId="77777777" w:rsidR="00BD5C85" w:rsidRPr="00006FFF" w:rsidRDefault="00BD5C85" w:rsidP="00006FFF">
      <w:pPr>
        <w:spacing w:after="0" w:line="240" w:lineRule="auto"/>
        <w:jc w:val="both"/>
        <w:rPr>
          <w:rFonts w:ascii="Cambria" w:hAnsi="Cambria"/>
          <w:b/>
          <w:bCs/>
          <w:sz w:val="20"/>
          <w:szCs w:val="20"/>
        </w:rPr>
      </w:pPr>
    </w:p>
    <w:p w14:paraId="54F6185D" w14:textId="77777777" w:rsidR="00006FFF" w:rsidRPr="00006FFF" w:rsidRDefault="00006FFF" w:rsidP="00006FFF">
      <w:pPr>
        <w:numPr>
          <w:ilvl w:val="0"/>
          <w:numId w:val="12"/>
        </w:numPr>
        <w:spacing w:after="0" w:line="240" w:lineRule="auto"/>
        <w:jc w:val="both"/>
        <w:rPr>
          <w:rFonts w:ascii="Cambria" w:hAnsi="Cambria"/>
          <w:sz w:val="20"/>
          <w:szCs w:val="20"/>
        </w:rPr>
      </w:pPr>
      <w:r w:rsidRPr="00006FFF">
        <w:rPr>
          <w:rFonts w:ascii="Cambria" w:hAnsi="Cambria"/>
          <w:sz w:val="20"/>
          <w:szCs w:val="20"/>
        </w:rPr>
        <w:t xml:space="preserve">Implemented </w:t>
      </w:r>
      <w:r w:rsidRPr="00006FFF">
        <w:rPr>
          <w:rFonts w:ascii="Cambria" w:hAnsi="Cambria"/>
          <w:b/>
          <w:bCs/>
          <w:sz w:val="20"/>
          <w:szCs w:val="20"/>
        </w:rPr>
        <w:t>Spring Security with OAuth2 and JWT</w:t>
      </w:r>
      <w:r w:rsidRPr="00006FFF">
        <w:rPr>
          <w:rFonts w:ascii="Cambria" w:hAnsi="Cambria"/>
          <w:sz w:val="20"/>
          <w:szCs w:val="20"/>
        </w:rPr>
        <w:t xml:space="preserve">, integrating </w:t>
      </w:r>
      <w:r w:rsidRPr="00006FFF">
        <w:rPr>
          <w:rFonts w:ascii="Cambria" w:hAnsi="Cambria"/>
          <w:b/>
          <w:bCs/>
          <w:sz w:val="20"/>
          <w:szCs w:val="20"/>
        </w:rPr>
        <w:t xml:space="preserve">Okta, </w:t>
      </w:r>
      <w:proofErr w:type="spellStart"/>
      <w:r w:rsidRPr="00006FFF">
        <w:rPr>
          <w:rFonts w:ascii="Cambria" w:hAnsi="Cambria"/>
          <w:b/>
          <w:bCs/>
          <w:sz w:val="20"/>
          <w:szCs w:val="20"/>
        </w:rPr>
        <w:t>Keycloak</w:t>
      </w:r>
      <w:proofErr w:type="spellEnd"/>
      <w:r w:rsidRPr="00006FFF">
        <w:rPr>
          <w:rFonts w:ascii="Cambria" w:hAnsi="Cambria"/>
          <w:b/>
          <w:bCs/>
          <w:sz w:val="20"/>
          <w:szCs w:val="20"/>
        </w:rPr>
        <w:t>, and LDAP</w:t>
      </w:r>
      <w:r w:rsidRPr="00006FFF">
        <w:rPr>
          <w:rFonts w:ascii="Cambria" w:hAnsi="Cambria"/>
          <w:sz w:val="20"/>
          <w:szCs w:val="20"/>
        </w:rPr>
        <w:t xml:space="preserve"> for </w:t>
      </w:r>
      <w:r w:rsidRPr="00006FFF">
        <w:rPr>
          <w:rFonts w:ascii="Cambria" w:hAnsi="Cambria"/>
          <w:b/>
          <w:bCs/>
          <w:sz w:val="20"/>
          <w:szCs w:val="20"/>
        </w:rPr>
        <w:t>RBAC, least privilege, and single sign-on policies</w:t>
      </w:r>
      <w:r w:rsidRPr="00006FFF">
        <w:rPr>
          <w:rFonts w:ascii="Cambria" w:hAnsi="Cambria"/>
          <w:sz w:val="20"/>
          <w:szCs w:val="20"/>
        </w:rPr>
        <w:t xml:space="preserve"> across enterprise systems.</w:t>
      </w:r>
    </w:p>
    <w:p w14:paraId="0011890C" w14:textId="77777777" w:rsidR="00006FFF" w:rsidRPr="00006FFF" w:rsidRDefault="00006FFF" w:rsidP="00006FFF">
      <w:pPr>
        <w:numPr>
          <w:ilvl w:val="0"/>
          <w:numId w:val="12"/>
        </w:numPr>
        <w:spacing w:after="0" w:line="240" w:lineRule="auto"/>
        <w:jc w:val="both"/>
        <w:rPr>
          <w:rFonts w:ascii="Cambria" w:hAnsi="Cambria"/>
          <w:sz w:val="20"/>
          <w:szCs w:val="20"/>
        </w:rPr>
      </w:pPr>
      <w:r w:rsidRPr="00006FFF">
        <w:rPr>
          <w:rFonts w:ascii="Cambria" w:hAnsi="Cambria"/>
          <w:sz w:val="20"/>
          <w:szCs w:val="20"/>
        </w:rPr>
        <w:t xml:space="preserve">Ensured </w:t>
      </w:r>
      <w:r w:rsidRPr="00006FFF">
        <w:rPr>
          <w:rFonts w:ascii="Cambria" w:hAnsi="Cambria"/>
          <w:b/>
          <w:bCs/>
          <w:sz w:val="20"/>
          <w:szCs w:val="20"/>
        </w:rPr>
        <w:t>HIPAA and financial regulatory compliance</w:t>
      </w:r>
      <w:r w:rsidRPr="00006FFF">
        <w:rPr>
          <w:rFonts w:ascii="Cambria" w:hAnsi="Cambria"/>
          <w:sz w:val="20"/>
          <w:szCs w:val="20"/>
        </w:rPr>
        <w:t xml:space="preserve"> through </w:t>
      </w:r>
      <w:r w:rsidRPr="00006FFF">
        <w:rPr>
          <w:rFonts w:ascii="Cambria" w:hAnsi="Cambria"/>
          <w:b/>
          <w:bCs/>
          <w:sz w:val="20"/>
          <w:szCs w:val="20"/>
        </w:rPr>
        <w:t>immutable logs, versioned artifacts, data masking, and audit-friendly APIs</w:t>
      </w:r>
      <w:r w:rsidRPr="00006FFF">
        <w:rPr>
          <w:rFonts w:ascii="Cambria" w:hAnsi="Cambria"/>
          <w:sz w:val="20"/>
          <w:szCs w:val="20"/>
        </w:rPr>
        <w:t>, enabling defensible and transparent investigations.</w:t>
      </w:r>
    </w:p>
    <w:p w14:paraId="3BC33BFF" w14:textId="77777777" w:rsidR="00006FFF" w:rsidRPr="00006FFF" w:rsidRDefault="00006FFF" w:rsidP="00006FFF">
      <w:pPr>
        <w:numPr>
          <w:ilvl w:val="0"/>
          <w:numId w:val="12"/>
        </w:numPr>
        <w:spacing w:after="0" w:line="240" w:lineRule="auto"/>
        <w:jc w:val="both"/>
        <w:rPr>
          <w:rFonts w:ascii="Cambria" w:hAnsi="Cambria"/>
          <w:sz w:val="20"/>
          <w:szCs w:val="20"/>
        </w:rPr>
      </w:pPr>
      <w:r w:rsidRPr="00006FFF">
        <w:rPr>
          <w:rFonts w:ascii="Cambria" w:hAnsi="Cambria"/>
          <w:sz w:val="20"/>
          <w:szCs w:val="20"/>
        </w:rPr>
        <w:t xml:space="preserve">Guided teams by conducting </w:t>
      </w:r>
      <w:r w:rsidRPr="00006FFF">
        <w:rPr>
          <w:rFonts w:ascii="Cambria" w:hAnsi="Cambria"/>
          <w:b/>
          <w:bCs/>
          <w:sz w:val="20"/>
          <w:szCs w:val="20"/>
        </w:rPr>
        <w:t>code reviews, pair programming, and mentoring sessions</w:t>
      </w:r>
      <w:r w:rsidRPr="00006FFF">
        <w:rPr>
          <w:rFonts w:ascii="Cambria" w:hAnsi="Cambria"/>
          <w:sz w:val="20"/>
          <w:szCs w:val="20"/>
        </w:rPr>
        <w:t xml:space="preserve">, helping </w:t>
      </w:r>
      <w:proofErr w:type="gramStart"/>
      <w:r w:rsidRPr="00006FFF">
        <w:rPr>
          <w:rFonts w:ascii="Cambria" w:hAnsi="Cambria"/>
          <w:sz w:val="20"/>
          <w:szCs w:val="20"/>
        </w:rPr>
        <w:t>engineers upskill</w:t>
      </w:r>
      <w:proofErr w:type="gramEnd"/>
      <w:r w:rsidRPr="00006FFF">
        <w:rPr>
          <w:rFonts w:ascii="Cambria" w:hAnsi="Cambria"/>
          <w:sz w:val="20"/>
          <w:szCs w:val="20"/>
        </w:rPr>
        <w:t xml:space="preserve"> in </w:t>
      </w:r>
      <w:r w:rsidRPr="00006FFF">
        <w:rPr>
          <w:rFonts w:ascii="Cambria" w:hAnsi="Cambria"/>
          <w:b/>
          <w:bCs/>
          <w:sz w:val="20"/>
          <w:szCs w:val="20"/>
        </w:rPr>
        <w:t xml:space="preserve">Java, Kafka, React, and </w:t>
      </w:r>
      <w:proofErr w:type="spellStart"/>
      <w:r w:rsidRPr="00006FFF">
        <w:rPr>
          <w:rFonts w:ascii="Cambria" w:hAnsi="Cambria"/>
          <w:b/>
          <w:bCs/>
          <w:sz w:val="20"/>
          <w:szCs w:val="20"/>
        </w:rPr>
        <w:t>GraphQL</w:t>
      </w:r>
      <w:proofErr w:type="spellEnd"/>
      <w:r w:rsidRPr="00006FFF">
        <w:rPr>
          <w:rFonts w:ascii="Cambria" w:hAnsi="Cambria"/>
          <w:sz w:val="20"/>
          <w:szCs w:val="20"/>
        </w:rPr>
        <w:t xml:space="preserve"> while improving code quality.</w:t>
      </w:r>
    </w:p>
    <w:p w14:paraId="4BE166AD" w14:textId="77777777" w:rsidR="00006FFF" w:rsidRPr="00006FFF" w:rsidRDefault="00006FFF" w:rsidP="00006FFF">
      <w:pPr>
        <w:numPr>
          <w:ilvl w:val="0"/>
          <w:numId w:val="12"/>
        </w:numPr>
        <w:spacing w:after="0" w:line="240" w:lineRule="auto"/>
        <w:jc w:val="both"/>
        <w:rPr>
          <w:rFonts w:ascii="Cambria" w:hAnsi="Cambria"/>
          <w:sz w:val="20"/>
          <w:szCs w:val="20"/>
        </w:rPr>
      </w:pPr>
      <w:r w:rsidRPr="00006FFF">
        <w:rPr>
          <w:rFonts w:ascii="Cambria" w:hAnsi="Cambria"/>
          <w:sz w:val="20"/>
          <w:szCs w:val="20"/>
        </w:rPr>
        <w:t xml:space="preserve">Authored </w:t>
      </w:r>
      <w:r w:rsidRPr="00006FFF">
        <w:rPr>
          <w:rFonts w:ascii="Cambria" w:hAnsi="Cambria"/>
          <w:b/>
          <w:bCs/>
          <w:sz w:val="20"/>
          <w:szCs w:val="20"/>
        </w:rPr>
        <w:t>runbooks, playbooks, and escalation guides</w:t>
      </w:r>
      <w:r w:rsidRPr="00006FFF">
        <w:rPr>
          <w:rFonts w:ascii="Cambria" w:hAnsi="Cambria"/>
          <w:sz w:val="20"/>
          <w:szCs w:val="20"/>
        </w:rPr>
        <w:t xml:space="preserve">, cutting </w:t>
      </w:r>
      <w:r w:rsidRPr="00006FFF">
        <w:rPr>
          <w:rFonts w:ascii="Cambria" w:hAnsi="Cambria"/>
          <w:b/>
          <w:bCs/>
          <w:sz w:val="20"/>
          <w:szCs w:val="20"/>
        </w:rPr>
        <w:t>onboarding time by 30%</w:t>
      </w:r>
      <w:r w:rsidRPr="00006FFF">
        <w:rPr>
          <w:rFonts w:ascii="Cambria" w:hAnsi="Cambria"/>
          <w:sz w:val="20"/>
          <w:szCs w:val="20"/>
        </w:rPr>
        <w:t xml:space="preserve"> and reducing mean time to restore (MTTR) by </w:t>
      </w:r>
      <w:r w:rsidRPr="00006FFF">
        <w:rPr>
          <w:rFonts w:ascii="Cambria" w:hAnsi="Cambria"/>
          <w:b/>
          <w:bCs/>
          <w:sz w:val="20"/>
          <w:szCs w:val="20"/>
        </w:rPr>
        <w:t>25–40%</w:t>
      </w:r>
      <w:r w:rsidRPr="00006FFF">
        <w:rPr>
          <w:rFonts w:ascii="Cambria" w:hAnsi="Cambria"/>
          <w:sz w:val="20"/>
          <w:szCs w:val="20"/>
        </w:rPr>
        <w:t xml:space="preserve"> across projects.</w:t>
      </w:r>
    </w:p>
    <w:p w14:paraId="0901730E" w14:textId="77777777" w:rsidR="00DD65D4" w:rsidRDefault="00DD65D4">
      <w:pPr>
        <w:spacing w:line="240" w:lineRule="auto"/>
        <w:jc w:val="both"/>
        <w:rPr>
          <w:rFonts w:ascii="Cambria" w:eastAsia="Calibri" w:hAnsi="Cambria" w:cs="Cambria"/>
          <w:b/>
          <w:bCs/>
          <w:color w:val="0070C0"/>
          <w:sz w:val="20"/>
          <w:szCs w:val="20"/>
        </w:rPr>
      </w:pPr>
    </w:p>
    <w:p w14:paraId="22753A41" w14:textId="1764E949" w:rsidR="00BD5C85" w:rsidRPr="00BD5C85" w:rsidRDefault="00000000" w:rsidP="00BD5C85">
      <w:pPr>
        <w:spacing w:line="240" w:lineRule="auto"/>
        <w:jc w:val="both"/>
        <w:rPr>
          <w:rFonts w:ascii="Cambria" w:hAnsi="Cambria" w:cs="Cambria"/>
          <w:sz w:val="20"/>
          <w:szCs w:val="20"/>
        </w:rPr>
      </w:pPr>
      <w:r>
        <w:rPr>
          <w:rFonts w:ascii="Cambria" w:eastAsia="Calibri" w:hAnsi="Cambria" w:cs="Cambria"/>
          <w:b/>
          <w:bCs/>
          <w:color w:val="0070C0"/>
          <w:sz w:val="20"/>
          <w:szCs w:val="20"/>
        </w:rPr>
        <w:t>TECHNICAL SKILLS</w:t>
      </w:r>
    </w:p>
    <w:p w14:paraId="0648A45C" w14:textId="77777777" w:rsidR="00BD5C85" w:rsidRPr="00BD5C85" w:rsidRDefault="00BD5C85" w:rsidP="00BD5C85">
      <w:pPr>
        <w:numPr>
          <w:ilvl w:val="0"/>
          <w:numId w:val="13"/>
        </w:numPr>
        <w:spacing w:after="0" w:line="240" w:lineRule="auto"/>
        <w:jc w:val="both"/>
        <w:rPr>
          <w:rFonts w:ascii="Cambria" w:hAnsi="Cambria" w:cs="Cambria"/>
          <w:sz w:val="20"/>
          <w:szCs w:val="20"/>
        </w:rPr>
      </w:pPr>
      <w:r w:rsidRPr="00BD5C85">
        <w:rPr>
          <w:rFonts w:ascii="Cambria" w:hAnsi="Cambria" w:cs="Cambria"/>
          <w:b/>
          <w:bCs/>
          <w:sz w:val="20"/>
          <w:szCs w:val="20"/>
        </w:rPr>
        <w:t>Programming Languages:</w:t>
      </w:r>
      <w:r w:rsidRPr="00BD5C85">
        <w:rPr>
          <w:rFonts w:ascii="Cambria" w:hAnsi="Cambria" w:cs="Cambria"/>
          <w:sz w:val="20"/>
          <w:szCs w:val="20"/>
        </w:rPr>
        <w:t xml:space="preserve"> Java (8/11/17), JavaScript, TypeScript, SQL, PL/SQL, Shell Scripting</w:t>
      </w:r>
    </w:p>
    <w:p w14:paraId="2BD6219C" w14:textId="77777777" w:rsidR="00BD5C85" w:rsidRPr="00BD5C85" w:rsidRDefault="00BD5C85" w:rsidP="00BD5C85">
      <w:pPr>
        <w:numPr>
          <w:ilvl w:val="0"/>
          <w:numId w:val="13"/>
        </w:numPr>
        <w:spacing w:after="0" w:line="240" w:lineRule="auto"/>
        <w:jc w:val="both"/>
        <w:rPr>
          <w:rFonts w:ascii="Cambria" w:hAnsi="Cambria" w:cs="Cambria"/>
          <w:sz w:val="20"/>
          <w:szCs w:val="20"/>
        </w:rPr>
      </w:pPr>
      <w:r w:rsidRPr="00BD5C85">
        <w:rPr>
          <w:rFonts w:ascii="Cambria" w:hAnsi="Cambria" w:cs="Cambria"/>
          <w:b/>
          <w:bCs/>
          <w:sz w:val="20"/>
          <w:szCs w:val="20"/>
        </w:rPr>
        <w:t>Frameworks &amp; Libraries:</w:t>
      </w:r>
      <w:r w:rsidRPr="00BD5C85">
        <w:rPr>
          <w:rFonts w:ascii="Cambria" w:hAnsi="Cambria" w:cs="Cambria"/>
          <w:sz w:val="20"/>
          <w:szCs w:val="20"/>
        </w:rPr>
        <w:t xml:space="preserve"> Spring Boot, Spring </w:t>
      </w:r>
      <w:proofErr w:type="spellStart"/>
      <w:r w:rsidRPr="00BD5C85">
        <w:rPr>
          <w:rFonts w:ascii="Cambria" w:hAnsi="Cambria" w:cs="Cambria"/>
          <w:sz w:val="20"/>
          <w:szCs w:val="20"/>
        </w:rPr>
        <w:t>WebFlux</w:t>
      </w:r>
      <w:proofErr w:type="spellEnd"/>
      <w:r w:rsidRPr="00BD5C85">
        <w:rPr>
          <w:rFonts w:ascii="Cambria" w:hAnsi="Cambria" w:cs="Cambria"/>
          <w:sz w:val="20"/>
          <w:szCs w:val="20"/>
        </w:rPr>
        <w:t xml:space="preserve">, Spring Security, Hibernate JPA, Struts, JSP, Servlets, Node.js, </w:t>
      </w:r>
      <w:proofErr w:type="spellStart"/>
      <w:r w:rsidRPr="00BD5C85">
        <w:rPr>
          <w:rFonts w:ascii="Cambria" w:hAnsi="Cambria" w:cs="Cambria"/>
          <w:sz w:val="20"/>
          <w:szCs w:val="20"/>
        </w:rPr>
        <w:t>GraphQL</w:t>
      </w:r>
      <w:proofErr w:type="spellEnd"/>
      <w:r w:rsidRPr="00BD5C85">
        <w:rPr>
          <w:rFonts w:ascii="Cambria" w:hAnsi="Cambria" w:cs="Cambria"/>
          <w:sz w:val="20"/>
          <w:szCs w:val="20"/>
        </w:rPr>
        <w:t xml:space="preserve">, React, Angular (8/12), Redux, </w:t>
      </w:r>
      <w:proofErr w:type="spellStart"/>
      <w:r w:rsidRPr="00BD5C85">
        <w:rPr>
          <w:rFonts w:ascii="Cambria" w:hAnsi="Cambria" w:cs="Cambria"/>
          <w:sz w:val="20"/>
          <w:szCs w:val="20"/>
        </w:rPr>
        <w:t>NgRx</w:t>
      </w:r>
      <w:proofErr w:type="spellEnd"/>
      <w:r w:rsidRPr="00BD5C85">
        <w:rPr>
          <w:rFonts w:ascii="Cambria" w:hAnsi="Cambria" w:cs="Cambria"/>
          <w:sz w:val="20"/>
          <w:szCs w:val="20"/>
        </w:rPr>
        <w:t>, Material UI, Bootstrap</w:t>
      </w:r>
    </w:p>
    <w:p w14:paraId="50D41C63" w14:textId="77777777" w:rsidR="00BD5C85" w:rsidRPr="00BD5C85" w:rsidRDefault="00BD5C85" w:rsidP="00BD5C85">
      <w:pPr>
        <w:numPr>
          <w:ilvl w:val="0"/>
          <w:numId w:val="13"/>
        </w:numPr>
        <w:spacing w:after="0" w:line="240" w:lineRule="auto"/>
        <w:jc w:val="both"/>
        <w:rPr>
          <w:rFonts w:ascii="Cambria" w:hAnsi="Cambria" w:cs="Cambria"/>
          <w:sz w:val="20"/>
          <w:szCs w:val="20"/>
        </w:rPr>
      </w:pPr>
      <w:r w:rsidRPr="00BD5C85">
        <w:rPr>
          <w:rFonts w:ascii="Cambria" w:hAnsi="Cambria" w:cs="Cambria"/>
          <w:b/>
          <w:bCs/>
          <w:sz w:val="20"/>
          <w:szCs w:val="20"/>
        </w:rPr>
        <w:t>Event Streaming &amp; Messaging:</w:t>
      </w:r>
      <w:r w:rsidRPr="00BD5C85">
        <w:rPr>
          <w:rFonts w:ascii="Cambria" w:hAnsi="Cambria" w:cs="Cambria"/>
          <w:sz w:val="20"/>
          <w:szCs w:val="20"/>
        </w:rPr>
        <w:t xml:space="preserve"> Apache Kafka, Kafka Streams, Apache Spark Streaming, JMS, Amazon SQS, Amazon SNS, Amazon Kinesis, Apache Camel</w:t>
      </w:r>
    </w:p>
    <w:p w14:paraId="7451DD13" w14:textId="77777777" w:rsidR="00BD5C85" w:rsidRPr="00BD5C85" w:rsidRDefault="00BD5C85" w:rsidP="00BD5C85">
      <w:pPr>
        <w:numPr>
          <w:ilvl w:val="0"/>
          <w:numId w:val="13"/>
        </w:numPr>
        <w:spacing w:after="0" w:line="240" w:lineRule="auto"/>
        <w:jc w:val="both"/>
        <w:rPr>
          <w:rFonts w:ascii="Cambria" w:hAnsi="Cambria" w:cs="Cambria"/>
          <w:sz w:val="20"/>
          <w:szCs w:val="20"/>
        </w:rPr>
      </w:pPr>
      <w:r w:rsidRPr="00BD5C85">
        <w:rPr>
          <w:rFonts w:ascii="Cambria" w:hAnsi="Cambria" w:cs="Cambria"/>
          <w:b/>
          <w:bCs/>
          <w:sz w:val="20"/>
          <w:szCs w:val="20"/>
        </w:rPr>
        <w:t>Databases &amp; Storage:</w:t>
      </w:r>
      <w:r w:rsidRPr="00BD5C85">
        <w:rPr>
          <w:rFonts w:ascii="Cambria" w:hAnsi="Cambria" w:cs="Cambria"/>
          <w:sz w:val="20"/>
          <w:szCs w:val="20"/>
        </w:rPr>
        <w:t xml:space="preserve"> Oracle (11g/19c), PostgreSQL, MongoDB, Cassandra, Redis (</w:t>
      </w:r>
      <w:proofErr w:type="spellStart"/>
      <w:r w:rsidRPr="00BD5C85">
        <w:rPr>
          <w:rFonts w:ascii="Cambria" w:hAnsi="Cambria" w:cs="Cambria"/>
          <w:sz w:val="20"/>
          <w:szCs w:val="20"/>
        </w:rPr>
        <w:t>ElastiCache</w:t>
      </w:r>
      <w:proofErr w:type="spellEnd"/>
      <w:r w:rsidRPr="00BD5C85">
        <w:rPr>
          <w:rFonts w:ascii="Cambria" w:hAnsi="Cambria" w:cs="Cambria"/>
          <w:sz w:val="20"/>
          <w:szCs w:val="20"/>
        </w:rPr>
        <w:t>), Amazon DynamoDB, Amazon Aurora, IBM DB2, Amazon S3</w:t>
      </w:r>
    </w:p>
    <w:p w14:paraId="039B1D50" w14:textId="77777777" w:rsidR="00BD5C85" w:rsidRPr="00BD5C85" w:rsidRDefault="00BD5C85" w:rsidP="00BD5C85">
      <w:pPr>
        <w:numPr>
          <w:ilvl w:val="0"/>
          <w:numId w:val="13"/>
        </w:numPr>
        <w:spacing w:after="0" w:line="240" w:lineRule="auto"/>
        <w:jc w:val="both"/>
        <w:rPr>
          <w:rFonts w:ascii="Cambria" w:hAnsi="Cambria" w:cs="Cambria"/>
          <w:sz w:val="20"/>
          <w:szCs w:val="20"/>
        </w:rPr>
      </w:pPr>
      <w:r w:rsidRPr="00BD5C85">
        <w:rPr>
          <w:rFonts w:ascii="Cambria" w:hAnsi="Cambria" w:cs="Cambria"/>
          <w:b/>
          <w:bCs/>
          <w:sz w:val="20"/>
          <w:szCs w:val="20"/>
        </w:rPr>
        <w:t>Cloud &amp; Containerization:</w:t>
      </w:r>
      <w:r w:rsidRPr="00BD5C85">
        <w:rPr>
          <w:rFonts w:ascii="Cambria" w:hAnsi="Cambria" w:cs="Cambria"/>
          <w:sz w:val="20"/>
          <w:szCs w:val="20"/>
        </w:rPr>
        <w:t xml:space="preserve"> AWS (EKS, ECS, Lambda, </w:t>
      </w:r>
      <w:proofErr w:type="spellStart"/>
      <w:r w:rsidRPr="00BD5C85">
        <w:rPr>
          <w:rFonts w:ascii="Cambria" w:hAnsi="Cambria" w:cs="Cambria"/>
          <w:sz w:val="20"/>
          <w:szCs w:val="20"/>
        </w:rPr>
        <w:t>EventBridge</w:t>
      </w:r>
      <w:proofErr w:type="spellEnd"/>
      <w:r w:rsidRPr="00BD5C85">
        <w:rPr>
          <w:rFonts w:ascii="Cambria" w:hAnsi="Cambria" w:cs="Cambria"/>
          <w:sz w:val="20"/>
          <w:szCs w:val="20"/>
        </w:rPr>
        <w:t xml:space="preserve">, API Gateway, S3, DynamoDB, Aurora, CloudWatch, ECR, </w:t>
      </w:r>
      <w:proofErr w:type="spellStart"/>
      <w:r w:rsidRPr="00BD5C85">
        <w:rPr>
          <w:rFonts w:ascii="Cambria" w:hAnsi="Cambria" w:cs="Cambria"/>
          <w:sz w:val="20"/>
          <w:szCs w:val="20"/>
        </w:rPr>
        <w:t>ElastiCache</w:t>
      </w:r>
      <w:proofErr w:type="spellEnd"/>
      <w:r w:rsidRPr="00BD5C85">
        <w:rPr>
          <w:rFonts w:ascii="Cambria" w:hAnsi="Cambria" w:cs="Cambria"/>
          <w:sz w:val="20"/>
          <w:szCs w:val="20"/>
        </w:rPr>
        <w:t>, Kinesis, SNS, SQS, X-Ray), Docker, Kubernetes, GCP Cloud Run</w:t>
      </w:r>
    </w:p>
    <w:p w14:paraId="70C03FD4" w14:textId="77777777" w:rsidR="00BD5C85" w:rsidRPr="00BD5C85" w:rsidRDefault="00BD5C85" w:rsidP="00BD5C85">
      <w:pPr>
        <w:numPr>
          <w:ilvl w:val="0"/>
          <w:numId w:val="13"/>
        </w:numPr>
        <w:spacing w:after="0" w:line="240" w:lineRule="auto"/>
        <w:jc w:val="both"/>
        <w:rPr>
          <w:rFonts w:ascii="Cambria" w:hAnsi="Cambria" w:cs="Cambria"/>
          <w:sz w:val="20"/>
          <w:szCs w:val="20"/>
        </w:rPr>
      </w:pPr>
      <w:r w:rsidRPr="00BD5C85">
        <w:rPr>
          <w:rFonts w:ascii="Cambria" w:hAnsi="Cambria" w:cs="Cambria"/>
          <w:b/>
          <w:bCs/>
          <w:sz w:val="20"/>
          <w:szCs w:val="20"/>
        </w:rPr>
        <w:t>CI/CD &amp; Infrastructure Automation:</w:t>
      </w:r>
      <w:r w:rsidRPr="00BD5C85">
        <w:rPr>
          <w:rFonts w:ascii="Cambria" w:hAnsi="Cambria" w:cs="Cambria"/>
          <w:sz w:val="20"/>
          <w:szCs w:val="20"/>
        </w:rPr>
        <w:t xml:space="preserve"> Jenkins, GitHub Actions, Maven, </w:t>
      </w:r>
      <w:proofErr w:type="spellStart"/>
      <w:r w:rsidRPr="00BD5C85">
        <w:rPr>
          <w:rFonts w:ascii="Cambria" w:hAnsi="Cambria" w:cs="Cambria"/>
          <w:sz w:val="20"/>
          <w:szCs w:val="20"/>
        </w:rPr>
        <w:t>ArgoCD</w:t>
      </w:r>
      <w:proofErr w:type="spellEnd"/>
      <w:r w:rsidRPr="00BD5C85">
        <w:rPr>
          <w:rFonts w:ascii="Cambria" w:hAnsi="Cambria" w:cs="Cambria"/>
          <w:sz w:val="20"/>
          <w:szCs w:val="20"/>
        </w:rPr>
        <w:t>, Terraform, Puppet, Ansible, ANT, SVN</w:t>
      </w:r>
    </w:p>
    <w:p w14:paraId="1A5DA9F2" w14:textId="77777777" w:rsidR="00BD5C85" w:rsidRPr="00BD5C85" w:rsidRDefault="00BD5C85" w:rsidP="00BD5C85">
      <w:pPr>
        <w:numPr>
          <w:ilvl w:val="0"/>
          <w:numId w:val="13"/>
        </w:numPr>
        <w:spacing w:after="0" w:line="240" w:lineRule="auto"/>
        <w:jc w:val="both"/>
        <w:rPr>
          <w:rFonts w:ascii="Cambria" w:hAnsi="Cambria" w:cs="Cambria"/>
          <w:sz w:val="20"/>
          <w:szCs w:val="20"/>
        </w:rPr>
      </w:pPr>
      <w:r w:rsidRPr="00BD5C85">
        <w:rPr>
          <w:rFonts w:ascii="Cambria" w:hAnsi="Cambria" w:cs="Cambria"/>
          <w:b/>
          <w:bCs/>
          <w:sz w:val="20"/>
          <w:szCs w:val="20"/>
        </w:rPr>
        <w:t>Monitoring &amp; Observability:</w:t>
      </w:r>
      <w:r w:rsidRPr="00BD5C85">
        <w:rPr>
          <w:rFonts w:ascii="Cambria" w:hAnsi="Cambria" w:cs="Cambria"/>
          <w:sz w:val="20"/>
          <w:szCs w:val="20"/>
        </w:rPr>
        <w:t xml:space="preserve"> Prometheus, Grafana, Splunk, </w:t>
      </w:r>
      <w:proofErr w:type="spellStart"/>
      <w:r w:rsidRPr="00BD5C85">
        <w:rPr>
          <w:rFonts w:ascii="Cambria" w:hAnsi="Cambria" w:cs="Cambria"/>
          <w:sz w:val="20"/>
          <w:szCs w:val="20"/>
        </w:rPr>
        <w:t>OpenTelemetry</w:t>
      </w:r>
      <w:proofErr w:type="spellEnd"/>
      <w:r w:rsidRPr="00BD5C85">
        <w:rPr>
          <w:rFonts w:ascii="Cambria" w:hAnsi="Cambria" w:cs="Cambria"/>
          <w:sz w:val="20"/>
          <w:szCs w:val="20"/>
        </w:rPr>
        <w:t>, Dynatrace, Amazon CloudWatch</w:t>
      </w:r>
    </w:p>
    <w:p w14:paraId="164D5B32" w14:textId="77777777" w:rsidR="00BD5C85" w:rsidRPr="00BD5C85" w:rsidRDefault="00BD5C85" w:rsidP="00BD5C85">
      <w:pPr>
        <w:numPr>
          <w:ilvl w:val="0"/>
          <w:numId w:val="13"/>
        </w:numPr>
        <w:spacing w:after="0" w:line="240" w:lineRule="auto"/>
        <w:jc w:val="both"/>
        <w:rPr>
          <w:rFonts w:ascii="Cambria" w:hAnsi="Cambria" w:cs="Cambria"/>
          <w:sz w:val="20"/>
          <w:szCs w:val="20"/>
        </w:rPr>
      </w:pPr>
      <w:r w:rsidRPr="00BD5C85">
        <w:rPr>
          <w:rFonts w:ascii="Cambria" w:hAnsi="Cambria" w:cs="Cambria"/>
          <w:b/>
          <w:bCs/>
          <w:sz w:val="20"/>
          <w:szCs w:val="20"/>
        </w:rPr>
        <w:t>Testing &amp; QA:</w:t>
      </w:r>
      <w:r w:rsidRPr="00BD5C85">
        <w:rPr>
          <w:rFonts w:ascii="Cambria" w:hAnsi="Cambria" w:cs="Cambria"/>
          <w:sz w:val="20"/>
          <w:szCs w:val="20"/>
        </w:rPr>
        <w:t xml:space="preserve"> JUnit, Mockito, REST Assured, Cucumber, Pact, Jest, React Testing Library, Selenium, JMeter, k6</w:t>
      </w:r>
    </w:p>
    <w:p w14:paraId="30B03C12" w14:textId="77777777" w:rsidR="00BD5C85" w:rsidRPr="00BD5C85" w:rsidRDefault="00BD5C85" w:rsidP="00BD5C85">
      <w:pPr>
        <w:numPr>
          <w:ilvl w:val="0"/>
          <w:numId w:val="13"/>
        </w:numPr>
        <w:spacing w:after="0" w:line="240" w:lineRule="auto"/>
        <w:jc w:val="both"/>
        <w:rPr>
          <w:rFonts w:ascii="Cambria" w:hAnsi="Cambria" w:cs="Cambria"/>
          <w:sz w:val="20"/>
          <w:szCs w:val="20"/>
        </w:rPr>
      </w:pPr>
      <w:r w:rsidRPr="00BD5C85">
        <w:rPr>
          <w:rFonts w:ascii="Cambria" w:hAnsi="Cambria" w:cs="Cambria"/>
          <w:b/>
          <w:bCs/>
          <w:sz w:val="20"/>
          <w:szCs w:val="20"/>
        </w:rPr>
        <w:t>Security &amp; Compliance:</w:t>
      </w:r>
      <w:r w:rsidRPr="00BD5C85">
        <w:rPr>
          <w:rFonts w:ascii="Cambria" w:hAnsi="Cambria" w:cs="Cambria"/>
          <w:sz w:val="20"/>
          <w:szCs w:val="20"/>
        </w:rPr>
        <w:t xml:space="preserve"> OAuth2, JWT, Okta, </w:t>
      </w:r>
      <w:proofErr w:type="spellStart"/>
      <w:r w:rsidRPr="00BD5C85">
        <w:rPr>
          <w:rFonts w:ascii="Cambria" w:hAnsi="Cambria" w:cs="Cambria"/>
          <w:sz w:val="20"/>
          <w:szCs w:val="20"/>
        </w:rPr>
        <w:t>Keycloak</w:t>
      </w:r>
      <w:proofErr w:type="spellEnd"/>
      <w:r w:rsidRPr="00BD5C85">
        <w:rPr>
          <w:rFonts w:ascii="Cambria" w:hAnsi="Cambria" w:cs="Cambria"/>
          <w:sz w:val="20"/>
          <w:szCs w:val="20"/>
        </w:rPr>
        <w:t>, LDAP, WS-Security, RBAC, SSO, HIPAA, Regulatory Compliance, WCAG 2.1/2.2 Accessibility</w:t>
      </w:r>
    </w:p>
    <w:p w14:paraId="73FD4D23" w14:textId="77777777" w:rsidR="00BD5C85" w:rsidRPr="00BD5C85" w:rsidRDefault="00BD5C85" w:rsidP="00BD5C85">
      <w:pPr>
        <w:numPr>
          <w:ilvl w:val="0"/>
          <w:numId w:val="13"/>
        </w:numPr>
        <w:spacing w:after="0" w:line="240" w:lineRule="auto"/>
        <w:jc w:val="both"/>
        <w:rPr>
          <w:rFonts w:ascii="Cambria" w:hAnsi="Cambria" w:cs="Cambria"/>
          <w:sz w:val="20"/>
          <w:szCs w:val="20"/>
        </w:rPr>
      </w:pPr>
      <w:r w:rsidRPr="00BD5C85">
        <w:rPr>
          <w:rFonts w:ascii="Cambria" w:hAnsi="Cambria" w:cs="Cambria"/>
          <w:b/>
          <w:bCs/>
          <w:sz w:val="20"/>
          <w:szCs w:val="20"/>
        </w:rPr>
        <w:t>Tools &amp; Platforms:</w:t>
      </w:r>
      <w:r w:rsidRPr="00BD5C85">
        <w:rPr>
          <w:rFonts w:ascii="Cambria" w:hAnsi="Cambria" w:cs="Cambria"/>
          <w:sz w:val="20"/>
          <w:szCs w:val="20"/>
        </w:rPr>
        <w:t xml:space="preserve"> Git, GitHub, GitLab, Bitbucket, Jenkins, WebLogic, WebSphere, Elasticsearch, Logstash, Kibana, Coherence Cache</w:t>
      </w:r>
    </w:p>
    <w:p w14:paraId="450DD325" w14:textId="77777777" w:rsidR="00BD5C85" w:rsidRDefault="00BD5C85" w:rsidP="00BD5C85">
      <w:pPr>
        <w:spacing w:after="0" w:line="240" w:lineRule="auto"/>
        <w:jc w:val="both"/>
        <w:rPr>
          <w:rFonts w:ascii="Cambria" w:hAnsi="Cambria" w:cs="Cambria"/>
          <w:sz w:val="20"/>
          <w:szCs w:val="20"/>
        </w:rPr>
      </w:pPr>
    </w:p>
    <w:p w14:paraId="09017335" w14:textId="77777777" w:rsidR="00DD65D4" w:rsidRDefault="00000000">
      <w:pPr>
        <w:spacing w:line="240" w:lineRule="auto"/>
        <w:jc w:val="both"/>
        <w:rPr>
          <w:rFonts w:ascii="Cambria" w:eastAsia="Calibri" w:hAnsi="Cambria" w:cs="Cambria"/>
          <w:b/>
          <w:bCs/>
          <w:color w:val="0070C0"/>
          <w:sz w:val="20"/>
          <w:szCs w:val="20"/>
        </w:rPr>
      </w:pPr>
      <w:r>
        <w:rPr>
          <w:rFonts w:ascii="Cambria" w:eastAsia="Calibri" w:hAnsi="Cambria" w:cs="Cambria"/>
          <w:b/>
          <w:bCs/>
          <w:color w:val="0070C0"/>
          <w:sz w:val="20"/>
          <w:szCs w:val="20"/>
        </w:rPr>
        <w:t>EDUCATION</w:t>
      </w:r>
    </w:p>
    <w:p w14:paraId="09017336" w14:textId="0D8180AF" w:rsidR="00DD65D4" w:rsidRDefault="00BD5C85">
      <w:pPr>
        <w:spacing w:line="240" w:lineRule="auto"/>
        <w:jc w:val="both"/>
        <w:rPr>
          <w:rFonts w:ascii="Cambria" w:eastAsia="Calibri" w:hAnsi="Cambria" w:cs="Cambria"/>
          <w:b/>
          <w:bCs/>
          <w:color w:val="0070C0"/>
          <w:sz w:val="20"/>
          <w:szCs w:val="20"/>
        </w:rPr>
      </w:pPr>
      <w:proofErr w:type="gramStart"/>
      <w:r>
        <w:rPr>
          <w:rFonts w:ascii="Cambria" w:eastAsia="Calibri" w:hAnsi="Cambria" w:cs="Cambria"/>
          <w:sz w:val="20"/>
          <w:szCs w:val="20"/>
        </w:rPr>
        <w:t>Bachelor’s</w:t>
      </w:r>
      <w:proofErr w:type="gramEnd"/>
      <w:r>
        <w:rPr>
          <w:rFonts w:ascii="Cambria" w:eastAsia="Calibri" w:hAnsi="Cambria" w:cs="Cambria"/>
          <w:sz w:val="20"/>
          <w:szCs w:val="20"/>
        </w:rPr>
        <w:t xml:space="preserve"> in computer science</w:t>
      </w:r>
      <w:r w:rsidR="00000000">
        <w:rPr>
          <w:rFonts w:ascii="Cambria" w:eastAsia="Calibri" w:hAnsi="Cambria" w:cs="Cambria"/>
          <w:sz w:val="20"/>
          <w:szCs w:val="20"/>
        </w:rPr>
        <w:t xml:space="preserve"> — </w:t>
      </w:r>
      <w:proofErr w:type="spellStart"/>
      <w:r w:rsidR="00000000">
        <w:rPr>
          <w:rFonts w:ascii="Cambria" w:eastAsia="Calibri" w:hAnsi="Cambria" w:cs="Cambria"/>
          <w:sz w:val="20"/>
          <w:szCs w:val="20"/>
        </w:rPr>
        <w:t>Haindavi</w:t>
      </w:r>
      <w:proofErr w:type="spellEnd"/>
      <w:r w:rsidR="00000000">
        <w:rPr>
          <w:rFonts w:ascii="Cambria" w:eastAsia="Calibri" w:hAnsi="Cambria" w:cs="Cambria"/>
          <w:sz w:val="20"/>
          <w:szCs w:val="20"/>
        </w:rPr>
        <w:t xml:space="preserve"> Degree College, Osmania University — 2013</w:t>
      </w:r>
    </w:p>
    <w:p w14:paraId="09017337" w14:textId="77777777" w:rsidR="00DD65D4" w:rsidRDefault="00000000">
      <w:pPr>
        <w:spacing w:line="240" w:lineRule="auto"/>
        <w:jc w:val="both"/>
        <w:rPr>
          <w:rFonts w:ascii="Cambria" w:eastAsia="Calibri" w:hAnsi="Cambria" w:cs="Cambria"/>
          <w:b/>
          <w:bCs/>
          <w:color w:val="000000" w:themeColor="text1"/>
          <w:sz w:val="20"/>
          <w:szCs w:val="20"/>
        </w:rPr>
      </w:pPr>
      <w:r>
        <w:rPr>
          <w:rFonts w:ascii="Cambria" w:eastAsia="Calibri" w:hAnsi="Cambria" w:cs="Cambria"/>
          <w:b/>
          <w:bCs/>
          <w:color w:val="0070C0"/>
          <w:sz w:val="20"/>
          <w:szCs w:val="20"/>
        </w:rPr>
        <w:t>PROFESSIONAL EXPERIENCE</w:t>
      </w:r>
      <w:bookmarkStart w:id="1" w:name="_w04fstxrds66" w:colFirst="0" w:colLast="0"/>
      <w:bookmarkEnd w:id="1"/>
    </w:p>
    <w:p w14:paraId="09017338" w14:textId="5BA1BCD7" w:rsidR="00DD65D4" w:rsidRDefault="00000000">
      <w:pPr>
        <w:spacing w:after="0" w:line="240" w:lineRule="auto"/>
        <w:jc w:val="both"/>
        <w:rPr>
          <w:rFonts w:ascii="Cambria" w:eastAsia="Calibri" w:hAnsi="Cambria" w:cs="Cambria"/>
          <w:b/>
          <w:sz w:val="20"/>
          <w:szCs w:val="20"/>
        </w:rPr>
      </w:pPr>
      <w:r>
        <w:rPr>
          <w:rFonts w:ascii="Cambria" w:hAnsi="Cambria" w:cs="Cambria"/>
          <w:b/>
          <w:color w:val="0070C0"/>
          <w:sz w:val="20"/>
          <w:szCs w:val="20"/>
        </w:rPr>
        <w:t>Client: TD Bank, New Jersey</w:t>
      </w:r>
      <w:r>
        <w:rPr>
          <w:rFonts w:ascii="Cambria" w:hAnsi="Cambria" w:cs="Cambria"/>
          <w:b/>
          <w:color w:val="0070C0"/>
          <w:sz w:val="20"/>
          <w:szCs w:val="20"/>
        </w:rPr>
        <w:br/>
      </w:r>
      <w:r>
        <w:rPr>
          <w:rFonts w:ascii="Cambria" w:eastAsia="Calibri" w:hAnsi="Cambria" w:cs="Cambria"/>
          <w:b/>
          <w:sz w:val="20"/>
          <w:szCs w:val="20"/>
        </w:rPr>
        <w:t xml:space="preserve">Role: Sr. Java Full-Stack Developer                            </w:t>
      </w:r>
      <w:r>
        <w:rPr>
          <w:rFonts w:ascii="Cambria" w:eastAsia="Calibri" w:hAnsi="Cambria" w:cs="Cambria"/>
          <w:b/>
          <w:sz w:val="20"/>
          <w:szCs w:val="20"/>
        </w:rPr>
        <w:tab/>
      </w:r>
      <w:r>
        <w:rPr>
          <w:rFonts w:ascii="Cambria" w:eastAsia="Calibri" w:hAnsi="Cambria" w:cs="Cambria"/>
          <w:b/>
          <w:sz w:val="20"/>
          <w:szCs w:val="20"/>
        </w:rPr>
        <w:tab/>
      </w:r>
      <w:r>
        <w:rPr>
          <w:rFonts w:ascii="Cambria" w:eastAsia="Calibri" w:hAnsi="Cambria" w:cs="Cambria"/>
          <w:b/>
          <w:sz w:val="20"/>
          <w:szCs w:val="20"/>
        </w:rPr>
        <w:tab/>
      </w:r>
      <w:r>
        <w:rPr>
          <w:rFonts w:ascii="Cambria" w:eastAsia="Calibri" w:hAnsi="Cambria" w:cs="Cambria"/>
          <w:b/>
          <w:sz w:val="20"/>
          <w:szCs w:val="20"/>
        </w:rPr>
        <w:tab/>
      </w:r>
      <w:r>
        <w:rPr>
          <w:rFonts w:ascii="Cambria" w:eastAsia="Calibri" w:hAnsi="Cambria" w:cs="Cambria"/>
          <w:b/>
          <w:sz w:val="20"/>
          <w:szCs w:val="20"/>
        </w:rPr>
        <w:tab/>
      </w:r>
      <w:r w:rsidR="00BD5C85">
        <w:rPr>
          <w:rFonts w:ascii="Cambria" w:eastAsia="Calibri" w:hAnsi="Cambria" w:cs="Cambria"/>
          <w:b/>
          <w:sz w:val="20"/>
          <w:szCs w:val="20"/>
        </w:rPr>
        <w:t xml:space="preserve">              </w:t>
      </w:r>
      <w:r>
        <w:rPr>
          <w:rFonts w:ascii="Cambria" w:eastAsia="Calibri" w:hAnsi="Cambria" w:cs="Cambria"/>
          <w:b/>
          <w:sz w:val="20"/>
          <w:szCs w:val="20"/>
        </w:rPr>
        <w:t xml:space="preserve">                   Feb 2024 – Present </w:t>
      </w:r>
      <w:r>
        <w:rPr>
          <w:rFonts w:ascii="Cambria" w:eastAsia="Calibri" w:hAnsi="Cambria" w:cs="Cambria"/>
          <w:b/>
          <w:sz w:val="20"/>
          <w:szCs w:val="20"/>
        </w:rPr>
        <w:br/>
        <w:t>Project: Fraud Detection and Alerting System</w:t>
      </w:r>
    </w:p>
    <w:p w14:paraId="13ED7E20" w14:textId="77777777" w:rsidR="00823EB6" w:rsidRDefault="00823EB6" w:rsidP="00823EB6">
      <w:pPr>
        <w:spacing w:after="0" w:line="240" w:lineRule="auto"/>
        <w:jc w:val="both"/>
        <w:rPr>
          <w:rFonts w:ascii="Cambria" w:hAnsi="Cambria" w:cs="Cambria"/>
          <w:b/>
          <w:bCs/>
          <w:sz w:val="20"/>
          <w:szCs w:val="20"/>
        </w:rPr>
      </w:pPr>
    </w:p>
    <w:p w14:paraId="15F94A5C" w14:textId="190C3E23" w:rsidR="00823EB6" w:rsidRPr="00823EB6" w:rsidRDefault="00823EB6" w:rsidP="00823EB6">
      <w:pPr>
        <w:spacing w:after="0" w:line="240" w:lineRule="auto"/>
        <w:jc w:val="both"/>
        <w:rPr>
          <w:rFonts w:ascii="Cambria" w:hAnsi="Cambria" w:cs="Cambria"/>
          <w:sz w:val="20"/>
          <w:szCs w:val="20"/>
        </w:rPr>
      </w:pPr>
      <w:r w:rsidRPr="00823EB6">
        <w:rPr>
          <w:rFonts w:ascii="Cambria" w:hAnsi="Cambria" w:cs="Cambria"/>
          <w:b/>
          <w:bCs/>
          <w:sz w:val="20"/>
          <w:szCs w:val="20"/>
        </w:rPr>
        <w:t>Project Description:</w:t>
      </w:r>
      <w:r>
        <w:rPr>
          <w:rFonts w:ascii="Cambria" w:hAnsi="Cambria" w:cs="Cambria"/>
          <w:b/>
          <w:bCs/>
          <w:sz w:val="20"/>
          <w:szCs w:val="20"/>
        </w:rPr>
        <w:t xml:space="preserve"> </w:t>
      </w:r>
      <w:r w:rsidRPr="00823EB6">
        <w:rPr>
          <w:rFonts w:ascii="Cambria" w:hAnsi="Cambria" w:cs="Cambria"/>
          <w:sz w:val="20"/>
          <w:szCs w:val="20"/>
        </w:rPr>
        <w:t xml:space="preserve">Delivered a </w:t>
      </w:r>
      <w:r w:rsidRPr="00823EB6">
        <w:rPr>
          <w:rFonts w:ascii="Cambria" w:hAnsi="Cambria" w:cs="Cambria"/>
          <w:b/>
          <w:bCs/>
          <w:sz w:val="20"/>
          <w:szCs w:val="20"/>
        </w:rPr>
        <w:t>fraud detection and alerting system</w:t>
      </w:r>
      <w:r w:rsidRPr="00823EB6">
        <w:rPr>
          <w:rFonts w:ascii="Cambria" w:hAnsi="Cambria" w:cs="Cambria"/>
          <w:sz w:val="20"/>
          <w:szCs w:val="20"/>
        </w:rPr>
        <w:t xml:space="preserve"> that processes high volumes of banking transactions, accelerates analyst triage and case investigation through relationship analysis, and reinforces regulatory alignment and audit readiness with </w:t>
      </w:r>
      <w:r w:rsidRPr="00823EB6">
        <w:rPr>
          <w:rFonts w:ascii="Cambria" w:hAnsi="Cambria" w:cs="Cambria"/>
          <w:b/>
          <w:bCs/>
          <w:sz w:val="20"/>
          <w:szCs w:val="20"/>
        </w:rPr>
        <w:t>high availability</w:t>
      </w:r>
      <w:r w:rsidRPr="00823EB6">
        <w:rPr>
          <w:rFonts w:ascii="Cambria" w:hAnsi="Cambria" w:cs="Cambria"/>
          <w:sz w:val="20"/>
          <w:szCs w:val="20"/>
        </w:rPr>
        <w:t xml:space="preserve">, </w:t>
      </w:r>
      <w:r w:rsidRPr="00823EB6">
        <w:rPr>
          <w:rFonts w:ascii="Cambria" w:hAnsi="Cambria" w:cs="Cambria"/>
          <w:b/>
          <w:bCs/>
          <w:sz w:val="20"/>
          <w:szCs w:val="20"/>
        </w:rPr>
        <w:t>resilient orchestration</w:t>
      </w:r>
      <w:r w:rsidRPr="00823EB6">
        <w:rPr>
          <w:rFonts w:ascii="Cambria" w:hAnsi="Cambria" w:cs="Cambria"/>
          <w:sz w:val="20"/>
          <w:szCs w:val="20"/>
        </w:rPr>
        <w:t xml:space="preserve">, and </w:t>
      </w:r>
      <w:r w:rsidRPr="00823EB6">
        <w:rPr>
          <w:rFonts w:ascii="Cambria" w:hAnsi="Cambria" w:cs="Cambria"/>
          <w:b/>
          <w:bCs/>
          <w:sz w:val="20"/>
          <w:szCs w:val="20"/>
        </w:rPr>
        <w:t>comprehensive observability</w:t>
      </w:r>
      <w:r w:rsidRPr="00823EB6">
        <w:rPr>
          <w:rFonts w:ascii="Cambria" w:hAnsi="Cambria" w:cs="Cambria"/>
          <w:sz w:val="20"/>
          <w:szCs w:val="20"/>
        </w:rPr>
        <w:t xml:space="preserve"> across analyst journeys and supervisory reviews.</w:t>
      </w:r>
    </w:p>
    <w:p w14:paraId="17A65888" w14:textId="603F3198" w:rsidR="00823EB6" w:rsidRPr="00823EB6" w:rsidRDefault="00823EB6" w:rsidP="00823EB6">
      <w:pPr>
        <w:spacing w:after="0" w:line="240" w:lineRule="auto"/>
        <w:jc w:val="both"/>
        <w:rPr>
          <w:rFonts w:ascii="Cambria" w:hAnsi="Cambria" w:cs="Cambria"/>
          <w:sz w:val="20"/>
          <w:szCs w:val="20"/>
        </w:rPr>
      </w:pPr>
    </w:p>
    <w:p w14:paraId="639F1A38" w14:textId="77777777" w:rsidR="00823EB6" w:rsidRPr="00823EB6" w:rsidRDefault="00823EB6" w:rsidP="00823EB6">
      <w:pPr>
        <w:spacing w:after="0" w:line="240" w:lineRule="auto"/>
        <w:jc w:val="both"/>
        <w:rPr>
          <w:rFonts w:ascii="Cambria" w:hAnsi="Cambria" w:cs="Cambria"/>
          <w:b/>
          <w:bCs/>
          <w:sz w:val="20"/>
          <w:szCs w:val="20"/>
        </w:rPr>
      </w:pPr>
      <w:r w:rsidRPr="00823EB6">
        <w:rPr>
          <w:rFonts w:ascii="Cambria" w:hAnsi="Cambria" w:cs="Cambria"/>
          <w:b/>
          <w:bCs/>
          <w:sz w:val="20"/>
          <w:szCs w:val="20"/>
        </w:rPr>
        <w:t>Responsibilities</w:t>
      </w:r>
    </w:p>
    <w:p w14:paraId="69BDB4C0" w14:textId="77777777" w:rsidR="00823EB6" w:rsidRPr="00823EB6" w:rsidRDefault="00823EB6" w:rsidP="00823EB6">
      <w:pPr>
        <w:numPr>
          <w:ilvl w:val="0"/>
          <w:numId w:val="2"/>
        </w:numPr>
        <w:spacing w:after="0" w:line="240" w:lineRule="auto"/>
        <w:jc w:val="both"/>
        <w:rPr>
          <w:rFonts w:ascii="Cambria" w:hAnsi="Cambria" w:cs="Cambria"/>
          <w:sz w:val="20"/>
          <w:szCs w:val="20"/>
        </w:rPr>
      </w:pPr>
      <w:r w:rsidRPr="00823EB6">
        <w:rPr>
          <w:rFonts w:ascii="Cambria" w:hAnsi="Cambria" w:cs="Cambria"/>
          <w:sz w:val="20"/>
          <w:szCs w:val="20"/>
        </w:rPr>
        <w:t xml:space="preserve">Designed </w:t>
      </w:r>
      <w:r w:rsidRPr="00823EB6">
        <w:rPr>
          <w:rFonts w:ascii="Cambria" w:hAnsi="Cambria" w:cs="Cambria"/>
          <w:b/>
          <w:bCs/>
          <w:sz w:val="20"/>
          <w:szCs w:val="20"/>
        </w:rPr>
        <w:t>distributed microservices</w:t>
      </w:r>
      <w:r w:rsidRPr="00823EB6">
        <w:rPr>
          <w:rFonts w:ascii="Cambria" w:hAnsi="Cambria" w:cs="Cambria"/>
          <w:sz w:val="20"/>
          <w:szCs w:val="20"/>
        </w:rPr>
        <w:t xml:space="preserve"> using </w:t>
      </w:r>
      <w:r w:rsidRPr="00823EB6">
        <w:rPr>
          <w:rFonts w:ascii="Cambria" w:hAnsi="Cambria" w:cs="Cambria"/>
          <w:b/>
          <w:bCs/>
          <w:sz w:val="20"/>
          <w:szCs w:val="20"/>
        </w:rPr>
        <w:t>Java 17</w:t>
      </w:r>
      <w:r w:rsidRPr="00823EB6">
        <w:rPr>
          <w:rFonts w:ascii="Cambria" w:hAnsi="Cambria" w:cs="Cambria"/>
          <w:sz w:val="20"/>
          <w:szCs w:val="20"/>
        </w:rPr>
        <w:t xml:space="preserve"> and </w:t>
      </w:r>
      <w:r w:rsidRPr="00823EB6">
        <w:rPr>
          <w:rFonts w:ascii="Cambria" w:hAnsi="Cambria" w:cs="Cambria"/>
          <w:b/>
          <w:bCs/>
          <w:sz w:val="20"/>
          <w:szCs w:val="20"/>
        </w:rPr>
        <w:t>Spring Boot</w:t>
      </w:r>
      <w:r w:rsidRPr="00823EB6">
        <w:rPr>
          <w:rFonts w:ascii="Cambria" w:hAnsi="Cambria" w:cs="Cambria"/>
          <w:sz w:val="20"/>
          <w:szCs w:val="20"/>
        </w:rPr>
        <w:t xml:space="preserve">, implementing </w:t>
      </w:r>
      <w:r w:rsidRPr="00823EB6">
        <w:rPr>
          <w:rFonts w:ascii="Cambria" w:hAnsi="Cambria" w:cs="Cambria"/>
          <w:b/>
          <w:bCs/>
          <w:sz w:val="20"/>
          <w:szCs w:val="20"/>
        </w:rPr>
        <w:t xml:space="preserve">circuit breakers, </w:t>
      </w:r>
      <w:proofErr w:type="gramStart"/>
      <w:r w:rsidRPr="00823EB6">
        <w:rPr>
          <w:rFonts w:ascii="Cambria" w:hAnsi="Cambria" w:cs="Cambria"/>
          <w:b/>
          <w:bCs/>
          <w:sz w:val="20"/>
          <w:szCs w:val="20"/>
        </w:rPr>
        <w:t>retries</w:t>
      </w:r>
      <w:proofErr w:type="gramEnd"/>
      <w:r w:rsidRPr="00823EB6">
        <w:rPr>
          <w:rFonts w:ascii="Cambria" w:hAnsi="Cambria" w:cs="Cambria"/>
          <w:b/>
          <w:bCs/>
          <w:sz w:val="20"/>
          <w:szCs w:val="20"/>
        </w:rPr>
        <w:t>, and idempotent handling</w:t>
      </w:r>
      <w:r w:rsidRPr="00823EB6">
        <w:rPr>
          <w:rFonts w:ascii="Cambria" w:hAnsi="Cambria" w:cs="Cambria"/>
          <w:sz w:val="20"/>
          <w:szCs w:val="20"/>
        </w:rPr>
        <w:t>, ensuring clear failure domains and safe fallbacks to absorb authorization surges without breaching service levels.</w:t>
      </w:r>
    </w:p>
    <w:p w14:paraId="2DCC24DC" w14:textId="77777777" w:rsidR="00823EB6" w:rsidRPr="00823EB6" w:rsidRDefault="00823EB6" w:rsidP="00823EB6">
      <w:pPr>
        <w:numPr>
          <w:ilvl w:val="0"/>
          <w:numId w:val="2"/>
        </w:numPr>
        <w:spacing w:after="0" w:line="240" w:lineRule="auto"/>
        <w:jc w:val="both"/>
        <w:rPr>
          <w:rFonts w:ascii="Cambria" w:hAnsi="Cambria" w:cs="Cambria"/>
          <w:sz w:val="20"/>
          <w:szCs w:val="20"/>
        </w:rPr>
      </w:pPr>
      <w:r w:rsidRPr="00823EB6">
        <w:rPr>
          <w:rFonts w:ascii="Cambria" w:hAnsi="Cambria" w:cs="Cambria"/>
          <w:sz w:val="20"/>
          <w:szCs w:val="20"/>
        </w:rPr>
        <w:t xml:space="preserve">Built </w:t>
      </w:r>
      <w:r w:rsidRPr="00823EB6">
        <w:rPr>
          <w:rFonts w:ascii="Cambria" w:hAnsi="Cambria" w:cs="Cambria"/>
          <w:b/>
          <w:bCs/>
          <w:sz w:val="20"/>
          <w:szCs w:val="20"/>
        </w:rPr>
        <w:t>reactive APIs</w:t>
      </w:r>
      <w:r w:rsidRPr="00823EB6">
        <w:rPr>
          <w:rFonts w:ascii="Cambria" w:hAnsi="Cambria" w:cs="Cambria"/>
          <w:sz w:val="20"/>
          <w:szCs w:val="20"/>
        </w:rPr>
        <w:t xml:space="preserve"> with </w:t>
      </w:r>
      <w:r w:rsidRPr="00823EB6">
        <w:rPr>
          <w:rFonts w:ascii="Cambria" w:hAnsi="Cambria" w:cs="Cambria"/>
          <w:b/>
          <w:bCs/>
          <w:sz w:val="20"/>
          <w:szCs w:val="20"/>
        </w:rPr>
        <w:t xml:space="preserve">Spring </w:t>
      </w:r>
      <w:proofErr w:type="spellStart"/>
      <w:r w:rsidRPr="00823EB6">
        <w:rPr>
          <w:rFonts w:ascii="Cambria" w:hAnsi="Cambria" w:cs="Cambria"/>
          <w:b/>
          <w:bCs/>
          <w:sz w:val="20"/>
          <w:szCs w:val="20"/>
        </w:rPr>
        <w:t>WebFlux</w:t>
      </w:r>
      <w:proofErr w:type="spellEnd"/>
      <w:r w:rsidRPr="00823EB6">
        <w:rPr>
          <w:rFonts w:ascii="Cambria" w:hAnsi="Cambria" w:cs="Cambria"/>
          <w:sz w:val="20"/>
          <w:szCs w:val="20"/>
        </w:rPr>
        <w:t xml:space="preserve">, fine-tuning </w:t>
      </w:r>
      <w:r w:rsidRPr="00823EB6">
        <w:rPr>
          <w:rFonts w:ascii="Cambria" w:hAnsi="Cambria" w:cs="Cambria"/>
          <w:b/>
          <w:bCs/>
          <w:sz w:val="20"/>
          <w:szCs w:val="20"/>
        </w:rPr>
        <w:t>concurrency</w:t>
      </w:r>
      <w:r w:rsidRPr="00823EB6">
        <w:rPr>
          <w:rFonts w:ascii="Cambria" w:hAnsi="Cambria" w:cs="Cambria"/>
          <w:sz w:val="20"/>
          <w:szCs w:val="20"/>
        </w:rPr>
        <w:t xml:space="preserve"> and </w:t>
      </w:r>
      <w:r w:rsidRPr="00823EB6">
        <w:rPr>
          <w:rFonts w:ascii="Cambria" w:hAnsi="Cambria" w:cs="Cambria"/>
          <w:b/>
          <w:bCs/>
          <w:sz w:val="20"/>
          <w:szCs w:val="20"/>
        </w:rPr>
        <w:t>backpressure mechanisms</w:t>
      </w:r>
      <w:r w:rsidRPr="00823EB6">
        <w:rPr>
          <w:rFonts w:ascii="Cambria" w:hAnsi="Cambria" w:cs="Cambria"/>
          <w:sz w:val="20"/>
          <w:szCs w:val="20"/>
        </w:rPr>
        <w:t xml:space="preserve"> to maintain consistently low latency while preserving throughput headroom during </w:t>
      </w:r>
      <w:r w:rsidRPr="00823EB6">
        <w:rPr>
          <w:rFonts w:ascii="Cambria" w:hAnsi="Cambria" w:cs="Cambria"/>
          <w:b/>
          <w:bCs/>
          <w:sz w:val="20"/>
          <w:szCs w:val="20"/>
        </w:rPr>
        <w:t>peak intake periods</w:t>
      </w:r>
      <w:r w:rsidRPr="00823EB6">
        <w:rPr>
          <w:rFonts w:ascii="Cambria" w:hAnsi="Cambria" w:cs="Cambria"/>
          <w:sz w:val="20"/>
          <w:szCs w:val="20"/>
        </w:rPr>
        <w:t>.</w:t>
      </w:r>
    </w:p>
    <w:p w14:paraId="0BAED01C" w14:textId="77777777" w:rsidR="00823EB6" w:rsidRPr="00823EB6" w:rsidRDefault="00823EB6" w:rsidP="00823EB6">
      <w:pPr>
        <w:numPr>
          <w:ilvl w:val="0"/>
          <w:numId w:val="2"/>
        </w:numPr>
        <w:spacing w:after="0" w:line="240" w:lineRule="auto"/>
        <w:jc w:val="both"/>
        <w:rPr>
          <w:rFonts w:ascii="Cambria" w:hAnsi="Cambria" w:cs="Cambria"/>
          <w:sz w:val="20"/>
          <w:szCs w:val="20"/>
        </w:rPr>
      </w:pPr>
      <w:r w:rsidRPr="00823EB6">
        <w:rPr>
          <w:rFonts w:ascii="Cambria" w:hAnsi="Cambria" w:cs="Cambria"/>
          <w:sz w:val="20"/>
          <w:szCs w:val="20"/>
        </w:rPr>
        <w:t xml:space="preserve">Developed </w:t>
      </w:r>
      <w:r w:rsidRPr="00823EB6">
        <w:rPr>
          <w:rFonts w:ascii="Cambria" w:hAnsi="Cambria" w:cs="Cambria"/>
          <w:b/>
          <w:bCs/>
          <w:sz w:val="20"/>
          <w:szCs w:val="20"/>
        </w:rPr>
        <w:t>durable event pipelines</w:t>
      </w:r>
      <w:r w:rsidRPr="00823EB6">
        <w:rPr>
          <w:rFonts w:ascii="Cambria" w:hAnsi="Cambria" w:cs="Cambria"/>
          <w:sz w:val="20"/>
          <w:szCs w:val="20"/>
        </w:rPr>
        <w:t xml:space="preserve"> on </w:t>
      </w:r>
      <w:r w:rsidRPr="00823EB6">
        <w:rPr>
          <w:rFonts w:ascii="Cambria" w:hAnsi="Cambria" w:cs="Cambria"/>
          <w:b/>
          <w:bCs/>
          <w:sz w:val="20"/>
          <w:szCs w:val="20"/>
        </w:rPr>
        <w:t>Apache Kafka</w:t>
      </w:r>
      <w:r w:rsidRPr="00823EB6">
        <w:rPr>
          <w:rFonts w:ascii="Cambria" w:hAnsi="Cambria" w:cs="Cambria"/>
          <w:sz w:val="20"/>
          <w:szCs w:val="20"/>
        </w:rPr>
        <w:t xml:space="preserve"> orchestrated with </w:t>
      </w:r>
      <w:r w:rsidRPr="00823EB6">
        <w:rPr>
          <w:rFonts w:ascii="Cambria" w:hAnsi="Cambria" w:cs="Cambria"/>
          <w:b/>
          <w:bCs/>
          <w:sz w:val="20"/>
          <w:szCs w:val="20"/>
        </w:rPr>
        <w:t>Apache Camel</w:t>
      </w:r>
      <w:r w:rsidRPr="00823EB6">
        <w:rPr>
          <w:rFonts w:ascii="Cambria" w:hAnsi="Cambria" w:cs="Cambria"/>
          <w:sz w:val="20"/>
          <w:szCs w:val="20"/>
        </w:rPr>
        <w:t xml:space="preserve">, applying </w:t>
      </w:r>
      <w:r w:rsidRPr="00823EB6">
        <w:rPr>
          <w:rFonts w:ascii="Cambria" w:hAnsi="Cambria" w:cs="Cambria"/>
          <w:b/>
          <w:bCs/>
          <w:sz w:val="20"/>
          <w:szCs w:val="20"/>
        </w:rPr>
        <w:t>enterprise integration patterns</w:t>
      </w:r>
      <w:r w:rsidRPr="00823EB6">
        <w:rPr>
          <w:rFonts w:ascii="Cambria" w:hAnsi="Cambria" w:cs="Cambria"/>
          <w:sz w:val="20"/>
          <w:szCs w:val="20"/>
        </w:rPr>
        <w:t xml:space="preserve"> such as </w:t>
      </w:r>
      <w:r w:rsidRPr="00823EB6">
        <w:rPr>
          <w:rFonts w:ascii="Cambria" w:hAnsi="Cambria" w:cs="Cambria"/>
          <w:b/>
          <w:bCs/>
          <w:sz w:val="20"/>
          <w:szCs w:val="20"/>
        </w:rPr>
        <w:t xml:space="preserve">sagas, transactional outbox, and </w:t>
      </w:r>
      <w:proofErr w:type="gramStart"/>
      <w:r w:rsidRPr="00823EB6">
        <w:rPr>
          <w:rFonts w:ascii="Cambria" w:hAnsi="Cambria" w:cs="Cambria"/>
          <w:b/>
          <w:bCs/>
          <w:sz w:val="20"/>
          <w:szCs w:val="20"/>
        </w:rPr>
        <w:t>dead-letter</w:t>
      </w:r>
      <w:proofErr w:type="gramEnd"/>
      <w:r w:rsidRPr="00823EB6">
        <w:rPr>
          <w:rFonts w:ascii="Cambria" w:hAnsi="Cambria" w:cs="Cambria"/>
          <w:b/>
          <w:bCs/>
          <w:sz w:val="20"/>
          <w:szCs w:val="20"/>
        </w:rPr>
        <w:t xml:space="preserve"> handling</w:t>
      </w:r>
      <w:r w:rsidRPr="00823EB6">
        <w:rPr>
          <w:rFonts w:ascii="Cambria" w:hAnsi="Cambria" w:cs="Cambria"/>
          <w:sz w:val="20"/>
          <w:szCs w:val="20"/>
        </w:rPr>
        <w:t xml:space="preserve"> for traceable alert lifecycles.</w:t>
      </w:r>
    </w:p>
    <w:p w14:paraId="4C7280E3" w14:textId="77777777" w:rsidR="00823EB6" w:rsidRPr="00823EB6" w:rsidRDefault="00823EB6" w:rsidP="00823EB6">
      <w:pPr>
        <w:numPr>
          <w:ilvl w:val="0"/>
          <w:numId w:val="2"/>
        </w:numPr>
        <w:spacing w:after="0" w:line="240" w:lineRule="auto"/>
        <w:jc w:val="both"/>
        <w:rPr>
          <w:rFonts w:ascii="Cambria" w:hAnsi="Cambria" w:cs="Cambria"/>
          <w:sz w:val="20"/>
          <w:szCs w:val="20"/>
        </w:rPr>
      </w:pPr>
      <w:r w:rsidRPr="00823EB6">
        <w:rPr>
          <w:rFonts w:ascii="Cambria" w:hAnsi="Cambria" w:cs="Cambria"/>
          <w:sz w:val="20"/>
          <w:szCs w:val="20"/>
        </w:rPr>
        <w:t xml:space="preserve">Configured </w:t>
      </w:r>
      <w:r w:rsidRPr="00823EB6">
        <w:rPr>
          <w:rFonts w:ascii="Cambria" w:hAnsi="Cambria" w:cs="Cambria"/>
          <w:b/>
          <w:bCs/>
          <w:sz w:val="20"/>
          <w:szCs w:val="20"/>
        </w:rPr>
        <w:t>Kafka consumer groups</w:t>
      </w:r>
      <w:r w:rsidRPr="00823EB6">
        <w:rPr>
          <w:rFonts w:ascii="Cambria" w:hAnsi="Cambria" w:cs="Cambria"/>
          <w:sz w:val="20"/>
          <w:szCs w:val="20"/>
        </w:rPr>
        <w:t xml:space="preserve"> with partition strategies and </w:t>
      </w:r>
      <w:proofErr w:type="gramStart"/>
      <w:r w:rsidRPr="00823EB6">
        <w:rPr>
          <w:rFonts w:ascii="Cambria" w:hAnsi="Cambria" w:cs="Cambria"/>
          <w:b/>
          <w:bCs/>
          <w:sz w:val="20"/>
          <w:szCs w:val="20"/>
        </w:rPr>
        <w:t>exactly-once</w:t>
      </w:r>
      <w:proofErr w:type="gramEnd"/>
      <w:r w:rsidRPr="00823EB6">
        <w:rPr>
          <w:rFonts w:ascii="Cambria" w:hAnsi="Cambria" w:cs="Cambria"/>
          <w:b/>
          <w:bCs/>
          <w:sz w:val="20"/>
          <w:szCs w:val="20"/>
        </w:rPr>
        <w:t xml:space="preserve"> semantics</w:t>
      </w:r>
      <w:r w:rsidRPr="00823EB6">
        <w:rPr>
          <w:rFonts w:ascii="Cambria" w:hAnsi="Cambria" w:cs="Cambria"/>
          <w:sz w:val="20"/>
          <w:szCs w:val="20"/>
        </w:rPr>
        <w:t>, preventing duplicates and enforcing ordered message processing across analyst queues and supervisory workflows.</w:t>
      </w:r>
    </w:p>
    <w:p w14:paraId="5FC75F93" w14:textId="77777777" w:rsidR="00823EB6" w:rsidRPr="00823EB6" w:rsidRDefault="00823EB6" w:rsidP="00823EB6">
      <w:pPr>
        <w:numPr>
          <w:ilvl w:val="0"/>
          <w:numId w:val="2"/>
        </w:numPr>
        <w:spacing w:after="0" w:line="240" w:lineRule="auto"/>
        <w:jc w:val="both"/>
        <w:rPr>
          <w:rFonts w:ascii="Cambria" w:hAnsi="Cambria" w:cs="Cambria"/>
          <w:sz w:val="20"/>
          <w:szCs w:val="20"/>
        </w:rPr>
      </w:pPr>
      <w:r w:rsidRPr="00823EB6">
        <w:rPr>
          <w:rFonts w:ascii="Cambria" w:hAnsi="Cambria" w:cs="Cambria"/>
          <w:sz w:val="20"/>
          <w:szCs w:val="20"/>
        </w:rPr>
        <w:t xml:space="preserve">Embedded </w:t>
      </w:r>
      <w:r w:rsidRPr="00823EB6">
        <w:rPr>
          <w:rFonts w:ascii="Cambria" w:hAnsi="Cambria" w:cs="Cambria"/>
          <w:b/>
          <w:bCs/>
          <w:sz w:val="20"/>
          <w:szCs w:val="20"/>
        </w:rPr>
        <w:t>graph-based relationship analysis</w:t>
      </w:r>
      <w:r w:rsidRPr="00823EB6">
        <w:rPr>
          <w:rFonts w:ascii="Cambria" w:hAnsi="Cambria" w:cs="Cambria"/>
          <w:sz w:val="20"/>
          <w:szCs w:val="20"/>
        </w:rPr>
        <w:t xml:space="preserve"> in </w:t>
      </w:r>
      <w:r w:rsidRPr="00823EB6">
        <w:rPr>
          <w:rFonts w:ascii="Cambria" w:hAnsi="Cambria" w:cs="Cambria"/>
          <w:b/>
          <w:bCs/>
          <w:sz w:val="20"/>
          <w:szCs w:val="20"/>
        </w:rPr>
        <w:t>Neo4j</w:t>
      </w:r>
      <w:r w:rsidRPr="00823EB6">
        <w:rPr>
          <w:rFonts w:ascii="Cambria" w:hAnsi="Cambria" w:cs="Cambria"/>
          <w:sz w:val="20"/>
          <w:szCs w:val="20"/>
        </w:rPr>
        <w:t xml:space="preserve">, surfacing </w:t>
      </w:r>
      <w:r w:rsidRPr="00823EB6">
        <w:rPr>
          <w:rFonts w:ascii="Cambria" w:hAnsi="Cambria" w:cs="Cambria"/>
          <w:b/>
          <w:bCs/>
          <w:sz w:val="20"/>
          <w:szCs w:val="20"/>
        </w:rPr>
        <w:t>cross-account</w:t>
      </w:r>
      <w:r w:rsidRPr="00823EB6">
        <w:rPr>
          <w:rFonts w:ascii="Cambria" w:hAnsi="Cambria" w:cs="Cambria"/>
          <w:sz w:val="20"/>
          <w:szCs w:val="20"/>
        </w:rPr>
        <w:t xml:space="preserve"> and </w:t>
      </w:r>
      <w:r w:rsidRPr="00823EB6">
        <w:rPr>
          <w:rFonts w:ascii="Cambria" w:hAnsi="Cambria" w:cs="Cambria"/>
          <w:b/>
          <w:bCs/>
          <w:sz w:val="20"/>
          <w:szCs w:val="20"/>
        </w:rPr>
        <w:t>cross-device linkages</w:t>
      </w:r>
      <w:r w:rsidRPr="00823EB6">
        <w:rPr>
          <w:rFonts w:ascii="Cambria" w:hAnsi="Cambria" w:cs="Cambria"/>
          <w:sz w:val="20"/>
          <w:szCs w:val="20"/>
        </w:rPr>
        <w:t xml:space="preserve"> that improved detection of mule networks and coordinated fraud activity.</w:t>
      </w:r>
    </w:p>
    <w:p w14:paraId="7EAA85CE" w14:textId="77777777" w:rsidR="00823EB6" w:rsidRPr="00823EB6" w:rsidRDefault="00823EB6" w:rsidP="00823EB6">
      <w:pPr>
        <w:numPr>
          <w:ilvl w:val="0"/>
          <w:numId w:val="2"/>
        </w:numPr>
        <w:spacing w:after="0" w:line="240" w:lineRule="auto"/>
        <w:jc w:val="both"/>
        <w:rPr>
          <w:rFonts w:ascii="Cambria" w:hAnsi="Cambria" w:cs="Cambria"/>
          <w:sz w:val="20"/>
          <w:szCs w:val="20"/>
        </w:rPr>
      </w:pPr>
      <w:r w:rsidRPr="00823EB6">
        <w:rPr>
          <w:rFonts w:ascii="Cambria" w:hAnsi="Cambria" w:cs="Cambria"/>
          <w:sz w:val="20"/>
          <w:szCs w:val="20"/>
        </w:rPr>
        <w:t xml:space="preserve">Built </w:t>
      </w:r>
      <w:r w:rsidRPr="00823EB6">
        <w:rPr>
          <w:rFonts w:ascii="Cambria" w:hAnsi="Cambria" w:cs="Cambria"/>
          <w:b/>
          <w:bCs/>
          <w:sz w:val="20"/>
          <w:szCs w:val="20"/>
        </w:rPr>
        <w:t>audit-friendly APIs</w:t>
      </w:r>
      <w:r w:rsidRPr="00823EB6">
        <w:rPr>
          <w:rFonts w:ascii="Cambria" w:hAnsi="Cambria" w:cs="Cambria"/>
          <w:sz w:val="20"/>
          <w:szCs w:val="20"/>
        </w:rPr>
        <w:t xml:space="preserve"> on </w:t>
      </w:r>
      <w:r w:rsidRPr="00823EB6">
        <w:rPr>
          <w:rFonts w:ascii="Cambria" w:hAnsi="Cambria" w:cs="Cambria"/>
          <w:b/>
          <w:bCs/>
          <w:sz w:val="20"/>
          <w:szCs w:val="20"/>
        </w:rPr>
        <w:t>Spring Boot</w:t>
      </w:r>
      <w:r w:rsidRPr="00823EB6">
        <w:rPr>
          <w:rFonts w:ascii="Cambria" w:hAnsi="Cambria" w:cs="Cambria"/>
          <w:sz w:val="20"/>
          <w:szCs w:val="20"/>
        </w:rPr>
        <w:t xml:space="preserve"> with immutable change logs and centralized correlation identifiers in </w:t>
      </w:r>
      <w:r w:rsidRPr="00823EB6">
        <w:rPr>
          <w:rFonts w:ascii="Cambria" w:hAnsi="Cambria" w:cs="Cambria"/>
          <w:b/>
          <w:bCs/>
          <w:sz w:val="20"/>
          <w:szCs w:val="20"/>
        </w:rPr>
        <w:t>Splunk</w:t>
      </w:r>
      <w:r w:rsidRPr="00823EB6">
        <w:rPr>
          <w:rFonts w:ascii="Cambria" w:hAnsi="Cambria" w:cs="Cambria"/>
          <w:sz w:val="20"/>
          <w:szCs w:val="20"/>
        </w:rPr>
        <w:t>, enabling rapid forensic reconstruction of analyst actions.</w:t>
      </w:r>
    </w:p>
    <w:p w14:paraId="6EDC3641" w14:textId="77777777" w:rsidR="00823EB6" w:rsidRPr="00823EB6" w:rsidRDefault="00823EB6" w:rsidP="00823EB6">
      <w:pPr>
        <w:numPr>
          <w:ilvl w:val="0"/>
          <w:numId w:val="2"/>
        </w:numPr>
        <w:spacing w:after="0" w:line="240" w:lineRule="auto"/>
        <w:jc w:val="both"/>
        <w:rPr>
          <w:rFonts w:ascii="Cambria" w:hAnsi="Cambria" w:cs="Cambria"/>
          <w:sz w:val="20"/>
          <w:szCs w:val="20"/>
        </w:rPr>
      </w:pPr>
      <w:r w:rsidRPr="00823EB6">
        <w:rPr>
          <w:rFonts w:ascii="Cambria" w:hAnsi="Cambria" w:cs="Cambria"/>
          <w:sz w:val="20"/>
          <w:szCs w:val="20"/>
        </w:rPr>
        <w:t xml:space="preserve">Strengthened </w:t>
      </w:r>
      <w:r w:rsidRPr="00823EB6">
        <w:rPr>
          <w:rFonts w:ascii="Cambria" w:hAnsi="Cambria" w:cs="Cambria"/>
          <w:b/>
          <w:bCs/>
          <w:sz w:val="20"/>
          <w:szCs w:val="20"/>
        </w:rPr>
        <w:t>access control</w:t>
      </w:r>
      <w:r w:rsidRPr="00823EB6">
        <w:rPr>
          <w:rFonts w:ascii="Cambria" w:hAnsi="Cambria" w:cs="Cambria"/>
          <w:sz w:val="20"/>
          <w:szCs w:val="20"/>
        </w:rPr>
        <w:t xml:space="preserve"> with </w:t>
      </w:r>
      <w:r w:rsidRPr="00823EB6">
        <w:rPr>
          <w:rFonts w:ascii="Cambria" w:hAnsi="Cambria" w:cs="Cambria"/>
          <w:b/>
          <w:bCs/>
          <w:sz w:val="20"/>
          <w:szCs w:val="20"/>
        </w:rPr>
        <w:t>Spring Security, OAuth2, and JWT</w:t>
      </w:r>
      <w:r w:rsidRPr="00823EB6">
        <w:rPr>
          <w:rFonts w:ascii="Cambria" w:hAnsi="Cambria" w:cs="Cambria"/>
          <w:sz w:val="20"/>
          <w:szCs w:val="20"/>
        </w:rPr>
        <w:t xml:space="preserve">, integrating </w:t>
      </w:r>
      <w:r w:rsidRPr="00823EB6">
        <w:rPr>
          <w:rFonts w:ascii="Cambria" w:hAnsi="Cambria" w:cs="Cambria"/>
          <w:b/>
          <w:bCs/>
          <w:sz w:val="20"/>
          <w:szCs w:val="20"/>
        </w:rPr>
        <w:t>Okta</w:t>
      </w:r>
      <w:r w:rsidRPr="00823EB6">
        <w:rPr>
          <w:rFonts w:ascii="Cambria" w:hAnsi="Cambria" w:cs="Cambria"/>
          <w:sz w:val="20"/>
          <w:szCs w:val="20"/>
        </w:rPr>
        <w:t xml:space="preserve"> and </w:t>
      </w:r>
      <w:proofErr w:type="spellStart"/>
      <w:r w:rsidRPr="00823EB6">
        <w:rPr>
          <w:rFonts w:ascii="Cambria" w:hAnsi="Cambria" w:cs="Cambria"/>
          <w:b/>
          <w:bCs/>
          <w:sz w:val="20"/>
          <w:szCs w:val="20"/>
        </w:rPr>
        <w:t>Keycloak</w:t>
      </w:r>
      <w:proofErr w:type="spellEnd"/>
      <w:r w:rsidRPr="00823EB6">
        <w:rPr>
          <w:rFonts w:ascii="Cambria" w:hAnsi="Cambria" w:cs="Cambria"/>
          <w:sz w:val="20"/>
          <w:szCs w:val="20"/>
        </w:rPr>
        <w:t xml:space="preserve"> to enforce </w:t>
      </w:r>
      <w:r w:rsidRPr="00823EB6">
        <w:rPr>
          <w:rFonts w:ascii="Cambria" w:hAnsi="Cambria" w:cs="Cambria"/>
          <w:b/>
          <w:bCs/>
          <w:sz w:val="20"/>
          <w:szCs w:val="20"/>
        </w:rPr>
        <w:t>RBAC, least privilege, single sign-on, segregation of duties</w:t>
      </w:r>
      <w:r w:rsidRPr="00823EB6">
        <w:rPr>
          <w:rFonts w:ascii="Cambria" w:hAnsi="Cambria" w:cs="Cambria"/>
          <w:sz w:val="20"/>
          <w:szCs w:val="20"/>
        </w:rPr>
        <w:t xml:space="preserve">, and </w:t>
      </w:r>
      <w:r w:rsidRPr="00823EB6">
        <w:rPr>
          <w:rFonts w:ascii="Cambria" w:hAnsi="Cambria" w:cs="Cambria"/>
          <w:b/>
          <w:bCs/>
          <w:sz w:val="20"/>
          <w:szCs w:val="20"/>
        </w:rPr>
        <w:t>privileged access reviews</w:t>
      </w:r>
      <w:r w:rsidRPr="00823EB6">
        <w:rPr>
          <w:rFonts w:ascii="Cambria" w:hAnsi="Cambria" w:cs="Cambria"/>
          <w:sz w:val="20"/>
          <w:szCs w:val="20"/>
        </w:rPr>
        <w:t>.</w:t>
      </w:r>
    </w:p>
    <w:p w14:paraId="111A56B9" w14:textId="77777777" w:rsidR="00823EB6" w:rsidRPr="00823EB6" w:rsidRDefault="00823EB6" w:rsidP="00823EB6">
      <w:pPr>
        <w:numPr>
          <w:ilvl w:val="0"/>
          <w:numId w:val="2"/>
        </w:numPr>
        <w:spacing w:after="0" w:line="240" w:lineRule="auto"/>
        <w:jc w:val="both"/>
        <w:rPr>
          <w:rFonts w:ascii="Cambria" w:hAnsi="Cambria" w:cs="Cambria"/>
          <w:sz w:val="20"/>
          <w:szCs w:val="20"/>
        </w:rPr>
      </w:pPr>
      <w:r w:rsidRPr="00823EB6">
        <w:rPr>
          <w:rFonts w:ascii="Cambria" w:hAnsi="Cambria" w:cs="Cambria"/>
          <w:sz w:val="20"/>
          <w:szCs w:val="20"/>
        </w:rPr>
        <w:t xml:space="preserve">Implemented </w:t>
      </w:r>
      <w:r w:rsidRPr="00823EB6">
        <w:rPr>
          <w:rFonts w:ascii="Cambria" w:hAnsi="Cambria" w:cs="Cambria"/>
          <w:b/>
          <w:bCs/>
          <w:sz w:val="20"/>
          <w:szCs w:val="20"/>
        </w:rPr>
        <w:t>data persistence</w:t>
      </w:r>
      <w:r w:rsidRPr="00823EB6">
        <w:rPr>
          <w:rFonts w:ascii="Cambria" w:hAnsi="Cambria" w:cs="Cambria"/>
          <w:sz w:val="20"/>
          <w:szCs w:val="20"/>
        </w:rPr>
        <w:t xml:space="preserve"> with </w:t>
      </w:r>
      <w:r w:rsidRPr="00823EB6">
        <w:rPr>
          <w:rFonts w:ascii="Cambria" w:hAnsi="Cambria" w:cs="Cambria"/>
          <w:b/>
          <w:bCs/>
          <w:sz w:val="20"/>
          <w:szCs w:val="20"/>
        </w:rPr>
        <w:t>Hibernate JPA on Oracle</w:t>
      </w:r>
      <w:r w:rsidRPr="00823EB6">
        <w:rPr>
          <w:rFonts w:ascii="Cambria" w:hAnsi="Cambria" w:cs="Cambria"/>
          <w:sz w:val="20"/>
          <w:szCs w:val="20"/>
        </w:rPr>
        <w:t xml:space="preserve">, optimizing </w:t>
      </w:r>
      <w:r w:rsidRPr="00823EB6">
        <w:rPr>
          <w:rFonts w:ascii="Cambria" w:hAnsi="Cambria" w:cs="Cambria"/>
          <w:b/>
          <w:bCs/>
          <w:sz w:val="20"/>
          <w:szCs w:val="20"/>
        </w:rPr>
        <w:t>isolation levels, batching, and connection pooling</w:t>
      </w:r>
      <w:r w:rsidRPr="00823EB6">
        <w:rPr>
          <w:rFonts w:ascii="Cambria" w:hAnsi="Cambria" w:cs="Cambria"/>
          <w:sz w:val="20"/>
          <w:szCs w:val="20"/>
        </w:rPr>
        <w:t xml:space="preserve"> for consistent performance under sustained ingest and query rates.</w:t>
      </w:r>
    </w:p>
    <w:p w14:paraId="3A7DBB78" w14:textId="77777777" w:rsidR="00823EB6" w:rsidRPr="00823EB6" w:rsidRDefault="00823EB6" w:rsidP="00823EB6">
      <w:pPr>
        <w:numPr>
          <w:ilvl w:val="0"/>
          <w:numId w:val="2"/>
        </w:numPr>
        <w:spacing w:after="0" w:line="240" w:lineRule="auto"/>
        <w:jc w:val="both"/>
        <w:rPr>
          <w:rFonts w:ascii="Cambria" w:hAnsi="Cambria" w:cs="Cambria"/>
          <w:sz w:val="20"/>
          <w:szCs w:val="20"/>
        </w:rPr>
      </w:pPr>
      <w:r w:rsidRPr="00823EB6">
        <w:rPr>
          <w:rFonts w:ascii="Cambria" w:hAnsi="Cambria" w:cs="Cambria"/>
          <w:sz w:val="20"/>
          <w:szCs w:val="20"/>
        </w:rPr>
        <w:t xml:space="preserve">Tuned </w:t>
      </w:r>
      <w:r w:rsidRPr="00823EB6">
        <w:rPr>
          <w:rFonts w:ascii="Cambria" w:hAnsi="Cambria" w:cs="Cambria"/>
          <w:b/>
          <w:bCs/>
          <w:sz w:val="20"/>
          <w:szCs w:val="20"/>
        </w:rPr>
        <w:t>Oracle 19c</w:t>
      </w:r>
      <w:r w:rsidRPr="00823EB6">
        <w:rPr>
          <w:rFonts w:ascii="Cambria" w:hAnsi="Cambria" w:cs="Cambria"/>
          <w:sz w:val="20"/>
          <w:szCs w:val="20"/>
        </w:rPr>
        <w:t xml:space="preserve"> investigative workloads while ensuring backward compatibility with </w:t>
      </w:r>
      <w:r w:rsidRPr="00823EB6">
        <w:rPr>
          <w:rFonts w:ascii="Cambria" w:hAnsi="Cambria" w:cs="Cambria"/>
          <w:b/>
          <w:bCs/>
          <w:sz w:val="20"/>
          <w:szCs w:val="20"/>
        </w:rPr>
        <w:t>Oracle 11g</w:t>
      </w:r>
      <w:r w:rsidRPr="00823EB6">
        <w:rPr>
          <w:rFonts w:ascii="Cambria" w:hAnsi="Cambria" w:cs="Cambria"/>
          <w:sz w:val="20"/>
          <w:szCs w:val="20"/>
        </w:rPr>
        <w:t xml:space="preserve">, using </w:t>
      </w:r>
      <w:r w:rsidRPr="00823EB6">
        <w:rPr>
          <w:rFonts w:ascii="Cambria" w:hAnsi="Cambria" w:cs="Cambria"/>
          <w:b/>
          <w:bCs/>
          <w:sz w:val="20"/>
          <w:szCs w:val="20"/>
        </w:rPr>
        <w:t>partition strategies, statistics maintenance, and plan baselines</w:t>
      </w:r>
      <w:r w:rsidRPr="00823EB6">
        <w:rPr>
          <w:rFonts w:ascii="Cambria" w:hAnsi="Cambria" w:cs="Cambria"/>
          <w:sz w:val="20"/>
          <w:szCs w:val="20"/>
        </w:rPr>
        <w:t>.</w:t>
      </w:r>
    </w:p>
    <w:p w14:paraId="048DB048" w14:textId="77777777" w:rsidR="00823EB6" w:rsidRPr="00823EB6" w:rsidRDefault="00823EB6" w:rsidP="00823EB6">
      <w:pPr>
        <w:numPr>
          <w:ilvl w:val="0"/>
          <w:numId w:val="2"/>
        </w:numPr>
        <w:spacing w:after="0" w:line="240" w:lineRule="auto"/>
        <w:jc w:val="both"/>
        <w:rPr>
          <w:rFonts w:ascii="Cambria" w:hAnsi="Cambria" w:cs="Cambria"/>
          <w:sz w:val="20"/>
          <w:szCs w:val="20"/>
        </w:rPr>
      </w:pPr>
      <w:r w:rsidRPr="00823EB6">
        <w:rPr>
          <w:rFonts w:ascii="Cambria" w:hAnsi="Cambria" w:cs="Cambria"/>
          <w:sz w:val="20"/>
          <w:szCs w:val="20"/>
        </w:rPr>
        <w:t xml:space="preserve">Built </w:t>
      </w:r>
      <w:r w:rsidRPr="00823EB6">
        <w:rPr>
          <w:rFonts w:ascii="Cambria" w:hAnsi="Cambria" w:cs="Cambria"/>
          <w:b/>
          <w:bCs/>
          <w:sz w:val="20"/>
          <w:szCs w:val="20"/>
        </w:rPr>
        <w:t>analyst-facing dashboards</w:t>
      </w:r>
      <w:r w:rsidRPr="00823EB6">
        <w:rPr>
          <w:rFonts w:ascii="Cambria" w:hAnsi="Cambria" w:cs="Cambria"/>
          <w:sz w:val="20"/>
          <w:szCs w:val="20"/>
        </w:rPr>
        <w:t xml:space="preserve"> using </w:t>
      </w:r>
      <w:r w:rsidRPr="00823EB6">
        <w:rPr>
          <w:rFonts w:ascii="Cambria" w:hAnsi="Cambria" w:cs="Cambria"/>
          <w:b/>
          <w:bCs/>
          <w:sz w:val="20"/>
          <w:szCs w:val="20"/>
        </w:rPr>
        <w:t xml:space="preserve">React, Redux, </w:t>
      </w:r>
      <w:proofErr w:type="spellStart"/>
      <w:r w:rsidRPr="00823EB6">
        <w:rPr>
          <w:rFonts w:ascii="Cambria" w:hAnsi="Cambria" w:cs="Cambria"/>
          <w:b/>
          <w:bCs/>
          <w:sz w:val="20"/>
          <w:szCs w:val="20"/>
        </w:rPr>
        <w:t>GraphQL</w:t>
      </w:r>
      <w:proofErr w:type="spellEnd"/>
      <w:r w:rsidRPr="00823EB6">
        <w:rPr>
          <w:rFonts w:ascii="Cambria" w:hAnsi="Cambria" w:cs="Cambria"/>
          <w:b/>
          <w:bCs/>
          <w:sz w:val="20"/>
          <w:szCs w:val="20"/>
        </w:rPr>
        <w:t>, and Material UI</w:t>
      </w:r>
      <w:r w:rsidRPr="00823EB6">
        <w:rPr>
          <w:rFonts w:ascii="Cambria" w:hAnsi="Cambria" w:cs="Cambria"/>
          <w:sz w:val="20"/>
          <w:szCs w:val="20"/>
        </w:rPr>
        <w:t xml:space="preserve">, supporting efficient </w:t>
      </w:r>
      <w:r w:rsidRPr="00823EB6">
        <w:rPr>
          <w:rFonts w:ascii="Cambria" w:hAnsi="Cambria" w:cs="Cambria"/>
          <w:b/>
          <w:bCs/>
          <w:sz w:val="20"/>
          <w:szCs w:val="20"/>
        </w:rPr>
        <w:t>alert triage, case linking, and supervisory approvals</w:t>
      </w:r>
      <w:r w:rsidRPr="00823EB6">
        <w:rPr>
          <w:rFonts w:ascii="Cambria" w:hAnsi="Cambria" w:cs="Cambria"/>
          <w:sz w:val="20"/>
          <w:szCs w:val="20"/>
        </w:rPr>
        <w:t xml:space="preserve"> with role-aware navigation and optimized pagination.</w:t>
      </w:r>
    </w:p>
    <w:p w14:paraId="4AB06AC9" w14:textId="77777777" w:rsidR="00823EB6" w:rsidRPr="00823EB6" w:rsidRDefault="00823EB6" w:rsidP="00823EB6">
      <w:pPr>
        <w:numPr>
          <w:ilvl w:val="0"/>
          <w:numId w:val="2"/>
        </w:numPr>
        <w:spacing w:after="0" w:line="240" w:lineRule="auto"/>
        <w:jc w:val="both"/>
        <w:rPr>
          <w:rFonts w:ascii="Cambria" w:hAnsi="Cambria" w:cs="Cambria"/>
          <w:sz w:val="20"/>
          <w:szCs w:val="20"/>
        </w:rPr>
      </w:pPr>
      <w:r w:rsidRPr="00823EB6">
        <w:rPr>
          <w:rFonts w:ascii="Cambria" w:hAnsi="Cambria" w:cs="Cambria"/>
          <w:sz w:val="20"/>
          <w:szCs w:val="20"/>
        </w:rPr>
        <w:t xml:space="preserve">Enforced </w:t>
      </w:r>
      <w:r w:rsidRPr="00823EB6">
        <w:rPr>
          <w:rFonts w:ascii="Cambria" w:hAnsi="Cambria" w:cs="Cambria"/>
          <w:b/>
          <w:bCs/>
          <w:sz w:val="20"/>
          <w:szCs w:val="20"/>
        </w:rPr>
        <w:t>WCAG 2.2 accessibility guidelines</w:t>
      </w:r>
      <w:r w:rsidRPr="00823EB6">
        <w:rPr>
          <w:rFonts w:ascii="Cambria" w:hAnsi="Cambria" w:cs="Cambria"/>
          <w:sz w:val="20"/>
          <w:szCs w:val="20"/>
        </w:rPr>
        <w:t xml:space="preserve"> in </w:t>
      </w:r>
      <w:r w:rsidRPr="00823EB6">
        <w:rPr>
          <w:rFonts w:ascii="Cambria" w:hAnsi="Cambria" w:cs="Cambria"/>
          <w:b/>
          <w:bCs/>
          <w:sz w:val="20"/>
          <w:szCs w:val="20"/>
        </w:rPr>
        <w:t>React views</w:t>
      </w:r>
      <w:r w:rsidRPr="00823EB6">
        <w:rPr>
          <w:rFonts w:ascii="Cambria" w:hAnsi="Cambria" w:cs="Cambria"/>
          <w:sz w:val="20"/>
          <w:szCs w:val="20"/>
        </w:rPr>
        <w:t xml:space="preserve">, ensuring proper </w:t>
      </w:r>
      <w:r w:rsidRPr="00823EB6">
        <w:rPr>
          <w:rFonts w:ascii="Cambria" w:hAnsi="Cambria" w:cs="Cambria"/>
          <w:b/>
          <w:bCs/>
          <w:sz w:val="20"/>
          <w:szCs w:val="20"/>
        </w:rPr>
        <w:t>focus order, color contrast, and descriptive labeling</w:t>
      </w:r>
      <w:r w:rsidRPr="00823EB6">
        <w:rPr>
          <w:rFonts w:ascii="Cambria" w:hAnsi="Cambria" w:cs="Cambria"/>
          <w:sz w:val="20"/>
          <w:szCs w:val="20"/>
        </w:rPr>
        <w:t xml:space="preserve">, which reduced analyst training time by </w:t>
      </w:r>
      <w:r w:rsidRPr="00823EB6">
        <w:rPr>
          <w:rFonts w:ascii="Cambria" w:hAnsi="Cambria" w:cs="Cambria"/>
          <w:b/>
          <w:bCs/>
          <w:sz w:val="20"/>
          <w:szCs w:val="20"/>
        </w:rPr>
        <w:t>25%</w:t>
      </w:r>
      <w:r w:rsidRPr="00823EB6">
        <w:rPr>
          <w:rFonts w:ascii="Cambria" w:hAnsi="Cambria" w:cs="Cambria"/>
          <w:sz w:val="20"/>
          <w:szCs w:val="20"/>
        </w:rPr>
        <w:t>.</w:t>
      </w:r>
    </w:p>
    <w:p w14:paraId="6CFD766F" w14:textId="77777777" w:rsidR="00823EB6" w:rsidRPr="00823EB6" w:rsidRDefault="00823EB6" w:rsidP="00823EB6">
      <w:pPr>
        <w:numPr>
          <w:ilvl w:val="0"/>
          <w:numId w:val="2"/>
        </w:numPr>
        <w:spacing w:after="0" w:line="240" w:lineRule="auto"/>
        <w:jc w:val="both"/>
        <w:rPr>
          <w:rFonts w:ascii="Cambria" w:hAnsi="Cambria" w:cs="Cambria"/>
          <w:sz w:val="20"/>
          <w:szCs w:val="20"/>
        </w:rPr>
      </w:pPr>
      <w:r w:rsidRPr="00823EB6">
        <w:rPr>
          <w:rFonts w:ascii="Cambria" w:hAnsi="Cambria" w:cs="Cambria"/>
          <w:sz w:val="20"/>
          <w:szCs w:val="20"/>
        </w:rPr>
        <w:t xml:space="preserve">Optimized </w:t>
      </w:r>
      <w:r w:rsidRPr="00823EB6">
        <w:rPr>
          <w:rFonts w:ascii="Cambria" w:hAnsi="Cambria" w:cs="Cambria"/>
          <w:b/>
          <w:bCs/>
          <w:sz w:val="20"/>
          <w:szCs w:val="20"/>
        </w:rPr>
        <w:t>front-end performance</w:t>
      </w:r>
      <w:r w:rsidRPr="00823EB6">
        <w:rPr>
          <w:rFonts w:ascii="Cambria" w:hAnsi="Cambria" w:cs="Cambria"/>
          <w:sz w:val="20"/>
          <w:szCs w:val="20"/>
        </w:rPr>
        <w:t xml:space="preserve"> with </w:t>
      </w:r>
      <w:proofErr w:type="spellStart"/>
      <w:r w:rsidRPr="00823EB6">
        <w:rPr>
          <w:rFonts w:ascii="Cambria" w:hAnsi="Cambria" w:cs="Cambria"/>
          <w:b/>
          <w:bCs/>
          <w:sz w:val="20"/>
          <w:szCs w:val="20"/>
        </w:rPr>
        <w:t>memoization</w:t>
      </w:r>
      <w:proofErr w:type="spellEnd"/>
      <w:r w:rsidRPr="00823EB6">
        <w:rPr>
          <w:rFonts w:ascii="Cambria" w:hAnsi="Cambria" w:cs="Cambria"/>
          <w:b/>
          <w:bCs/>
          <w:sz w:val="20"/>
          <w:szCs w:val="20"/>
        </w:rPr>
        <w:t>, lazy loading, and code splitting</w:t>
      </w:r>
      <w:r w:rsidRPr="00823EB6">
        <w:rPr>
          <w:rFonts w:ascii="Cambria" w:hAnsi="Cambria" w:cs="Cambria"/>
          <w:sz w:val="20"/>
          <w:szCs w:val="20"/>
        </w:rPr>
        <w:t xml:space="preserve">, reducing bundle sizes and improving </w:t>
      </w:r>
      <w:r w:rsidRPr="00823EB6">
        <w:rPr>
          <w:rFonts w:ascii="Cambria" w:hAnsi="Cambria" w:cs="Cambria"/>
          <w:b/>
          <w:bCs/>
          <w:sz w:val="20"/>
          <w:szCs w:val="20"/>
        </w:rPr>
        <w:t>time-to-interactive by 30%</w:t>
      </w:r>
      <w:r w:rsidRPr="00823EB6">
        <w:rPr>
          <w:rFonts w:ascii="Cambria" w:hAnsi="Cambria" w:cs="Cambria"/>
          <w:sz w:val="20"/>
          <w:szCs w:val="20"/>
        </w:rPr>
        <w:t xml:space="preserve"> in bandwidth-constrained locations.</w:t>
      </w:r>
    </w:p>
    <w:p w14:paraId="52B58339" w14:textId="77777777" w:rsidR="00823EB6" w:rsidRPr="00823EB6" w:rsidRDefault="00823EB6" w:rsidP="00823EB6">
      <w:pPr>
        <w:numPr>
          <w:ilvl w:val="0"/>
          <w:numId w:val="2"/>
        </w:numPr>
        <w:spacing w:after="0" w:line="240" w:lineRule="auto"/>
        <w:jc w:val="both"/>
        <w:rPr>
          <w:rFonts w:ascii="Cambria" w:hAnsi="Cambria" w:cs="Cambria"/>
          <w:sz w:val="20"/>
          <w:szCs w:val="20"/>
        </w:rPr>
      </w:pPr>
      <w:r w:rsidRPr="00823EB6">
        <w:rPr>
          <w:rFonts w:ascii="Cambria" w:hAnsi="Cambria" w:cs="Cambria"/>
          <w:sz w:val="20"/>
          <w:szCs w:val="20"/>
        </w:rPr>
        <w:t xml:space="preserve">Established </w:t>
      </w:r>
      <w:r w:rsidRPr="00823EB6">
        <w:rPr>
          <w:rFonts w:ascii="Cambria" w:hAnsi="Cambria" w:cs="Cambria"/>
          <w:b/>
          <w:bCs/>
          <w:sz w:val="20"/>
          <w:szCs w:val="20"/>
        </w:rPr>
        <w:t>automated testing suites</w:t>
      </w:r>
      <w:r w:rsidRPr="00823EB6">
        <w:rPr>
          <w:rFonts w:ascii="Cambria" w:hAnsi="Cambria" w:cs="Cambria"/>
          <w:sz w:val="20"/>
          <w:szCs w:val="20"/>
        </w:rPr>
        <w:t xml:space="preserve"> using </w:t>
      </w:r>
      <w:r w:rsidRPr="00823EB6">
        <w:rPr>
          <w:rFonts w:ascii="Cambria" w:hAnsi="Cambria" w:cs="Cambria"/>
          <w:b/>
          <w:bCs/>
          <w:sz w:val="20"/>
          <w:szCs w:val="20"/>
        </w:rPr>
        <w:t>JUnit, Mockito, REST Assured, Jest, and React Testing Library</w:t>
      </w:r>
      <w:r w:rsidRPr="00823EB6">
        <w:rPr>
          <w:rFonts w:ascii="Cambria" w:hAnsi="Cambria" w:cs="Cambria"/>
          <w:sz w:val="20"/>
          <w:szCs w:val="20"/>
        </w:rPr>
        <w:t xml:space="preserve">, complemented by </w:t>
      </w:r>
      <w:r w:rsidRPr="00823EB6">
        <w:rPr>
          <w:rFonts w:ascii="Cambria" w:hAnsi="Cambria" w:cs="Cambria"/>
          <w:b/>
          <w:bCs/>
          <w:sz w:val="20"/>
          <w:szCs w:val="20"/>
        </w:rPr>
        <w:t>JMeter</w:t>
      </w:r>
      <w:r w:rsidRPr="00823EB6">
        <w:rPr>
          <w:rFonts w:ascii="Cambria" w:hAnsi="Cambria" w:cs="Cambria"/>
          <w:sz w:val="20"/>
          <w:szCs w:val="20"/>
        </w:rPr>
        <w:t xml:space="preserve"> and </w:t>
      </w:r>
      <w:r w:rsidRPr="00823EB6">
        <w:rPr>
          <w:rFonts w:ascii="Cambria" w:hAnsi="Cambria" w:cs="Cambria"/>
          <w:b/>
          <w:bCs/>
          <w:sz w:val="20"/>
          <w:szCs w:val="20"/>
        </w:rPr>
        <w:t>k6</w:t>
      </w:r>
      <w:r w:rsidRPr="00823EB6">
        <w:rPr>
          <w:rFonts w:ascii="Cambria" w:hAnsi="Cambria" w:cs="Cambria"/>
          <w:sz w:val="20"/>
          <w:szCs w:val="20"/>
        </w:rPr>
        <w:t xml:space="preserve"> load tests integrated into </w:t>
      </w:r>
      <w:r w:rsidRPr="00823EB6">
        <w:rPr>
          <w:rFonts w:ascii="Cambria" w:hAnsi="Cambria" w:cs="Cambria"/>
          <w:b/>
          <w:bCs/>
          <w:sz w:val="20"/>
          <w:szCs w:val="20"/>
        </w:rPr>
        <w:t>Jenkins</w:t>
      </w:r>
      <w:r w:rsidRPr="00823EB6">
        <w:rPr>
          <w:rFonts w:ascii="Cambria" w:hAnsi="Cambria" w:cs="Cambria"/>
          <w:sz w:val="20"/>
          <w:szCs w:val="20"/>
        </w:rPr>
        <w:t xml:space="preserve"> and </w:t>
      </w:r>
      <w:r w:rsidRPr="00823EB6">
        <w:rPr>
          <w:rFonts w:ascii="Cambria" w:hAnsi="Cambria" w:cs="Cambria"/>
          <w:b/>
          <w:bCs/>
          <w:sz w:val="20"/>
          <w:szCs w:val="20"/>
        </w:rPr>
        <w:t>GitHub Actions</w:t>
      </w:r>
      <w:r w:rsidRPr="00823EB6">
        <w:rPr>
          <w:rFonts w:ascii="Cambria" w:hAnsi="Cambria" w:cs="Cambria"/>
          <w:sz w:val="20"/>
          <w:szCs w:val="20"/>
        </w:rPr>
        <w:t xml:space="preserve"> pipelines.</w:t>
      </w:r>
    </w:p>
    <w:p w14:paraId="18780823" w14:textId="77777777" w:rsidR="00823EB6" w:rsidRPr="00823EB6" w:rsidRDefault="00823EB6" w:rsidP="00823EB6">
      <w:pPr>
        <w:numPr>
          <w:ilvl w:val="0"/>
          <w:numId w:val="2"/>
        </w:numPr>
        <w:spacing w:after="0" w:line="240" w:lineRule="auto"/>
        <w:jc w:val="both"/>
        <w:rPr>
          <w:rFonts w:ascii="Cambria" w:hAnsi="Cambria" w:cs="Cambria"/>
          <w:sz w:val="20"/>
          <w:szCs w:val="20"/>
        </w:rPr>
      </w:pPr>
      <w:r w:rsidRPr="00823EB6">
        <w:rPr>
          <w:rFonts w:ascii="Cambria" w:hAnsi="Cambria" w:cs="Cambria"/>
          <w:sz w:val="20"/>
          <w:szCs w:val="20"/>
        </w:rPr>
        <w:t xml:space="preserve">Validated </w:t>
      </w:r>
      <w:r w:rsidRPr="00823EB6">
        <w:rPr>
          <w:rFonts w:ascii="Cambria" w:hAnsi="Cambria" w:cs="Cambria"/>
          <w:b/>
          <w:bCs/>
          <w:sz w:val="20"/>
          <w:szCs w:val="20"/>
        </w:rPr>
        <w:t>Spring Boot write paths</w:t>
      </w:r>
      <w:r w:rsidRPr="00823EB6">
        <w:rPr>
          <w:rFonts w:ascii="Cambria" w:hAnsi="Cambria" w:cs="Cambria"/>
          <w:sz w:val="20"/>
          <w:szCs w:val="20"/>
        </w:rPr>
        <w:t xml:space="preserve"> with </w:t>
      </w:r>
      <w:proofErr w:type="spellStart"/>
      <w:r w:rsidRPr="00823EB6">
        <w:rPr>
          <w:rFonts w:ascii="Cambria" w:hAnsi="Cambria" w:cs="Cambria"/>
          <w:b/>
          <w:bCs/>
          <w:sz w:val="20"/>
          <w:szCs w:val="20"/>
        </w:rPr>
        <w:t>OpenAPI</w:t>
      </w:r>
      <w:proofErr w:type="spellEnd"/>
      <w:r w:rsidRPr="00823EB6">
        <w:rPr>
          <w:rFonts w:ascii="Cambria" w:hAnsi="Cambria" w:cs="Cambria"/>
          <w:b/>
          <w:bCs/>
          <w:sz w:val="20"/>
          <w:szCs w:val="20"/>
        </w:rPr>
        <w:t xml:space="preserve"> 3.0 schemas, idempotency keys, and deterministic retries</w:t>
      </w:r>
      <w:r w:rsidRPr="00823EB6">
        <w:rPr>
          <w:rFonts w:ascii="Cambria" w:hAnsi="Cambria" w:cs="Cambria"/>
          <w:sz w:val="20"/>
          <w:szCs w:val="20"/>
        </w:rPr>
        <w:t>, ensuring consistent data integrity across fraud case lifecycles.</w:t>
      </w:r>
    </w:p>
    <w:p w14:paraId="4FDCE5CE" w14:textId="77777777" w:rsidR="00823EB6" w:rsidRPr="00823EB6" w:rsidRDefault="00823EB6" w:rsidP="00823EB6">
      <w:pPr>
        <w:numPr>
          <w:ilvl w:val="0"/>
          <w:numId w:val="2"/>
        </w:numPr>
        <w:spacing w:after="0" w:line="240" w:lineRule="auto"/>
        <w:jc w:val="both"/>
        <w:rPr>
          <w:rFonts w:ascii="Cambria" w:hAnsi="Cambria" w:cs="Cambria"/>
          <w:sz w:val="20"/>
          <w:szCs w:val="20"/>
        </w:rPr>
      </w:pPr>
      <w:r w:rsidRPr="00823EB6">
        <w:rPr>
          <w:rFonts w:ascii="Cambria" w:hAnsi="Cambria" w:cs="Cambria"/>
          <w:sz w:val="20"/>
          <w:szCs w:val="20"/>
        </w:rPr>
        <w:lastRenderedPageBreak/>
        <w:t xml:space="preserve">Implemented </w:t>
      </w:r>
      <w:r w:rsidRPr="00823EB6">
        <w:rPr>
          <w:rFonts w:ascii="Cambria" w:hAnsi="Cambria" w:cs="Cambria"/>
          <w:b/>
          <w:bCs/>
          <w:sz w:val="20"/>
          <w:szCs w:val="20"/>
        </w:rPr>
        <w:t>defensive controls</w:t>
      </w:r>
      <w:r w:rsidRPr="00823EB6">
        <w:rPr>
          <w:rFonts w:ascii="Cambria" w:hAnsi="Cambria" w:cs="Cambria"/>
          <w:sz w:val="20"/>
          <w:szCs w:val="20"/>
        </w:rPr>
        <w:t xml:space="preserve"> such as </w:t>
      </w:r>
      <w:r w:rsidRPr="00823EB6">
        <w:rPr>
          <w:rFonts w:ascii="Cambria" w:hAnsi="Cambria" w:cs="Cambria"/>
          <w:b/>
          <w:bCs/>
          <w:sz w:val="20"/>
          <w:szCs w:val="20"/>
        </w:rPr>
        <w:t>rate limiting, quotas, adaptive timeouts, and exponential backoff</w:t>
      </w:r>
      <w:r w:rsidRPr="00823EB6">
        <w:rPr>
          <w:rFonts w:ascii="Cambria" w:hAnsi="Cambria" w:cs="Cambria"/>
          <w:sz w:val="20"/>
          <w:szCs w:val="20"/>
        </w:rPr>
        <w:t>, prioritizing fraud-critical workloads during high contention.</w:t>
      </w:r>
    </w:p>
    <w:p w14:paraId="6868E76D" w14:textId="77777777" w:rsidR="00823EB6" w:rsidRPr="00823EB6" w:rsidRDefault="00823EB6" w:rsidP="00823EB6">
      <w:pPr>
        <w:numPr>
          <w:ilvl w:val="0"/>
          <w:numId w:val="2"/>
        </w:numPr>
        <w:spacing w:after="0" w:line="240" w:lineRule="auto"/>
        <w:jc w:val="both"/>
        <w:rPr>
          <w:rFonts w:ascii="Cambria" w:hAnsi="Cambria" w:cs="Cambria"/>
          <w:sz w:val="20"/>
          <w:szCs w:val="20"/>
        </w:rPr>
      </w:pPr>
      <w:r w:rsidRPr="00823EB6">
        <w:rPr>
          <w:rFonts w:ascii="Cambria" w:hAnsi="Cambria" w:cs="Cambria"/>
          <w:sz w:val="20"/>
          <w:szCs w:val="20"/>
        </w:rPr>
        <w:t xml:space="preserve">Introduced </w:t>
      </w:r>
      <w:r w:rsidRPr="00823EB6">
        <w:rPr>
          <w:rFonts w:ascii="Cambria" w:hAnsi="Cambria" w:cs="Cambria"/>
          <w:b/>
          <w:bCs/>
          <w:sz w:val="20"/>
          <w:szCs w:val="20"/>
        </w:rPr>
        <w:t>feature flags and environment toggles</w:t>
      </w:r>
      <w:r w:rsidRPr="00823EB6">
        <w:rPr>
          <w:rFonts w:ascii="Cambria" w:hAnsi="Cambria" w:cs="Cambria"/>
          <w:sz w:val="20"/>
          <w:szCs w:val="20"/>
        </w:rPr>
        <w:t xml:space="preserve"> across </w:t>
      </w:r>
      <w:r w:rsidRPr="00823EB6">
        <w:rPr>
          <w:rFonts w:ascii="Cambria" w:hAnsi="Cambria" w:cs="Cambria"/>
          <w:b/>
          <w:bCs/>
          <w:sz w:val="20"/>
          <w:szCs w:val="20"/>
        </w:rPr>
        <w:t>Spring Boot and React</w:t>
      </w:r>
      <w:r w:rsidRPr="00823EB6">
        <w:rPr>
          <w:rFonts w:ascii="Cambria" w:hAnsi="Cambria" w:cs="Cambria"/>
          <w:sz w:val="20"/>
          <w:szCs w:val="20"/>
        </w:rPr>
        <w:t xml:space="preserve">, enabling </w:t>
      </w:r>
      <w:r w:rsidRPr="00823EB6">
        <w:rPr>
          <w:rFonts w:ascii="Cambria" w:hAnsi="Cambria" w:cs="Cambria"/>
          <w:b/>
          <w:bCs/>
          <w:sz w:val="20"/>
          <w:szCs w:val="20"/>
        </w:rPr>
        <w:t>progressive delivery</w:t>
      </w:r>
      <w:r w:rsidRPr="00823EB6">
        <w:rPr>
          <w:rFonts w:ascii="Cambria" w:hAnsi="Cambria" w:cs="Cambria"/>
          <w:sz w:val="20"/>
          <w:szCs w:val="20"/>
        </w:rPr>
        <w:t xml:space="preserve"> and safe experimentation without compromising operational stability.</w:t>
      </w:r>
    </w:p>
    <w:p w14:paraId="1B832767" w14:textId="77777777" w:rsidR="00823EB6" w:rsidRPr="00823EB6" w:rsidRDefault="00823EB6" w:rsidP="00823EB6">
      <w:pPr>
        <w:numPr>
          <w:ilvl w:val="0"/>
          <w:numId w:val="2"/>
        </w:numPr>
        <w:spacing w:after="0" w:line="240" w:lineRule="auto"/>
        <w:jc w:val="both"/>
        <w:rPr>
          <w:rFonts w:ascii="Cambria" w:hAnsi="Cambria" w:cs="Cambria"/>
          <w:sz w:val="20"/>
          <w:szCs w:val="20"/>
        </w:rPr>
      </w:pPr>
      <w:r w:rsidRPr="00823EB6">
        <w:rPr>
          <w:rFonts w:ascii="Cambria" w:hAnsi="Cambria" w:cs="Cambria"/>
          <w:sz w:val="20"/>
          <w:szCs w:val="20"/>
        </w:rPr>
        <w:t xml:space="preserve">Conducted </w:t>
      </w:r>
      <w:r w:rsidRPr="00823EB6">
        <w:rPr>
          <w:rFonts w:ascii="Cambria" w:hAnsi="Cambria" w:cs="Cambria"/>
          <w:b/>
          <w:bCs/>
          <w:sz w:val="20"/>
          <w:szCs w:val="20"/>
        </w:rPr>
        <w:t>cross-stack performance investigations</w:t>
      </w:r>
      <w:r w:rsidRPr="00823EB6">
        <w:rPr>
          <w:rFonts w:ascii="Cambria" w:hAnsi="Cambria" w:cs="Cambria"/>
          <w:sz w:val="20"/>
          <w:szCs w:val="20"/>
        </w:rPr>
        <w:t xml:space="preserve"> with </w:t>
      </w:r>
      <w:proofErr w:type="spellStart"/>
      <w:r w:rsidRPr="00823EB6">
        <w:rPr>
          <w:rFonts w:ascii="Cambria" w:hAnsi="Cambria" w:cs="Cambria"/>
          <w:b/>
          <w:bCs/>
          <w:sz w:val="20"/>
          <w:szCs w:val="20"/>
        </w:rPr>
        <w:t>OpenTelemetry</w:t>
      </w:r>
      <w:proofErr w:type="spellEnd"/>
      <w:r w:rsidRPr="00823EB6">
        <w:rPr>
          <w:rFonts w:ascii="Cambria" w:hAnsi="Cambria" w:cs="Cambria"/>
          <w:sz w:val="20"/>
          <w:szCs w:val="20"/>
        </w:rPr>
        <w:t xml:space="preserve"> and </w:t>
      </w:r>
      <w:r w:rsidRPr="00823EB6">
        <w:rPr>
          <w:rFonts w:ascii="Cambria" w:hAnsi="Cambria" w:cs="Cambria"/>
          <w:b/>
          <w:bCs/>
          <w:sz w:val="20"/>
          <w:szCs w:val="20"/>
        </w:rPr>
        <w:t>Splunk</w:t>
      </w:r>
      <w:r w:rsidRPr="00823EB6">
        <w:rPr>
          <w:rFonts w:ascii="Cambria" w:hAnsi="Cambria" w:cs="Cambria"/>
          <w:sz w:val="20"/>
          <w:szCs w:val="20"/>
        </w:rPr>
        <w:t xml:space="preserve">, tuning </w:t>
      </w:r>
      <w:r w:rsidRPr="00823EB6">
        <w:rPr>
          <w:rFonts w:ascii="Cambria" w:hAnsi="Cambria" w:cs="Cambria"/>
          <w:b/>
          <w:bCs/>
          <w:sz w:val="20"/>
          <w:szCs w:val="20"/>
        </w:rPr>
        <w:t xml:space="preserve">timeouts, </w:t>
      </w:r>
      <w:proofErr w:type="gramStart"/>
      <w:r w:rsidRPr="00823EB6">
        <w:rPr>
          <w:rFonts w:ascii="Cambria" w:hAnsi="Cambria" w:cs="Cambria"/>
          <w:b/>
          <w:bCs/>
          <w:sz w:val="20"/>
          <w:szCs w:val="20"/>
        </w:rPr>
        <w:t>retries</w:t>
      </w:r>
      <w:proofErr w:type="gramEnd"/>
      <w:r w:rsidRPr="00823EB6">
        <w:rPr>
          <w:rFonts w:ascii="Cambria" w:hAnsi="Cambria" w:cs="Cambria"/>
          <w:b/>
          <w:bCs/>
          <w:sz w:val="20"/>
          <w:szCs w:val="20"/>
        </w:rPr>
        <w:t>, and bulkheads</w:t>
      </w:r>
      <w:r w:rsidRPr="00823EB6">
        <w:rPr>
          <w:rFonts w:ascii="Cambria" w:hAnsi="Cambria" w:cs="Cambria"/>
          <w:sz w:val="20"/>
          <w:szCs w:val="20"/>
        </w:rPr>
        <w:t xml:space="preserve"> to eliminate recurring service bottlenecks.</w:t>
      </w:r>
    </w:p>
    <w:p w14:paraId="118B55FD" w14:textId="77777777" w:rsidR="00823EB6" w:rsidRPr="00823EB6" w:rsidRDefault="00823EB6" w:rsidP="00823EB6">
      <w:pPr>
        <w:numPr>
          <w:ilvl w:val="0"/>
          <w:numId w:val="2"/>
        </w:numPr>
        <w:spacing w:after="0" w:line="240" w:lineRule="auto"/>
        <w:jc w:val="both"/>
        <w:rPr>
          <w:rFonts w:ascii="Cambria" w:hAnsi="Cambria" w:cs="Cambria"/>
          <w:sz w:val="20"/>
          <w:szCs w:val="20"/>
        </w:rPr>
      </w:pPr>
      <w:r w:rsidRPr="00823EB6">
        <w:rPr>
          <w:rFonts w:ascii="Cambria" w:hAnsi="Cambria" w:cs="Cambria"/>
          <w:sz w:val="20"/>
          <w:szCs w:val="20"/>
        </w:rPr>
        <w:t xml:space="preserve">Authored </w:t>
      </w:r>
      <w:r w:rsidRPr="00823EB6">
        <w:rPr>
          <w:rFonts w:ascii="Cambria" w:hAnsi="Cambria" w:cs="Cambria"/>
          <w:b/>
          <w:bCs/>
          <w:sz w:val="20"/>
          <w:szCs w:val="20"/>
        </w:rPr>
        <w:t>runbooks and playbooks</w:t>
      </w:r>
      <w:r w:rsidRPr="00823EB6">
        <w:rPr>
          <w:rFonts w:ascii="Cambria" w:hAnsi="Cambria" w:cs="Cambria"/>
          <w:sz w:val="20"/>
          <w:szCs w:val="20"/>
        </w:rPr>
        <w:t xml:space="preserve"> with first-response actions, escalation paths, and verified fixes, reducing </w:t>
      </w:r>
      <w:r w:rsidRPr="00823EB6">
        <w:rPr>
          <w:rFonts w:ascii="Cambria" w:hAnsi="Cambria" w:cs="Cambria"/>
          <w:b/>
          <w:bCs/>
          <w:sz w:val="20"/>
          <w:szCs w:val="20"/>
        </w:rPr>
        <w:t>mean time to restore (MTTR) by 40%</w:t>
      </w:r>
      <w:r w:rsidRPr="00823EB6">
        <w:rPr>
          <w:rFonts w:ascii="Cambria" w:hAnsi="Cambria" w:cs="Cambria"/>
          <w:sz w:val="20"/>
          <w:szCs w:val="20"/>
        </w:rPr>
        <w:t xml:space="preserve"> during production incidents.</w:t>
      </w:r>
    </w:p>
    <w:p w14:paraId="296E8DE6" w14:textId="77777777" w:rsidR="00823EB6" w:rsidRPr="00823EB6" w:rsidRDefault="00823EB6" w:rsidP="00823EB6">
      <w:pPr>
        <w:numPr>
          <w:ilvl w:val="0"/>
          <w:numId w:val="2"/>
        </w:numPr>
        <w:spacing w:after="0" w:line="240" w:lineRule="auto"/>
        <w:jc w:val="both"/>
        <w:rPr>
          <w:rFonts w:ascii="Cambria" w:hAnsi="Cambria" w:cs="Cambria"/>
          <w:sz w:val="20"/>
          <w:szCs w:val="20"/>
        </w:rPr>
      </w:pPr>
      <w:r w:rsidRPr="00823EB6">
        <w:rPr>
          <w:rFonts w:ascii="Cambria" w:hAnsi="Cambria" w:cs="Cambria"/>
          <w:sz w:val="20"/>
          <w:szCs w:val="20"/>
        </w:rPr>
        <w:t xml:space="preserve">Mentored engineers in </w:t>
      </w:r>
      <w:r w:rsidRPr="00823EB6">
        <w:rPr>
          <w:rFonts w:ascii="Cambria" w:hAnsi="Cambria" w:cs="Cambria"/>
          <w:b/>
          <w:bCs/>
          <w:sz w:val="20"/>
          <w:szCs w:val="20"/>
        </w:rPr>
        <w:t xml:space="preserve">Java 17, Spring Boot, Kafka, </w:t>
      </w:r>
      <w:proofErr w:type="spellStart"/>
      <w:r w:rsidRPr="00823EB6">
        <w:rPr>
          <w:rFonts w:ascii="Cambria" w:hAnsi="Cambria" w:cs="Cambria"/>
          <w:b/>
          <w:bCs/>
          <w:sz w:val="20"/>
          <w:szCs w:val="20"/>
        </w:rPr>
        <w:t>WebFlux</w:t>
      </w:r>
      <w:proofErr w:type="spellEnd"/>
      <w:r w:rsidRPr="00823EB6">
        <w:rPr>
          <w:rFonts w:ascii="Cambria" w:hAnsi="Cambria" w:cs="Cambria"/>
          <w:b/>
          <w:bCs/>
          <w:sz w:val="20"/>
          <w:szCs w:val="20"/>
        </w:rPr>
        <w:t xml:space="preserve">, React, and </w:t>
      </w:r>
      <w:proofErr w:type="spellStart"/>
      <w:r w:rsidRPr="00823EB6">
        <w:rPr>
          <w:rFonts w:ascii="Cambria" w:hAnsi="Cambria" w:cs="Cambria"/>
          <w:b/>
          <w:bCs/>
          <w:sz w:val="20"/>
          <w:szCs w:val="20"/>
        </w:rPr>
        <w:t>GraphQL</w:t>
      </w:r>
      <w:proofErr w:type="spellEnd"/>
      <w:r w:rsidRPr="00823EB6">
        <w:rPr>
          <w:rFonts w:ascii="Cambria" w:hAnsi="Cambria" w:cs="Cambria"/>
          <w:sz w:val="20"/>
          <w:szCs w:val="20"/>
        </w:rPr>
        <w:t xml:space="preserve">, </w:t>
      </w:r>
      <w:proofErr w:type="gramStart"/>
      <w:r w:rsidRPr="00823EB6">
        <w:rPr>
          <w:rFonts w:ascii="Cambria" w:hAnsi="Cambria" w:cs="Cambria"/>
          <w:sz w:val="20"/>
          <w:szCs w:val="20"/>
        </w:rPr>
        <w:t>conducting</w:t>
      </w:r>
      <w:proofErr w:type="gramEnd"/>
      <w:r w:rsidRPr="00823EB6">
        <w:rPr>
          <w:rFonts w:ascii="Cambria" w:hAnsi="Cambria" w:cs="Cambria"/>
          <w:sz w:val="20"/>
          <w:szCs w:val="20"/>
        </w:rPr>
        <w:t xml:space="preserve"> </w:t>
      </w:r>
      <w:r w:rsidRPr="00823EB6">
        <w:rPr>
          <w:rFonts w:ascii="Cambria" w:hAnsi="Cambria" w:cs="Cambria"/>
          <w:b/>
          <w:bCs/>
          <w:sz w:val="20"/>
          <w:szCs w:val="20"/>
        </w:rPr>
        <w:t>code reviews</w:t>
      </w:r>
      <w:r w:rsidRPr="00823EB6">
        <w:rPr>
          <w:rFonts w:ascii="Cambria" w:hAnsi="Cambria" w:cs="Cambria"/>
          <w:sz w:val="20"/>
          <w:szCs w:val="20"/>
        </w:rPr>
        <w:t xml:space="preserve"> in </w:t>
      </w:r>
      <w:r w:rsidRPr="00823EB6">
        <w:rPr>
          <w:rFonts w:ascii="Cambria" w:hAnsi="Cambria" w:cs="Cambria"/>
          <w:b/>
          <w:bCs/>
          <w:sz w:val="20"/>
          <w:szCs w:val="20"/>
        </w:rPr>
        <w:t>GitHub Actions</w:t>
      </w:r>
      <w:r w:rsidRPr="00823EB6">
        <w:rPr>
          <w:rFonts w:ascii="Cambria" w:hAnsi="Cambria" w:cs="Cambria"/>
          <w:sz w:val="20"/>
          <w:szCs w:val="20"/>
        </w:rPr>
        <w:t xml:space="preserve"> and structured pairing sessions.</w:t>
      </w:r>
    </w:p>
    <w:p w14:paraId="114672DF" w14:textId="77777777" w:rsidR="00823EB6" w:rsidRPr="00823EB6" w:rsidRDefault="00823EB6" w:rsidP="00823EB6">
      <w:pPr>
        <w:numPr>
          <w:ilvl w:val="0"/>
          <w:numId w:val="2"/>
        </w:numPr>
        <w:spacing w:after="0" w:line="240" w:lineRule="auto"/>
        <w:jc w:val="both"/>
        <w:rPr>
          <w:rFonts w:ascii="Cambria" w:hAnsi="Cambria" w:cs="Cambria"/>
          <w:sz w:val="20"/>
          <w:szCs w:val="20"/>
        </w:rPr>
      </w:pPr>
      <w:r w:rsidRPr="00823EB6">
        <w:rPr>
          <w:rFonts w:ascii="Cambria" w:hAnsi="Cambria" w:cs="Cambria"/>
          <w:sz w:val="20"/>
          <w:szCs w:val="20"/>
        </w:rPr>
        <w:t xml:space="preserve">Implemented secure </w:t>
      </w:r>
      <w:r w:rsidRPr="00823EB6">
        <w:rPr>
          <w:rFonts w:ascii="Cambria" w:hAnsi="Cambria" w:cs="Cambria"/>
          <w:b/>
          <w:bCs/>
          <w:sz w:val="20"/>
          <w:szCs w:val="20"/>
        </w:rPr>
        <w:t>authentication journeys</w:t>
      </w:r>
      <w:r w:rsidRPr="00823EB6">
        <w:rPr>
          <w:rFonts w:ascii="Cambria" w:hAnsi="Cambria" w:cs="Cambria"/>
          <w:sz w:val="20"/>
          <w:szCs w:val="20"/>
        </w:rPr>
        <w:t xml:space="preserve"> with </w:t>
      </w:r>
      <w:r w:rsidRPr="00823EB6">
        <w:rPr>
          <w:rFonts w:ascii="Cambria" w:hAnsi="Cambria" w:cs="Cambria"/>
          <w:b/>
          <w:bCs/>
          <w:sz w:val="20"/>
          <w:szCs w:val="20"/>
        </w:rPr>
        <w:t>Okta and Spring Security</w:t>
      </w:r>
      <w:r w:rsidRPr="00823EB6">
        <w:rPr>
          <w:rFonts w:ascii="Cambria" w:hAnsi="Cambria" w:cs="Cambria"/>
          <w:sz w:val="20"/>
          <w:szCs w:val="20"/>
        </w:rPr>
        <w:t xml:space="preserve">, integrating phishing-resistant MFA factors and aligning </w:t>
      </w:r>
      <w:r w:rsidRPr="00823EB6">
        <w:rPr>
          <w:rFonts w:ascii="Cambria" w:hAnsi="Cambria" w:cs="Cambria"/>
          <w:b/>
          <w:bCs/>
          <w:sz w:val="20"/>
          <w:szCs w:val="20"/>
        </w:rPr>
        <w:t>JWT scopes</w:t>
      </w:r>
      <w:r w:rsidRPr="00823EB6">
        <w:rPr>
          <w:rFonts w:ascii="Cambria" w:hAnsi="Cambria" w:cs="Cambria"/>
          <w:sz w:val="20"/>
          <w:szCs w:val="20"/>
        </w:rPr>
        <w:t xml:space="preserve"> with </w:t>
      </w:r>
      <w:r w:rsidRPr="00823EB6">
        <w:rPr>
          <w:rFonts w:ascii="Cambria" w:hAnsi="Cambria" w:cs="Cambria"/>
          <w:b/>
          <w:bCs/>
          <w:sz w:val="20"/>
          <w:szCs w:val="20"/>
        </w:rPr>
        <w:t>least privilege access policies</w:t>
      </w:r>
      <w:r w:rsidRPr="00823EB6">
        <w:rPr>
          <w:rFonts w:ascii="Cambria" w:hAnsi="Cambria" w:cs="Cambria"/>
          <w:sz w:val="20"/>
          <w:szCs w:val="20"/>
        </w:rPr>
        <w:t>.</w:t>
      </w:r>
    </w:p>
    <w:p w14:paraId="56B17EF8" w14:textId="77777777" w:rsidR="00823EB6" w:rsidRPr="00823EB6" w:rsidRDefault="00823EB6" w:rsidP="00823EB6">
      <w:pPr>
        <w:numPr>
          <w:ilvl w:val="0"/>
          <w:numId w:val="2"/>
        </w:numPr>
        <w:spacing w:after="0" w:line="240" w:lineRule="auto"/>
        <w:jc w:val="both"/>
        <w:rPr>
          <w:rFonts w:ascii="Cambria" w:hAnsi="Cambria" w:cs="Cambria"/>
          <w:sz w:val="20"/>
          <w:szCs w:val="20"/>
        </w:rPr>
      </w:pPr>
      <w:r w:rsidRPr="00823EB6">
        <w:rPr>
          <w:rFonts w:ascii="Cambria" w:hAnsi="Cambria" w:cs="Cambria"/>
          <w:sz w:val="20"/>
          <w:szCs w:val="20"/>
        </w:rPr>
        <w:t xml:space="preserve">Deployed </w:t>
      </w:r>
      <w:r w:rsidRPr="00823EB6">
        <w:rPr>
          <w:rFonts w:ascii="Cambria" w:hAnsi="Cambria" w:cs="Cambria"/>
          <w:b/>
          <w:bCs/>
          <w:sz w:val="20"/>
          <w:szCs w:val="20"/>
        </w:rPr>
        <w:t>containerized workloads</w:t>
      </w:r>
      <w:r w:rsidRPr="00823EB6">
        <w:rPr>
          <w:rFonts w:ascii="Cambria" w:hAnsi="Cambria" w:cs="Cambria"/>
          <w:sz w:val="20"/>
          <w:szCs w:val="20"/>
        </w:rPr>
        <w:t xml:space="preserve"> to </w:t>
      </w:r>
      <w:r w:rsidRPr="00823EB6">
        <w:rPr>
          <w:rFonts w:ascii="Cambria" w:hAnsi="Cambria" w:cs="Cambria"/>
          <w:b/>
          <w:bCs/>
          <w:sz w:val="20"/>
          <w:szCs w:val="20"/>
        </w:rPr>
        <w:t>Amazon Elastic Kubernetes Service (EKS)</w:t>
      </w:r>
      <w:r w:rsidRPr="00823EB6">
        <w:rPr>
          <w:rFonts w:ascii="Cambria" w:hAnsi="Cambria" w:cs="Cambria"/>
          <w:sz w:val="20"/>
          <w:szCs w:val="20"/>
        </w:rPr>
        <w:t xml:space="preserve"> using </w:t>
      </w:r>
      <w:r w:rsidRPr="00823EB6">
        <w:rPr>
          <w:rFonts w:ascii="Cambria" w:hAnsi="Cambria" w:cs="Cambria"/>
          <w:b/>
          <w:bCs/>
          <w:sz w:val="20"/>
          <w:szCs w:val="20"/>
        </w:rPr>
        <w:t>Helm</w:t>
      </w:r>
      <w:r w:rsidRPr="00823EB6">
        <w:rPr>
          <w:rFonts w:ascii="Cambria" w:hAnsi="Cambria" w:cs="Cambria"/>
          <w:sz w:val="20"/>
          <w:szCs w:val="20"/>
        </w:rPr>
        <w:t xml:space="preserve"> and </w:t>
      </w:r>
      <w:proofErr w:type="spellStart"/>
      <w:r w:rsidRPr="00823EB6">
        <w:rPr>
          <w:rFonts w:ascii="Cambria" w:hAnsi="Cambria" w:cs="Cambria"/>
          <w:b/>
          <w:bCs/>
          <w:sz w:val="20"/>
          <w:szCs w:val="20"/>
        </w:rPr>
        <w:t>ArgoCD</w:t>
      </w:r>
      <w:proofErr w:type="spellEnd"/>
      <w:r w:rsidRPr="00823EB6">
        <w:rPr>
          <w:rFonts w:ascii="Cambria" w:hAnsi="Cambria" w:cs="Cambria"/>
          <w:sz w:val="20"/>
          <w:szCs w:val="20"/>
        </w:rPr>
        <w:t xml:space="preserve">, leveraging </w:t>
      </w:r>
      <w:r w:rsidRPr="00823EB6">
        <w:rPr>
          <w:rFonts w:ascii="Cambria" w:hAnsi="Cambria" w:cs="Cambria"/>
          <w:b/>
          <w:bCs/>
          <w:sz w:val="20"/>
          <w:szCs w:val="20"/>
        </w:rPr>
        <w:t>blue-green</w:t>
      </w:r>
      <w:r w:rsidRPr="00823EB6">
        <w:rPr>
          <w:rFonts w:ascii="Cambria" w:hAnsi="Cambria" w:cs="Cambria"/>
          <w:sz w:val="20"/>
          <w:szCs w:val="20"/>
        </w:rPr>
        <w:t xml:space="preserve"> and </w:t>
      </w:r>
      <w:r w:rsidRPr="00823EB6">
        <w:rPr>
          <w:rFonts w:ascii="Cambria" w:hAnsi="Cambria" w:cs="Cambria"/>
          <w:b/>
          <w:bCs/>
          <w:sz w:val="20"/>
          <w:szCs w:val="20"/>
        </w:rPr>
        <w:t>canary deployment strategies</w:t>
      </w:r>
      <w:r w:rsidRPr="00823EB6">
        <w:rPr>
          <w:rFonts w:ascii="Cambria" w:hAnsi="Cambria" w:cs="Cambria"/>
          <w:sz w:val="20"/>
          <w:szCs w:val="20"/>
        </w:rPr>
        <w:t xml:space="preserve"> with automated rollback triggers.</w:t>
      </w:r>
    </w:p>
    <w:p w14:paraId="7260E581" w14:textId="77777777" w:rsidR="00823EB6" w:rsidRPr="00823EB6" w:rsidRDefault="00823EB6" w:rsidP="00823EB6">
      <w:pPr>
        <w:numPr>
          <w:ilvl w:val="0"/>
          <w:numId w:val="2"/>
        </w:numPr>
        <w:spacing w:after="0" w:line="240" w:lineRule="auto"/>
        <w:jc w:val="both"/>
        <w:rPr>
          <w:rFonts w:ascii="Cambria" w:hAnsi="Cambria" w:cs="Cambria"/>
          <w:sz w:val="20"/>
          <w:szCs w:val="20"/>
        </w:rPr>
      </w:pPr>
      <w:r w:rsidRPr="00823EB6">
        <w:rPr>
          <w:rFonts w:ascii="Cambria" w:hAnsi="Cambria" w:cs="Cambria"/>
          <w:sz w:val="20"/>
          <w:szCs w:val="20"/>
        </w:rPr>
        <w:t xml:space="preserve">Sourced </w:t>
      </w:r>
      <w:r w:rsidRPr="00823EB6">
        <w:rPr>
          <w:rFonts w:ascii="Cambria" w:hAnsi="Cambria" w:cs="Cambria"/>
          <w:b/>
          <w:bCs/>
          <w:sz w:val="20"/>
          <w:szCs w:val="20"/>
        </w:rPr>
        <w:t>signed Docker images</w:t>
      </w:r>
      <w:r w:rsidRPr="00823EB6">
        <w:rPr>
          <w:rFonts w:ascii="Cambria" w:hAnsi="Cambria" w:cs="Cambria"/>
          <w:sz w:val="20"/>
          <w:szCs w:val="20"/>
        </w:rPr>
        <w:t xml:space="preserve"> from </w:t>
      </w:r>
      <w:r w:rsidRPr="00823EB6">
        <w:rPr>
          <w:rFonts w:ascii="Cambria" w:hAnsi="Cambria" w:cs="Cambria"/>
          <w:b/>
          <w:bCs/>
          <w:sz w:val="20"/>
          <w:szCs w:val="20"/>
        </w:rPr>
        <w:t>Amazon Elastic Container Registry (ECR)</w:t>
      </w:r>
      <w:r w:rsidRPr="00823EB6">
        <w:rPr>
          <w:rFonts w:ascii="Cambria" w:hAnsi="Cambria" w:cs="Cambria"/>
          <w:sz w:val="20"/>
          <w:szCs w:val="20"/>
        </w:rPr>
        <w:t xml:space="preserve"> with </w:t>
      </w:r>
      <w:r w:rsidRPr="00823EB6">
        <w:rPr>
          <w:rFonts w:ascii="Cambria" w:hAnsi="Cambria" w:cs="Cambria"/>
          <w:b/>
          <w:bCs/>
          <w:sz w:val="20"/>
          <w:szCs w:val="20"/>
        </w:rPr>
        <w:t>image retention and provenance policies</w:t>
      </w:r>
      <w:r w:rsidRPr="00823EB6">
        <w:rPr>
          <w:rFonts w:ascii="Cambria" w:hAnsi="Cambria" w:cs="Cambria"/>
          <w:sz w:val="20"/>
          <w:szCs w:val="20"/>
        </w:rPr>
        <w:t>, ensuring compliance with security baselines.</w:t>
      </w:r>
    </w:p>
    <w:p w14:paraId="0A5177E8" w14:textId="77777777" w:rsidR="00823EB6" w:rsidRPr="00823EB6" w:rsidRDefault="00823EB6" w:rsidP="00823EB6">
      <w:pPr>
        <w:numPr>
          <w:ilvl w:val="0"/>
          <w:numId w:val="2"/>
        </w:numPr>
        <w:spacing w:after="0" w:line="240" w:lineRule="auto"/>
        <w:jc w:val="both"/>
        <w:rPr>
          <w:rFonts w:ascii="Cambria" w:hAnsi="Cambria" w:cs="Cambria"/>
          <w:sz w:val="20"/>
          <w:szCs w:val="20"/>
        </w:rPr>
      </w:pPr>
      <w:r w:rsidRPr="00823EB6">
        <w:rPr>
          <w:rFonts w:ascii="Cambria" w:hAnsi="Cambria" w:cs="Cambria"/>
          <w:sz w:val="20"/>
          <w:szCs w:val="20"/>
        </w:rPr>
        <w:t xml:space="preserve">Built </w:t>
      </w:r>
      <w:r w:rsidRPr="00823EB6">
        <w:rPr>
          <w:rFonts w:ascii="Cambria" w:hAnsi="Cambria" w:cs="Cambria"/>
          <w:b/>
          <w:bCs/>
          <w:sz w:val="20"/>
          <w:szCs w:val="20"/>
        </w:rPr>
        <w:t>serverless fraud validation flows</w:t>
      </w:r>
      <w:r w:rsidRPr="00823EB6">
        <w:rPr>
          <w:rFonts w:ascii="Cambria" w:hAnsi="Cambria" w:cs="Cambria"/>
          <w:sz w:val="20"/>
          <w:szCs w:val="20"/>
        </w:rPr>
        <w:t xml:space="preserve"> on </w:t>
      </w:r>
      <w:r w:rsidRPr="00823EB6">
        <w:rPr>
          <w:rFonts w:ascii="Cambria" w:hAnsi="Cambria" w:cs="Cambria"/>
          <w:b/>
          <w:bCs/>
          <w:sz w:val="20"/>
          <w:szCs w:val="20"/>
        </w:rPr>
        <w:t>AWS Lambda</w:t>
      </w:r>
      <w:r w:rsidRPr="00823EB6">
        <w:rPr>
          <w:rFonts w:ascii="Cambria" w:hAnsi="Cambria" w:cs="Cambria"/>
          <w:sz w:val="20"/>
          <w:szCs w:val="20"/>
        </w:rPr>
        <w:t xml:space="preserve">, triggered by </w:t>
      </w:r>
      <w:r w:rsidRPr="00823EB6">
        <w:rPr>
          <w:rFonts w:ascii="Cambria" w:hAnsi="Cambria" w:cs="Cambria"/>
          <w:b/>
          <w:bCs/>
          <w:sz w:val="20"/>
          <w:szCs w:val="20"/>
        </w:rPr>
        <w:t xml:space="preserve">Amazon </w:t>
      </w:r>
      <w:proofErr w:type="spellStart"/>
      <w:r w:rsidRPr="00823EB6">
        <w:rPr>
          <w:rFonts w:ascii="Cambria" w:hAnsi="Cambria" w:cs="Cambria"/>
          <w:b/>
          <w:bCs/>
          <w:sz w:val="20"/>
          <w:szCs w:val="20"/>
        </w:rPr>
        <w:t>EventBridge</w:t>
      </w:r>
      <w:proofErr w:type="spellEnd"/>
      <w:r w:rsidRPr="00823EB6">
        <w:rPr>
          <w:rFonts w:ascii="Cambria" w:hAnsi="Cambria" w:cs="Cambria"/>
          <w:sz w:val="20"/>
          <w:szCs w:val="20"/>
        </w:rPr>
        <w:t xml:space="preserve"> and </w:t>
      </w:r>
      <w:r w:rsidRPr="00823EB6">
        <w:rPr>
          <w:rFonts w:ascii="Cambria" w:hAnsi="Cambria" w:cs="Cambria"/>
          <w:b/>
          <w:bCs/>
          <w:sz w:val="20"/>
          <w:szCs w:val="20"/>
        </w:rPr>
        <w:t>Amazon S3 object lifecycle events</w:t>
      </w:r>
      <w:r w:rsidRPr="00823EB6">
        <w:rPr>
          <w:rFonts w:ascii="Cambria" w:hAnsi="Cambria" w:cs="Cambria"/>
          <w:sz w:val="20"/>
          <w:szCs w:val="20"/>
        </w:rPr>
        <w:t>, scaling seamlessly during spikes without incurring idle costs.</w:t>
      </w:r>
    </w:p>
    <w:p w14:paraId="7271C470" w14:textId="77777777" w:rsidR="00823EB6" w:rsidRPr="00823EB6" w:rsidRDefault="00823EB6" w:rsidP="00823EB6">
      <w:pPr>
        <w:numPr>
          <w:ilvl w:val="0"/>
          <w:numId w:val="2"/>
        </w:numPr>
        <w:spacing w:after="0" w:line="240" w:lineRule="auto"/>
        <w:jc w:val="both"/>
        <w:rPr>
          <w:rFonts w:ascii="Cambria" w:hAnsi="Cambria" w:cs="Cambria"/>
          <w:sz w:val="20"/>
          <w:szCs w:val="20"/>
        </w:rPr>
      </w:pPr>
      <w:r w:rsidRPr="00823EB6">
        <w:rPr>
          <w:rFonts w:ascii="Cambria" w:hAnsi="Cambria" w:cs="Cambria"/>
          <w:sz w:val="20"/>
          <w:szCs w:val="20"/>
        </w:rPr>
        <w:t xml:space="preserve">Implemented </w:t>
      </w:r>
      <w:r w:rsidRPr="00823EB6">
        <w:rPr>
          <w:rFonts w:ascii="Cambria" w:hAnsi="Cambria" w:cs="Cambria"/>
          <w:b/>
          <w:bCs/>
          <w:sz w:val="20"/>
          <w:szCs w:val="20"/>
        </w:rPr>
        <w:t>publish-subscribe messaging</w:t>
      </w:r>
      <w:r w:rsidRPr="00823EB6">
        <w:rPr>
          <w:rFonts w:ascii="Cambria" w:hAnsi="Cambria" w:cs="Cambria"/>
          <w:sz w:val="20"/>
          <w:szCs w:val="20"/>
        </w:rPr>
        <w:t xml:space="preserve"> with </w:t>
      </w:r>
      <w:r w:rsidRPr="00823EB6">
        <w:rPr>
          <w:rFonts w:ascii="Cambria" w:hAnsi="Cambria" w:cs="Cambria"/>
          <w:b/>
          <w:bCs/>
          <w:sz w:val="20"/>
          <w:szCs w:val="20"/>
        </w:rPr>
        <w:t>Amazon Simple Queue Service (SQS)</w:t>
      </w:r>
      <w:r w:rsidRPr="00823EB6">
        <w:rPr>
          <w:rFonts w:ascii="Cambria" w:hAnsi="Cambria" w:cs="Cambria"/>
          <w:sz w:val="20"/>
          <w:szCs w:val="20"/>
        </w:rPr>
        <w:t xml:space="preserve"> and </w:t>
      </w:r>
      <w:r w:rsidRPr="00823EB6">
        <w:rPr>
          <w:rFonts w:ascii="Cambria" w:hAnsi="Cambria" w:cs="Cambria"/>
          <w:b/>
          <w:bCs/>
          <w:sz w:val="20"/>
          <w:szCs w:val="20"/>
        </w:rPr>
        <w:t>Amazon Simple Notification Service (SNS)</w:t>
      </w:r>
      <w:r w:rsidRPr="00823EB6">
        <w:rPr>
          <w:rFonts w:ascii="Cambria" w:hAnsi="Cambria" w:cs="Cambria"/>
          <w:sz w:val="20"/>
          <w:szCs w:val="20"/>
        </w:rPr>
        <w:t xml:space="preserve">, applying standardized </w:t>
      </w:r>
      <w:r w:rsidRPr="00823EB6">
        <w:rPr>
          <w:rFonts w:ascii="Cambria" w:hAnsi="Cambria" w:cs="Cambria"/>
          <w:b/>
          <w:bCs/>
          <w:sz w:val="20"/>
          <w:szCs w:val="20"/>
        </w:rPr>
        <w:t>retry logic and poison message handling</w:t>
      </w:r>
      <w:r w:rsidRPr="00823EB6">
        <w:rPr>
          <w:rFonts w:ascii="Cambria" w:hAnsi="Cambria" w:cs="Cambria"/>
          <w:sz w:val="20"/>
          <w:szCs w:val="20"/>
        </w:rPr>
        <w:t>.</w:t>
      </w:r>
    </w:p>
    <w:p w14:paraId="1189EFA1" w14:textId="77777777" w:rsidR="00823EB6" w:rsidRPr="00823EB6" w:rsidRDefault="00823EB6" w:rsidP="00823EB6">
      <w:pPr>
        <w:numPr>
          <w:ilvl w:val="0"/>
          <w:numId w:val="2"/>
        </w:numPr>
        <w:spacing w:after="0" w:line="240" w:lineRule="auto"/>
        <w:jc w:val="both"/>
        <w:rPr>
          <w:rFonts w:ascii="Cambria" w:hAnsi="Cambria" w:cs="Cambria"/>
          <w:sz w:val="20"/>
          <w:szCs w:val="20"/>
        </w:rPr>
      </w:pPr>
      <w:r w:rsidRPr="00823EB6">
        <w:rPr>
          <w:rFonts w:ascii="Cambria" w:hAnsi="Cambria" w:cs="Cambria"/>
          <w:sz w:val="20"/>
          <w:szCs w:val="20"/>
        </w:rPr>
        <w:t xml:space="preserve">Established </w:t>
      </w:r>
      <w:r w:rsidRPr="00823EB6">
        <w:rPr>
          <w:rFonts w:ascii="Cambria" w:hAnsi="Cambria" w:cs="Cambria"/>
          <w:b/>
          <w:bCs/>
          <w:sz w:val="20"/>
          <w:szCs w:val="20"/>
        </w:rPr>
        <w:t>observability frameworks</w:t>
      </w:r>
      <w:r w:rsidRPr="00823EB6">
        <w:rPr>
          <w:rFonts w:ascii="Cambria" w:hAnsi="Cambria" w:cs="Cambria"/>
          <w:sz w:val="20"/>
          <w:szCs w:val="20"/>
        </w:rPr>
        <w:t xml:space="preserve"> with </w:t>
      </w:r>
      <w:r w:rsidRPr="00823EB6">
        <w:rPr>
          <w:rFonts w:ascii="Cambria" w:hAnsi="Cambria" w:cs="Cambria"/>
          <w:b/>
          <w:bCs/>
          <w:sz w:val="20"/>
          <w:szCs w:val="20"/>
        </w:rPr>
        <w:t xml:space="preserve">Amazon CloudWatch, AWS X-Ray, Prometheus, Grafana, Splunk, and </w:t>
      </w:r>
      <w:proofErr w:type="spellStart"/>
      <w:r w:rsidRPr="00823EB6">
        <w:rPr>
          <w:rFonts w:ascii="Cambria" w:hAnsi="Cambria" w:cs="Cambria"/>
          <w:b/>
          <w:bCs/>
          <w:sz w:val="20"/>
          <w:szCs w:val="20"/>
        </w:rPr>
        <w:t>OpenTelemetry</w:t>
      </w:r>
      <w:proofErr w:type="spellEnd"/>
      <w:r w:rsidRPr="00823EB6">
        <w:rPr>
          <w:rFonts w:ascii="Cambria" w:hAnsi="Cambria" w:cs="Cambria"/>
          <w:sz w:val="20"/>
          <w:szCs w:val="20"/>
        </w:rPr>
        <w:t xml:space="preserve">, producing actionable dashboards that improved </w:t>
      </w:r>
      <w:r w:rsidRPr="00823EB6">
        <w:rPr>
          <w:rFonts w:ascii="Cambria" w:hAnsi="Cambria" w:cs="Cambria"/>
          <w:b/>
          <w:bCs/>
          <w:sz w:val="20"/>
          <w:szCs w:val="20"/>
        </w:rPr>
        <w:t>detection-to-resolution times by 35%</w:t>
      </w:r>
      <w:r w:rsidRPr="00823EB6">
        <w:rPr>
          <w:rFonts w:ascii="Cambria" w:hAnsi="Cambria" w:cs="Cambria"/>
          <w:sz w:val="20"/>
          <w:szCs w:val="20"/>
        </w:rPr>
        <w:t>.</w:t>
      </w:r>
    </w:p>
    <w:p w14:paraId="73BABF8A" w14:textId="77777777" w:rsidR="00823EB6" w:rsidRPr="00823EB6" w:rsidRDefault="00823EB6" w:rsidP="00823EB6">
      <w:pPr>
        <w:numPr>
          <w:ilvl w:val="0"/>
          <w:numId w:val="2"/>
        </w:numPr>
        <w:spacing w:after="0" w:line="240" w:lineRule="auto"/>
        <w:jc w:val="both"/>
        <w:rPr>
          <w:rFonts w:ascii="Cambria" w:hAnsi="Cambria" w:cs="Cambria"/>
          <w:sz w:val="20"/>
          <w:szCs w:val="20"/>
        </w:rPr>
      </w:pPr>
      <w:r w:rsidRPr="00823EB6">
        <w:rPr>
          <w:rFonts w:ascii="Cambria" w:hAnsi="Cambria" w:cs="Cambria"/>
          <w:sz w:val="20"/>
          <w:szCs w:val="20"/>
        </w:rPr>
        <w:t xml:space="preserve">Modeled </w:t>
      </w:r>
      <w:r w:rsidRPr="00823EB6">
        <w:rPr>
          <w:rFonts w:ascii="Cambria" w:hAnsi="Cambria" w:cs="Cambria"/>
          <w:b/>
          <w:bCs/>
          <w:sz w:val="20"/>
          <w:szCs w:val="20"/>
        </w:rPr>
        <w:t>fraud case aggregates</w:t>
      </w:r>
      <w:r w:rsidRPr="00823EB6">
        <w:rPr>
          <w:rFonts w:ascii="Cambria" w:hAnsi="Cambria" w:cs="Cambria"/>
          <w:sz w:val="20"/>
          <w:szCs w:val="20"/>
        </w:rPr>
        <w:t xml:space="preserve"> in </w:t>
      </w:r>
      <w:r w:rsidRPr="00823EB6">
        <w:rPr>
          <w:rFonts w:ascii="Cambria" w:hAnsi="Cambria" w:cs="Cambria"/>
          <w:b/>
          <w:bCs/>
          <w:sz w:val="20"/>
          <w:szCs w:val="20"/>
        </w:rPr>
        <w:t>Amazon DynamoDB</w:t>
      </w:r>
      <w:r w:rsidRPr="00823EB6">
        <w:rPr>
          <w:rFonts w:ascii="Cambria" w:hAnsi="Cambria" w:cs="Cambria"/>
          <w:sz w:val="20"/>
          <w:szCs w:val="20"/>
        </w:rPr>
        <w:t xml:space="preserve">, applying </w:t>
      </w:r>
      <w:r w:rsidRPr="00823EB6">
        <w:rPr>
          <w:rFonts w:ascii="Cambria" w:hAnsi="Cambria" w:cs="Cambria"/>
          <w:b/>
          <w:bCs/>
          <w:sz w:val="20"/>
          <w:szCs w:val="20"/>
        </w:rPr>
        <w:t>partition key design, indexing strategies, and retention policies</w:t>
      </w:r>
      <w:r w:rsidRPr="00823EB6">
        <w:rPr>
          <w:rFonts w:ascii="Cambria" w:hAnsi="Cambria" w:cs="Cambria"/>
          <w:sz w:val="20"/>
          <w:szCs w:val="20"/>
        </w:rPr>
        <w:t xml:space="preserve"> for high-cardinality lookups and reliable case reconstructions.</w:t>
      </w:r>
    </w:p>
    <w:p w14:paraId="5E52F8FB" w14:textId="77777777" w:rsidR="00823EB6" w:rsidRPr="00823EB6" w:rsidRDefault="00823EB6" w:rsidP="00823EB6">
      <w:pPr>
        <w:numPr>
          <w:ilvl w:val="0"/>
          <w:numId w:val="2"/>
        </w:numPr>
        <w:spacing w:after="0" w:line="240" w:lineRule="auto"/>
        <w:jc w:val="both"/>
        <w:rPr>
          <w:rFonts w:ascii="Cambria" w:hAnsi="Cambria" w:cs="Cambria"/>
          <w:sz w:val="20"/>
          <w:szCs w:val="20"/>
        </w:rPr>
      </w:pPr>
      <w:r w:rsidRPr="00823EB6">
        <w:rPr>
          <w:rFonts w:ascii="Cambria" w:hAnsi="Cambria" w:cs="Cambria"/>
          <w:sz w:val="20"/>
          <w:szCs w:val="20"/>
        </w:rPr>
        <w:t xml:space="preserve">Deployed </w:t>
      </w:r>
      <w:r w:rsidRPr="00823EB6">
        <w:rPr>
          <w:rFonts w:ascii="Cambria" w:hAnsi="Cambria" w:cs="Cambria"/>
          <w:b/>
          <w:bCs/>
          <w:sz w:val="20"/>
          <w:szCs w:val="20"/>
        </w:rPr>
        <w:t xml:space="preserve">Redis </w:t>
      </w:r>
      <w:proofErr w:type="gramStart"/>
      <w:r w:rsidRPr="00823EB6">
        <w:rPr>
          <w:rFonts w:ascii="Cambria" w:hAnsi="Cambria" w:cs="Cambria"/>
          <w:b/>
          <w:bCs/>
          <w:sz w:val="20"/>
          <w:szCs w:val="20"/>
        </w:rPr>
        <w:t>caching</w:t>
      </w:r>
      <w:proofErr w:type="gramEnd"/>
      <w:r w:rsidRPr="00823EB6">
        <w:rPr>
          <w:rFonts w:ascii="Cambria" w:hAnsi="Cambria" w:cs="Cambria"/>
          <w:sz w:val="20"/>
          <w:szCs w:val="20"/>
        </w:rPr>
        <w:t xml:space="preserve"> on </w:t>
      </w:r>
      <w:r w:rsidRPr="00823EB6">
        <w:rPr>
          <w:rFonts w:ascii="Cambria" w:hAnsi="Cambria" w:cs="Cambria"/>
          <w:b/>
          <w:bCs/>
          <w:sz w:val="20"/>
          <w:szCs w:val="20"/>
        </w:rPr>
        <w:t xml:space="preserve">Amazon </w:t>
      </w:r>
      <w:proofErr w:type="spellStart"/>
      <w:r w:rsidRPr="00823EB6">
        <w:rPr>
          <w:rFonts w:ascii="Cambria" w:hAnsi="Cambria" w:cs="Cambria"/>
          <w:b/>
          <w:bCs/>
          <w:sz w:val="20"/>
          <w:szCs w:val="20"/>
        </w:rPr>
        <w:t>ElastiCache</w:t>
      </w:r>
      <w:proofErr w:type="spellEnd"/>
      <w:r w:rsidRPr="00823EB6">
        <w:rPr>
          <w:rFonts w:ascii="Cambria" w:hAnsi="Cambria" w:cs="Cambria"/>
          <w:sz w:val="20"/>
          <w:szCs w:val="20"/>
        </w:rPr>
        <w:t xml:space="preserve">, reducing repetitive lookups to </w:t>
      </w:r>
      <w:r w:rsidRPr="00823EB6">
        <w:rPr>
          <w:rFonts w:ascii="Cambria" w:hAnsi="Cambria" w:cs="Cambria"/>
          <w:b/>
          <w:bCs/>
          <w:sz w:val="20"/>
          <w:szCs w:val="20"/>
        </w:rPr>
        <w:t>Oracle and DynamoDB</w:t>
      </w:r>
      <w:r w:rsidRPr="00823EB6">
        <w:rPr>
          <w:rFonts w:ascii="Cambria" w:hAnsi="Cambria" w:cs="Cambria"/>
          <w:sz w:val="20"/>
          <w:szCs w:val="20"/>
        </w:rPr>
        <w:t xml:space="preserve">, stabilizing response times during </w:t>
      </w:r>
      <w:r w:rsidRPr="00823EB6">
        <w:rPr>
          <w:rFonts w:ascii="Cambria" w:hAnsi="Cambria" w:cs="Cambria"/>
          <w:b/>
          <w:bCs/>
          <w:sz w:val="20"/>
          <w:szCs w:val="20"/>
        </w:rPr>
        <w:t>transaction spikes of up to 3M daily events</w:t>
      </w:r>
      <w:r w:rsidRPr="00823EB6">
        <w:rPr>
          <w:rFonts w:ascii="Cambria" w:hAnsi="Cambria" w:cs="Cambria"/>
          <w:sz w:val="20"/>
          <w:szCs w:val="20"/>
        </w:rPr>
        <w:t>.</w:t>
      </w:r>
    </w:p>
    <w:p w14:paraId="3026AC19" w14:textId="77777777" w:rsidR="00823EB6" w:rsidRPr="00823EB6" w:rsidRDefault="00823EB6" w:rsidP="00823EB6">
      <w:pPr>
        <w:numPr>
          <w:ilvl w:val="0"/>
          <w:numId w:val="2"/>
        </w:numPr>
        <w:spacing w:after="0" w:line="240" w:lineRule="auto"/>
        <w:jc w:val="both"/>
        <w:rPr>
          <w:rFonts w:ascii="Cambria" w:hAnsi="Cambria" w:cs="Cambria"/>
          <w:sz w:val="20"/>
          <w:szCs w:val="20"/>
        </w:rPr>
      </w:pPr>
      <w:r w:rsidRPr="00823EB6">
        <w:rPr>
          <w:rFonts w:ascii="Cambria" w:hAnsi="Cambria" w:cs="Cambria"/>
          <w:sz w:val="20"/>
          <w:szCs w:val="20"/>
        </w:rPr>
        <w:t xml:space="preserve">Instituted </w:t>
      </w:r>
      <w:r w:rsidRPr="00823EB6">
        <w:rPr>
          <w:rFonts w:ascii="Cambria" w:hAnsi="Cambria" w:cs="Cambria"/>
          <w:b/>
          <w:bCs/>
          <w:sz w:val="20"/>
          <w:szCs w:val="20"/>
        </w:rPr>
        <w:t>data quality controls</w:t>
      </w:r>
      <w:r w:rsidRPr="00823EB6">
        <w:rPr>
          <w:rFonts w:ascii="Cambria" w:hAnsi="Cambria" w:cs="Cambria"/>
          <w:sz w:val="20"/>
          <w:szCs w:val="20"/>
        </w:rPr>
        <w:t xml:space="preserve"> with </w:t>
      </w:r>
      <w:r w:rsidRPr="00823EB6">
        <w:rPr>
          <w:rFonts w:ascii="Cambria" w:hAnsi="Cambria" w:cs="Cambria"/>
          <w:b/>
          <w:bCs/>
          <w:sz w:val="20"/>
          <w:szCs w:val="20"/>
        </w:rPr>
        <w:t>Spring Boot</w:t>
      </w:r>
      <w:r w:rsidRPr="00823EB6">
        <w:rPr>
          <w:rFonts w:ascii="Cambria" w:hAnsi="Cambria" w:cs="Cambria"/>
          <w:sz w:val="20"/>
          <w:szCs w:val="20"/>
        </w:rPr>
        <w:t xml:space="preserve">, storing artifacts in </w:t>
      </w:r>
      <w:r w:rsidRPr="00823EB6">
        <w:rPr>
          <w:rFonts w:ascii="Cambria" w:hAnsi="Cambria" w:cs="Cambria"/>
          <w:b/>
          <w:bCs/>
          <w:sz w:val="20"/>
          <w:szCs w:val="20"/>
        </w:rPr>
        <w:t>Amazon S3</w:t>
      </w:r>
      <w:r w:rsidRPr="00823EB6">
        <w:rPr>
          <w:rFonts w:ascii="Cambria" w:hAnsi="Cambria" w:cs="Cambria"/>
          <w:sz w:val="20"/>
          <w:szCs w:val="20"/>
        </w:rPr>
        <w:t xml:space="preserve"> with </w:t>
      </w:r>
      <w:r w:rsidRPr="00823EB6">
        <w:rPr>
          <w:rFonts w:ascii="Cambria" w:hAnsi="Cambria" w:cs="Cambria"/>
          <w:b/>
          <w:bCs/>
          <w:sz w:val="20"/>
          <w:szCs w:val="20"/>
        </w:rPr>
        <w:t>versioning, legal hold, and lifecycle rules</w:t>
      </w:r>
      <w:r w:rsidRPr="00823EB6">
        <w:rPr>
          <w:rFonts w:ascii="Cambria" w:hAnsi="Cambria" w:cs="Cambria"/>
          <w:sz w:val="20"/>
          <w:szCs w:val="20"/>
        </w:rPr>
        <w:t>, ensuring compliance with audit and regulatory needs.</w:t>
      </w:r>
    </w:p>
    <w:p w14:paraId="56A4F8AC" w14:textId="77777777" w:rsidR="00823EB6" w:rsidRPr="00823EB6" w:rsidRDefault="00823EB6" w:rsidP="00823EB6">
      <w:pPr>
        <w:numPr>
          <w:ilvl w:val="0"/>
          <w:numId w:val="2"/>
        </w:numPr>
        <w:spacing w:after="0" w:line="240" w:lineRule="auto"/>
        <w:jc w:val="both"/>
        <w:rPr>
          <w:rFonts w:ascii="Cambria" w:hAnsi="Cambria" w:cs="Cambria"/>
          <w:sz w:val="20"/>
          <w:szCs w:val="20"/>
        </w:rPr>
      </w:pPr>
      <w:r w:rsidRPr="00823EB6">
        <w:rPr>
          <w:rFonts w:ascii="Cambria" w:hAnsi="Cambria" w:cs="Cambria"/>
          <w:sz w:val="20"/>
          <w:szCs w:val="20"/>
        </w:rPr>
        <w:t xml:space="preserve">Used </w:t>
      </w:r>
      <w:r w:rsidRPr="00823EB6">
        <w:rPr>
          <w:rFonts w:ascii="Cambria" w:hAnsi="Cambria" w:cs="Cambria"/>
          <w:b/>
          <w:bCs/>
          <w:sz w:val="20"/>
          <w:szCs w:val="20"/>
        </w:rPr>
        <w:t>masked datasets and synthetic PII</w:t>
      </w:r>
      <w:r w:rsidRPr="00823EB6">
        <w:rPr>
          <w:rFonts w:ascii="Cambria" w:hAnsi="Cambria" w:cs="Cambria"/>
          <w:sz w:val="20"/>
          <w:szCs w:val="20"/>
        </w:rPr>
        <w:t xml:space="preserve"> in lower environments, safeguarding data privacy during development and testing.</w:t>
      </w:r>
    </w:p>
    <w:p w14:paraId="11E4C42A" w14:textId="77777777" w:rsidR="00823EB6" w:rsidRPr="00823EB6" w:rsidRDefault="00823EB6" w:rsidP="00823EB6">
      <w:pPr>
        <w:numPr>
          <w:ilvl w:val="0"/>
          <w:numId w:val="2"/>
        </w:numPr>
        <w:spacing w:after="0" w:line="240" w:lineRule="auto"/>
        <w:jc w:val="both"/>
        <w:rPr>
          <w:rFonts w:ascii="Cambria" w:hAnsi="Cambria" w:cs="Cambria"/>
          <w:sz w:val="20"/>
          <w:szCs w:val="20"/>
        </w:rPr>
      </w:pPr>
      <w:r w:rsidRPr="00823EB6">
        <w:rPr>
          <w:rFonts w:ascii="Cambria" w:hAnsi="Cambria" w:cs="Cambria"/>
          <w:sz w:val="20"/>
          <w:szCs w:val="20"/>
        </w:rPr>
        <w:t xml:space="preserve">Designed </w:t>
      </w:r>
      <w:r w:rsidRPr="00823EB6">
        <w:rPr>
          <w:rFonts w:ascii="Cambria" w:hAnsi="Cambria" w:cs="Cambria"/>
          <w:b/>
          <w:bCs/>
          <w:sz w:val="20"/>
          <w:szCs w:val="20"/>
        </w:rPr>
        <w:t>disaster recovery and business continuity plans</w:t>
      </w:r>
      <w:r w:rsidRPr="00823EB6">
        <w:rPr>
          <w:rFonts w:ascii="Cambria" w:hAnsi="Cambria" w:cs="Cambria"/>
          <w:sz w:val="20"/>
          <w:szCs w:val="20"/>
        </w:rPr>
        <w:t xml:space="preserve"> using </w:t>
      </w:r>
      <w:r w:rsidRPr="00823EB6">
        <w:rPr>
          <w:rFonts w:ascii="Cambria" w:hAnsi="Cambria" w:cs="Cambria"/>
          <w:b/>
          <w:bCs/>
          <w:sz w:val="20"/>
          <w:szCs w:val="20"/>
        </w:rPr>
        <w:t>AWS multi-AZ and multi-region failover strategies</w:t>
      </w:r>
      <w:r w:rsidRPr="00823EB6">
        <w:rPr>
          <w:rFonts w:ascii="Cambria" w:hAnsi="Cambria" w:cs="Cambria"/>
          <w:sz w:val="20"/>
          <w:szCs w:val="20"/>
        </w:rPr>
        <w:t xml:space="preserve">, validating </w:t>
      </w:r>
      <w:r w:rsidRPr="00823EB6">
        <w:rPr>
          <w:rFonts w:ascii="Cambria" w:hAnsi="Cambria" w:cs="Cambria"/>
          <w:b/>
          <w:bCs/>
          <w:sz w:val="20"/>
          <w:szCs w:val="20"/>
        </w:rPr>
        <w:t>RPO and RTO objectives</w:t>
      </w:r>
      <w:r w:rsidRPr="00823EB6">
        <w:rPr>
          <w:rFonts w:ascii="Cambria" w:hAnsi="Cambria" w:cs="Cambria"/>
          <w:sz w:val="20"/>
          <w:szCs w:val="20"/>
        </w:rPr>
        <w:t xml:space="preserve"> with automated failover runbooks.</w:t>
      </w:r>
    </w:p>
    <w:p w14:paraId="10464565" w14:textId="14E9967F" w:rsidR="00823EB6" w:rsidRPr="00823EB6" w:rsidRDefault="00823EB6" w:rsidP="00823EB6">
      <w:pPr>
        <w:spacing w:after="0" w:line="240" w:lineRule="auto"/>
        <w:jc w:val="both"/>
        <w:rPr>
          <w:rFonts w:ascii="Cambria" w:hAnsi="Cambria" w:cs="Cambria"/>
          <w:sz w:val="20"/>
          <w:szCs w:val="20"/>
        </w:rPr>
      </w:pPr>
    </w:p>
    <w:p w14:paraId="0901735C" w14:textId="1AA6726B" w:rsidR="00DD65D4" w:rsidRPr="00823EB6" w:rsidRDefault="00823EB6">
      <w:pPr>
        <w:spacing w:after="0" w:line="240" w:lineRule="auto"/>
        <w:jc w:val="both"/>
        <w:rPr>
          <w:rFonts w:ascii="Cambria" w:hAnsi="Cambria" w:cs="Cambria"/>
          <w:sz w:val="20"/>
          <w:szCs w:val="20"/>
        </w:rPr>
      </w:pPr>
      <w:r w:rsidRPr="00823EB6">
        <w:rPr>
          <w:rFonts w:ascii="Cambria" w:hAnsi="Cambria" w:cs="Cambria"/>
          <w:b/>
          <w:bCs/>
          <w:sz w:val="20"/>
          <w:szCs w:val="20"/>
        </w:rPr>
        <w:t>Environment:</w:t>
      </w:r>
      <w:r>
        <w:rPr>
          <w:rFonts w:ascii="Cambria" w:hAnsi="Cambria" w:cs="Cambria"/>
          <w:b/>
          <w:bCs/>
          <w:sz w:val="20"/>
          <w:szCs w:val="20"/>
        </w:rPr>
        <w:t xml:space="preserve"> </w:t>
      </w:r>
      <w:r w:rsidRPr="00823EB6">
        <w:rPr>
          <w:rFonts w:ascii="Cambria" w:hAnsi="Cambria" w:cs="Cambria"/>
          <w:sz w:val="20"/>
          <w:szCs w:val="20"/>
        </w:rPr>
        <w:t xml:space="preserve">Java 17, Spring Boot, Spring </w:t>
      </w:r>
      <w:proofErr w:type="spellStart"/>
      <w:r w:rsidRPr="00823EB6">
        <w:rPr>
          <w:rFonts w:ascii="Cambria" w:hAnsi="Cambria" w:cs="Cambria"/>
          <w:sz w:val="20"/>
          <w:szCs w:val="20"/>
        </w:rPr>
        <w:t>WebFlux</w:t>
      </w:r>
      <w:proofErr w:type="spellEnd"/>
      <w:r w:rsidRPr="00823EB6">
        <w:rPr>
          <w:rFonts w:ascii="Cambria" w:hAnsi="Cambria" w:cs="Cambria"/>
          <w:sz w:val="20"/>
          <w:szCs w:val="20"/>
        </w:rPr>
        <w:t xml:space="preserve">, Spring Security, Hibernate JPA, React, </w:t>
      </w:r>
      <w:proofErr w:type="spellStart"/>
      <w:r w:rsidRPr="00823EB6">
        <w:rPr>
          <w:rFonts w:ascii="Cambria" w:hAnsi="Cambria" w:cs="Cambria"/>
          <w:sz w:val="20"/>
          <w:szCs w:val="20"/>
        </w:rPr>
        <w:t>GraphQL</w:t>
      </w:r>
      <w:proofErr w:type="spellEnd"/>
      <w:r w:rsidRPr="00823EB6">
        <w:rPr>
          <w:rFonts w:ascii="Cambria" w:hAnsi="Cambria" w:cs="Cambria"/>
          <w:sz w:val="20"/>
          <w:szCs w:val="20"/>
        </w:rPr>
        <w:t xml:space="preserve">, Apache Kafka, Neo4j, Redis, Oracle 19c, Amazon EKS, Docker, AWS Lambda, Amazon SQS, Amazon SNS, Amazon </w:t>
      </w:r>
      <w:proofErr w:type="spellStart"/>
      <w:r w:rsidRPr="00823EB6">
        <w:rPr>
          <w:rFonts w:ascii="Cambria" w:hAnsi="Cambria" w:cs="Cambria"/>
          <w:sz w:val="20"/>
          <w:szCs w:val="20"/>
        </w:rPr>
        <w:t>EventBridge</w:t>
      </w:r>
      <w:proofErr w:type="spellEnd"/>
      <w:r w:rsidRPr="00823EB6">
        <w:rPr>
          <w:rFonts w:ascii="Cambria" w:hAnsi="Cambria" w:cs="Cambria"/>
          <w:sz w:val="20"/>
          <w:szCs w:val="20"/>
        </w:rPr>
        <w:t xml:space="preserve">, Amazon S3, Amazon DynamoDB, Amazon </w:t>
      </w:r>
      <w:proofErr w:type="spellStart"/>
      <w:r w:rsidRPr="00823EB6">
        <w:rPr>
          <w:rFonts w:ascii="Cambria" w:hAnsi="Cambria" w:cs="Cambria"/>
          <w:sz w:val="20"/>
          <w:szCs w:val="20"/>
        </w:rPr>
        <w:t>ElastiCache</w:t>
      </w:r>
      <w:proofErr w:type="spellEnd"/>
      <w:r w:rsidRPr="00823EB6">
        <w:rPr>
          <w:rFonts w:ascii="Cambria" w:hAnsi="Cambria" w:cs="Cambria"/>
          <w:sz w:val="20"/>
          <w:szCs w:val="20"/>
        </w:rPr>
        <w:t xml:space="preserve">, Amazon ECR, Jenkins, JUnit, JMeter, </w:t>
      </w:r>
      <w:r w:rsidRPr="00823EB6">
        <w:rPr>
          <w:rFonts w:ascii="Cambria" w:hAnsi="Cambria" w:cs="Cambria"/>
          <w:sz w:val="20"/>
          <w:szCs w:val="20"/>
        </w:rPr>
        <w:t>Open Telemetry</w:t>
      </w:r>
      <w:r w:rsidRPr="00823EB6">
        <w:rPr>
          <w:rFonts w:ascii="Cambria" w:hAnsi="Cambria" w:cs="Cambria"/>
          <w:sz w:val="20"/>
          <w:szCs w:val="20"/>
        </w:rPr>
        <w:t xml:space="preserve">, Splunk, </w:t>
      </w:r>
      <w:r w:rsidRPr="00823EB6">
        <w:rPr>
          <w:rFonts w:ascii="Cambria" w:hAnsi="Cambria" w:cs="Cambria"/>
          <w:sz w:val="20"/>
          <w:szCs w:val="20"/>
        </w:rPr>
        <w:t>Open API</w:t>
      </w:r>
      <w:r w:rsidRPr="00823EB6">
        <w:rPr>
          <w:rFonts w:ascii="Cambria" w:hAnsi="Cambria" w:cs="Cambria"/>
          <w:sz w:val="20"/>
          <w:szCs w:val="20"/>
        </w:rPr>
        <w:t xml:space="preserve"> 3.0, Okta, WCAG 2.2</w:t>
      </w:r>
    </w:p>
    <w:p w14:paraId="0901735D" w14:textId="77777777" w:rsidR="00DD65D4" w:rsidRDefault="00000000">
      <w:pPr>
        <w:pStyle w:val="Heading2"/>
        <w:keepNext w:val="0"/>
        <w:keepLines w:val="0"/>
        <w:spacing w:line="240" w:lineRule="auto"/>
        <w:jc w:val="both"/>
        <w:rPr>
          <w:rFonts w:ascii="Cambria" w:eastAsia="Calibri" w:hAnsi="Cambria" w:cs="Cambria"/>
          <w:b/>
          <w:bCs/>
          <w:sz w:val="20"/>
          <w:szCs w:val="20"/>
        </w:rPr>
      </w:pPr>
      <w:r>
        <w:rPr>
          <w:rFonts w:ascii="Cambria" w:hAnsi="Cambria" w:cs="Cambria"/>
          <w:b/>
          <w:color w:val="0070C0"/>
          <w:sz w:val="20"/>
          <w:szCs w:val="20"/>
        </w:rPr>
        <w:t>Client: Assurant Insurance, New York</w:t>
      </w:r>
      <w:r>
        <w:rPr>
          <w:rFonts w:ascii="Cambria" w:eastAsia="Calibri" w:hAnsi="Cambria" w:cs="Cambria"/>
          <w:b/>
          <w:bCs/>
          <w:color w:val="0070C0"/>
          <w:sz w:val="20"/>
          <w:szCs w:val="20"/>
        </w:rPr>
        <w:tab/>
      </w:r>
      <w:r>
        <w:rPr>
          <w:rFonts w:ascii="Cambria" w:eastAsia="Calibri" w:hAnsi="Cambria" w:cs="Cambria"/>
          <w:b/>
          <w:bCs/>
          <w:sz w:val="20"/>
          <w:szCs w:val="20"/>
        </w:rPr>
        <w:tab/>
      </w:r>
      <w:r>
        <w:rPr>
          <w:rFonts w:ascii="Cambria" w:eastAsia="Calibri" w:hAnsi="Cambria" w:cs="Cambria"/>
          <w:b/>
          <w:bCs/>
          <w:sz w:val="20"/>
          <w:szCs w:val="20"/>
        </w:rPr>
        <w:tab/>
      </w:r>
      <w:r>
        <w:rPr>
          <w:rFonts w:ascii="Cambria" w:eastAsia="Calibri" w:hAnsi="Cambria" w:cs="Cambria"/>
          <w:b/>
          <w:bCs/>
          <w:sz w:val="20"/>
          <w:szCs w:val="20"/>
        </w:rPr>
        <w:tab/>
      </w:r>
      <w:r>
        <w:rPr>
          <w:rFonts w:ascii="Cambria" w:eastAsia="Calibri" w:hAnsi="Cambria" w:cs="Cambria"/>
          <w:b/>
          <w:bCs/>
          <w:sz w:val="20"/>
          <w:szCs w:val="20"/>
        </w:rPr>
        <w:tab/>
      </w:r>
      <w:r>
        <w:rPr>
          <w:rFonts w:ascii="Cambria" w:eastAsia="Calibri" w:hAnsi="Cambria" w:cs="Cambria"/>
          <w:b/>
          <w:bCs/>
          <w:sz w:val="20"/>
          <w:szCs w:val="20"/>
        </w:rPr>
        <w:tab/>
      </w:r>
      <w:r>
        <w:rPr>
          <w:rFonts w:ascii="Cambria" w:eastAsia="Calibri" w:hAnsi="Cambria" w:cs="Cambria"/>
          <w:b/>
          <w:bCs/>
          <w:sz w:val="20"/>
          <w:szCs w:val="20"/>
        </w:rPr>
        <w:tab/>
      </w:r>
      <w:r>
        <w:rPr>
          <w:rFonts w:ascii="Cambria" w:eastAsia="Calibri" w:hAnsi="Cambria" w:cs="Cambria"/>
          <w:b/>
          <w:bCs/>
          <w:sz w:val="20"/>
          <w:szCs w:val="20"/>
        </w:rPr>
        <w:tab/>
        <w:t xml:space="preserve">    </w:t>
      </w:r>
      <w:r>
        <w:rPr>
          <w:rFonts w:ascii="Cambria" w:eastAsia="Calibri" w:hAnsi="Cambria" w:cs="Cambria"/>
          <w:b/>
          <w:bCs/>
          <w:sz w:val="20"/>
          <w:szCs w:val="20"/>
        </w:rPr>
        <w:br/>
      </w:r>
      <w:r>
        <w:rPr>
          <w:rFonts w:ascii="Cambria" w:eastAsia="Calibri" w:hAnsi="Cambria" w:cs="Cambria"/>
          <w:b/>
          <w:bCs/>
          <w:color w:val="auto"/>
          <w:sz w:val="20"/>
          <w:szCs w:val="20"/>
        </w:rPr>
        <w:t xml:space="preserve">Role: Java Full-Stack Developer </w:t>
      </w:r>
      <w:r>
        <w:rPr>
          <w:rFonts w:ascii="Cambria" w:eastAsia="Calibri" w:hAnsi="Cambria" w:cs="Cambria"/>
          <w:b/>
          <w:bCs/>
          <w:color w:val="auto"/>
          <w:sz w:val="20"/>
          <w:szCs w:val="20"/>
        </w:rPr>
        <w:tab/>
      </w:r>
      <w:r>
        <w:rPr>
          <w:rFonts w:ascii="Cambria" w:eastAsia="Calibri" w:hAnsi="Cambria" w:cs="Cambria"/>
          <w:b/>
          <w:bCs/>
          <w:color w:val="auto"/>
          <w:sz w:val="20"/>
          <w:szCs w:val="20"/>
        </w:rPr>
        <w:tab/>
      </w:r>
      <w:r>
        <w:rPr>
          <w:rFonts w:ascii="Cambria" w:eastAsia="Calibri" w:hAnsi="Cambria" w:cs="Cambria"/>
          <w:b/>
          <w:bCs/>
          <w:color w:val="auto"/>
          <w:sz w:val="20"/>
          <w:szCs w:val="20"/>
        </w:rPr>
        <w:tab/>
      </w:r>
      <w:r>
        <w:rPr>
          <w:rFonts w:ascii="Cambria" w:eastAsia="Calibri" w:hAnsi="Cambria" w:cs="Cambria"/>
          <w:b/>
          <w:bCs/>
          <w:color w:val="auto"/>
          <w:sz w:val="20"/>
          <w:szCs w:val="20"/>
        </w:rPr>
        <w:tab/>
      </w:r>
      <w:r>
        <w:rPr>
          <w:rFonts w:ascii="Cambria" w:eastAsia="Calibri" w:hAnsi="Cambria" w:cs="Cambria"/>
          <w:b/>
          <w:bCs/>
          <w:color w:val="auto"/>
          <w:sz w:val="20"/>
          <w:szCs w:val="20"/>
        </w:rPr>
        <w:tab/>
      </w:r>
      <w:r>
        <w:rPr>
          <w:rFonts w:ascii="Cambria" w:eastAsia="Calibri" w:hAnsi="Cambria" w:cs="Cambria"/>
          <w:b/>
          <w:bCs/>
          <w:color w:val="auto"/>
          <w:sz w:val="20"/>
          <w:szCs w:val="20"/>
        </w:rPr>
        <w:tab/>
      </w:r>
      <w:r>
        <w:rPr>
          <w:rFonts w:ascii="Cambria" w:eastAsia="Calibri" w:hAnsi="Cambria" w:cs="Cambria"/>
          <w:b/>
          <w:bCs/>
          <w:color w:val="auto"/>
          <w:sz w:val="20"/>
          <w:szCs w:val="20"/>
        </w:rPr>
        <w:tab/>
        <w:t xml:space="preserve">                                       Sep 2022 – Jan 2024 </w:t>
      </w:r>
      <w:r>
        <w:rPr>
          <w:rFonts w:ascii="Cambria" w:eastAsia="Calibri" w:hAnsi="Cambria" w:cs="Cambria"/>
          <w:b/>
          <w:bCs/>
          <w:color w:val="auto"/>
          <w:sz w:val="20"/>
          <w:szCs w:val="20"/>
        </w:rPr>
        <w:br/>
        <w:t>Project: Dynamic Claims Orchestration and Event Automation</w:t>
      </w:r>
    </w:p>
    <w:p w14:paraId="6C51CC9C" w14:textId="193A004C" w:rsidR="005D4764" w:rsidRPr="005D4764" w:rsidRDefault="005D4764" w:rsidP="005D4764">
      <w:pPr>
        <w:spacing w:after="0" w:line="240" w:lineRule="auto"/>
        <w:jc w:val="both"/>
        <w:rPr>
          <w:rFonts w:ascii="Cambria" w:hAnsi="Cambria" w:cs="Cambria"/>
          <w:sz w:val="20"/>
          <w:szCs w:val="20"/>
        </w:rPr>
      </w:pPr>
      <w:r w:rsidRPr="005D4764">
        <w:rPr>
          <w:rFonts w:ascii="Cambria" w:hAnsi="Cambria" w:cs="Cambria"/>
          <w:b/>
          <w:bCs/>
          <w:sz w:val="20"/>
          <w:szCs w:val="20"/>
        </w:rPr>
        <w:t>Project Description:</w:t>
      </w:r>
      <w:r>
        <w:rPr>
          <w:rFonts w:ascii="Cambria" w:hAnsi="Cambria" w:cs="Cambria"/>
          <w:sz w:val="20"/>
          <w:szCs w:val="20"/>
        </w:rPr>
        <w:t xml:space="preserve"> </w:t>
      </w:r>
      <w:r w:rsidRPr="005D4764">
        <w:rPr>
          <w:rFonts w:ascii="Cambria" w:hAnsi="Cambria" w:cs="Cambria"/>
          <w:sz w:val="20"/>
          <w:szCs w:val="20"/>
        </w:rPr>
        <w:t>Delivered a claims orchestration platform that automated intake, validation, and settlement flows, significantly reducing manual interventions and accelerating resolution timelines. The platform featured role-based dashboards for claims officers, provided secure and auditable claim processing, and maintained high scalability and resiliency during seasonal surges with strong observability, event automation, and operational safeguards.</w:t>
      </w:r>
    </w:p>
    <w:p w14:paraId="19235EFB" w14:textId="33C09026" w:rsidR="005D4764" w:rsidRPr="005D4764" w:rsidRDefault="005D4764" w:rsidP="005D4764">
      <w:pPr>
        <w:spacing w:after="0" w:line="240" w:lineRule="auto"/>
        <w:jc w:val="both"/>
        <w:rPr>
          <w:rFonts w:ascii="Cambria" w:hAnsi="Cambria" w:cs="Cambria"/>
          <w:sz w:val="20"/>
          <w:szCs w:val="20"/>
        </w:rPr>
      </w:pPr>
    </w:p>
    <w:p w14:paraId="7CFF82A5" w14:textId="77777777" w:rsidR="005D4764" w:rsidRPr="005D4764" w:rsidRDefault="005D4764" w:rsidP="005D4764">
      <w:pPr>
        <w:spacing w:after="0" w:line="240" w:lineRule="auto"/>
        <w:jc w:val="both"/>
        <w:rPr>
          <w:rFonts w:ascii="Cambria" w:hAnsi="Cambria" w:cs="Cambria"/>
          <w:b/>
          <w:bCs/>
          <w:sz w:val="20"/>
          <w:szCs w:val="20"/>
        </w:rPr>
      </w:pPr>
      <w:r w:rsidRPr="005D4764">
        <w:rPr>
          <w:rFonts w:ascii="Cambria" w:hAnsi="Cambria" w:cs="Cambria"/>
          <w:b/>
          <w:bCs/>
          <w:sz w:val="20"/>
          <w:szCs w:val="20"/>
        </w:rPr>
        <w:t>Responsibilities</w:t>
      </w:r>
    </w:p>
    <w:p w14:paraId="7143EE5F" w14:textId="77777777" w:rsidR="005D4764" w:rsidRPr="005D4764" w:rsidRDefault="005D4764" w:rsidP="005D4764">
      <w:pPr>
        <w:numPr>
          <w:ilvl w:val="0"/>
          <w:numId w:val="3"/>
        </w:numPr>
        <w:spacing w:after="0" w:line="240" w:lineRule="auto"/>
        <w:jc w:val="both"/>
        <w:rPr>
          <w:rFonts w:ascii="Cambria" w:hAnsi="Cambria" w:cs="Cambria"/>
          <w:sz w:val="20"/>
          <w:szCs w:val="20"/>
        </w:rPr>
      </w:pPr>
      <w:r w:rsidRPr="005D4764">
        <w:rPr>
          <w:rFonts w:ascii="Cambria" w:hAnsi="Cambria" w:cs="Cambria"/>
          <w:sz w:val="20"/>
          <w:szCs w:val="20"/>
        </w:rPr>
        <w:t xml:space="preserve">Designed </w:t>
      </w:r>
      <w:r w:rsidRPr="005D4764">
        <w:rPr>
          <w:rFonts w:ascii="Cambria" w:hAnsi="Cambria" w:cs="Cambria"/>
          <w:b/>
          <w:bCs/>
          <w:sz w:val="20"/>
          <w:szCs w:val="20"/>
        </w:rPr>
        <w:t>event-driven microservices</w:t>
      </w:r>
      <w:r w:rsidRPr="005D4764">
        <w:rPr>
          <w:rFonts w:ascii="Cambria" w:hAnsi="Cambria" w:cs="Cambria"/>
          <w:sz w:val="20"/>
          <w:szCs w:val="20"/>
        </w:rPr>
        <w:t xml:space="preserve"> in </w:t>
      </w:r>
      <w:r w:rsidRPr="005D4764">
        <w:rPr>
          <w:rFonts w:ascii="Cambria" w:hAnsi="Cambria" w:cs="Cambria"/>
          <w:b/>
          <w:bCs/>
          <w:sz w:val="20"/>
          <w:szCs w:val="20"/>
        </w:rPr>
        <w:t>Java 11 with Spring Boot</w:t>
      </w:r>
      <w:r w:rsidRPr="005D4764">
        <w:rPr>
          <w:rFonts w:ascii="Cambria" w:hAnsi="Cambria" w:cs="Cambria"/>
          <w:sz w:val="20"/>
          <w:szCs w:val="20"/>
        </w:rPr>
        <w:t xml:space="preserve">, implementing </w:t>
      </w:r>
      <w:r w:rsidRPr="005D4764">
        <w:rPr>
          <w:rFonts w:ascii="Cambria" w:hAnsi="Cambria" w:cs="Cambria"/>
          <w:b/>
          <w:bCs/>
          <w:sz w:val="20"/>
          <w:szCs w:val="20"/>
        </w:rPr>
        <w:t>circuit breakers, retries, and idempotent handling</w:t>
      </w:r>
      <w:r w:rsidRPr="005D4764">
        <w:rPr>
          <w:rFonts w:ascii="Cambria" w:hAnsi="Cambria" w:cs="Cambria"/>
          <w:sz w:val="20"/>
          <w:szCs w:val="20"/>
        </w:rPr>
        <w:t xml:space="preserve"> to ensure stability during claim surges and unexpected load spikes.</w:t>
      </w:r>
    </w:p>
    <w:p w14:paraId="561CAB38" w14:textId="77777777" w:rsidR="005D4764" w:rsidRPr="005D4764" w:rsidRDefault="005D4764" w:rsidP="005D4764">
      <w:pPr>
        <w:numPr>
          <w:ilvl w:val="0"/>
          <w:numId w:val="3"/>
        </w:numPr>
        <w:spacing w:after="0" w:line="240" w:lineRule="auto"/>
        <w:jc w:val="both"/>
        <w:rPr>
          <w:rFonts w:ascii="Cambria" w:hAnsi="Cambria" w:cs="Cambria"/>
          <w:sz w:val="20"/>
          <w:szCs w:val="20"/>
        </w:rPr>
      </w:pPr>
      <w:r w:rsidRPr="005D4764">
        <w:rPr>
          <w:rFonts w:ascii="Cambria" w:hAnsi="Cambria" w:cs="Cambria"/>
          <w:sz w:val="20"/>
          <w:szCs w:val="20"/>
        </w:rPr>
        <w:t xml:space="preserve">Optimized </w:t>
      </w:r>
      <w:r w:rsidRPr="005D4764">
        <w:rPr>
          <w:rFonts w:ascii="Cambria" w:hAnsi="Cambria" w:cs="Cambria"/>
          <w:b/>
          <w:bCs/>
          <w:sz w:val="20"/>
          <w:szCs w:val="20"/>
        </w:rPr>
        <w:t>REST API throughput</w:t>
      </w:r>
      <w:r w:rsidRPr="005D4764">
        <w:rPr>
          <w:rFonts w:ascii="Cambria" w:hAnsi="Cambria" w:cs="Cambria"/>
          <w:sz w:val="20"/>
          <w:szCs w:val="20"/>
        </w:rPr>
        <w:t xml:space="preserve"> using </w:t>
      </w:r>
      <w:r w:rsidRPr="005D4764">
        <w:rPr>
          <w:rFonts w:ascii="Cambria" w:hAnsi="Cambria" w:cs="Cambria"/>
          <w:b/>
          <w:bCs/>
          <w:sz w:val="20"/>
          <w:szCs w:val="20"/>
        </w:rPr>
        <w:t>connection pooling and thread tuning</w:t>
      </w:r>
      <w:r w:rsidRPr="005D4764">
        <w:rPr>
          <w:rFonts w:ascii="Cambria" w:hAnsi="Cambria" w:cs="Cambria"/>
          <w:sz w:val="20"/>
          <w:szCs w:val="20"/>
        </w:rPr>
        <w:t xml:space="preserve">, sustaining </w:t>
      </w:r>
      <w:r w:rsidRPr="005D4764">
        <w:rPr>
          <w:rFonts w:ascii="Cambria" w:hAnsi="Cambria" w:cs="Cambria"/>
          <w:b/>
          <w:bCs/>
          <w:sz w:val="20"/>
          <w:szCs w:val="20"/>
        </w:rPr>
        <w:t>low-latency validation and approval workflows</w:t>
      </w:r>
      <w:r w:rsidRPr="005D4764">
        <w:rPr>
          <w:rFonts w:ascii="Cambria" w:hAnsi="Cambria" w:cs="Cambria"/>
          <w:sz w:val="20"/>
          <w:szCs w:val="20"/>
        </w:rPr>
        <w:t xml:space="preserve"> under concurrent transaction load.</w:t>
      </w:r>
    </w:p>
    <w:p w14:paraId="24E17529" w14:textId="77777777" w:rsidR="005D4764" w:rsidRPr="005D4764" w:rsidRDefault="005D4764" w:rsidP="005D4764">
      <w:pPr>
        <w:numPr>
          <w:ilvl w:val="0"/>
          <w:numId w:val="3"/>
        </w:numPr>
        <w:spacing w:after="0" w:line="240" w:lineRule="auto"/>
        <w:jc w:val="both"/>
        <w:rPr>
          <w:rFonts w:ascii="Cambria" w:hAnsi="Cambria" w:cs="Cambria"/>
          <w:sz w:val="20"/>
          <w:szCs w:val="20"/>
        </w:rPr>
      </w:pPr>
      <w:r w:rsidRPr="005D4764">
        <w:rPr>
          <w:rFonts w:ascii="Cambria" w:hAnsi="Cambria" w:cs="Cambria"/>
          <w:sz w:val="20"/>
          <w:szCs w:val="20"/>
        </w:rPr>
        <w:t xml:space="preserve">Built </w:t>
      </w:r>
      <w:r w:rsidRPr="005D4764">
        <w:rPr>
          <w:rFonts w:ascii="Cambria" w:hAnsi="Cambria" w:cs="Cambria"/>
          <w:b/>
          <w:bCs/>
          <w:sz w:val="20"/>
          <w:szCs w:val="20"/>
        </w:rPr>
        <w:t>Angular 12 dashboards</w:t>
      </w:r>
      <w:r w:rsidRPr="005D4764">
        <w:rPr>
          <w:rFonts w:ascii="Cambria" w:hAnsi="Cambria" w:cs="Cambria"/>
          <w:sz w:val="20"/>
          <w:szCs w:val="20"/>
        </w:rPr>
        <w:t xml:space="preserve"> with </w:t>
      </w:r>
      <w:r w:rsidRPr="005D4764">
        <w:rPr>
          <w:rFonts w:ascii="Cambria" w:hAnsi="Cambria" w:cs="Cambria"/>
          <w:b/>
          <w:bCs/>
          <w:sz w:val="20"/>
          <w:szCs w:val="20"/>
        </w:rPr>
        <w:t>role-based navigation</w:t>
      </w:r>
      <w:r w:rsidRPr="005D4764">
        <w:rPr>
          <w:rFonts w:ascii="Cambria" w:hAnsi="Cambria" w:cs="Cambria"/>
          <w:sz w:val="20"/>
          <w:szCs w:val="20"/>
        </w:rPr>
        <w:t>, enabling claims officers and supervisors to triage cases, review evidence, and approve settlements with improved workflow efficiency.</w:t>
      </w:r>
    </w:p>
    <w:p w14:paraId="78587C5C" w14:textId="77777777" w:rsidR="005D4764" w:rsidRPr="005D4764" w:rsidRDefault="005D4764" w:rsidP="005D4764">
      <w:pPr>
        <w:numPr>
          <w:ilvl w:val="0"/>
          <w:numId w:val="3"/>
        </w:numPr>
        <w:spacing w:after="0" w:line="240" w:lineRule="auto"/>
        <w:jc w:val="both"/>
        <w:rPr>
          <w:rFonts w:ascii="Cambria" w:hAnsi="Cambria" w:cs="Cambria"/>
          <w:sz w:val="20"/>
          <w:szCs w:val="20"/>
        </w:rPr>
      </w:pPr>
      <w:r w:rsidRPr="005D4764">
        <w:rPr>
          <w:rFonts w:ascii="Cambria" w:hAnsi="Cambria" w:cs="Cambria"/>
          <w:sz w:val="20"/>
          <w:szCs w:val="20"/>
        </w:rPr>
        <w:t xml:space="preserve">Integrated </w:t>
      </w:r>
      <w:proofErr w:type="spellStart"/>
      <w:r w:rsidRPr="005D4764">
        <w:rPr>
          <w:rFonts w:ascii="Cambria" w:hAnsi="Cambria" w:cs="Cambria"/>
          <w:b/>
          <w:bCs/>
          <w:sz w:val="20"/>
          <w:szCs w:val="20"/>
        </w:rPr>
        <w:t>GraphQL</w:t>
      </w:r>
      <w:proofErr w:type="spellEnd"/>
      <w:r w:rsidRPr="005D4764">
        <w:rPr>
          <w:rFonts w:ascii="Cambria" w:hAnsi="Cambria" w:cs="Cambria"/>
          <w:b/>
          <w:bCs/>
          <w:sz w:val="20"/>
          <w:szCs w:val="20"/>
        </w:rPr>
        <w:t xml:space="preserve"> gateways</w:t>
      </w:r>
      <w:r w:rsidRPr="005D4764">
        <w:rPr>
          <w:rFonts w:ascii="Cambria" w:hAnsi="Cambria" w:cs="Cambria"/>
          <w:sz w:val="20"/>
          <w:szCs w:val="20"/>
        </w:rPr>
        <w:t xml:space="preserve"> and </w:t>
      </w:r>
      <w:r w:rsidRPr="005D4764">
        <w:rPr>
          <w:rFonts w:ascii="Cambria" w:hAnsi="Cambria" w:cs="Cambria"/>
          <w:b/>
          <w:bCs/>
          <w:sz w:val="20"/>
          <w:szCs w:val="20"/>
        </w:rPr>
        <w:t>resolvers</w:t>
      </w:r>
      <w:r w:rsidRPr="005D4764">
        <w:rPr>
          <w:rFonts w:ascii="Cambria" w:hAnsi="Cambria" w:cs="Cambria"/>
          <w:sz w:val="20"/>
          <w:szCs w:val="20"/>
        </w:rPr>
        <w:t xml:space="preserve"> to consolidate claim data and deliver </w:t>
      </w:r>
      <w:r w:rsidRPr="005D4764">
        <w:rPr>
          <w:rFonts w:ascii="Cambria" w:hAnsi="Cambria" w:cs="Cambria"/>
          <w:b/>
          <w:bCs/>
          <w:sz w:val="20"/>
          <w:szCs w:val="20"/>
        </w:rPr>
        <w:t>low-latency updates</w:t>
      </w:r>
      <w:r w:rsidRPr="005D4764">
        <w:rPr>
          <w:rFonts w:ascii="Cambria" w:hAnsi="Cambria" w:cs="Cambria"/>
          <w:sz w:val="20"/>
          <w:szCs w:val="20"/>
        </w:rPr>
        <w:t xml:space="preserve"> to the UI while minimizing over-fetching of payloads.</w:t>
      </w:r>
    </w:p>
    <w:p w14:paraId="75A7C6C9" w14:textId="77777777" w:rsidR="005D4764" w:rsidRPr="005D4764" w:rsidRDefault="005D4764" w:rsidP="005D4764">
      <w:pPr>
        <w:numPr>
          <w:ilvl w:val="0"/>
          <w:numId w:val="3"/>
        </w:numPr>
        <w:spacing w:after="0" w:line="240" w:lineRule="auto"/>
        <w:jc w:val="both"/>
        <w:rPr>
          <w:rFonts w:ascii="Cambria" w:hAnsi="Cambria" w:cs="Cambria"/>
          <w:sz w:val="20"/>
          <w:szCs w:val="20"/>
        </w:rPr>
      </w:pPr>
      <w:r w:rsidRPr="005D4764">
        <w:rPr>
          <w:rFonts w:ascii="Cambria" w:hAnsi="Cambria" w:cs="Cambria"/>
          <w:sz w:val="20"/>
          <w:szCs w:val="20"/>
        </w:rPr>
        <w:t xml:space="preserve">Engineered </w:t>
      </w:r>
      <w:r w:rsidRPr="005D4764">
        <w:rPr>
          <w:rFonts w:ascii="Cambria" w:hAnsi="Cambria" w:cs="Cambria"/>
          <w:b/>
          <w:bCs/>
          <w:sz w:val="20"/>
          <w:szCs w:val="20"/>
        </w:rPr>
        <w:t>Apache Kafka pipelines</w:t>
      </w:r>
      <w:r w:rsidRPr="005D4764">
        <w:rPr>
          <w:rFonts w:ascii="Cambria" w:hAnsi="Cambria" w:cs="Cambria"/>
          <w:sz w:val="20"/>
          <w:szCs w:val="20"/>
        </w:rPr>
        <w:t xml:space="preserve"> with partitioning, batching, and compression strategies, enforcing </w:t>
      </w:r>
      <w:proofErr w:type="gramStart"/>
      <w:r w:rsidRPr="005D4764">
        <w:rPr>
          <w:rFonts w:ascii="Cambria" w:hAnsi="Cambria" w:cs="Cambria"/>
          <w:b/>
          <w:bCs/>
          <w:sz w:val="20"/>
          <w:szCs w:val="20"/>
        </w:rPr>
        <w:t>exactly-once</w:t>
      </w:r>
      <w:proofErr w:type="gramEnd"/>
      <w:r w:rsidRPr="005D4764">
        <w:rPr>
          <w:rFonts w:ascii="Cambria" w:hAnsi="Cambria" w:cs="Cambria"/>
          <w:b/>
          <w:bCs/>
          <w:sz w:val="20"/>
          <w:szCs w:val="20"/>
        </w:rPr>
        <w:t xml:space="preserve"> semantics</w:t>
      </w:r>
      <w:r w:rsidRPr="005D4764">
        <w:rPr>
          <w:rFonts w:ascii="Cambria" w:hAnsi="Cambria" w:cs="Cambria"/>
          <w:sz w:val="20"/>
          <w:szCs w:val="20"/>
        </w:rPr>
        <w:t xml:space="preserve"> to prevent duplicate event propagation.</w:t>
      </w:r>
    </w:p>
    <w:p w14:paraId="4082067B" w14:textId="77777777" w:rsidR="005D4764" w:rsidRPr="005D4764" w:rsidRDefault="005D4764" w:rsidP="005D4764">
      <w:pPr>
        <w:numPr>
          <w:ilvl w:val="0"/>
          <w:numId w:val="3"/>
        </w:numPr>
        <w:spacing w:after="0" w:line="240" w:lineRule="auto"/>
        <w:jc w:val="both"/>
        <w:rPr>
          <w:rFonts w:ascii="Cambria" w:hAnsi="Cambria" w:cs="Cambria"/>
          <w:sz w:val="20"/>
          <w:szCs w:val="20"/>
        </w:rPr>
      </w:pPr>
      <w:r w:rsidRPr="005D4764">
        <w:rPr>
          <w:rFonts w:ascii="Cambria" w:hAnsi="Cambria" w:cs="Cambria"/>
          <w:sz w:val="20"/>
          <w:szCs w:val="20"/>
        </w:rPr>
        <w:t xml:space="preserve">Orchestrated </w:t>
      </w:r>
      <w:r w:rsidRPr="005D4764">
        <w:rPr>
          <w:rFonts w:ascii="Cambria" w:hAnsi="Cambria" w:cs="Cambria"/>
          <w:b/>
          <w:bCs/>
          <w:sz w:val="20"/>
          <w:szCs w:val="20"/>
        </w:rPr>
        <w:t>system-to-system integrations</w:t>
      </w:r>
      <w:r w:rsidRPr="005D4764">
        <w:rPr>
          <w:rFonts w:ascii="Cambria" w:hAnsi="Cambria" w:cs="Cambria"/>
          <w:sz w:val="20"/>
          <w:szCs w:val="20"/>
        </w:rPr>
        <w:t xml:space="preserve"> with </w:t>
      </w:r>
      <w:r w:rsidRPr="005D4764">
        <w:rPr>
          <w:rFonts w:ascii="Cambria" w:hAnsi="Cambria" w:cs="Cambria"/>
          <w:b/>
          <w:bCs/>
          <w:sz w:val="20"/>
          <w:szCs w:val="20"/>
        </w:rPr>
        <w:t>Apache Camel</w:t>
      </w:r>
      <w:r w:rsidRPr="005D4764">
        <w:rPr>
          <w:rFonts w:ascii="Cambria" w:hAnsi="Cambria" w:cs="Cambria"/>
          <w:sz w:val="20"/>
          <w:szCs w:val="20"/>
        </w:rPr>
        <w:t xml:space="preserve">, applying </w:t>
      </w:r>
      <w:r w:rsidRPr="005D4764">
        <w:rPr>
          <w:rFonts w:ascii="Cambria" w:hAnsi="Cambria" w:cs="Cambria"/>
          <w:b/>
          <w:bCs/>
          <w:sz w:val="20"/>
          <w:szCs w:val="20"/>
        </w:rPr>
        <w:t>correlation IDs</w:t>
      </w:r>
      <w:r w:rsidRPr="005D4764">
        <w:rPr>
          <w:rFonts w:ascii="Cambria" w:hAnsi="Cambria" w:cs="Cambria"/>
          <w:sz w:val="20"/>
          <w:szCs w:val="20"/>
        </w:rPr>
        <w:t xml:space="preserve"> and </w:t>
      </w:r>
      <w:r w:rsidRPr="005D4764">
        <w:rPr>
          <w:rFonts w:ascii="Cambria" w:hAnsi="Cambria" w:cs="Cambria"/>
          <w:b/>
          <w:bCs/>
          <w:sz w:val="20"/>
          <w:szCs w:val="20"/>
        </w:rPr>
        <w:t>dead-letter queues</w:t>
      </w:r>
      <w:r w:rsidRPr="005D4764">
        <w:rPr>
          <w:rFonts w:ascii="Cambria" w:hAnsi="Cambria" w:cs="Cambria"/>
          <w:sz w:val="20"/>
          <w:szCs w:val="20"/>
        </w:rPr>
        <w:t xml:space="preserve"> to stabilize flows across policy, billing, and payment services.</w:t>
      </w:r>
    </w:p>
    <w:p w14:paraId="573F6118" w14:textId="77777777" w:rsidR="005D4764" w:rsidRPr="005D4764" w:rsidRDefault="005D4764" w:rsidP="005D4764">
      <w:pPr>
        <w:numPr>
          <w:ilvl w:val="0"/>
          <w:numId w:val="3"/>
        </w:numPr>
        <w:spacing w:after="0" w:line="240" w:lineRule="auto"/>
        <w:jc w:val="both"/>
        <w:rPr>
          <w:rFonts w:ascii="Cambria" w:hAnsi="Cambria" w:cs="Cambria"/>
          <w:sz w:val="20"/>
          <w:szCs w:val="20"/>
        </w:rPr>
      </w:pPr>
      <w:r w:rsidRPr="005D4764">
        <w:rPr>
          <w:rFonts w:ascii="Cambria" w:hAnsi="Cambria" w:cs="Cambria"/>
          <w:sz w:val="20"/>
          <w:szCs w:val="20"/>
        </w:rPr>
        <w:t xml:space="preserve">Developed </w:t>
      </w:r>
      <w:r w:rsidRPr="005D4764">
        <w:rPr>
          <w:rFonts w:ascii="Cambria" w:hAnsi="Cambria" w:cs="Cambria"/>
          <w:b/>
          <w:bCs/>
          <w:sz w:val="20"/>
          <w:szCs w:val="20"/>
        </w:rPr>
        <w:t>Node.js microservices</w:t>
      </w:r>
      <w:r w:rsidRPr="005D4764">
        <w:rPr>
          <w:rFonts w:ascii="Cambria" w:hAnsi="Cambria" w:cs="Cambria"/>
          <w:sz w:val="20"/>
          <w:szCs w:val="20"/>
        </w:rPr>
        <w:t xml:space="preserve"> for claims rules evaluation and notifications, offloading non-critical operations from </w:t>
      </w:r>
      <w:r w:rsidRPr="005D4764">
        <w:rPr>
          <w:rFonts w:ascii="Cambria" w:hAnsi="Cambria" w:cs="Cambria"/>
          <w:b/>
          <w:bCs/>
          <w:sz w:val="20"/>
          <w:szCs w:val="20"/>
        </w:rPr>
        <w:t>core processing services</w:t>
      </w:r>
      <w:r w:rsidRPr="005D4764">
        <w:rPr>
          <w:rFonts w:ascii="Cambria" w:hAnsi="Cambria" w:cs="Cambria"/>
          <w:sz w:val="20"/>
          <w:szCs w:val="20"/>
        </w:rPr>
        <w:t xml:space="preserve"> to enhance throughput.</w:t>
      </w:r>
    </w:p>
    <w:p w14:paraId="357CA957" w14:textId="77777777" w:rsidR="005D4764" w:rsidRPr="005D4764" w:rsidRDefault="005D4764" w:rsidP="005D4764">
      <w:pPr>
        <w:numPr>
          <w:ilvl w:val="0"/>
          <w:numId w:val="3"/>
        </w:numPr>
        <w:spacing w:after="0" w:line="240" w:lineRule="auto"/>
        <w:jc w:val="both"/>
        <w:rPr>
          <w:rFonts w:ascii="Cambria" w:hAnsi="Cambria" w:cs="Cambria"/>
          <w:sz w:val="20"/>
          <w:szCs w:val="20"/>
        </w:rPr>
      </w:pPr>
      <w:r w:rsidRPr="005D4764">
        <w:rPr>
          <w:rFonts w:ascii="Cambria" w:hAnsi="Cambria" w:cs="Cambria"/>
          <w:sz w:val="20"/>
          <w:szCs w:val="20"/>
        </w:rPr>
        <w:t xml:space="preserve">Practiced </w:t>
      </w:r>
      <w:r w:rsidRPr="005D4764">
        <w:rPr>
          <w:rFonts w:ascii="Cambria" w:hAnsi="Cambria" w:cs="Cambria"/>
          <w:b/>
          <w:bCs/>
          <w:sz w:val="20"/>
          <w:szCs w:val="20"/>
        </w:rPr>
        <w:t>contract-first API design</w:t>
      </w:r>
      <w:r w:rsidRPr="005D4764">
        <w:rPr>
          <w:rFonts w:ascii="Cambria" w:hAnsi="Cambria" w:cs="Cambria"/>
          <w:sz w:val="20"/>
          <w:szCs w:val="20"/>
        </w:rPr>
        <w:t xml:space="preserve"> with </w:t>
      </w:r>
      <w:proofErr w:type="spellStart"/>
      <w:r w:rsidRPr="005D4764">
        <w:rPr>
          <w:rFonts w:ascii="Cambria" w:hAnsi="Cambria" w:cs="Cambria"/>
          <w:b/>
          <w:bCs/>
          <w:sz w:val="20"/>
          <w:szCs w:val="20"/>
        </w:rPr>
        <w:t>OpenAPI</w:t>
      </w:r>
      <w:proofErr w:type="spellEnd"/>
      <w:r w:rsidRPr="005D4764">
        <w:rPr>
          <w:rFonts w:ascii="Cambria" w:hAnsi="Cambria" w:cs="Cambria"/>
          <w:b/>
          <w:bCs/>
          <w:sz w:val="20"/>
          <w:szCs w:val="20"/>
        </w:rPr>
        <w:t xml:space="preserve"> 3.0</w:t>
      </w:r>
      <w:r w:rsidRPr="005D4764">
        <w:rPr>
          <w:rFonts w:ascii="Cambria" w:hAnsi="Cambria" w:cs="Cambria"/>
          <w:sz w:val="20"/>
          <w:szCs w:val="20"/>
        </w:rPr>
        <w:t>, versioning schemas and validating compatibility to shield downstream consumers during rapid release cycles.</w:t>
      </w:r>
    </w:p>
    <w:p w14:paraId="0A793D5C" w14:textId="77777777" w:rsidR="005D4764" w:rsidRPr="005D4764" w:rsidRDefault="005D4764" w:rsidP="005D4764">
      <w:pPr>
        <w:numPr>
          <w:ilvl w:val="0"/>
          <w:numId w:val="3"/>
        </w:numPr>
        <w:spacing w:after="0" w:line="240" w:lineRule="auto"/>
        <w:jc w:val="both"/>
        <w:rPr>
          <w:rFonts w:ascii="Cambria" w:hAnsi="Cambria" w:cs="Cambria"/>
          <w:sz w:val="20"/>
          <w:szCs w:val="20"/>
        </w:rPr>
      </w:pPr>
      <w:r w:rsidRPr="005D4764">
        <w:rPr>
          <w:rFonts w:ascii="Cambria" w:hAnsi="Cambria" w:cs="Cambria"/>
          <w:sz w:val="20"/>
          <w:szCs w:val="20"/>
        </w:rPr>
        <w:t xml:space="preserve">Secured service endpoints with </w:t>
      </w:r>
      <w:r w:rsidRPr="005D4764">
        <w:rPr>
          <w:rFonts w:ascii="Cambria" w:hAnsi="Cambria" w:cs="Cambria"/>
          <w:b/>
          <w:bCs/>
          <w:sz w:val="20"/>
          <w:szCs w:val="20"/>
        </w:rPr>
        <w:t>Spring Security, OAuth2, and JWT</w:t>
      </w:r>
      <w:r w:rsidRPr="005D4764">
        <w:rPr>
          <w:rFonts w:ascii="Cambria" w:hAnsi="Cambria" w:cs="Cambria"/>
          <w:sz w:val="20"/>
          <w:szCs w:val="20"/>
        </w:rPr>
        <w:t xml:space="preserve">, integrating </w:t>
      </w:r>
      <w:r w:rsidRPr="005D4764">
        <w:rPr>
          <w:rFonts w:ascii="Cambria" w:hAnsi="Cambria" w:cs="Cambria"/>
          <w:b/>
          <w:bCs/>
          <w:sz w:val="20"/>
          <w:szCs w:val="20"/>
        </w:rPr>
        <w:t xml:space="preserve">Okta and </w:t>
      </w:r>
      <w:proofErr w:type="spellStart"/>
      <w:r w:rsidRPr="005D4764">
        <w:rPr>
          <w:rFonts w:ascii="Cambria" w:hAnsi="Cambria" w:cs="Cambria"/>
          <w:b/>
          <w:bCs/>
          <w:sz w:val="20"/>
          <w:szCs w:val="20"/>
        </w:rPr>
        <w:t>Keycloak</w:t>
      </w:r>
      <w:proofErr w:type="spellEnd"/>
      <w:r w:rsidRPr="005D4764">
        <w:rPr>
          <w:rFonts w:ascii="Cambria" w:hAnsi="Cambria" w:cs="Cambria"/>
          <w:sz w:val="20"/>
          <w:szCs w:val="20"/>
        </w:rPr>
        <w:t xml:space="preserve"> for </w:t>
      </w:r>
      <w:r w:rsidRPr="005D4764">
        <w:rPr>
          <w:rFonts w:ascii="Cambria" w:hAnsi="Cambria" w:cs="Cambria"/>
          <w:b/>
          <w:bCs/>
          <w:sz w:val="20"/>
          <w:szCs w:val="20"/>
        </w:rPr>
        <w:t>RBAC enforcement, least privilege access, and SSO integration</w:t>
      </w:r>
      <w:r w:rsidRPr="005D4764">
        <w:rPr>
          <w:rFonts w:ascii="Cambria" w:hAnsi="Cambria" w:cs="Cambria"/>
          <w:sz w:val="20"/>
          <w:szCs w:val="20"/>
        </w:rPr>
        <w:t>.</w:t>
      </w:r>
    </w:p>
    <w:p w14:paraId="6833A239" w14:textId="77777777" w:rsidR="005D4764" w:rsidRPr="005D4764" w:rsidRDefault="005D4764" w:rsidP="005D4764">
      <w:pPr>
        <w:numPr>
          <w:ilvl w:val="0"/>
          <w:numId w:val="3"/>
        </w:numPr>
        <w:spacing w:after="0" w:line="240" w:lineRule="auto"/>
        <w:jc w:val="both"/>
        <w:rPr>
          <w:rFonts w:ascii="Cambria" w:hAnsi="Cambria" w:cs="Cambria"/>
          <w:sz w:val="20"/>
          <w:szCs w:val="20"/>
        </w:rPr>
      </w:pPr>
      <w:r w:rsidRPr="005D4764">
        <w:rPr>
          <w:rFonts w:ascii="Cambria" w:hAnsi="Cambria" w:cs="Cambria"/>
          <w:sz w:val="20"/>
          <w:szCs w:val="20"/>
        </w:rPr>
        <w:lastRenderedPageBreak/>
        <w:t xml:space="preserve">Integrated settlement disbursement rails with </w:t>
      </w:r>
      <w:r w:rsidRPr="005D4764">
        <w:rPr>
          <w:rFonts w:ascii="Cambria" w:hAnsi="Cambria" w:cs="Cambria"/>
          <w:b/>
          <w:bCs/>
          <w:sz w:val="20"/>
          <w:szCs w:val="20"/>
        </w:rPr>
        <w:t>idempotency keys</w:t>
      </w:r>
      <w:r w:rsidRPr="005D4764">
        <w:rPr>
          <w:rFonts w:ascii="Cambria" w:hAnsi="Cambria" w:cs="Cambria"/>
          <w:sz w:val="20"/>
          <w:szCs w:val="20"/>
        </w:rPr>
        <w:t xml:space="preserve"> and </w:t>
      </w:r>
      <w:r w:rsidRPr="005D4764">
        <w:rPr>
          <w:rFonts w:ascii="Cambria" w:hAnsi="Cambria" w:cs="Cambria"/>
          <w:b/>
          <w:bCs/>
          <w:sz w:val="20"/>
          <w:szCs w:val="20"/>
        </w:rPr>
        <w:t>tokenization mechanisms</w:t>
      </w:r>
      <w:r w:rsidRPr="005D4764">
        <w:rPr>
          <w:rFonts w:ascii="Cambria" w:hAnsi="Cambria" w:cs="Cambria"/>
          <w:sz w:val="20"/>
          <w:szCs w:val="20"/>
        </w:rPr>
        <w:t>, ensuring auditable and repeatable payouts across card and ACH settlements.</w:t>
      </w:r>
    </w:p>
    <w:p w14:paraId="1FE36091" w14:textId="77777777" w:rsidR="005D4764" w:rsidRPr="005D4764" w:rsidRDefault="005D4764" w:rsidP="005D4764">
      <w:pPr>
        <w:numPr>
          <w:ilvl w:val="0"/>
          <w:numId w:val="3"/>
        </w:numPr>
        <w:spacing w:after="0" w:line="240" w:lineRule="auto"/>
        <w:jc w:val="both"/>
        <w:rPr>
          <w:rFonts w:ascii="Cambria" w:hAnsi="Cambria" w:cs="Cambria"/>
          <w:sz w:val="20"/>
          <w:szCs w:val="20"/>
        </w:rPr>
      </w:pPr>
      <w:r w:rsidRPr="005D4764">
        <w:rPr>
          <w:rFonts w:ascii="Cambria" w:hAnsi="Cambria" w:cs="Cambria"/>
          <w:sz w:val="20"/>
          <w:szCs w:val="20"/>
        </w:rPr>
        <w:t xml:space="preserve">Introduced </w:t>
      </w:r>
      <w:r w:rsidRPr="005D4764">
        <w:rPr>
          <w:rFonts w:ascii="Cambria" w:hAnsi="Cambria" w:cs="Cambria"/>
          <w:b/>
          <w:bCs/>
          <w:sz w:val="20"/>
          <w:szCs w:val="20"/>
        </w:rPr>
        <w:t>feature flags</w:t>
      </w:r>
      <w:r w:rsidRPr="005D4764">
        <w:rPr>
          <w:rFonts w:ascii="Cambria" w:hAnsi="Cambria" w:cs="Cambria"/>
          <w:sz w:val="20"/>
          <w:szCs w:val="20"/>
        </w:rPr>
        <w:t xml:space="preserve"> and </w:t>
      </w:r>
      <w:r w:rsidRPr="005D4764">
        <w:rPr>
          <w:rFonts w:ascii="Cambria" w:hAnsi="Cambria" w:cs="Cambria"/>
          <w:b/>
          <w:bCs/>
          <w:sz w:val="20"/>
          <w:szCs w:val="20"/>
        </w:rPr>
        <w:t>progressive delivery mechanisms</w:t>
      </w:r>
      <w:r w:rsidRPr="005D4764">
        <w:rPr>
          <w:rFonts w:ascii="Cambria" w:hAnsi="Cambria" w:cs="Cambria"/>
          <w:sz w:val="20"/>
          <w:szCs w:val="20"/>
        </w:rPr>
        <w:t xml:space="preserve"> in Spring Boot and Angular, allowing controlled experimentation and instant rollback of unstable features.</w:t>
      </w:r>
    </w:p>
    <w:p w14:paraId="70FC57D1" w14:textId="77777777" w:rsidR="005D4764" w:rsidRPr="005D4764" w:rsidRDefault="005D4764" w:rsidP="005D4764">
      <w:pPr>
        <w:numPr>
          <w:ilvl w:val="0"/>
          <w:numId w:val="3"/>
        </w:numPr>
        <w:spacing w:after="0" w:line="240" w:lineRule="auto"/>
        <w:jc w:val="both"/>
        <w:rPr>
          <w:rFonts w:ascii="Cambria" w:hAnsi="Cambria" w:cs="Cambria"/>
          <w:sz w:val="20"/>
          <w:szCs w:val="20"/>
        </w:rPr>
      </w:pPr>
      <w:r w:rsidRPr="005D4764">
        <w:rPr>
          <w:rFonts w:ascii="Cambria" w:hAnsi="Cambria" w:cs="Cambria"/>
          <w:sz w:val="20"/>
          <w:szCs w:val="20"/>
        </w:rPr>
        <w:t xml:space="preserve">Designed </w:t>
      </w:r>
      <w:r w:rsidRPr="005D4764">
        <w:rPr>
          <w:rFonts w:ascii="Cambria" w:hAnsi="Cambria" w:cs="Cambria"/>
          <w:b/>
          <w:bCs/>
          <w:sz w:val="20"/>
          <w:szCs w:val="20"/>
        </w:rPr>
        <w:t>Elasticsearch indices</w:t>
      </w:r>
      <w:r w:rsidRPr="005D4764">
        <w:rPr>
          <w:rFonts w:ascii="Cambria" w:hAnsi="Cambria" w:cs="Cambria"/>
          <w:sz w:val="20"/>
          <w:szCs w:val="20"/>
        </w:rPr>
        <w:t xml:space="preserve"> with tailored analyzers and filters, delivering </w:t>
      </w:r>
      <w:r w:rsidRPr="005D4764">
        <w:rPr>
          <w:rFonts w:ascii="Cambria" w:hAnsi="Cambria" w:cs="Cambria"/>
          <w:b/>
          <w:bCs/>
          <w:sz w:val="20"/>
          <w:szCs w:val="20"/>
        </w:rPr>
        <w:t>sub-second search capabilities</w:t>
      </w:r>
      <w:r w:rsidRPr="005D4764">
        <w:rPr>
          <w:rFonts w:ascii="Cambria" w:hAnsi="Cambria" w:cs="Cambria"/>
          <w:sz w:val="20"/>
          <w:szCs w:val="20"/>
        </w:rPr>
        <w:t xml:space="preserve"> across claims, party records, and supporting documentation.</w:t>
      </w:r>
    </w:p>
    <w:p w14:paraId="1BC1CF29" w14:textId="77777777" w:rsidR="005D4764" w:rsidRPr="005D4764" w:rsidRDefault="005D4764" w:rsidP="005D4764">
      <w:pPr>
        <w:numPr>
          <w:ilvl w:val="0"/>
          <w:numId w:val="3"/>
        </w:numPr>
        <w:spacing w:after="0" w:line="240" w:lineRule="auto"/>
        <w:jc w:val="both"/>
        <w:rPr>
          <w:rFonts w:ascii="Cambria" w:hAnsi="Cambria" w:cs="Cambria"/>
          <w:sz w:val="20"/>
          <w:szCs w:val="20"/>
        </w:rPr>
      </w:pPr>
      <w:r w:rsidRPr="005D4764">
        <w:rPr>
          <w:rFonts w:ascii="Cambria" w:hAnsi="Cambria" w:cs="Cambria"/>
          <w:sz w:val="20"/>
          <w:szCs w:val="20"/>
        </w:rPr>
        <w:t xml:space="preserve">Conducted </w:t>
      </w:r>
      <w:r w:rsidRPr="005D4764">
        <w:rPr>
          <w:rFonts w:ascii="Cambria" w:hAnsi="Cambria" w:cs="Cambria"/>
          <w:b/>
          <w:bCs/>
          <w:sz w:val="20"/>
          <w:szCs w:val="20"/>
        </w:rPr>
        <w:t>performance engineering</w:t>
      </w:r>
      <w:r w:rsidRPr="005D4764">
        <w:rPr>
          <w:rFonts w:ascii="Cambria" w:hAnsi="Cambria" w:cs="Cambria"/>
          <w:sz w:val="20"/>
          <w:szCs w:val="20"/>
        </w:rPr>
        <w:t xml:space="preserve"> using </w:t>
      </w:r>
      <w:r w:rsidRPr="005D4764">
        <w:rPr>
          <w:rFonts w:ascii="Cambria" w:hAnsi="Cambria" w:cs="Cambria"/>
          <w:b/>
          <w:bCs/>
          <w:sz w:val="20"/>
          <w:szCs w:val="20"/>
        </w:rPr>
        <w:t>JMeter</w:t>
      </w:r>
      <w:r w:rsidRPr="005D4764">
        <w:rPr>
          <w:rFonts w:ascii="Cambria" w:hAnsi="Cambria" w:cs="Cambria"/>
          <w:sz w:val="20"/>
          <w:szCs w:val="20"/>
        </w:rPr>
        <w:t xml:space="preserve">, tuning JVM garbage collection, query optimization, and database pool sizing, improving </w:t>
      </w:r>
      <w:r w:rsidRPr="005D4764">
        <w:rPr>
          <w:rFonts w:ascii="Cambria" w:hAnsi="Cambria" w:cs="Cambria"/>
          <w:b/>
          <w:bCs/>
          <w:sz w:val="20"/>
          <w:szCs w:val="20"/>
        </w:rPr>
        <w:t>peak throughput by 22%</w:t>
      </w:r>
      <w:r w:rsidRPr="005D4764">
        <w:rPr>
          <w:rFonts w:ascii="Cambria" w:hAnsi="Cambria" w:cs="Cambria"/>
          <w:sz w:val="20"/>
          <w:szCs w:val="20"/>
        </w:rPr>
        <w:t xml:space="preserve"> during seasonal demand.</w:t>
      </w:r>
    </w:p>
    <w:p w14:paraId="75351076" w14:textId="77777777" w:rsidR="005D4764" w:rsidRPr="005D4764" w:rsidRDefault="005D4764" w:rsidP="005D4764">
      <w:pPr>
        <w:numPr>
          <w:ilvl w:val="0"/>
          <w:numId w:val="3"/>
        </w:numPr>
        <w:spacing w:after="0" w:line="240" w:lineRule="auto"/>
        <w:jc w:val="both"/>
        <w:rPr>
          <w:rFonts w:ascii="Cambria" w:hAnsi="Cambria" w:cs="Cambria"/>
          <w:sz w:val="20"/>
          <w:szCs w:val="20"/>
        </w:rPr>
      </w:pPr>
      <w:r w:rsidRPr="005D4764">
        <w:rPr>
          <w:rFonts w:ascii="Cambria" w:hAnsi="Cambria" w:cs="Cambria"/>
          <w:sz w:val="20"/>
          <w:szCs w:val="20"/>
        </w:rPr>
        <w:t xml:space="preserve">Applied </w:t>
      </w:r>
      <w:r w:rsidRPr="005D4764">
        <w:rPr>
          <w:rFonts w:ascii="Cambria" w:hAnsi="Cambria" w:cs="Cambria"/>
          <w:b/>
          <w:bCs/>
          <w:sz w:val="20"/>
          <w:szCs w:val="20"/>
        </w:rPr>
        <w:t>TDD and BDD</w:t>
      </w:r>
      <w:r w:rsidRPr="005D4764">
        <w:rPr>
          <w:rFonts w:ascii="Cambria" w:hAnsi="Cambria" w:cs="Cambria"/>
          <w:sz w:val="20"/>
          <w:szCs w:val="20"/>
        </w:rPr>
        <w:t xml:space="preserve"> using </w:t>
      </w:r>
      <w:r w:rsidRPr="005D4764">
        <w:rPr>
          <w:rFonts w:ascii="Cambria" w:hAnsi="Cambria" w:cs="Cambria"/>
          <w:b/>
          <w:bCs/>
          <w:sz w:val="20"/>
          <w:szCs w:val="20"/>
        </w:rPr>
        <w:t>JUnit, Mockito, and Cucumber</w:t>
      </w:r>
      <w:r w:rsidRPr="005D4764">
        <w:rPr>
          <w:rFonts w:ascii="Cambria" w:hAnsi="Cambria" w:cs="Cambria"/>
          <w:sz w:val="20"/>
          <w:szCs w:val="20"/>
        </w:rPr>
        <w:t xml:space="preserve">, raising unit test coverage to </w:t>
      </w:r>
      <w:r w:rsidRPr="005D4764">
        <w:rPr>
          <w:rFonts w:ascii="Cambria" w:hAnsi="Cambria" w:cs="Cambria"/>
          <w:b/>
          <w:bCs/>
          <w:sz w:val="20"/>
          <w:szCs w:val="20"/>
        </w:rPr>
        <w:t>85%</w:t>
      </w:r>
      <w:r w:rsidRPr="005D4764">
        <w:rPr>
          <w:rFonts w:ascii="Cambria" w:hAnsi="Cambria" w:cs="Cambria"/>
          <w:sz w:val="20"/>
          <w:szCs w:val="20"/>
        </w:rPr>
        <w:t xml:space="preserve"> and preventing regressions across claim-processing flows.</w:t>
      </w:r>
    </w:p>
    <w:p w14:paraId="0FC58465" w14:textId="77777777" w:rsidR="005D4764" w:rsidRPr="005D4764" w:rsidRDefault="005D4764" w:rsidP="005D4764">
      <w:pPr>
        <w:numPr>
          <w:ilvl w:val="0"/>
          <w:numId w:val="3"/>
        </w:numPr>
        <w:spacing w:after="0" w:line="240" w:lineRule="auto"/>
        <w:jc w:val="both"/>
        <w:rPr>
          <w:rFonts w:ascii="Cambria" w:hAnsi="Cambria" w:cs="Cambria"/>
          <w:sz w:val="20"/>
          <w:szCs w:val="20"/>
        </w:rPr>
      </w:pPr>
      <w:r w:rsidRPr="005D4764">
        <w:rPr>
          <w:rFonts w:ascii="Cambria" w:hAnsi="Cambria" w:cs="Cambria"/>
          <w:sz w:val="20"/>
          <w:szCs w:val="20"/>
        </w:rPr>
        <w:t xml:space="preserve">Enforced </w:t>
      </w:r>
      <w:r w:rsidRPr="005D4764">
        <w:rPr>
          <w:rFonts w:ascii="Cambria" w:hAnsi="Cambria" w:cs="Cambria"/>
          <w:b/>
          <w:bCs/>
          <w:sz w:val="20"/>
          <w:szCs w:val="20"/>
        </w:rPr>
        <w:t>consumer-driven contract testing</w:t>
      </w:r>
      <w:r w:rsidRPr="005D4764">
        <w:rPr>
          <w:rFonts w:ascii="Cambria" w:hAnsi="Cambria" w:cs="Cambria"/>
          <w:sz w:val="20"/>
          <w:szCs w:val="20"/>
        </w:rPr>
        <w:t xml:space="preserve"> with </w:t>
      </w:r>
      <w:r w:rsidRPr="005D4764">
        <w:rPr>
          <w:rFonts w:ascii="Cambria" w:hAnsi="Cambria" w:cs="Cambria"/>
          <w:b/>
          <w:bCs/>
          <w:sz w:val="20"/>
          <w:szCs w:val="20"/>
        </w:rPr>
        <w:t>Pact</w:t>
      </w:r>
      <w:r w:rsidRPr="005D4764">
        <w:rPr>
          <w:rFonts w:ascii="Cambria" w:hAnsi="Cambria" w:cs="Cambria"/>
          <w:sz w:val="20"/>
          <w:szCs w:val="20"/>
        </w:rPr>
        <w:t xml:space="preserve"> and </w:t>
      </w:r>
      <w:r w:rsidRPr="005D4764">
        <w:rPr>
          <w:rFonts w:ascii="Cambria" w:hAnsi="Cambria" w:cs="Cambria"/>
          <w:b/>
          <w:bCs/>
          <w:sz w:val="20"/>
          <w:szCs w:val="20"/>
        </w:rPr>
        <w:t>API validation</w:t>
      </w:r>
      <w:r w:rsidRPr="005D4764">
        <w:rPr>
          <w:rFonts w:ascii="Cambria" w:hAnsi="Cambria" w:cs="Cambria"/>
          <w:sz w:val="20"/>
          <w:szCs w:val="20"/>
        </w:rPr>
        <w:t xml:space="preserve"> using </w:t>
      </w:r>
      <w:r w:rsidRPr="005D4764">
        <w:rPr>
          <w:rFonts w:ascii="Cambria" w:hAnsi="Cambria" w:cs="Cambria"/>
          <w:b/>
          <w:bCs/>
          <w:sz w:val="20"/>
          <w:szCs w:val="20"/>
        </w:rPr>
        <w:t>REST Assured</w:t>
      </w:r>
      <w:r w:rsidRPr="005D4764">
        <w:rPr>
          <w:rFonts w:ascii="Cambria" w:hAnsi="Cambria" w:cs="Cambria"/>
          <w:sz w:val="20"/>
          <w:szCs w:val="20"/>
        </w:rPr>
        <w:t>, preventing incompatible releases from reaching production.</w:t>
      </w:r>
    </w:p>
    <w:p w14:paraId="2774BE2E" w14:textId="77777777" w:rsidR="005D4764" w:rsidRPr="005D4764" w:rsidRDefault="005D4764" w:rsidP="005D4764">
      <w:pPr>
        <w:numPr>
          <w:ilvl w:val="0"/>
          <w:numId w:val="3"/>
        </w:numPr>
        <w:spacing w:after="0" w:line="240" w:lineRule="auto"/>
        <w:jc w:val="both"/>
        <w:rPr>
          <w:rFonts w:ascii="Cambria" w:hAnsi="Cambria" w:cs="Cambria"/>
          <w:sz w:val="20"/>
          <w:szCs w:val="20"/>
        </w:rPr>
      </w:pPr>
      <w:r w:rsidRPr="005D4764">
        <w:rPr>
          <w:rFonts w:ascii="Cambria" w:hAnsi="Cambria" w:cs="Cambria"/>
          <w:sz w:val="20"/>
          <w:szCs w:val="20"/>
        </w:rPr>
        <w:t xml:space="preserve">Authored </w:t>
      </w:r>
      <w:r w:rsidRPr="005D4764">
        <w:rPr>
          <w:rFonts w:ascii="Cambria" w:hAnsi="Cambria" w:cs="Cambria"/>
          <w:b/>
          <w:bCs/>
          <w:sz w:val="20"/>
          <w:szCs w:val="20"/>
        </w:rPr>
        <w:t>runbooks, troubleshooting guides, and escalation playbooks</w:t>
      </w:r>
      <w:r w:rsidRPr="005D4764">
        <w:rPr>
          <w:rFonts w:ascii="Cambria" w:hAnsi="Cambria" w:cs="Cambria"/>
          <w:sz w:val="20"/>
          <w:szCs w:val="20"/>
        </w:rPr>
        <w:t xml:space="preserve">, reducing onboarding time for new engineers by </w:t>
      </w:r>
      <w:r w:rsidRPr="005D4764">
        <w:rPr>
          <w:rFonts w:ascii="Cambria" w:hAnsi="Cambria" w:cs="Cambria"/>
          <w:b/>
          <w:bCs/>
          <w:sz w:val="20"/>
          <w:szCs w:val="20"/>
        </w:rPr>
        <w:t>30%</w:t>
      </w:r>
      <w:r w:rsidRPr="005D4764">
        <w:rPr>
          <w:rFonts w:ascii="Cambria" w:hAnsi="Cambria" w:cs="Cambria"/>
          <w:sz w:val="20"/>
          <w:szCs w:val="20"/>
        </w:rPr>
        <w:t xml:space="preserve"> and standardizing incident response.</w:t>
      </w:r>
    </w:p>
    <w:p w14:paraId="44B0B9FC" w14:textId="77777777" w:rsidR="005D4764" w:rsidRPr="005D4764" w:rsidRDefault="005D4764" w:rsidP="005D4764">
      <w:pPr>
        <w:numPr>
          <w:ilvl w:val="0"/>
          <w:numId w:val="3"/>
        </w:numPr>
        <w:spacing w:after="0" w:line="240" w:lineRule="auto"/>
        <w:jc w:val="both"/>
        <w:rPr>
          <w:rFonts w:ascii="Cambria" w:hAnsi="Cambria" w:cs="Cambria"/>
          <w:sz w:val="20"/>
          <w:szCs w:val="20"/>
        </w:rPr>
      </w:pPr>
      <w:r w:rsidRPr="005D4764">
        <w:rPr>
          <w:rFonts w:ascii="Cambria" w:hAnsi="Cambria" w:cs="Cambria"/>
          <w:sz w:val="20"/>
          <w:szCs w:val="20"/>
        </w:rPr>
        <w:t xml:space="preserve">Collaborated with </w:t>
      </w:r>
      <w:r w:rsidRPr="005D4764">
        <w:rPr>
          <w:rFonts w:ascii="Cambria" w:hAnsi="Cambria" w:cs="Cambria"/>
          <w:b/>
          <w:bCs/>
          <w:sz w:val="20"/>
          <w:szCs w:val="20"/>
        </w:rPr>
        <w:t>fraud, compliance, and payments teams</w:t>
      </w:r>
      <w:r w:rsidRPr="005D4764">
        <w:rPr>
          <w:rFonts w:ascii="Cambria" w:hAnsi="Cambria" w:cs="Cambria"/>
          <w:sz w:val="20"/>
          <w:szCs w:val="20"/>
        </w:rPr>
        <w:t xml:space="preserve"> to align orchestration flows with </w:t>
      </w:r>
      <w:r w:rsidRPr="005D4764">
        <w:rPr>
          <w:rFonts w:ascii="Cambria" w:hAnsi="Cambria" w:cs="Cambria"/>
          <w:b/>
          <w:bCs/>
          <w:sz w:val="20"/>
          <w:szCs w:val="20"/>
        </w:rPr>
        <w:t>regulatory requirements and SLA objectives</w:t>
      </w:r>
      <w:r w:rsidRPr="005D4764">
        <w:rPr>
          <w:rFonts w:ascii="Cambria" w:hAnsi="Cambria" w:cs="Cambria"/>
          <w:sz w:val="20"/>
          <w:szCs w:val="20"/>
        </w:rPr>
        <w:t>, ensuring audit readiness.</w:t>
      </w:r>
    </w:p>
    <w:p w14:paraId="4ADBD921" w14:textId="77777777" w:rsidR="005D4764" w:rsidRPr="005D4764" w:rsidRDefault="005D4764" w:rsidP="005D4764">
      <w:pPr>
        <w:numPr>
          <w:ilvl w:val="0"/>
          <w:numId w:val="3"/>
        </w:numPr>
        <w:spacing w:after="0" w:line="240" w:lineRule="auto"/>
        <w:jc w:val="both"/>
        <w:rPr>
          <w:rFonts w:ascii="Cambria" w:hAnsi="Cambria" w:cs="Cambria"/>
          <w:sz w:val="20"/>
          <w:szCs w:val="20"/>
        </w:rPr>
      </w:pPr>
      <w:r w:rsidRPr="005D4764">
        <w:rPr>
          <w:rFonts w:ascii="Cambria" w:hAnsi="Cambria" w:cs="Cambria"/>
          <w:sz w:val="20"/>
          <w:szCs w:val="20"/>
        </w:rPr>
        <w:t xml:space="preserve">Built </w:t>
      </w:r>
      <w:r w:rsidRPr="005D4764">
        <w:rPr>
          <w:rFonts w:ascii="Cambria" w:hAnsi="Cambria" w:cs="Cambria"/>
          <w:b/>
          <w:bCs/>
          <w:sz w:val="20"/>
          <w:szCs w:val="20"/>
        </w:rPr>
        <w:t>serverless claim-validation and notification flows</w:t>
      </w:r>
      <w:r w:rsidRPr="005D4764">
        <w:rPr>
          <w:rFonts w:ascii="Cambria" w:hAnsi="Cambria" w:cs="Cambria"/>
          <w:sz w:val="20"/>
          <w:szCs w:val="20"/>
        </w:rPr>
        <w:t xml:space="preserve"> using </w:t>
      </w:r>
      <w:r w:rsidRPr="005D4764">
        <w:rPr>
          <w:rFonts w:ascii="Cambria" w:hAnsi="Cambria" w:cs="Cambria"/>
          <w:b/>
          <w:bCs/>
          <w:sz w:val="20"/>
          <w:szCs w:val="20"/>
        </w:rPr>
        <w:t>AWS Lambda</w:t>
      </w:r>
      <w:r w:rsidRPr="005D4764">
        <w:rPr>
          <w:rFonts w:ascii="Cambria" w:hAnsi="Cambria" w:cs="Cambria"/>
          <w:sz w:val="20"/>
          <w:szCs w:val="20"/>
        </w:rPr>
        <w:t xml:space="preserve">, triggered by </w:t>
      </w:r>
      <w:r w:rsidRPr="005D4764">
        <w:rPr>
          <w:rFonts w:ascii="Cambria" w:hAnsi="Cambria" w:cs="Cambria"/>
          <w:b/>
          <w:bCs/>
          <w:sz w:val="20"/>
          <w:szCs w:val="20"/>
        </w:rPr>
        <w:t>Amazon S3 object events</w:t>
      </w:r>
      <w:r w:rsidRPr="005D4764">
        <w:rPr>
          <w:rFonts w:ascii="Cambria" w:hAnsi="Cambria" w:cs="Cambria"/>
          <w:sz w:val="20"/>
          <w:szCs w:val="20"/>
        </w:rPr>
        <w:t xml:space="preserve"> and </w:t>
      </w:r>
      <w:r w:rsidRPr="005D4764">
        <w:rPr>
          <w:rFonts w:ascii="Cambria" w:hAnsi="Cambria" w:cs="Cambria"/>
          <w:b/>
          <w:bCs/>
          <w:sz w:val="20"/>
          <w:szCs w:val="20"/>
        </w:rPr>
        <w:t>Amazon DynamoDB streams</w:t>
      </w:r>
      <w:r w:rsidRPr="005D4764">
        <w:rPr>
          <w:rFonts w:ascii="Cambria" w:hAnsi="Cambria" w:cs="Cambria"/>
          <w:sz w:val="20"/>
          <w:szCs w:val="20"/>
        </w:rPr>
        <w:t xml:space="preserve">, cutting manual touchpoints by </w:t>
      </w:r>
      <w:r w:rsidRPr="005D4764">
        <w:rPr>
          <w:rFonts w:ascii="Cambria" w:hAnsi="Cambria" w:cs="Cambria"/>
          <w:b/>
          <w:bCs/>
          <w:sz w:val="20"/>
          <w:szCs w:val="20"/>
        </w:rPr>
        <w:t>40%</w:t>
      </w:r>
      <w:r w:rsidRPr="005D4764">
        <w:rPr>
          <w:rFonts w:ascii="Cambria" w:hAnsi="Cambria" w:cs="Cambria"/>
          <w:sz w:val="20"/>
          <w:szCs w:val="20"/>
        </w:rPr>
        <w:t>.</w:t>
      </w:r>
    </w:p>
    <w:p w14:paraId="6F25A5FF" w14:textId="77777777" w:rsidR="005D4764" w:rsidRPr="005D4764" w:rsidRDefault="005D4764" w:rsidP="005D4764">
      <w:pPr>
        <w:numPr>
          <w:ilvl w:val="0"/>
          <w:numId w:val="3"/>
        </w:numPr>
        <w:spacing w:after="0" w:line="240" w:lineRule="auto"/>
        <w:jc w:val="both"/>
        <w:rPr>
          <w:rFonts w:ascii="Cambria" w:hAnsi="Cambria" w:cs="Cambria"/>
          <w:sz w:val="20"/>
          <w:szCs w:val="20"/>
        </w:rPr>
      </w:pPr>
      <w:r w:rsidRPr="005D4764">
        <w:rPr>
          <w:rFonts w:ascii="Cambria" w:hAnsi="Cambria" w:cs="Cambria"/>
          <w:sz w:val="20"/>
          <w:szCs w:val="20"/>
        </w:rPr>
        <w:t xml:space="preserve">Deployed </w:t>
      </w:r>
      <w:r w:rsidRPr="005D4764">
        <w:rPr>
          <w:rFonts w:ascii="Cambria" w:hAnsi="Cambria" w:cs="Cambria"/>
          <w:b/>
          <w:bCs/>
          <w:sz w:val="20"/>
          <w:szCs w:val="20"/>
        </w:rPr>
        <w:t>containerized workloads</w:t>
      </w:r>
      <w:r w:rsidRPr="005D4764">
        <w:rPr>
          <w:rFonts w:ascii="Cambria" w:hAnsi="Cambria" w:cs="Cambria"/>
          <w:sz w:val="20"/>
          <w:szCs w:val="20"/>
        </w:rPr>
        <w:t xml:space="preserve"> on </w:t>
      </w:r>
      <w:r w:rsidRPr="005D4764">
        <w:rPr>
          <w:rFonts w:ascii="Cambria" w:hAnsi="Cambria" w:cs="Cambria"/>
          <w:b/>
          <w:bCs/>
          <w:sz w:val="20"/>
          <w:szCs w:val="20"/>
        </w:rPr>
        <w:t>Amazon Elastic Kubernetes Service (EKS)</w:t>
      </w:r>
      <w:r w:rsidRPr="005D4764">
        <w:rPr>
          <w:rFonts w:ascii="Cambria" w:hAnsi="Cambria" w:cs="Cambria"/>
          <w:sz w:val="20"/>
          <w:szCs w:val="20"/>
        </w:rPr>
        <w:t xml:space="preserve"> using </w:t>
      </w:r>
      <w:r w:rsidRPr="005D4764">
        <w:rPr>
          <w:rFonts w:ascii="Cambria" w:hAnsi="Cambria" w:cs="Cambria"/>
          <w:b/>
          <w:bCs/>
          <w:sz w:val="20"/>
          <w:szCs w:val="20"/>
        </w:rPr>
        <w:t>Docker and Helm</w:t>
      </w:r>
      <w:r w:rsidRPr="005D4764">
        <w:rPr>
          <w:rFonts w:ascii="Cambria" w:hAnsi="Cambria" w:cs="Cambria"/>
          <w:sz w:val="20"/>
          <w:szCs w:val="20"/>
        </w:rPr>
        <w:t xml:space="preserve">, configuring </w:t>
      </w:r>
      <w:r w:rsidRPr="005D4764">
        <w:rPr>
          <w:rFonts w:ascii="Cambria" w:hAnsi="Cambria" w:cs="Cambria"/>
          <w:b/>
          <w:bCs/>
          <w:sz w:val="20"/>
          <w:szCs w:val="20"/>
        </w:rPr>
        <w:t>autoscaling policies and Pod Disruption Budgets</w:t>
      </w:r>
      <w:r w:rsidRPr="005D4764">
        <w:rPr>
          <w:rFonts w:ascii="Cambria" w:hAnsi="Cambria" w:cs="Cambria"/>
          <w:sz w:val="20"/>
          <w:szCs w:val="20"/>
        </w:rPr>
        <w:t xml:space="preserve"> for resilient availability.</w:t>
      </w:r>
    </w:p>
    <w:p w14:paraId="125E0DC4" w14:textId="77777777" w:rsidR="005D4764" w:rsidRPr="005D4764" w:rsidRDefault="005D4764" w:rsidP="005D4764">
      <w:pPr>
        <w:numPr>
          <w:ilvl w:val="0"/>
          <w:numId w:val="3"/>
        </w:numPr>
        <w:spacing w:after="0" w:line="240" w:lineRule="auto"/>
        <w:jc w:val="both"/>
        <w:rPr>
          <w:rFonts w:ascii="Cambria" w:hAnsi="Cambria" w:cs="Cambria"/>
          <w:sz w:val="20"/>
          <w:szCs w:val="20"/>
        </w:rPr>
      </w:pPr>
      <w:r w:rsidRPr="005D4764">
        <w:rPr>
          <w:rFonts w:ascii="Cambria" w:hAnsi="Cambria" w:cs="Cambria"/>
          <w:sz w:val="20"/>
          <w:szCs w:val="20"/>
        </w:rPr>
        <w:t xml:space="preserve">Provisioned and maintained </w:t>
      </w:r>
      <w:r w:rsidRPr="005D4764">
        <w:rPr>
          <w:rFonts w:ascii="Cambria" w:hAnsi="Cambria" w:cs="Cambria"/>
          <w:b/>
          <w:bCs/>
          <w:sz w:val="20"/>
          <w:szCs w:val="20"/>
        </w:rPr>
        <w:t>infrastructure with Terraform</w:t>
      </w:r>
      <w:r w:rsidRPr="005D4764">
        <w:rPr>
          <w:rFonts w:ascii="Cambria" w:hAnsi="Cambria" w:cs="Cambria"/>
          <w:sz w:val="20"/>
          <w:szCs w:val="20"/>
        </w:rPr>
        <w:t xml:space="preserve">, and automated </w:t>
      </w:r>
      <w:proofErr w:type="spellStart"/>
      <w:r w:rsidRPr="005D4764">
        <w:rPr>
          <w:rFonts w:ascii="Cambria" w:hAnsi="Cambria" w:cs="Cambria"/>
          <w:sz w:val="20"/>
          <w:szCs w:val="20"/>
        </w:rPr>
        <w:t>GitOps</w:t>
      </w:r>
      <w:proofErr w:type="spellEnd"/>
      <w:r w:rsidRPr="005D4764">
        <w:rPr>
          <w:rFonts w:ascii="Cambria" w:hAnsi="Cambria" w:cs="Cambria"/>
          <w:sz w:val="20"/>
          <w:szCs w:val="20"/>
        </w:rPr>
        <w:t xml:space="preserve">-driven releases via </w:t>
      </w:r>
      <w:proofErr w:type="spellStart"/>
      <w:r w:rsidRPr="005D4764">
        <w:rPr>
          <w:rFonts w:ascii="Cambria" w:hAnsi="Cambria" w:cs="Cambria"/>
          <w:b/>
          <w:bCs/>
          <w:sz w:val="20"/>
          <w:szCs w:val="20"/>
        </w:rPr>
        <w:t>ArgoCD</w:t>
      </w:r>
      <w:proofErr w:type="spellEnd"/>
      <w:r w:rsidRPr="005D4764">
        <w:rPr>
          <w:rFonts w:ascii="Cambria" w:hAnsi="Cambria" w:cs="Cambria"/>
          <w:sz w:val="20"/>
          <w:szCs w:val="20"/>
        </w:rPr>
        <w:t>, eliminating environment drift and configuration mismatches.</w:t>
      </w:r>
    </w:p>
    <w:p w14:paraId="3D42E1DC" w14:textId="77777777" w:rsidR="005D4764" w:rsidRPr="005D4764" w:rsidRDefault="005D4764" w:rsidP="005D4764">
      <w:pPr>
        <w:numPr>
          <w:ilvl w:val="0"/>
          <w:numId w:val="3"/>
        </w:numPr>
        <w:spacing w:after="0" w:line="240" w:lineRule="auto"/>
        <w:jc w:val="both"/>
        <w:rPr>
          <w:rFonts w:ascii="Cambria" w:hAnsi="Cambria" w:cs="Cambria"/>
          <w:sz w:val="20"/>
          <w:szCs w:val="20"/>
        </w:rPr>
      </w:pPr>
      <w:r w:rsidRPr="005D4764">
        <w:rPr>
          <w:rFonts w:ascii="Cambria" w:hAnsi="Cambria" w:cs="Cambria"/>
          <w:sz w:val="20"/>
          <w:szCs w:val="20"/>
        </w:rPr>
        <w:t xml:space="preserve">Exposed backend services through </w:t>
      </w:r>
      <w:r w:rsidRPr="005D4764">
        <w:rPr>
          <w:rFonts w:ascii="Cambria" w:hAnsi="Cambria" w:cs="Cambria"/>
          <w:b/>
          <w:bCs/>
          <w:sz w:val="20"/>
          <w:szCs w:val="20"/>
        </w:rPr>
        <w:t>Amazon API Gateway</w:t>
      </w:r>
      <w:r w:rsidRPr="005D4764">
        <w:rPr>
          <w:rFonts w:ascii="Cambria" w:hAnsi="Cambria" w:cs="Cambria"/>
          <w:sz w:val="20"/>
          <w:szCs w:val="20"/>
        </w:rPr>
        <w:t xml:space="preserve">, applying </w:t>
      </w:r>
      <w:r w:rsidRPr="005D4764">
        <w:rPr>
          <w:rFonts w:ascii="Cambria" w:hAnsi="Cambria" w:cs="Cambria"/>
          <w:b/>
          <w:bCs/>
          <w:sz w:val="20"/>
          <w:szCs w:val="20"/>
        </w:rPr>
        <w:t>throttling, caching, and usage plans</w:t>
      </w:r>
      <w:r w:rsidRPr="005D4764">
        <w:rPr>
          <w:rFonts w:ascii="Cambria" w:hAnsi="Cambria" w:cs="Cambria"/>
          <w:sz w:val="20"/>
          <w:szCs w:val="20"/>
        </w:rPr>
        <w:t xml:space="preserve"> to protect systems from sudden intake surges.</w:t>
      </w:r>
    </w:p>
    <w:p w14:paraId="49DF7D9A" w14:textId="77777777" w:rsidR="005D4764" w:rsidRPr="005D4764" w:rsidRDefault="005D4764" w:rsidP="005D4764">
      <w:pPr>
        <w:numPr>
          <w:ilvl w:val="0"/>
          <w:numId w:val="3"/>
        </w:numPr>
        <w:spacing w:after="0" w:line="240" w:lineRule="auto"/>
        <w:jc w:val="both"/>
        <w:rPr>
          <w:rFonts w:ascii="Cambria" w:hAnsi="Cambria" w:cs="Cambria"/>
          <w:sz w:val="20"/>
          <w:szCs w:val="20"/>
        </w:rPr>
      </w:pPr>
      <w:r w:rsidRPr="005D4764">
        <w:rPr>
          <w:rFonts w:ascii="Cambria" w:hAnsi="Cambria" w:cs="Cambria"/>
          <w:sz w:val="20"/>
          <w:szCs w:val="20"/>
        </w:rPr>
        <w:t xml:space="preserve">Monitored workflows with </w:t>
      </w:r>
      <w:r w:rsidRPr="005D4764">
        <w:rPr>
          <w:rFonts w:ascii="Cambria" w:hAnsi="Cambria" w:cs="Cambria"/>
          <w:b/>
          <w:bCs/>
          <w:sz w:val="20"/>
          <w:szCs w:val="20"/>
        </w:rPr>
        <w:t xml:space="preserve">Prometheus, Grafana, Splunk, </w:t>
      </w:r>
      <w:proofErr w:type="spellStart"/>
      <w:r w:rsidRPr="005D4764">
        <w:rPr>
          <w:rFonts w:ascii="Cambria" w:hAnsi="Cambria" w:cs="Cambria"/>
          <w:b/>
          <w:bCs/>
          <w:sz w:val="20"/>
          <w:szCs w:val="20"/>
        </w:rPr>
        <w:t>OpenTelemetry</w:t>
      </w:r>
      <w:proofErr w:type="spellEnd"/>
      <w:r w:rsidRPr="005D4764">
        <w:rPr>
          <w:rFonts w:ascii="Cambria" w:hAnsi="Cambria" w:cs="Cambria"/>
          <w:b/>
          <w:bCs/>
          <w:sz w:val="20"/>
          <w:szCs w:val="20"/>
        </w:rPr>
        <w:t>, and Amazon CloudWatch</w:t>
      </w:r>
      <w:r w:rsidRPr="005D4764">
        <w:rPr>
          <w:rFonts w:ascii="Cambria" w:hAnsi="Cambria" w:cs="Cambria"/>
          <w:sz w:val="20"/>
          <w:szCs w:val="20"/>
        </w:rPr>
        <w:t xml:space="preserve">, implementing </w:t>
      </w:r>
      <w:r w:rsidRPr="005D4764">
        <w:rPr>
          <w:rFonts w:ascii="Cambria" w:hAnsi="Cambria" w:cs="Cambria"/>
          <w:b/>
          <w:bCs/>
          <w:sz w:val="20"/>
          <w:szCs w:val="20"/>
        </w:rPr>
        <w:t>proactive alerts that reduced SLA breaches by 28%</w:t>
      </w:r>
      <w:r w:rsidRPr="005D4764">
        <w:rPr>
          <w:rFonts w:ascii="Cambria" w:hAnsi="Cambria" w:cs="Cambria"/>
          <w:sz w:val="20"/>
          <w:szCs w:val="20"/>
        </w:rPr>
        <w:t>.</w:t>
      </w:r>
    </w:p>
    <w:p w14:paraId="1DE25E21" w14:textId="77777777" w:rsidR="005D4764" w:rsidRPr="005D4764" w:rsidRDefault="005D4764" w:rsidP="005D4764">
      <w:pPr>
        <w:numPr>
          <w:ilvl w:val="0"/>
          <w:numId w:val="3"/>
        </w:numPr>
        <w:spacing w:after="0" w:line="240" w:lineRule="auto"/>
        <w:jc w:val="both"/>
        <w:rPr>
          <w:rFonts w:ascii="Cambria" w:hAnsi="Cambria" w:cs="Cambria"/>
          <w:sz w:val="20"/>
          <w:szCs w:val="20"/>
        </w:rPr>
      </w:pPr>
      <w:r w:rsidRPr="005D4764">
        <w:rPr>
          <w:rFonts w:ascii="Cambria" w:hAnsi="Cambria" w:cs="Cambria"/>
          <w:sz w:val="20"/>
          <w:szCs w:val="20"/>
        </w:rPr>
        <w:t xml:space="preserve">Migrated </w:t>
      </w:r>
      <w:r w:rsidRPr="005D4764">
        <w:rPr>
          <w:rFonts w:ascii="Cambria" w:hAnsi="Cambria" w:cs="Cambria"/>
          <w:b/>
          <w:bCs/>
          <w:sz w:val="20"/>
          <w:szCs w:val="20"/>
        </w:rPr>
        <w:t>SQL Server workloads to Amazon Aurora</w:t>
      </w:r>
      <w:r w:rsidRPr="005D4764">
        <w:rPr>
          <w:rFonts w:ascii="Cambria" w:hAnsi="Cambria" w:cs="Cambria"/>
          <w:sz w:val="20"/>
          <w:szCs w:val="20"/>
        </w:rPr>
        <w:t xml:space="preserve">, redesigning schemas and applying </w:t>
      </w:r>
      <w:r w:rsidRPr="005D4764">
        <w:rPr>
          <w:rFonts w:ascii="Cambria" w:hAnsi="Cambria" w:cs="Cambria"/>
          <w:b/>
          <w:bCs/>
          <w:sz w:val="20"/>
          <w:szCs w:val="20"/>
        </w:rPr>
        <w:t>partitioning strategies</w:t>
      </w:r>
      <w:r w:rsidRPr="005D4764">
        <w:rPr>
          <w:rFonts w:ascii="Cambria" w:hAnsi="Cambria" w:cs="Cambria"/>
          <w:sz w:val="20"/>
          <w:szCs w:val="20"/>
        </w:rPr>
        <w:t xml:space="preserve">, achieving a </w:t>
      </w:r>
      <w:r w:rsidRPr="005D4764">
        <w:rPr>
          <w:rFonts w:ascii="Cambria" w:hAnsi="Cambria" w:cs="Cambria"/>
          <w:b/>
          <w:bCs/>
          <w:sz w:val="20"/>
          <w:szCs w:val="20"/>
        </w:rPr>
        <w:t>35% reduction in query response times</w:t>
      </w:r>
      <w:r w:rsidRPr="005D4764">
        <w:rPr>
          <w:rFonts w:ascii="Cambria" w:hAnsi="Cambria" w:cs="Cambria"/>
          <w:sz w:val="20"/>
          <w:szCs w:val="20"/>
        </w:rPr>
        <w:t>.</w:t>
      </w:r>
    </w:p>
    <w:p w14:paraId="1041E205" w14:textId="77777777" w:rsidR="005D4764" w:rsidRPr="005D4764" w:rsidRDefault="005D4764" w:rsidP="005D4764">
      <w:pPr>
        <w:numPr>
          <w:ilvl w:val="0"/>
          <w:numId w:val="3"/>
        </w:numPr>
        <w:spacing w:after="0" w:line="240" w:lineRule="auto"/>
        <w:jc w:val="both"/>
        <w:rPr>
          <w:rFonts w:ascii="Cambria" w:hAnsi="Cambria" w:cs="Cambria"/>
          <w:sz w:val="20"/>
          <w:szCs w:val="20"/>
        </w:rPr>
      </w:pPr>
      <w:r w:rsidRPr="005D4764">
        <w:rPr>
          <w:rFonts w:ascii="Cambria" w:hAnsi="Cambria" w:cs="Cambria"/>
          <w:sz w:val="20"/>
          <w:szCs w:val="20"/>
        </w:rPr>
        <w:t xml:space="preserve">Modeled </w:t>
      </w:r>
      <w:r w:rsidRPr="005D4764">
        <w:rPr>
          <w:rFonts w:ascii="Cambria" w:hAnsi="Cambria" w:cs="Cambria"/>
          <w:b/>
          <w:bCs/>
          <w:sz w:val="20"/>
          <w:szCs w:val="20"/>
        </w:rPr>
        <w:t>MongoDB collections</w:t>
      </w:r>
      <w:r w:rsidRPr="005D4764">
        <w:rPr>
          <w:rFonts w:ascii="Cambria" w:hAnsi="Cambria" w:cs="Cambria"/>
          <w:sz w:val="20"/>
          <w:szCs w:val="20"/>
        </w:rPr>
        <w:t xml:space="preserve"> with embedded documents and aggregation pipelines, improving retrieval speed of large claim histories and unstructured evidence records.</w:t>
      </w:r>
    </w:p>
    <w:p w14:paraId="4A889EFA" w14:textId="77777777" w:rsidR="005D4764" w:rsidRPr="005D4764" w:rsidRDefault="005D4764" w:rsidP="005D4764">
      <w:pPr>
        <w:numPr>
          <w:ilvl w:val="0"/>
          <w:numId w:val="3"/>
        </w:numPr>
        <w:spacing w:after="0" w:line="240" w:lineRule="auto"/>
        <w:jc w:val="both"/>
        <w:rPr>
          <w:rFonts w:ascii="Cambria" w:hAnsi="Cambria" w:cs="Cambria"/>
          <w:sz w:val="20"/>
          <w:szCs w:val="20"/>
        </w:rPr>
      </w:pPr>
      <w:r w:rsidRPr="005D4764">
        <w:rPr>
          <w:rFonts w:ascii="Cambria" w:hAnsi="Cambria" w:cs="Cambria"/>
          <w:sz w:val="20"/>
          <w:szCs w:val="20"/>
        </w:rPr>
        <w:t xml:space="preserve">Designed </w:t>
      </w:r>
      <w:r w:rsidRPr="005D4764">
        <w:rPr>
          <w:rFonts w:ascii="Cambria" w:hAnsi="Cambria" w:cs="Cambria"/>
          <w:b/>
          <w:bCs/>
          <w:sz w:val="20"/>
          <w:szCs w:val="20"/>
        </w:rPr>
        <w:t>data lineage and evidence-retention practices</w:t>
      </w:r>
      <w:r w:rsidRPr="005D4764">
        <w:rPr>
          <w:rFonts w:ascii="Cambria" w:hAnsi="Cambria" w:cs="Cambria"/>
          <w:sz w:val="20"/>
          <w:szCs w:val="20"/>
        </w:rPr>
        <w:t xml:space="preserve"> using </w:t>
      </w:r>
      <w:r w:rsidRPr="005D4764">
        <w:rPr>
          <w:rFonts w:ascii="Cambria" w:hAnsi="Cambria" w:cs="Cambria"/>
          <w:b/>
          <w:bCs/>
          <w:sz w:val="20"/>
          <w:szCs w:val="20"/>
        </w:rPr>
        <w:t>Amazon S3 versioning and lifecycle rules</w:t>
      </w:r>
      <w:r w:rsidRPr="005D4764">
        <w:rPr>
          <w:rFonts w:ascii="Cambria" w:hAnsi="Cambria" w:cs="Cambria"/>
          <w:sz w:val="20"/>
          <w:szCs w:val="20"/>
        </w:rPr>
        <w:t>, ensuring defensible, auditable claim records that satisfied compliance standards.</w:t>
      </w:r>
    </w:p>
    <w:p w14:paraId="7647A965" w14:textId="7668F65F" w:rsidR="005D4764" w:rsidRPr="005D4764" w:rsidRDefault="005D4764" w:rsidP="005D4764">
      <w:pPr>
        <w:spacing w:after="0" w:line="240" w:lineRule="auto"/>
        <w:jc w:val="both"/>
        <w:rPr>
          <w:rFonts w:ascii="Cambria" w:hAnsi="Cambria" w:cs="Cambria"/>
          <w:sz w:val="20"/>
          <w:szCs w:val="20"/>
        </w:rPr>
      </w:pPr>
    </w:p>
    <w:p w14:paraId="7C6585FD" w14:textId="0DF4763F" w:rsidR="005D4764" w:rsidRPr="005D4764" w:rsidRDefault="005D4764" w:rsidP="005D4764">
      <w:pPr>
        <w:spacing w:after="0" w:line="240" w:lineRule="auto"/>
        <w:jc w:val="both"/>
        <w:rPr>
          <w:rFonts w:ascii="Cambria" w:hAnsi="Cambria" w:cs="Cambria"/>
          <w:b/>
          <w:bCs/>
          <w:sz w:val="20"/>
          <w:szCs w:val="20"/>
        </w:rPr>
      </w:pPr>
      <w:r w:rsidRPr="005D4764">
        <w:rPr>
          <w:rFonts w:ascii="Cambria" w:hAnsi="Cambria" w:cs="Cambria"/>
          <w:b/>
          <w:bCs/>
          <w:sz w:val="20"/>
          <w:szCs w:val="20"/>
        </w:rPr>
        <w:t>Environment:</w:t>
      </w:r>
      <w:r>
        <w:rPr>
          <w:rFonts w:ascii="Cambria" w:hAnsi="Cambria" w:cs="Cambria"/>
          <w:b/>
          <w:bCs/>
          <w:sz w:val="20"/>
          <w:szCs w:val="20"/>
        </w:rPr>
        <w:t xml:space="preserve"> </w:t>
      </w:r>
      <w:r w:rsidRPr="005D4764">
        <w:rPr>
          <w:rFonts w:ascii="Cambria" w:hAnsi="Cambria" w:cs="Cambria"/>
          <w:sz w:val="20"/>
          <w:szCs w:val="20"/>
        </w:rPr>
        <w:t xml:space="preserve">Java 11, Spring Boot, Angular 12, </w:t>
      </w:r>
      <w:proofErr w:type="spellStart"/>
      <w:r w:rsidRPr="005D4764">
        <w:rPr>
          <w:rFonts w:ascii="Cambria" w:hAnsi="Cambria" w:cs="Cambria"/>
          <w:sz w:val="20"/>
          <w:szCs w:val="20"/>
        </w:rPr>
        <w:t>GraphQL</w:t>
      </w:r>
      <w:proofErr w:type="spellEnd"/>
      <w:r w:rsidRPr="005D4764">
        <w:rPr>
          <w:rFonts w:ascii="Cambria" w:hAnsi="Cambria" w:cs="Cambria"/>
          <w:sz w:val="20"/>
          <w:szCs w:val="20"/>
        </w:rPr>
        <w:t xml:space="preserve">, Apache Kafka, Apache Camel, Node.js, </w:t>
      </w:r>
      <w:proofErr w:type="spellStart"/>
      <w:r w:rsidRPr="005D4764">
        <w:rPr>
          <w:rFonts w:ascii="Cambria" w:hAnsi="Cambria" w:cs="Cambria"/>
          <w:sz w:val="20"/>
          <w:szCs w:val="20"/>
        </w:rPr>
        <w:t>OpenAPI</w:t>
      </w:r>
      <w:proofErr w:type="spellEnd"/>
      <w:r w:rsidRPr="005D4764">
        <w:rPr>
          <w:rFonts w:ascii="Cambria" w:hAnsi="Cambria" w:cs="Cambria"/>
          <w:sz w:val="20"/>
          <w:szCs w:val="20"/>
        </w:rPr>
        <w:t xml:space="preserve"> 3.0, Spring Security, OAuth2, JWT, Okta, </w:t>
      </w:r>
      <w:proofErr w:type="spellStart"/>
      <w:r w:rsidRPr="005D4764">
        <w:rPr>
          <w:rFonts w:ascii="Cambria" w:hAnsi="Cambria" w:cs="Cambria"/>
          <w:sz w:val="20"/>
          <w:szCs w:val="20"/>
        </w:rPr>
        <w:t>Keycloak</w:t>
      </w:r>
      <w:proofErr w:type="spellEnd"/>
      <w:r w:rsidRPr="005D4764">
        <w:rPr>
          <w:rFonts w:ascii="Cambria" w:hAnsi="Cambria" w:cs="Cambria"/>
          <w:sz w:val="20"/>
          <w:szCs w:val="20"/>
        </w:rPr>
        <w:t xml:space="preserve">, Elasticsearch, JUnit, Mockito, Cucumber, Pact, REST Assured, JMeter, Docker, Amazon EKS, Helm, Terraform, </w:t>
      </w:r>
      <w:proofErr w:type="spellStart"/>
      <w:r w:rsidRPr="005D4764">
        <w:rPr>
          <w:rFonts w:ascii="Cambria" w:hAnsi="Cambria" w:cs="Cambria"/>
          <w:sz w:val="20"/>
          <w:szCs w:val="20"/>
        </w:rPr>
        <w:t>ArgoCD</w:t>
      </w:r>
      <w:proofErr w:type="spellEnd"/>
      <w:r w:rsidRPr="005D4764">
        <w:rPr>
          <w:rFonts w:ascii="Cambria" w:hAnsi="Cambria" w:cs="Cambria"/>
          <w:sz w:val="20"/>
          <w:szCs w:val="20"/>
        </w:rPr>
        <w:t xml:space="preserve">, Amazon API Gateway, AWS Lambda, Amazon S3, Amazon DynamoDB, Amazon CloudWatch, Amazon Aurora, SQL Server, MongoDB, Prometheus, Grafana, Splunk, </w:t>
      </w:r>
      <w:proofErr w:type="spellStart"/>
      <w:r w:rsidRPr="005D4764">
        <w:rPr>
          <w:rFonts w:ascii="Cambria" w:hAnsi="Cambria" w:cs="Cambria"/>
          <w:sz w:val="20"/>
          <w:szCs w:val="20"/>
        </w:rPr>
        <w:t>OpenTelemetry</w:t>
      </w:r>
      <w:proofErr w:type="spellEnd"/>
    </w:p>
    <w:p w14:paraId="0901737D" w14:textId="77777777" w:rsidR="00DD65D4" w:rsidRDefault="00DD65D4">
      <w:pPr>
        <w:spacing w:after="0" w:line="240" w:lineRule="auto"/>
        <w:jc w:val="both"/>
        <w:rPr>
          <w:rFonts w:ascii="Cambria" w:hAnsi="Cambria" w:cs="Cambria"/>
          <w:b/>
          <w:bCs/>
          <w:sz w:val="20"/>
          <w:szCs w:val="20"/>
        </w:rPr>
      </w:pPr>
    </w:p>
    <w:p w14:paraId="0901737E" w14:textId="77777777" w:rsidR="00DD65D4" w:rsidRDefault="00000000">
      <w:pPr>
        <w:pStyle w:val="Heading2"/>
        <w:keepNext w:val="0"/>
        <w:keepLines w:val="0"/>
        <w:spacing w:before="0" w:after="0" w:line="240" w:lineRule="auto"/>
        <w:jc w:val="both"/>
        <w:rPr>
          <w:rFonts w:ascii="Cambria" w:eastAsia="Calibri" w:hAnsi="Cambria" w:cs="Cambria"/>
          <w:b/>
          <w:color w:val="0070C0"/>
          <w:sz w:val="20"/>
          <w:szCs w:val="20"/>
        </w:rPr>
      </w:pPr>
      <w:r>
        <w:rPr>
          <w:rFonts w:ascii="Cambria" w:eastAsia="Calibri" w:hAnsi="Cambria" w:cs="Cambria"/>
          <w:b/>
          <w:color w:val="0070C0"/>
          <w:sz w:val="20"/>
          <w:szCs w:val="20"/>
        </w:rPr>
        <w:t>Client: Capital Group, California</w:t>
      </w:r>
    </w:p>
    <w:p w14:paraId="0901737F" w14:textId="77777777" w:rsidR="00DD65D4" w:rsidRDefault="00000000">
      <w:pPr>
        <w:spacing w:line="240" w:lineRule="auto"/>
        <w:jc w:val="both"/>
        <w:rPr>
          <w:rFonts w:ascii="Cambria" w:hAnsi="Cambria" w:cs="Cambria"/>
          <w:b/>
          <w:bCs/>
          <w:sz w:val="20"/>
          <w:szCs w:val="20"/>
        </w:rPr>
      </w:pPr>
      <w:r>
        <w:rPr>
          <w:rFonts w:ascii="Cambria" w:eastAsia="Calibri" w:hAnsi="Cambria" w:cs="Cambria"/>
          <w:b/>
          <w:sz w:val="20"/>
          <w:szCs w:val="20"/>
        </w:rPr>
        <w:t xml:space="preserve">Role: Java Full-Stack Developer </w:t>
      </w:r>
      <w:r>
        <w:rPr>
          <w:rFonts w:ascii="Cambria" w:eastAsia="Calibri" w:hAnsi="Cambria" w:cs="Cambria"/>
          <w:b/>
          <w:sz w:val="20"/>
          <w:szCs w:val="20"/>
        </w:rPr>
        <w:tab/>
      </w:r>
      <w:r>
        <w:rPr>
          <w:rFonts w:ascii="Cambria" w:eastAsia="Calibri" w:hAnsi="Cambria" w:cs="Cambria"/>
          <w:b/>
          <w:sz w:val="20"/>
          <w:szCs w:val="20"/>
        </w:rPr>
        <w:tab/>
      </w:r>
      <w:r>
        <w:rPr>
          <w:rFonts w:ascii="Cambria" w:eastAsia="Calibri" w:hAnsi="Cambria" w:cs="Cambria"/>
          <w:b/>
          <w:sz w:val="20"/>
          <w:szCs w:val="20"/>
        </w:rPr>
        <w:tab/>
      </w:r>
      <w:r>
        <w:rPr>
          <w:rFonts w:ascii="Cambria" w:eastAsia="Calibri" w:hAnsi="Cambria" w:cs="Cambria"/>
          <w:b/>
          <w:sz w:val="20"/>
          <w:szCs w:val="20"/>
        </w:rPr>
        <w:tab/>
      </w:r>
      <w:r>
        <w:rPr>
          <w:rFonts w:ascii="Cambria" w:eastAsia="Calibri" w:hAnsi="Cambria" w:cs="Cambria"/>
          <w:b/>
          <w:sz w:val="20"/>
          <w:szCs w:val="20"/>
        </w:rPr>
        <w:tab/>
      </w:r>
      <w:r>
        <w:rPr>
          <w:rFonts w:ascii="Cambria" w:eastAsia="Calibri" w:hAnsi="Cambria" w:cs="Cambria"/>
          <w:b/>
          <w:sz w:val="20"/>
          <w:szCs w:val="20"/>
        </w:rPr>
        <w:tab/>
      </w:r>
      <w:r>
        <w:rPr>
          <w:rFonts w:ascii="Cambria" w:eastAsia="Calibri" w:hAnsi="Cambria" w:cs="Cambria"/>
          <w:b/>
          <w:sz w:val="20"/>
          <w:szCs w:val="20"/>
        </w:rPr>
        <w:tab/>
        <w:t xml:space="preserve">                                    Jan 2021 – Aug 2022</w:t>
      </w:r>
      <w:r>
        <w:rPr>
          <w:rFonts w:ascii="Cambria" w:eastAsia="Calibri" w:hAnsi="Cambria" w:cs="Cambria"/>
          <w:b/>
          <w:sz w:val="20"/>
          <w:szCs w:val="20"/>
        </w:rPr>
        <w:br/>
        <w:t>Project: Enterprise Collaboration Platform for Investment Operations</w:t>
      </w:r>
    </w:p>
    <w:p w14:paraId="5A56BEB7" w14:textId="314C6977" w:rsidR="00B07677" w:rsidRPr="00B07677" w:rsidRDefault="00B07677" w:rsidP="00B07677">
      <w:pPr>
        <w:spacing w:after="0" w:line="240" w:lineRule="auto"/>
        <w:jc w:val="both"/>
        <w:rPr>
          <w:rFonts w:ascii="Cambria" w:hAnsi="Cambria" w:cs="Cambria"/>
          <w:sz w:val="20"/>
          <w:szCs w:val="20"/>
        </w:rPr>
      </w:pPr>
      <w:r w:rsidRPr="00B07677">
        <w:rPr>
          <w:rFonts w:ascii="Cambria" w:hAnsi="Cambria" w:cs="Cambria"/>
          <w:b/>
          <w:bCs/>
          <w:sz w:val="20"/>
          <w:szCs w:val="20"/>
        </w:rPr>
        <w:t>Project Description:</w:t>
      </w:r>
      <w:r>
        <w:rPr>
          <w:rFonts w:ascii="Cambria" w:hAnsi="Cambria" w:cs="Cambria"/>
          <w:sz w:val="20"/>
          <w:szCs w:val="20"/>
        </w:rPr>
        <w:t xml:space="preserve"> </w:t>
      </w:r>
      <w:r w:rsidRPr="00B07677">
        <w:rPr>
          <w:rFonts w:ascii="Cambria" w:hAnsi="Cambria" w:cs="Cambria"/>
          <w:sz w:val="20"/>
          <w:szCs w:val="20"/>
        </w:rPr>
        <w:t>Delivered a secure collaboration and integration platform for investment operations that supported real-time dashboards, enterprise search, and audit-ready services. The solution improved analyst productivity, reduced integration gaps across portfolio, trading, and research workflows, and maintained high availability, governance, and resiliency during peak market activity through automation, observability, and scalable AWS deployments.</w:t>
      </w:r>
    </w:p>
    <w:p w14:paraId="4CDF5DA1" w14:textId="224A119F" w:rsidR="00B07677" w:rsidRPr="00B07677" w:rsidRDefault="00B07677" w:rsidP="00B07677">
      <w:pPr>
        <w:spacing w:after="0" w:line="240" w:lineRule="auto"/>
        <w:jc w:val="both"/>
        <w:rPr>
          <w:rFonts w:ascii="Cambria" w:hAnsi="Cambria" w:cs="Cambria"/>
          <w:sz w:val="20"/>
          <w:szCs w:val="20"/>
        </w:rPr>
      </w:pPr>
    </w:p>
    <w:p w14:paraId="3017B997" w14:textId="77777777" w:rsidR="00B07677" w:rsidRPr="00B07677" w:rsidRDefault="00B07677" w:rsidP="00B07677">
      <w:pPr>
        <w:spacing w:after="0" w:line="240" w:lineRule="auto"/>
        <w:jc w:val="both"/>
        <w:rPr>
          <w:rFonts w:ascii="Cambria" w:hAnsi="Cambria" w:cs="Cambria"/>
          <w:b/>
          <w:bCs/>
          <w:sz w:val="20"/>
          <w:szCs w:val="20"/>
        </w:rPr>
      </w:pPr>
      <w:r w:rsidRPr="00B07677">
        <w:rPr>
          <w:rFonts w:ascii="Cambria" w:hAnsi="Cambria" w:cs="Cambria"/>
          <w:b/>
          <w:bCs/>
          <w:sz w:val="20"/>
          <w:szCs w:val="20"/>
        </w:rPr>
        <w:t>Responsibilities</w:t>
      </w:r>
    </w:p>
    <w:p w14:paraId="19379001" w14:textId="77777777" w:rsidR="00B07677" w:rsidRPr="00B07677" w:rsidRDefault="00B07677" w:rsidP="00B07677">
      <w:pPr>
        <w:numPr>
          <w:ilvl w:val="0"/>
          <w:numId w:val="4"/>
        </w:numPr>
        <w:spacing w:after="0" w:line="240" w:lineRule="auto"/>
        <w:jc w:val="both"/>
        <w:rPr>
          <w:rFonts w:ascii="Cambria" w:hAnsi="Cambria" w:cs="Cambria"/>
          <w:sz w:val="20"/>
          <w:szCs w:val="20"/>
        </w:rPr>
      </w:pPr>
      <w:r w:rsidRPr="00B07677">
        <w:rPr>
          <w:rFonts w:ascii="Cambria" w:hAnsi="Cambria" w:cs="Cambria"/>
          <w:sz w:val="20"/>
          <w:szCs w:val="20"/>
        </w:rPr>
        <w:t xml:space="preserve">Designed and developed </w:t>
      </w:r>
      <w:r w:rsidRPr="00B07677">
        <w:rPr>
          <w:rFonts w:ascii="Cambria" w:hAnsi="Cambria" w:cs="Cambria"/>
          <w:b/>
          <w:bCs/>
          <w:sz w:val="20"/>
          <w:szCs w:val="20"/>
        </w:rPr>
        <w:t>Java 8 Spring Boot microservices</w:t>
      </w:r>
      <w:r w:rsidRPr="00B07677">
        <w:rPr>
          <w:rFonts w:ascii="Cambria" w:hAnsi="Cambria" w:cs="Cambria"/>
          <w:sz w:val="20"/>
          <w:szCs w:val="20"/>
        </w:rPr>
        <w:t xml:space="preserve"> exposing </w:t>
      </w:r>
      <w:r w:rsidRPr="00B07677">
        <w:rPr>
          <w:rFonts w:ascii="Cambria" w:hAnsi="Cambria" w:cs="Cambria"/>
          <w:b/>
          <w:bCs/>
          <w:sz w:val="20"/>
          <w:szCs w:val="20"/>
        </w:rPr>
        <w:t xml:space="preserve">REST and </w:t>
      </w:r>
      <w:proofErr w:type="spellStart"/>
      <w:r w:rsidRPr="00B07677">
        <w:rPr>
          <w:rFonts w:ascii="Cambria" w:hAnsi="Cambria" w:cs="Cambria"/>
          <w:b/>
          <w:bCs/>
          <w:sz w:val="20"/>
          <w:szCs w:val="20"/>
        </w:rPr>
        <w:t>GraphQL</w:t>
      </w:r>
      <w:proofErr w:type="spellEnd"/>
      <w:r w:rsidRPr="00B07677">
        <w:rPr>
          <w:rFonts w:ascii="Cambria" w:hAnsi="Cambria" w:cs="Cambria"/>
          <w:b/>
          <w:bCs/>
          <w:sz w:val="20"/>
          <w:szCs w:val="20"/>
        </w:rPr>
        <w:t xml:space="preserve"> endpoints</w:t>
      </w:r>
      <w:r w:rsidRPr="00B07677">
        <w:rPr>
          <w:rFonts w:ascii="Cambria" w:hAnsi="Cambria" w:cs="Cambria"/>
          <w:sz w:val="20"/>
          <w:szCs w:val="20"/>
        </w:rPr>
        <w:t xml:space="preserve">, standardizing secure and reusable access to data across </w:t>
      </w:r>
      <w:r w:rsidRPr="00B07677">
        <w:rPr>
          <w:rFonts w:ascii="Cambria" w:hAnsi="Cambria" w:cs="Cambria"/>
          <w:b/>
          <w:bCs/>
          <w:sz w:val="20"/>
          <w:szCs w:val="20"/>
        </w:rPr>
        <w:t>portfolio, trading, and research workflows</w:t>
      </w:r>
      <w:r w:rsidRPr="00B07677">
        <w:rPr>
          <w:rFonts w:ascii="Cambria" w:hAnsi="Cambria" w:cs="Cambria"/>
          <w:sz w:val="20"/>
          <w:szCs w:val="20"/>
        </w:rPr>
        <w:t>.</w:t>
      </w:r>
    </w:p>
    <w:p w14:paraId="039C280B" w14:textId="77777777" w:rsidR="00B07677" w:rsidRPr="00B07677" w:rsidRDefault="00B07677" w:rsidP="00B07677">
      <w:pPr>
        <w:numPr>
          <w:ilvl w:val="0"/>
          <w:numId w:val="4"/>
        </w:numPr>
        <w:spacing w:after="0" w:line="240" w:lineRule="auto"/>
        <w:jc w:val="both"/>
        <w:rPr>
          <w:rFonts w:ascii="Cambria" w:hAnsi="Cambria" w:cs="Cambria"/>
          <w:sz w:val="20"/>
          <w:szCs w:val="20"/>
        </w:rPr>
      </w:pPr>
      <w:r w:rsidRPr="00B07677">
        <w:rPr>
          <w:rFonts w:ascii="Cambria" w:hAnsi="Cambria" w:cs="Cambria"/>
          <w:sz w:val="20"/>
          <w:szCs w:val="20"/>
        </w:rPr>
        <w:t xml:space="preserve">Built </w:t>
      </w:r>
      <w:r w:rsidRPr="00B07677">
        <w:rPr>
          <w:rFonts w:ascii="Cambria" w:hAnsi="Cambria" w:cs="Cambria"/>
          <w:b/>
          <w:bCs/>
          <w:sz w:val="20"/>
          <w:szCs w:val="20"/>
        </w:rPr>
        <w:t>Angular 8 single-page applications</w:t>
      </w:r>
      <w:r w:rsidRPr="00B07677">
        <w:rPr>
          <w:rFonts w:ascii="Cambria" w:hAnsi="Cambria" w:cs="Cambria"/>
          <w:sz w:val="20"/>
          <w:szCs w:val="20"/>
        </w:rPr>
        <w:t xml:space="preserve"> with </w:t>
      </w:r>
      <w:proofErr w:type="spellStart"/>
      <w:r w:rsidRPr="00B07677">
        <w:rPr>
          <w:rFonts w:ascii="Cambria" w:hAnsi="Cambria" w:cs="Cambria"/>
          <w:b/>
          <w:bCs/>
          <w:sz w:val="20"/>
          <w:szCs w:val="20"/>
        </w:rPr>
        <w:t>NgRx</w:t>
      </w:r>
      <w:proofErr w:type="spellEnd"/>
      <w:r w:rsidRPr="00B07677">
        <w:rPr>
          <w:rFonts w:ascii="Cambria" w:hAnsi="Cambria" w:cs="Cambria"/>
          <w:b/>
          <w:bCs/>
          <w:sz w:val="20"/>
          <w:szCs w:val="20"/>
        </w:rPr>
        <w:t xml:space="preserve"> state management, Angular Material, and lazy loading</w:t>
      </w:r>
      <w:r w:rsidRPr="00B07677">
        <w:rPr>
          <w:rFonts w:ascii="Cambria" w:hAnsi="Cambria" w:cs="Cambria"/>
          <w:sz w:val="20"/>
          <w:szCs w:val="20"/>
        </w:rPr>
        <w:t xml:space="preserve">, delivering responsive dashboards that reduced </w:t>
      </w:r>
      <w:r w:rsidRPr="00B07677">
        <w:rPr>
          <w:rFonts w:ascii="Cambria" w:hAnsi="Cambria" w:cs="Cambria"/>
          <w:b/>
          <w:bCs/>
          <w:sz w:val="20"/>
          <w:szCs w:val="20"/>
        </w:rPr>
        <w:t>context switching for analysts by 20%</w:t>
      </w:r>
      <w:r w:rsidRPr="00B07677">
        <w:rPr>
          <w:rFonts w:ascii="Cambria" w:hAnsi="Cambria" w:cs="Cambria"/>
          <w:sz w:val="20"/>
          <w:szCs w:val="20"/>
        </w:rPr>
        <w:t>.</w:t>
      </w:r>
    </w:p>
    <w:p w14:paraId="18B8F1E2" w14:textId="77777777" w:rsidR="00B07677" w:rsidRPr="00B07677" w:rsidRDefault="00B07677" w:rsidP="00B07677">
      <w:pPr>
        <w:numPr>
          <w:ilvl w:val="0"/>
          <w:numId w:val="4"/>
        </w:numPr>
        <w:spacing w:after="0" w:line="240" w:lineRule="auto"/>
        <w:jc w:val="both"/>
        <w:rPr>
          <w:rFonts w:ascii="Cambria" w:hAnsi="Cambria" w:cs="Cambria"/>
          <w:sz w:val="20"/>
          <w:szCs w:val="20"/>
        </w:rPr>
      </w:pPr>
      <w:r w:rsidRPr="00B07677">
        <w:rPr>
          <w:rFonts w:ascii="Cambria" w:hAnsi="Cambria" w:cs="Cambria"/>
          <w:sz w:val="20"/>
          <w:szCs w:val="20"/>
        </w:rPr>
        <w:t xml:space="preserve">Implemented </w:t>
      </w:r>
      <w:r w:rsidRPr="00B07677">
        <w:rPr>
          <w:rFonts w:ascii="Cambria" w:hAnsi="Cambria" w:cs="Cambria"/>
          <w:b/>
          <w:bCs/>
          <w:sz w:val="20"/>
          <w:szCs w:val="20"/>
        </w:rPr>
        <w:t>real-time collaboration features</w:t>
      </w:r>
      <w:r w:rsidRPr="00B07677">
        <w:rPr>
          <w:rFonts w:ascii="Cambria" w:hAnsi="Cambria" w:cs="Cambria"/>
          <w:sz w:val="20"/>
          <w:szCs w:val="20"/>
        </w:rPr>
        <w:t xml:space="preserve"> using </w:t>
      </w:r>
      <w:proofErr w:type="spellStart"/>
      <w:r w:rsidRPr="00B07677">
        <w:rPr>
          <w:rFonts w:ascii="Cambria" w:hAnsi="Cambria" w:cs="Cambria"/>
          <w:b/>
          <w:bCs/>
          <w:sz w:val="20"/>
          <w:szCs w:val="20"/>
        </w:rPr>
        <w:t>WebSockets</w:t>
      </w:r>
      <w:proofErr w:type="spellEnd"/>
      <w:r w:rsidRPr="00B07677">
        <w:rPr>
          <w:rFonts w:ascii="Cambria" w:hAnsi="Cambria" w:cs="Cambria"/>
          <w:sz w:val="20"/>
          <w:szCs w:val="20"/>
        </w:rPr>
        <w:t xml:space="preserve"> for notifications, comments, and inline edits, sustaining ordered delivery for </w:t>
      </w:r>
      <w:r w:rsidRPr="00B07677">
        <w:rPr>
          <w:rFonts w:ascii="Cambria" w:hAnsi="Cambria" w:cs="Cambria"/>
          <w:b/>
          <w:bCs/>
          <w:sz w:val="20"/>
          <w:szCs w:val="20"/>
        </w:rPr>
        <w:t>over 500 concurrent users</w:t>
      </w:r>
      <w:r w:rsidRPr="00B07677">
        <w:rPr>
          <w:rFonts w:ascii="Cambria" w:hAnsi="Cambria" w:cs="Cambria"/>
          <w:sz w:val="20"/>
          <w:szCs w:val="20"/>
        </w:rPr>
        <w:t xml:space="preserve"> during active market hours.</w:t>
      </w:r>
    </w:p>
    <w:p w14:paraId="0A24344F" w14:textId="77777777" w:rsidR="00B07677" w:rsidRPr="00B07677" w:rsidRDefault="00B07677" w:rsidP="00B07677">
      <w:pPr>
        <w:numPr>
          <w:ilvl w:val="0"/>
          <w:numId w:val="4"/>
        </w:numPr>
        <w:spacing w:after="0" w:line="240" w:lineRule="auto"/>
        <w:jc w:val="both"/>
        <w:rPr>
          <w:rFonts w:ascii="Cambria" w:hAnsi="Cambria" w:cs="Cambria"/>
          <w:sz w:val="20"/>
          <w:szCs w:val="20"/>
        </w:rPr>
      </w:pPr>
      <w:r w:rsidRPr="00B07677">
        <w:rPr>
          <w:rFonts w:ascii="Cambria" w:hAnsi="Cambria" w:cs="Cambria"/>
          <w:sz w:val="20"/>
          <w:szCs w:val="20"/>
        </w:rPr>
        <w:t xml:space="preserve">Authored </w:t>
      </w:r>
      <w:proofErr w:type="spellStart"/>
      <w:r w:rsidRPr="00B07677">
        <w:rPr>
          <w:rFonts w:ascii="Cambria" w:hAnsi="Cambria" w:cs="Cambria"/>
          <w:b/>
          <w:bCs/>
          <w:sz w:val="20"/>
          <w:szCs w:val="20"/>
        </w:rPr>
        <w:t>GraphQL</w:t>
      </w:r>
      <w:proofErr w:type="spellEnd"/>
      <w:r w:rsidRPr="00B07677">
        <w:rPr>
          <w:rFonts w:ascii="Cambria" w:hAnsi="Cambria" w:cs="Cambria"/>
          <w:b/>
          <w:bCs/>
          <w:sz w:val="20"/>
          <w:szCs w:val="20"/>
        </w:rPr>
        <w:t xml:space="preserve"> schemas and resolvers</w:t>
      </w:r>
      <w:r w:rsidRPr="00B07677">
        <w:rPr>
          <w:rFonts w:ascii="Cambria" w:hAnsi="Cambria" w:cs="Cambria"/>
          <w:sz w:val="20"/>
          <w:szCs w:val="20"/>
        </w:rPr>
        <w:t xml:space="preserve"> that aggregated data from multiple systems, cutting payload size and enabling flexible queries that reduced UI response times by </w:t>
      </w:r>
      <w:r w:rsidRPr="00B07677">
        <w:rPr>
          <w:rFonts w:ascii="Cambria" w:hAnsi="Cambria" w:cs="Cambria"/>
          <w:b/>
          <w:bCs/>
          <w:sz w:val="20"/>
          <w:szCs w:val="20"/>
        </w:rPr>
        <w:t>30%</w:t>
      </w:r>
      <w:r w:rsidRPr="00B07677">
        <w:rPr>
          <w:rFonts w:ascii="Cambria" w:hAnsi="Cambria" w:cs="Cambria"/>
          <w:sz w:val="20"/>
          <w:szCs w:val="20"/>
        </w:rPr>
        <w:t>.</w:t>
      </w:r>
    </w:p>
    <w:p w14:paraId="29F77FEF" w14:textId="77777777" w:rsidR="00B07677" w:rsidRPr="00B07677" w:rsidRDefault="00B07677" w:rsidP="00B07677">
      <w:pPr>
        <w:numPr>
          <w:ilvl w:val="0"/>
          <w:numId w:val="4"/>
        </w:numPr>
        <w:spacing w:after="0" w:line="240" w:lineRule="auto"/>
        <w:jc w:val="both"/>
        <w:rPr>
          <w:rFonts w:ascii="Cambria" w:hAnsi="Cambria" w:cs="Cambria"/>
          <w:sz w:val="20"/>
          <w:szCs w:val="20"/>
        </w:rPr>
      </w:pPr>
      <w:r w:rsidRPr="00B07677">
        <w:rPr>
          <w:rFonts w:ascii="Cambria" w:hAnsi="Cambria" w:cs="Cambria"/>
          <w:sz w:val="20"/>
          <w:szCs w:val="20"/>
        </w:rPr>
        <w:t xml:space="preserve">Developed </w:t>
      </w:r>
      <w:r w:rsidRPr="00B07677">
        <w:rPr>
          <w:rFonts w:ascii="Cambria" w:hAnsi="Cambria" w:cs="Cambria"/>
          <w:b/>
          <w:bCs/>
          <w:sz w:val="20"/>
          <w:szCs w:val="20"/>
        </w:rPr>
        <w:t>Node.js microservices</w:t>
      </w:r>
      <w:r w:rsidRPr="00B07677">
        <w:rPr>
          <w:rFonts w:ascii="Cambria" w:hAnsi="Cambria" w:cs="Cambria"/>
          <w:sz w:val="20"/>
          <w:szCs w:val="20"/>
        </w:rPr>
        <w:t xml:space="preserve"> for notifications and audit logging, decoupling non-core operations from latency-sensitive collaboration flows to improve throughput.</w:t>
      </w:r>
    </w:p>
    <w:p w14:paraId="16F3C75F" w14:textId="77777777" w:rsidR="00B07677" w:rsidRPr="00B07677" w:rsidRDefault="00B07677" w:rsidP="00B07677">
      <w:pPr>
        <w:numPr>
          <w:ilvl w:val="0"/>
          <w:numId w:val="4"/>
        </w:numPr>
        <w:spacing w:after="0" w:line="240" w:lineRule="auto"/>
        <w:jc w:val="both"/>
        <w:rPr>
          <w:rFonts w:ascii="Cambria" w:hAnsi="Cambria" w:cs="Cambria"/>
          <w:sz w:val="20"/>
          <w:szCs w:val="20"/>
        </w:rPr>
      </w:pPr>
      <w:r w:rsidRPr="00B07677">
        <w:rPr>
          <w:rFonts w:ascii="Cambria" w:hAnsi="Cambria" w:cs="Cambria"/>
          <w:sz w:val="20"/>
          <w:szCs w:val="20"/>
        </w:rPr>
        <w:t xml:space="preserve">Engineered </w:t>
      </w:r>
      <w:r w:rsidRPr="00B07677">
        <w:rPr>
          <w:rFonts w:ascii="Cambria" w:hAnsi="Cambria" w:cs="Cambria"/>
          <w:b/>
          <w:bCs/>
          <w:sz w:val="20"/>
          <w:szCs w:val="20"/>
        </w:rPr>
        <w:t>Apache Kafka pipelines</w:t>
      </w:r>
      <w:r w:rsidRPr="00B07677">
        <w:rPr>
          <w:rFonts w:ascii="Cambria" w:hAnsi="Cambria" w:cs="Cambria"/>
          <w:sz w:val="20"/>
          <w:szCs w:val="20"/>
        </w:rPr>
        <w:t xml:space="preserve"> with tuned partitions and batching strategies, stabilizing asynchronous communication during market-driven traffic bursts.</w:t>
      </w:r>
    </w:p>
    <w:p w14:paraId="21344F4C" w14:textId="77777777" w:rsidR="00B07677" w:rsidRPr="00B07677" w:rsidRDefault="00B07677" w:rsidP="00B07677">
      <w:pPr>
        <w:numPr>
          <w:ilvl w:val="0"/>
          <w:numId w:val="4"/>
        </w:numPr>
        <w:spacing w:after="0" w:line="240" w:lineRule="auto"/>
        <w:jc w:val="both"/>
        <w:rPr>
          <w:rFonts w:ascii="Cambria" w:hAnsi="Cambria" w:cs="Cambria"/>
          <w:sz w:val="20"/>
          <w:szCs w:val="20"/>
        </w:rPr>
      </w:pPr>
      <w:r w:rsidRPr="00B07677">
        <w:rPr>
          <w:rFonts w:ascii="Cambria" w:hAnsi="Cambria" w:cs="Cambria"/>
          <w:sz w:val="20"/>
          <w:szCs w:val="20"/>
        </w:rPr>
        <w:t xml:space="preserve">Integrated </w:t>
      </w:r>
      <w:r w:rsidRPr="00B07677">
        <w:rPr>
          <w:rFonts w:ascii="Cambria" w:hAnsi="Cambria" w:cs="Cambria"/>
          <w:b/>
          <w:bCs/>
          <w:sz w:val="20"/>
          <w:szCs w:val="20"/>
        </w:rPr>
        <w:t>Apache Camel connectors</w:t>
      </w:r>
      <w:r w:rsidRPr="00B07677">
        <w:rPr>
          <w:rFonts w:ascii="Cambria" w:hAnsi="Cambria" w:cs="Cambria"/>
          <w:sz w:val="20"/>
          <w:szCs w:val="20"/>
        </w:rPr>
        <w:t xml:space="preserve"> with retries, correlation IDs, and dead-letter handling, strengthening service-to-service workflows across internal financial and vendor applications.</w:t>
      </w:r>
    </w:p>
    <w:p w14:paraId="6ED2CA88" w14:textId="77777777" w:rsidR="00B07677" w:rsidRPr="00B07677" w:rsidRDefault="00B07677" w:rsidP="00B07677">
      <w:pPr>
        <w:numPr>
          <w:ilvl w:val="0"/>
          <w:numId w:val="4"/>
        </w:numPr>
        <w:spacing w:after="0" w:line="240" w:lineRule="auto"/>
        <w:jc w:val="both"/>
        <w:rPr>
          <w:rFonts w:ascii="Cambria" w:hAnsi="Cambria" w:cs="Cambria"/>
          <w:sz w:val="20"/>
          <w:szCs w:val="20"/>
        </w:rPr>
      </w:pPr>
      <w:r w:rsidRPr="00B07677">
        <w:rPr>
          <w:rFonts w:ascii="Cambria" w:hAnsi="Cambria" w:cs="Cambria"/>
          <w:sz w:val="20"/>
          <w:szCs w:val="20"/>
        </w:rPr>
        <w:t xml:space="preserve">Tuned </w:t>
      </w:r>
      <w:r w:rsidRPr="00B07677">
        <w:rPr>
          <w:rFonts w:ascii="Cambria" w:hAnsi="Cambria" w:cs="Cambria"/>
          <w:b/>
          <w:bCs/>
          <w:sz w:val="20"/>
          <w:szCs w:val="20"/>
        </w:rPr>
        <w:t>Hibernate persistence</w:t>
      </w:r>
      <w:r w:rsidRPr="00B07677">
        <w:rPr>
          <w:rFonts w:ascii="Cambria" w:hAnsi="Cambria" w:cs="Cambria"/>
          <w:sz w:val="20"/>
          <w:szCs w:val="20"/>
        </w:rPr>
        <w:t xml:space="preserve"> and introduced </w:t>
      </w:r>
      <w:r w:rsidRPr="00B07677">
        <w:rPr>
          <w:rFonts w:ascii="Cambria" w:hAnsi="Cambria" w:cs="Cambria"/>
          <w:b/>
          <w:bCs/>
          <w:sz w:val="20"/>
          <w:szCs w:val="20"/>
        </w:rPr>
        <w:t xml:space="preserve">Redis </w:t>
      </w:r>
      <w:proofErr w:type="gramStart"/>
      <w:r w:rsidRPr="00B07677">
        <w:rPr>
          <w:rFonts w:ascii="Cambria" w:hAnsi="Cambria" w:cs="Cambria"/>
          <w:b/>
          <w:bCs/>
          <w:sz w:val="20"/>
          <w:szCs w:val="20"/>
        </w:rPr>
        <w:t>caching</w:t>
      </w:r>
      <w:proofErr w:type="gramEnd"/>
      <w:r w:rsidRPr="00B07677">
        <w:rPr>
          <w:rFonts w:ascii="Cambria" w:hAnsi="Cambria" w:cs="Cambria"/>
          <w:sz w:val="20"/>
          <w:szCs w:val="20"/>
        </w:rPr>
        <w:t xml:space="preserve"> for hot lookups, improving API response times on heavily used endpoints by </w:t>
      </w:r>
      <w:r w:rsidRPr="00B07677">
        <w:rPr>
          <w:rFonts w:ascii="Cambria" w:hAnsi="Cambria" w:cs="Cambria"/>
          <w:b/>
          <w:bCs/>
          <w:sz w:val="20"/>
          <w:szCs w:val="20"/>
        </w:rPr>
        <w:t>25%</w:t>
      </w:r>
      <w:r w:rsidRPr="00B07677">
        <w:rPr>
          <w:rFonts w:ascii="Cambria" w:hAnsi="Cambria" w:cs="Cambria"/>
          <w:sz w:val="20"/>
          <w:szCs w:val="20"/>
        </w:rPr>
        <w:t>.</w:t>
      </w:r>
    </w:p>
    <w:p w14:paraId="27B0BEE4" w14:textId="77777777" w:rsidR="00B07677" w:rsidRPr="00B07677" w:rsidRDefault="00B07677" w:rsidP="00B07677">
      <w:pPr>
        <w:numPr>
          <w:ilvl w:val="0"/>
          <w:numId w:val="4"/>
        </w:numPr>
        <w:spacing w:after="0" w:line="240" w:lineRule="auto"/>
        <w:jc w:val="both"/>
        <w:rPr>
          <w:rFonts w:ascii="Cambria" w:hAnsi="Cambria" w:cs="Cambria"/>
          <w:sz w:val="20"/>
          <w:szCs w:val="20"/>
        </w:rPr>
      </w:pPr>
      <w:r w:rsidRPr="00B07677">
        <w:rPr>
          <w:rFonts w:ascii="Cambria" w:hAnsi="Cambria" w:cs="Cambria"/>
          <w:sz w:val="20"/>
          <w:szCs w:val="20"/>
        </w:rPr>
        <w:lastRenderedPageBreak/>
        <w:t xml:space="preserve">Secured services with </w:t>
      </w:r>
      <w:r w:rsidRPr="00B07677">
        <w:rPr>
          <w:rFonts w:ascii="Cambria" w:hAnsi="Cambria" w:cs="Cambria"/>
          <w:b/>
          <w:bCs/>
          <w:sz w:val="20"/>
          <w:szCs w:val="20"/>
        </w:rPr>
        <w:t>Spring Security, OAuth2, LDAP, and Okta single sign-on</w:t>
      </w:r>
      <w:r w:rsidRPr="00B07677">
        <w:rPr>
          <w:rFonts w:ascii="Cambria" w:hAnsi="Cambria" w:cs="Cambria"/>
          <w:sz w:val="20"/>
          <w:szCs w:val="20"/>
        </w:rPr>
        <w:t xml:space="preserve">, enforcing </w:t>
      </w:r>
      <w:r w:rsidRPr="00B07677">
        <w:rPr>
          <w:rFonts w:ascii="Cambria" w:hAnsi="Cambria" w:cs="Cambria"/>
          <w:b/>
          <w:bCs/>
          <w:sz w:val="20"/>
          <w:szCs w:val="20"/>
        </w:rPr>
        <w:t>role-based access control (RBAC)</w:t>
      </w:r>
      <w:r w:rsidRPr="00B07677">
        <w:rPr>
          <w:rFonts w:ascii="Cambria" w:hAnsi="Cambria" w:cs="Cambria"/>
          <w:sz w:val="20"/>
          <w:szCs w:val="20"/>
        </w:rPr>
        <w:t xml:space="preserve"> and least-privilege policies for research and trading workloads.</w:t>
      </w:r>
    </w:p>
    <w:p w14:paraId="4297F17E" w14:textId="77777777" w:rsidR="00B07677" w:rsidRPr="00B07677" w:rsidRDefault="00B07677" w:rsidP="00B07677">
      <w:pPr>
        <w:numPr>
          <w:ilvl w:val="0"/>
          <w:numId w:val="4"/>
        </w:numPr>
        <w:spacing w:after="0" w:line="240" w:lineRule="auto"/>
        <w:jc w:val="both"/>
        <w:rPr>
          <w:rFonts w:ascii="Cambria" w:hAnsi="Cambria" w:cs="Cambria"/>
          <w:sz w:val="20"/>
          <w:szCs w:val="20"/>
        </w:rPr>
      </w:pPr>
      <w:r w:rsidRPr="00B07677">
        <w:rPr>
          <w:rFonts w:ascii="Cambria" w:hAnsi="Cambria" w:cs="Cambria"/>
          <w:sz w:val="20"/>
          <w:szCs w:val="20"/>
        </w:rPr>
        <w:t xml:space="preserve">Implemented </w:t>
      </w:r>
      <w:r w:rsidRPr="00B07677">
        <w:rPr>
          <w:rFonts w:ascii="Cambria" w:hAnsi="Cambria" w:cs="Cambria"/>
          <w:b/>
          <w:bCs/>
          <w:sz w:val="20"/>
          <w:szCs w:val="20"/>
        </w:rPr>
        <w:t>feature flags</w:t>
      </w:r>
      <w:r w:rsidRPr="00B07677">
        <w:rPr>
          <w:rFonts w:ascii="Cambria" w:hAnsi="Cambria" w:cs="Cambria"/>
          <w:sz w:val="20"/>
          <w:szCs w:val="20"/>
        </w:rPr>
        <w:t xml:space="preserve"> and environment toggles to enable </w:t>
      </w:r>
      <w:r w:rsidRPr="00B07677">
        <w:rPr>
          <w:rFonts w:ascii="Cambria" w:hAnsi="Cambria" w:cs="Cambria"/>
          <w:b/>
          <w:bCs/>
          <w:sz w:val="20"/>
          <w:szCs w:val="20"/>
        </w:rPr>
        <w:t>progressive delivery</w:t>
      </w:r>
      <w:r w:rsidRPr="00B07677">
        <w:rPr>
          <w:rFonts w:ascii="Cambria" w:hAnsi="Cambria" w:cs="Cambria"/>
          <w:sz w:val="20"/>
          <w:szCs w:val="20"/>
        </w:rPr>
        <w:t>, safe experimentation, and rapid rollback without disrupting analyst sessions.</w:t>
      </w:r>
    </w:p>
    <w:p w14:paraId="5A183F3F" w14:textId="77777777" w:rsidR="00B07677" w:rsidRPr="00B07677" w:rsidRDefault="00B07677" w:rsidP="00B07677">
      <w:pPr>
        <w:numPr>
          <w:ilvl w:val="0"/>
          <w:numId w:val="4"/>
        </w:numPr>
        <w:spacing w:after="0" w:line="240" w:lineRule="auto"/>
        <w:jc w:val="both"/>
        <w:rPr>
          <w:rFonts w:ascii="Cambria" w:hAnsi="Cambria" w:cs="Cambria"/>
          <w:sz w:val="20"/>
          <w:szCs w:val="20"/>
        </w:rPr>
      </w:pPr>
      <w:r w:rsidRPr="00B07677">
        <w:rPr>
          <w:rFonts w:ascii="Cambria" w:hAnsi="Cambria" w:cs="Cambria"/>
          <w:sz w:val="20"/>
          <w:szCs w:val="20"/>
        </w:rPr>
        <w:t xml:space="preserve">Built </w:t>
      </w:r>
      <w:r w:rsidRPr="00B07677">
        <w:rPr>
          <w:rFonts w:ascii="Cambria" w:hAnsi="Cambria" w:cs="Cambria"/>
          <w:b/>
          <w:bCs/>
          <w:sz w:val="20"/>
          <w:szCs w:val="20"/>
        </w:rPr>
        <w:t>enterprise search features</w:t>
      </w:r>
      <w:r w:rsidRPr="00B07677">
        <w:rPr>
          <w:rFonts w:ascii="Cambria" w:hAnsi="Cambria" w:cs="Cambria"/>
          <w:sz w:val="20"/>
          <w:szCs w:val="20"/>
        </w:rPr>
        <w:t xml:space="preserve"> by integrating </w:t>
      </w:r>
      <w:r w:rsidRPr="00B07677">
        <w:rPr>
          <w:rFonts w:ascii="Cambria" w:hAnsi="Cambria" w:cs="Cambria"/>
          <w:b/>
          <w:bCs/>
          <w:sz w:val="20"/>
          <w:szCs w:val="20"/>
        </w:rPr>
        <w:t>Elasticsearch queries</w:t>
      </w:r>
      <w:r w:rsidRPr="00B07677">
        <w:rPr>
          <w:rFonts w:ascii="Cambria" w:hAnsi="Cambria" w:cs="Cambria"/>
          <w:sz w:val="20"/>
          <w:szCs w:val="20"/>
        </w:rPr>
        <w:t xml:space="preserve"> into microservices and UI components, enabling </w:t>
      </w:r>
      <w:r w:rsidRPr="00B07677">
        <w:rPr>
          <w:rFonts w:ascii="Cambria" w:hAnsi="Cambria" w:cs="Cambria"/>
          <w:b/>
          <w:bCs/>
          <w:sz w:val="20"/>
          <w:szCs w:val="20"/>
        </w:rPr>
        <w:t>sub-second searches</w:t>
      </w:r>
      <w:r w:rsidRPr="00B07677">
        <w:rPr>
          <w:rFonts w:ascii="Cambria" w:hAnsi="Cambria" w:cs="Cambria"/>
          <w:sz w:val="20"/>
          <w:szCs w:val="20"/>
        </w:rPr>
        <w:t xml:space="preserve"> across research notes and compliance documents.</w:t>
      </w:r>
    </w:p>
    <w:p w14:paraId="6F3F30DF" w14:textId="77777777" w:rsidR="00B07677" w:rsidRPr="00B07677" w:rsidRDefault="00B07677" w:rsidP="00B07677">
      <w:pPr>
        <w:numPr>
          <w:ilvl w:val="0"/>
          <w:numId w:val="4"/>
        </w:numPr>
        <w:spacing w:after="0" w:line="240" w:lineRule="auto"/>
        <w:jc w:val="both"/>
        <w:rPr>
          <w:rFonts w:ascii="Cambria" w:hAnsi="Cambria" w:cs="Cambria"/>
          <w:sz w:val="20"/>
          <w:szCs w:val="20"/>
        </w:rPr>
      </w:pPr>
      <w:r w:rsidRPr="00B07677">
        <w:rPr>
          <w:rFonts w:ascii="Cambria" w:hAnsi="Cambria" w:cs="Cambria"/>
          <w:sz w:val="20"/>
          <w:szCs w:val="20"/>
        </w:rPr>
        <w:t xml:space="preserve">Containerized collaboration services using </w:t>
      </w:r>
      <w:r w:rsidRPr="00B07677">
        <w:rPr>
          <w:rFonts w:ascii="Cambria" w:hAnsi="Cambria" w:cs="Cambria"/>
          <w:b/>
          <w:bCs/>
          <w:sz w:val="20"/>
          <w:szCs w:val="20"/>
        </w:rPr>
        <w:t>Docker</w:t>
      </w:r>
      <w:r w:rsidRPr="00B07677">
        <w:rPr>
          <w:rFonts w:ascii="Cambria" w:hAnsi="Cambria" w:cs="Cambria"/>
          <w:sz w:val="20"/>
          <w:szCs w:val="20"/>
        </w:rPr>
        <w:t xml:space="preserve"> and deployed them to </w:t>
      </w:r>
      <w:r w:rsidRPr="00B07677">
        <w:rPr>
          <w:rFonts w:ascii="Cambria" w:hAnsi="Cambria" w:cs="Cambria"/>
          <w:b/>
          <w:bCs/>
          <w:sz w:val="20"/>
          <w:szCs w:val="20"/>
        </w:rPr>
        <w:t>AWS EC2 instances behind AWS Elastic Load Balancer (ELB)</w:t>
      </w:r>
      <w:r w:rsidRPr="00B07677">
        <w:rPr>
          <w:rFonts w:ascii="Cambria" w:hAnsi="Cambria" w:cs="Cambria"/>
          <w:sz w:val="20"/>
          <w:szCs w:val="20"/>
        </w:rPr>
        <w:t xml:space="preserve">, applying </w:t>
      </w:r>
      <w:r w:rsidRPr="00B07677">
        <w:rPr>
          <w:rFonts w:ascii="Cambria" w:hAnsi="Cambria" w:cs="Cambria"/>
          <w:b/>
          <w:bCs/>
          <w:sz w:val="20"/>
          <w:szCs w:val="20"/>
        </w:rPr>
        <w:t>blue-green deployment strategies</w:t>
      </w:r>
      <w:r w:rsidRPr="00B07677">
        <w:rPr>
          <w:rFonts w:ascii="Cambria" w:hAnsi="Cambria" w:cs="Cambria"/>
          <w:sz w:val="20"/>
          <w:szCs w:val="20"/>
        </w:rPr>
        <w:t xml:space="preserve"> for zero-downtime cutovers.</w:t>
      </w:r>
    </w:p>
    <w:p w14:paraId="6642C4CF" w14:textId="77777777" w:rsidR="00B07677" w:rsidRPr="00B07677" w:rsidRDefault="00B07677" w:rsidP="00B07677">
      <w:pPr>
        <w:numPr>
          <w:ilvl w:val="0"/>
          <w:numId w:val="4"/>
        </w:numPr>
        <w:spacing w:after="0" w:line="240" w:lineRule="auto"/>
        <w:jc w:val="both"/>
        <w:rPr>
          <w:rFonts w:ascii="Cambria" w:hAnsi="Cambria" w:cs="Cambria"/>
          <w:sz w:val="20"/>
          <w:szCs w:val="20"/>
        </w:rPr>
      </w:pPr>
      <w:r w:rsidRPr="00B07677">
        <w:rPr>
          <w:rFonts w:ascii="Cambria" w:hAnsi="Cambria" w:cs="Cambria"/>
          <w:sz w:val="20"/>
          <w:szCs w:val="20"/>
        </w:rPr>
        <w:t xml:space="preserve">Automated </w:t>
      </w:r>
      <w:r w:rsidRPr="00B07677">
        <w:rPr>
          <w:rFonts w:ascii="Cambria" w:hAnsi="Cambria" w:cs="Cambria"/>
          <w:b/>
          <w:bCs/>
          <w:sz w:val="20"/>
          <w:szCs w:val="20"/>
        </w:rPr>
        <w:t>infrastructure provisioning</w:t>
      </w:r>
      <w:r w:rsidRPr="00B07677">
        <w:rPr>
          <w:rFonts w:ascii="Cambria" w:hAnsi="Cambria" w:cs="Cambria"/>
          <w:sz w:val="20"/>
          <w:szCs w:val="20"/>
        </w:rPr>
        <w:t xml:space="preserve"> on </w:t>
      </w:r>
      <w:r w:rsidRPr="00B07677">
        <w:rPr>
          <w:rFonts w:ascii="Cambria" w:hAnsi="Cambria" w:cs="Cambria"/>
          <w:b/>
          <w:bCs/>
          <w:sz w:val="20"/>
          <w:szCs w:val="20"/>
        </w:rPr>
        <w:t>AWS</w:t>
      </w:r>
      <w:r w:rsidRPr="00B07677">
        <w:rPr>
          <w:rFonts w:ascii="Cambria" w:hAnsi="Cambria" w:cs="Cambria"/>
          <w:sz w:val="20"/>
          <w:szCs w:val="20"/>
        </w:rPr>
        <w:t xml:space="preserve"> using </w:t>
      </w:r>
      <w:r w:rsidRPr="00B07677">
        <w:rPr>
          <w:rFonts w:ascii="Cambria" w:hAnsi="Cambria" w:cs="Cambria"/>
          <w:b/>
          <w:bCs/>
          <w:sz w:val="20"/>
          <w:szCs w:val="20"/>
        </w:rPr>
        <w:t>Puppet</w:t>
      </w:r>
      <w:r w:rsidRPr="00B07677">
        <w:rPr>
          <w:rFonts w:ascii="Cambria" w:hAnsi="Cambria" w:cs="Cambria"/>
          <w:sz w:val="20"/>
          <w:szCs w:val="20"/>
        </w:rPr>
        <w:t>, eliminating environment drift across dev, staging, and production environments.</w:t>
      </w:r>
    </w:p>
    <w:p w14:paraId="2A852553" w14:textId="77777777" w:rsidR="00B07677" w:rsidRPr="00B07677" w:rsidRDefault="00B07677" w:rsidP="00B07677">
      <w:pPr>
        <w:numPr>
          <w:ilvl w:val="0"/>
          <w:numId w:val="4"/>
        </w:numPr>
        <w:spacing w:after="0" w:line="240" w:lineRule="auto"/>
        <w:jc w:val="both"/>
        <w:rPr>
          <w:rFonts w:ascii="Cambria" w:hAnsi="Cambria" w:cs="Cambria"/>
          <w:sz w:val="20"/>
          <w:szCs w:val="20"/>
        </w:rPr>
      </w:pPr>
      <w:r w:rsidRPr="00B07677">
        <w:rPr>
          <w:rFonts w:ascii="Cambria" w:hAnsi="Cambria" w:cs="Cambria"/>
          <w:sz w:val="20"/>
          <w:szCs w:val="20"/>
        </w:rPr>
        <w:t xml:space="preserve">Managed </w:t>
      </w:r>
      <w:proofErr w:type="spellStart"/>
      <w:r w:rsidRPr="00B07677">
        <w:rPr>
          <w:rFonts w:ascii="Cambria" w:hAnsi="Cambria" w:cs="Cambria"/>
          <w:b/>
          <w:bCs/>
          <w:sz w:val="20"/>
          <w:szCs w:val="20"/>
        </w:rPr>
        <w:t>GitOps</w:t>
      </w:r>
      <w:proofErr w:type="spellEnd"/>
      <w:r w:rsidRPr="00B07677">
        <w:rPr>
          <w:rFonts w:ascii="Cambria" w:hAnsi="Cambria" w:cs="Cambria"/>
          <w:b/>
          <w:bCs/>
          <w:sz w:val="20"/>
          <w:szCs w:val="20"/>
        </w:rPr>
        <w:t>-driven releases</w:t>
      </w:r>
      <w:r w:rsidRPr="00B07677">
        <w:rPr>
          <w:rFonts w:ascii="Cambria" w:hAnsi="Cambria" w:cs="Cambria"/>
          <w:sz w:val="20"/>
          <w:szCs w:val="20"/>
        </w:rPr>
        <w:t xml:space="preserve"> to AWS with </w:t>
      </w:r>
      <w:proofErr w:type="spellStart"/>
      <w:r w:rsidRPr="00B07677">
        <w:rPr>
          <w:rFonts w:ascii="Cambria" w:hAnsi="Cambria" w:cs="Cambria"/>
          <w:b/>
          <w:bCs/>
          <w:sz w:val="20"/>
          <w:szCs w:val="20"/>
        </w:rPr>
        <w:t>ArgoCD</w:t>
      </w:r>
      <w:proofErr w:type="spellEnd"/>
      <w:r w:rsidRPr="00B07677">
        <w:rPr>
          <w:rFonts w:ascii="Cambria" w:hAnsi="Cambria" w:cs="Cambria"/>
          <w:sz w:val="20"/>
          <w:szCs w:val="20"/>
        </w:rPr>
        <w:t>, enforcing pull-request reviews, gated promotions, and smoke tests for predictable rollouts.</w:t>
      </w:r>
    </w:p>
    <w:p w14:paraId="50F598C0" w14:textId="77777777" w:rsidR="00B07677" w:rsidRPr="00B07677" w:rsidRDefault="00B07677" w:rsidP="00B07677">
      <w:pPr>
        <w:numPr>
          <w:ilvl w:val="0"/>
          <w:numId w:val="4"/>
        </w:numPr>
        <w:spacing w:after="0" w:line="240" w:lineRule="auto"/>
        <w:jc w:val="both"/>
        <w:rPr>
          <w:rFonts w:ascii="Cambria" w:hAnsi="Cambria" w:cs="Cambria"/>
          <w:sz w:val="20"/>
          <w:szCs w:val="20"/>
        </w:rPr>
      </w:pPr>
      <w:r w:rsidRPr="00B07677">
        <w:rPr>
          <w:rFonts w:ascii="Cambria" w:hAnsi="Cambria" w:cs="Cambria"/>
          <w:sz w:val="20"/>
          <w:szCs w:val="20"/>
        </w:rPr>
        <w:t xml:space="preserve">Hardened </w:t>
      </w:r>
      <w:r w:rsidRPr="00B07677">
        <w:rPr>
          <w:rFonts w:ascii="Cambria" w:hAnsi="Cambria" w:cs="Cambria"/>
          <w:b/>
          <w:bCs/>
          <w:sz w:val="20"/>
          <w:szCs w:val="20"/>
        </w:rPr>
        <w:t>AWS networking</w:t>
      </w:r>
      <w:r w:rsidRPr="00B07677">
        <w:rPr>
          <w:rFonts w:ascii="Cambria" w:hAnsi="Cambria" w:cs="Cambria"/>
          <w:sz w:val="20"/>
          <w:szCs w:val="20"/>
        </w:rPr>
        <w:t xml:space="preserve"> with </w:t>
      </w:r>
      <w:r w:rsidRPr="00B07677">
        <w:rPr>
          <w:rFonts w:ascii="Cambria" w:hAnsi="Cambria" w:cs="Cambria"/>
          <w:b/>
          <w:bCs/>
          <w:sz w:val="20"/>
          <w:szCs w:val="20"/>
        </w:rPr>
        <w:t>EC2 security groups and ELB listener rules</w:t>
      </w:r>
      <w:r w:rsidRPr="00B07677">
        <w:rPr>
          <w:rFonts w:ascii="Cambria" w:hAnsi="Cambria" w:cs="Cambria"/>
          <w:sz w:val="20"/>
          <w:szCs w:val="20"/>
        </w:rPr>
        <w:t xml:space="preserve">, and secured data assets with </w:t>
      </w:r>
      <w:r w:rsidRPr="00B07677">
        <w:rPr>
          <w:rFonts w:ascii="Cambria" w:hAnsi="Cambria" w:cs="Cambria"/>
          <w:b/>
          <w:bCs/>
          <w:sz w:val="20"/>
          <w:szCs w:val="20"/>
        </w:rPr>
        <w:t>Amazon S3 encryption and lifecycle policies</w:t>
      </w:r>
      <w:r w:rsidRPr="00B07677">
        <w:rPr>
          <w:rFonts w:ascii="Cambria" w:hAnsi="Cambria" w:cs="Cambria"/>
          <w:sz w:val="20"/>
          <w:szCs w:val="20"/>
        </w:rPr>
        <w:t xml:space="preserve"> to meet governance standards.</w:t>
      </w:r>
    </w:p>
    <w:p w14:paraId="78F1CF0B" w14:textId="77777777" w:rsidR="00B07677" w:rsidRPr="00B07677" w:rsidRDefault="00B07677" w:rsidP="00B07677">
      <w:pPr>
        <w:numPr>
          <w:ilvl w:val="0"/>
          <w:numId w:val="4"/>
        </w:numPr>
        <w:spacing w:after="0" w:line="240" w:lineRule="auto"/>
        <w:jc w:val="both"/>
        <w:rPr>
          <w:rFonts w:ascii="Cambria" w:hAnsi="Cambria" w:cs="Cambria"/>
          <w:sz w:val="20"/>
          <w:szCs w:val="20"/>
        </w:rPr>
      </w:pPr>
      <w:r w:rsidRPr="00B07677">
        <w:rPr>
          <w:rFonts w:ascii="Cambria" w:hAnsi="Cambria" w:cs="Cambria"/>
          <w:sz w:val="20"/>
          <w:szCs w:val="20"/>
        </w:rPr>
        <w:t xml:space="preserve">Monitored platform health with </w:t>
      </w:r>
      <w:r w:rsidRPr="00B07677">
        <w:rPr>
          <w:rFonts w:ascii="Cambria" w:hAnsi="Cambria" w:cs="Cambria"/>
          <w:b/>
          <w:bCs/>
          <w:sz w:val="20"/>
          <w:szCs w:val="20"/>
        </w:rPr>
        <w:t xml:space="preserve">Prometheus, Grafana, Splunk, </w:t>
      </w:r>
      <w:proofErr w:type="spellStart"/>
      <w:r w:rsidRPr="00B07677">
        <w:rPr>
          <w:rFonts w:ascii="Cambria" w:hAnsi="Cambria" w:cs="Cambria"/>
          <w:b/>
          <w:bCs/>
          <w:sz w:val="20"/>
          <w:szCs w:val="20"/>
        </w:rPr>
        <w:t>OpenTelemetry</w:t>
      </w:r>
      <w:proofErr w:type="spellEnd"/>
      <w:r w:rsidRPr="00B07677">
        <w:rPr>
          <w:rFonts w:ascii="Cambria" w:hAnsi="Cambria" w:cs="Cambria"/>
          <w:b/>
          <w:bCs/>
          <w:sz w:val="20"/>
          <w:szCs w:val="20"/>
        </w:rPr>
        <w:t>, and Amazon CloudWatch</w:t>
      </w:r>
      <w:r w:rsidRPr="00B07677">
        <w:rPr>
          <w:rFonts w:ascii="Cambria" w:hAnsi="Cambria" w:cs="Cambria"/>
          <w:sz w:val="20"/>
          <w:szCs w:val="20"/>
        </w:rPr>
        <w:t xml:space="preserve">, reducing mean time to restore (MTTR) by </w:t>
      </w:r>
      <w:r w:rsidRPr="00B07677">
        <w:rPr>
          <w:rFonts w:ascii="Cambria" w:hAnsi="Cambria" w:cs="Cambria"/>
          <w:b/>
          <w:bCs/>
          <w:sz w:val="20"/>
          <w:szCs w:val="20"/>
        </w:rPr>
        <w:t>35%</w:t>
      </w:r>
      <w:r w:rsidRPr="00B07677">
        <w:rPr>
          <w:rFonts w:ascii="Cambria" w:hAnsi="Cambria" w:cs="Cambria"/>
          <w:sz w:val="20"/>
          <w:szCs w:val="20"/>
        </w:rPr>
        <w:t xml:space="preserve"> through distributed tracing and actionable alerts.</w:t>
      </w:r>
    </w:p>
    <w:p w14:paraId="6FA0DC45" w14:textId="77777777" w:rsidR="00B07677" w:rsidRPr="00B07677" w:rsidRDefault="00B07677" w:rsidP="00B07677">
      <w:pPr>
        <w:numPr>
          <w:ilvl w:val="0"/>
          <w:numId w:val="4"/>
        </w:numPr>
        <w:spacing w:after="0" w:line="240" w:lineRule="auto"/>
        <w:jc w:val="both"/>
        <w:rPr>
          <w:rFonts w:ascii="Cambria" w:hAnsi="Cambria" w:cs="Cambria"/>
          <w:sz w:val="20"/>
          <w:szCs w:val="20"/>
        </w:rPr>
      </w:pPr>
      <w:r w:rsidRPr="00B07677">
        <w:rPr>
          <w:rFonts w:ascii="Cambria" w:hAnsi="Cambria" w:cs="Cambria"/>
          <w:sz w:val="20"/>
          <w:szCs w:val="20"/>
        </w:rPr>
        <w:t xml:space="preserve">Designed </w:t>
      </w:r>
      <w:r w:rsidRPr="00B07677">
        <w:rPr>
          <w:rFonts w:ascii="Cambria" w:hAnsi="Cambria" w:cs="Cambria"/>
          <w:b/>
          <w:bCs/>
          <w:sz w:val="20"/>
          <w:szCs w:val="20"/>
        </w:rPr>
        <w:t>Elasticsearch index templates, analyzers, and filters</w:t>
      </w:r>
      <w:r w:rsidRPr="00B07677">
        <w:rPr>
          <w:rFonts w:ascii="Cambria" w:hAnsi="Cambria" w:cs="Cambria"/>
          <w:sz w:val="20"/>
          <w:szCs w:val="20"/>
        </w:rPr>
        <w:t xml:space="preserve"> that achieved consistent </w:t>
      </w:r>
      <w:r w:rsidRPr="00B07677">
        <w:rPr>
          <w:rFonts w:ascii="Cambria" w:hAnsi="Cambria" w:cs="Cambria"/>
          <w:b/>
          <w:bCs/>
          <w:sz w:val="20"/>
          <w:szCs w:val="20"/>
        </w:rPr>
        <w:t>sub-second queries</w:t>
      </w:r>
      <w:r w:rsidRPr="00B07677">
        <w:rPr>
          <w:rFonts w:ascii="Cambria" w:hAnsi="Cambria" w:cs="Cambria"/>
          <w:sz w:val="20"/>
          <w:szCs w:val="20"/>
        </w:rPr>
        <w:t xml:space="preserve"> across high-volume compliance and research datasets.</w:t>
      </w:r>
    </w:p>
    <w:p w14:paraId="092F25E7" w14:textId="77777777" w:rsidR="00B07677" w:rsidRPr="00B07677" w:rsidRDefault="00B07677" w:rsidP="00B07677">
      <w:pPr>
        <w:numPr>
          <w:ilvl w:val="0"/>
          <w:numId w:val="4"/>
        </w:numPr>
        <w:spacing w:after="0" w:line="240" w:lineRule="auto"/>
        <w:jc w:val="both"/>
        <w:rPr>
          <w:rFonts w:ascii="Cambria" w:hAnsi="Cambria" w:cs="Cambria"/>
          <w:sz w:val="20"/>
          <w:szCs w:val="20"/>
        </w:rPr>
      </w:pPr>
      <w:r w:rsidRPr="00B07677">
        <w:rPr>
          <w:rFonts w:ascii="Cambria" w:hAnsi="Cambria" w:cs="Cambria"/>
          <w:sz w:val="20"/>
          <w:szCs w:val="20"/>
        </w:rPr>
        <w:t xml:space="preserve">Built </w:t>
      </w:r>
      <w:r w:rsidRPr="00B07677">
        <w:rPr>
          <w:rFonts w:ascii="Cambria" w:hAnsi="Cambria" w:cs="Cambria"/>
          <w:b/>
          <w:bCs/>
          <w:sz w:val="20"/>
          <w:szCs w:val="20"/>
        </w:rPr>
        <w:t>Kafka-to-Elasticsearch ingestion paths</w:t>
      </w:r>
      <w:r w:rsidRPr="00B07677">
        <w:rPr>
          <w:rFonts w:ascii="Cambria" w:hAnsi="Cambria" w:cs="Cambria"/>
          <w:sz w:val="20"/>
          <w:szCs w:val="20"/>
        </w:rPr>
        <w:t xml:space="preserve"> with idempotent processors and versioning, ensuring </w:t>
      </w:r>
      <w:r w:rsidRPr="00B07677">
        <w:rPr>
          <w:rFonts w:ascii="Cambria" w:hAnsi="Cambria" w:cs="Cambria"/>
          <w:b/>
          <w:bCs/>
          <w:sz w:val="20"/>
          <w:szCs w:val="20"/>
        </w:rPr>
        <w:t xml:space="preserve">search results </w:t>
      </w:r>
      <w:proofErr w:type="gramStart"/>
      <w:r w:rsidRPr="00B07677">
        <w:rPr>
          <w:rFonts w:ascii="Cambria" w:hAnsi="Cambria" w:cs="Cambria"/>
          <w:b/>
          <w:bCs/>
          <w:sz w:val="20"/>
          <w:szCs w:val="20"/>
        </w:rPr>
        <w:t>remained</w:t>
      </w:r>
      <w:proofErr w:type="gramEnd"/>
      <w:r w:rsidRPr="00B07677">
        <w:rPr>
          <w:rFonts w:ascii="Cambria" w:hAnsi="Cambria" w:cs="Cambria"/>
          <w:b/>
          <w:bCs/>
          <w:sz w:val="20"/>
          <w:szCs w:val="20"/>
        </w:rPr>
        <w:t xml:space="preserve"> consistent</w:t>
      </w:r>
      <w:r w:rsidRPr="00B07677">
        <w:rPr>
          <w:rFonts w:ascii="Cambria" w:hAnsi="Cambria" w:cs="Cambria"/>
          <w:sz w:val="20"/>
          <w:szCs w:val="20"/>
        </w:rPr>
        <w:t xml:space="preserve"> with ongoing collaboration edits.</w:t>
      </w:r>
    </w:p>
    <w:p w14:paraId="70CDB282" w14:textId="77777777" w:rsidR="00B07677" w:rsidRPr="00B07677" w:rsidRDefault="00B07677" w:rsidP="00B07677">
      <w:pPr>
        <w:numPr>
          <w:ilvl w:val="0"/>
          <w:numId w:val="4"/>
        </w:numPr>
        <w:spacing w:after="0" w:line="240" w:lineRule="auto"/>
        <w:jc w:val="both"/>
        <w:rPr>
          <w:rFonts w:ascii="Cambria" w:hAnsi="Cambria" w:cs="Cambria"/>
          <w:sz w:val="20"/>
          <w:szCs w:val="20"/>
        </w:rPr>
      </w:pPr>
      <w:r w:rsidRPr="00B07677">
        <w:rPr>
          <w:rFonts w:ascii="Cambria" w:hAnsi="Cambria" w:cs="Cambria"/>
          <w:sz w:val="20"/>
          <w:szCs w:val="20"/>
        </w:rPr>
        <w:t xml:space="preserve">Enhanced </w:t>
      </w:r>
      <w:r w:rsidRPr="00B07677">
        <w:rPr>
          <w:rFonts w:ascii="Cambria" w:hAnsi="Cambria" w:cs="Cambria"/>
          <w:b/>
          <w:bCs/>
          <w:sz w:val="20"/>
          <w:szCs w:val="20"/>
        </w:rPr>
        <w:t>Angular performance</w:t>
      </w:r>
      <w:r w:rsidRPr="00B07677">
        <w:rPr>
          <w:rFonts w:ascii="Cambria" w:hAnsi="Cambria" w:cs="Cambria"/>
          <w:sz w:val="20"/>
          <w:szCs w:val="20"/>
        </w:rPr>
        <w:t xml:space="preserve"> with </w:t>
      </w:r>
      <w:proofErr w:type="spellStart"/>
      <w:r w:rsidRPr="00B07677">
        <w:rPr>
          <w:rFonts w:ascii="Cambria" w:hAnsi="Cambria" w:cs="Cambria"/>
          <w:sz w:val="20"/>
          <w:szCs w:val="20"/>
        </w:rPr>
        <w:t>memoization</w:t>
      </w:r>
      <w:proofErr w:type="spellEnd"/>
      <w:r w:rsidRPr="00B07677">
        <w:rPr>
          <w:rFonts w:ascii="Cambria" w:hAnsi="Cambria" w:cs="Cambria"/>
          <w:sz w:val="20"/>
          <w:szCs w:val="20"/>
        </w:rPr>
        <w:t xml:space="preserve">, bundle optimization, and lazy loading, reducing dashboard load times and improving analyst interaction responsiveness by </w:t>
      </w:r>
      <w:r w:rsidRPr="00B07677">
        <w:rPr>
          <w:rFonts w:ascii="Cambria" w:hAnsi="Cambria" w:cs="Cambria"/>
          <w:b/>
          <w:bCs/>
          <w:sz w:val="20"/>
          <w:szCs w:val="20"/>
        </w:rPr>
        <w:t>22%</w:t>
      </w:r>
      <w:r w:rsidRPr="00B07677">
        <w:rPr>
          <w:rFonts w:ascii="Cambria" w:hAnsi="Cambria" w:cs="Cambria"/>
          <w:sz w:val="20"/>
          <w:szCs w:val="20"/>
        </w:rPr>
        <w:t>.</w:t>
      </w:r>
    </w:p>
    <w:p w14:paraId="1E4609C8" w14:textId="77777777" w:rsidR="00B07677" w:rsidRPr="00B07677" w:rsidRDefault="00B07677" w:rsidP="00B07677">
      <w:pPr>
        <w:numPr>
          <w:ilvl w:val="0"/>
          <w:numId w:val="4"/>
        </w:numPr>
        <w:spacing w:after="0" w:line="240" w:lineRule="auto"/>
        <w:jc w:val="both"/>
        <w:rPr>
          <w:rFonts w:ascii="Cambria" w:hAnsi="Cambria" w:cs="Cambria"/>
          <w:sz w:val="20"/>
          <w:szCs w:val="20"/>
        </w:rPr>
      </w:pPr>
      <w:r w:rsidRPr="00B07677">
        <w:rPr>
          <w:rFonts w:ascii="Cambria" w:hAnsi="Cambria" w:cs="Cambria"/>
          <w:sz w:val="20"/>
          <w:szCs w:val="20"/>
        </w:rPr>
        <w:t xml:space="preserve">Authored </w:t>
      </w:r>
      <w:r w:rsidRPr="00B07677">
        <w:rPr>
          <w:rFonts w:ascii="Cambria" w:hAnsi="Cambria" w:cs="Cambria"/>
          <w:b/>
          <w:bCs/>
          <w:sz w:val="20"/>
          <w:szCs w:val="20"/>
        </w:rPr>
        <w:t>runbooks, troubleshooting guides, and knowledge base documentation</w:t>
      </w:r>
      <w:r w:rsidRPr="00B07677">
        <w:rPr>
          <w:rFonts w:ascii="Cambria" w:hAnsi="Cambria" w:cs="Cambria"/>
          <w:sz w:val="20"/>
          <w:szCs w:val="20"/>
        </w:rPr>
        <w:t xml:space="preserve">, reducing onboarding time for new engineers by </w:t>
      </w:r>
      <w:r w:rsidRPr="00B07677">
        <w:rPr>
          <w:rFonts w:ascii="Cambria" w:hAnsi="Cambria" w:cs="Cambria"/>
          <w:b/>
          <w:bCs/>
          <w:sz w:val="20"/>
          <w:szCs w:val="20"/>
        </w:rPr>
        <w:t>30%</w:t>
      </w:r>
      <w:r w:rsidRPr="00B07677">
        <w:rPr>
          <w:rFonts w:ascii="Cambria" w:hAnsi="Cambria" w:cs="Cambria"/>
          <w:sz w:val="20"/>
          <w:szCs w:val="20"/>
        </w:rPr>
        <w:t xml:space="preserve"> and improving production support efficiency.</w:t>
      </w:r>
    </w:p>
    <w:p w14:paraId="7FF20E80" w14:textId="29C5BF56" w:rsidR="00B07677" w:rsidRPr="00B07677" w:rsidRDefault="00B07677" w:rsidP="00B07677">
      <w:pPr>
        <w:spacing w:after="0" w:line="240" w:lineRule="auto"/>
        <w:jc w:val="both"/>
        <w:rPr>
          <w:rFonts w:ascii="Cambria" w:hAnsi="Cambria" w:cs="Cambria"/>
          <w:sz w:val="20"/>
          <w:szCs w:val="20"/>
        </w:rPr>
      </w:pPr>
    </w:p>
    <w:p w14:paraId="58011FDC" w14:textId="0CEE3722" w:rsidR="00B07677" w:rsidRPr="00B07677" w:rsidRDefault="00B07677" w:rsidP="00B07677">
      <w:pPr>
        <w:spacing w:after="0" w:line="240" w:lineRule="auto"/>
        <w:jc w:val="both"/>
        <w:rPr>
          <w:rFonts w:ascii="Cambria" w:hAnsi="Cambria" w:cs="Cambria"/>
          <w:b/>
          <w:bCs/>
          <w:sz w:val="20"/>
          <w:szCs w:val="20"/>
        </w:rPr>
      </w:pPr>
      <w:r w:rsidRPr="00B07677">
        <w:rPr>
          <w:rFonts w:ascii="Cambria" w:hAnsi="Cambria" w:cs="Cambria"/>
          <w:b/>
          <w:bCs/>
          <w:sz w:val="20"/>
          <w:szCs w:val="20"/>
        </w:rPr>
        <w:t>Environment:</w:t>
      </w:r>
      <w:r>
        <w:rPr>
          <w:rFonts w:ascii="Cambria" w:hAnsi="Cambria" w:cs="Cambria"/>
          <w:b/>
          <w:bCs/>
          <w:sz w:val="20"/>
          <w:szCs w:val="20"/>
        </w:rPr>
        <w:t xml:space="preserve"> </w:t>
      </w:r>
      <w:r w:rsidRPr="00B07677">
        <w:rPr>
          <w:rFonts w:ascii="Cambria" w:hAnsi="Cambria" w:cs="Cambria"/>
          <w:sz w:val="20"/>
          <w:szCs w:val="20"/>
        </w:rPr>
        <w:t xml:space="preserve">Java 8, Spring Boot, Spring Security, Angular 8, </w:t>
      </w:r>
      <w:proofErr w:type="spellStart"/>
      <w:r w:rsidRPr="00B07677">
        <w:rPr>
          <w:rFonts w:ascii="Cambria" w:hAnsi="Cambria" w:cs="Cambria"/>
          <w:sz w:val="20"/>
          <w:szCs w:val="20"/>
        </w:rPr>
        <w:t>NgRx</w:t>
      </w:r>
      <w:proofErr w:type="spellEnd"/>
      <w:r w:rsidRPr="00B07677">
        <w:rPr>
          <w:rFonts w:ascii="Cambria" w:hAnsi="Cambria" w:cs="Cambria"/>
          <w:sz w:val="20"/>
          <w:szCs w:val="20"/>
        </w:rPr>
        <w:t xml:space="preserve">, </w:t>
      </w:r>
      <w:proofErr w:type="spellStart"/>
      <w:r w:rsidRPr="00B07677">
        <w:rPr>
          <w:rFonts w:ascii="Cambria" w:hAnsi="Cambria" w:cs="Cambria"/>
          <w:sz w:val="20"/>
          <w:szCs w:val="20"/>
        </w:rPr>
        <w:t>GraphQL</w:t>
      </w:r>
      <w:proofErr w:type="spellEnd"/>
      <w:r w:rsidRPr="00B07677">
        <w:rPr>
          <w:rFonts w:ascii="Cambria" w:hAnsi="Cambria" w:cs="Cambria"/>
          <w:sz w:val="20"/>
          <w:szCs w:val="20"/>
        </w:rPr>
        <w:t xml:space="preserve">, Node.js, </w:t>
      </w:r>
      <w:proofErr w:type="spellStart"/>
      <w:r w:rsidRPr="00B07677">
        <w:rPr>
          <w:rFonts w:ascii="Cambria" w:hAnsi="Cambria" w:cs="Cambria"/>
          <w:sz w:val="20"/>
          <w:szCs w:val="20"/>
        </w:rPr>
        <w:t>WebSockets</w:t>
      </w:r>
      <w:proofErr w:type="spellEnd"/>
      <w:r w:rsidRPr="00B07677">
        <w:rPr>
          <w:rFonts w:ascii="Cambria" w:hAnsi="Cambria" w:cs="Cambria"/>
          <w:sz w:val="20"/>
          <w:szCs w:val="20"/>
        </w:rPr>
        <w:t xml:space="preserve">, Apache Kafka, Apache Camel, Elasticsearch, Redis, Hibernate, Docker, AWS EC2, AWS ELB, AWS S3, Puppet, Jenkins, Maven, GitHub Actions, </w:t>
      </w:r>
      <w:proofErr w:type="spellStart"/>
      <w:r w:rsidRPr="00B07677">
        <w:rPr>
          <w:rFonts w:ascii="Cambria" w:hAnsi="Cambria" w:cs="Cambria"/>
          <w:sz w:val="20"/>
          <w:szCs w:val="20"/>
        </w:rPr>
        <w:t>ArgoCD</w:t>
      </w:r>
      <w:proofErr w:type="spellEnd"/>
      <w:r w:rsidRPr="00B07677">
        <w:rPr>
          <w:rFonts w:ascii="Cambria" w:hAnsi="Cambria" w:cs="Cambria"/>
          <w:sz w:val="20"/>
          <w:szCs w:val="20"/>
        </w:rPr>
        <w:t xml:space="preserve">, Selenium, Prometheus, Grafana, Splunk, </w:t>
      </w:r>
      <w:proofErr w:type="spellStart"/>
      <w:r w:rsidRPr="00B07677">
        <w:rPr>
          <w:rFonts w:ascii="Cambria" w:hAnsi="Cambria" w:cs="Cambria"/>
          <w:sz w:val="20"/>
          <w:szCs w:val="20"/>
        </w:rPr>
        <w:t>OpenTelemetry</w:t>
      </w:r>
      <w:proofErr w:type="spellEnd"/>
      <w:r w:rsidRPr="00B07677">
        <w:rPr>
          <w:rFonts w:ascii="Cambria" w:hAnsi="Cambria" w:cs="Cambria"/>
          <w:sz w:val="20"/>
          <w:szCs w:val="20"/>
        </w:rPr>
        <w:t>, Okta, LDAP</w:t>
      </w:r>
    </w:p>
    <w:p w14:paraId="0901739F" w14:textId="77777777" w:rsidR="00DD65D4" w:rsidRDefault="00DD65D4">
      <w:pPr>
        <w:spacing w:after="0" w:line="240" w:lineRule="auto"/>
        <w:jc w:val="both"/>
        <w:rPr>
          <w:rFonts w:ascii="Cambria" w:hAnsi="Cambria" w:cs="Cambria"/>
          <w:b/>
          <w:bCs/>
          <w:sz w:val="20"/>
          <w:szCs w:val="20"/>
        </w:rPr>
      </w:pPr>
    </w:p>
    <w:p w14:paraId="090173A1" w14:textId="527E25C5" w:rsidR="00DD65D4" w:rsidRDefault="00000000" w:rsidP="001F468A">
      <w:pPr>
        <w:spacing w:after="0" w:line="240" w:lineRule="auto"/>
        <w:jc w:val="both"/>
        <w:rPr>
          <w:rFonts w:ascii="Cambria" w:hAnsi="Cambria" w:cs="Cambria"/>
          <w:sz w:val="20"/>
          <w:szCs w:val="20"/>
        </w:rPr>
      </w:pPr>
      <w:r>
        <w:rPr>
          <w:rFonts w:ascii="Cambria" w:hAnsi="Cambria" w:cs="Cambria"/>
          <w:b/>
          <w:color w:val="0070C0"/>
          <w:sz w:val="20"/>
          <w:szCs w:val="20"/>
        </w:rPr>
        <w:t>Client: Kaiser Permanente, California</w:t>
      </w:r>
      <w:r>
        <w:rPr>
          <w:rFonts w:ascii="Cambria" w:hAnsi="Cambria" w:cs="Cambria"/>
          <w:b/>
          <w:color w:val="0070C0"/>
          <w:sz w:val="20"/>
          <w:szCs w:val="20"/>
        </w:rPr>
        <w:br/>
      </w:r>
      <w:r>
        <w:rPr>
          <w:rFonts w:ascii="Cambria" w:hAnsi="Cambria" w:cs="Cambria"/>
          <w:b/>
          <w:sz w:val="20"/>
          <w:szCs w:val="20"/>
        </w:rPr>
        <w:t xml:space="preserve">Role: Java Full-Stack Developer </w:t>
      </w:r>
      <w:r>
        <w:rPr>
          <w:rFonts w:ascii="Cambria" w:hAnsi="Cambria" w:cs="Cambria"/>
          <w:b/>
          <w:sz w:val="20"/>
          <w:szCs w:val="20"/>
        </w:rPr>
        <w:tab/>
      </w:r>
      <w:r>
        <w:rPr>
          <w:rFonts w:ascii="Cambria" w:hAnsi="Cambria" w:cs="Cambria"/>
          <w:b/>
          <w:sz w:val="20"/>
          <w:szCs w:val="20"/>
        </w:rPr>
        <w:tab/>
      </w:r>
      <w:r>
        <w:rPr>
          <w:rFonts w:ascii="Cambria" w:hAnsi="Cambria" w:cs="Cambria"/>
          <w:b/>
          <w:sz w:val="20"/>
          <w:szCs w:val="20"/>
        </w:rPr>
        <w:tab/>
      </w:r>
      <w:r>
        <w:rPr>
          <w:rFonts w:ascii="Cambria" w:hAnsi="Cambria" w:cs="Cambria"/>
          <w:b/>
          <w:sz w:val="20"/>
          <w:szCs w:val="20"/>
        </w:rPr>
        <w:tab/>
      </w:r>
      <w:r>
        <w:rPr>
          <w:rFonts w:ascii="Cambria" w:hAnsi="Cambria" w:cs="Cambria"/>
          <w:b/>
          <w:sz w:val="20"/>
          <w:szCs w:val="20"/>
        </w:rPr>
        <w:tab/>
      </w:r>
      <w:r>
        <w:rPr>
          <w:rFonts w:ascii="Cambria" w:hAnsi="Cambria" w:cs="Cambria"/>
          <w:b/>
          <w:sz w:val="20"/>
          <w:szCs w:val="20"/>
        </w:rPr>
        <w:tab/>
        <w:t xml:space="preserve"> </w:t>
      </w:r>
      <w:r>
        <w:rPr>
          <w:rFonts w:ascii="Cambria" w:hAnsi="Cambria" w:cs="Cambria"/>
          <w:b/>
          <w:sz w:val="20"/>
          <w:szCs w:val="20"/>
        </w:rPr>
        <w:tab/>
        <w:t xml:space="preserve">                               Nov 2019 – Dec 2020</w:t>
      </w:r>
      <w:r>
        <w:rPr>
          <w:rFonts w:ascii="Cambria" w:hAnsi="Cambria" w:cs="Cambria"/>
          <w:b/>
          <w:sz w:val="20"/>
          <w:szCs w:val="20"/>
        </w:rPr>
        <w:br/>
        <w:t>Project: Proactive Health Data Streaming and Alert Management</w:t>
      </w:r>
      <w:r>
        <w:rPr>
          <w:rFonts w:ascii="Cambria" w:hAnsi="Cambria" w:cs="Cambria"/>
          <w:sz w:val="20"/>
          <w:szCs w:val="20"/>
        </w:rPr>
        <w:br/>
      </w:r>
    </w:p>
    <w:p w14:paraId="52FFCF94" w14:textId="74C298C9" w:rsidR="001F468A" w:rsidRPr="001F468A" w:rsidRDefault="001F468A" w:rsidP="001F468A">
      <w:pPr>
        <w:spacing w:after="0" w:line="240" w:lineRule="auto"/>
        <w:jc w:val="both"/>
        <w:rPr>
          <w:rFonts w:ascii="Cambria" w:hAnsi="Cambria" w:cs="Cambria"/>
          <w:sz w:val="20"/>
          <w:szCs w:val="20"/>
        </w:rPr>
      </w:pPr>
      <w:r w:rsidRPr="001F468A">
        <w:rPr>
          <w:rFonts w:ascii="Cambria" w:hAnsi="Cambria" w:cs="Cambria"/>
          <w:b/>
          <w:bCs/>
          <w:sz w:val="20"/>
          <w:szCs w:val="20"/>
        </w:rPr>
        <w:t>Project Description:</w:t>
      </w:r>
      <w:r>
        <w:rPr>
          <w:rFonts w:ascii="Cambria" w:hAnsi="Cambria" w:cs="Cambria"/>
          <w:sz w:val="20"/>
          <w:szCs w:val="20"/>
        </w:rPr>
        <w:t xml:space="preserve"> </w:t>
      </w:r>
      <w:r w:rsidRPr="001F468A">
        <w:rPr>
          <w:rFonts w:ascii="Cambria" w:hAnsi="Cambria" w:cs="Cambria"/>
          <w:sz w:val="20"/>
          <w:szCs w:val="20"/>
        </w:rPr>
        <w:t>Delivered a patient-monitoring and clinical alert platform that securely captured, processed, and visualized live vitals with minimal delay. The platform enabled clinician triage and escalation of alerts, maintained high availability and resilience during hospital admission surges, and enforced strict HIPAA compliance, privacy, and auditability standards. The system was deployed on AWS with automation and observability at its core, ensuring stability and governance across hospital operations.</w:t>
      </w:r>
    </w:p>
    <w:p w14:paraId="3ACB41B9" w14:textId="1026650B" w:rsidR="001F468A" w:rsidRPr="001F468A" w:rsidRDefault="001F468A" w:rsidP="001F468A">
      <w:pPr>
        <w:spacing w:after="0" w:line="240" w:lineRule="auto"/>
        <w:jc w:val="both"/>
        <w:rPr>
          <w:rFonts w:ascii="Cambria" w:hAnsi="Cambria" w:cs="Cambria"/>
          <w:sz w:val="20"/>
          <w:szCs w:val="20"/>
        </w:rPr>
      </w:pPr>
    </w:p>
    <w:p w14:paraId="22A531B2" w14:textId="77777777" w:rsidR="001F468A" w:rsidRPr="001F468A" w:rsidRDefault="001F468A" w:rsidP="001F468A">
      <w:pPr>
        <w:spacing w:after="0" w:line="240" w:lineRule="auto"/>
        <w:jc w:val="both"/>
        <w:rPr>
          <w:rFonts w:ascii="Cambria" w:hAnsi="Cambria" w:cs="Cambria"/>
          <w:b/>
          <w:bCs/>
          <w:sz w:val="20"/>
          <w:szCs w:val="20"/>
        </w:rPr>
      </w:pPr>
      <w:r w:rsidRPr="001F468A">
        <w:rPr>
          <w:rFonts w:ascii="Cambria" w:hAnsi="Cambria" w:cs="Cambria"/>
          <w:b/>
          <w:bCs/>
          <w:sz w:val="20"/>
          <w:szCs w:val="20"/>
        </w:rPr>
        <w:t>Responsibilities</w:t>
      </w:r>
    </w:p>
    <w:p w14:paraId="36704B30" w14:textId="77777777" w:rsidR="001F468A" w:rsidRPr="001F468A" w:rsidRDefault="001F468A" w:rsidP="001F468A">
      <w:pPr>
        <w:numPr>
          <w:ilvl w:val="0"/>
          <w:numId w:val="5"/>
        </w:numPr>
        <w:spacing w:after="0" w:line="240" w:lineRule="auto"/>
        <w:jc w:val="both"/>
        <w:rPr>
          <w:rFonts w:ascii="Cambria" w:hAnsi="Cambria" w:cs="Cambria"/>
          <w:sz w:val="20"/>
          <w:szCs w:val="20"/>
        </w:rPr>
      </w:pPr>
      <w:r w:rsidRPr="001F468A">
        <w:rPr>
          <w:rFonts w:ascii="Cambria" w:hAnsi="Cambria" w:cs="Cambria"/>
          <w:sz w:val="20"/>
          <w:szCs w:val="20"/>
        </w:rPr>
        <w:t xml:space="preserve">Built </w:t>
      </w:r>
      <w:r w:rsidRPr="001F468A">
        <w:rPr>
          <w:rFonts w:ascii="Cambria" w:hAnsi="Cambria" w:cs="Cambria"/>
          <w:b/>
          <w:bCs/>
          <w:sz w:val="20"/>
          <w:szCs w:val="20"/>
        </w:rPr>
        <w:t>Spring Boot microservices in Java 8</w:t>
      </w:r>
      <w:r w:rsidRPr="001F468A">
        <w:rPr>
          <w:rFonts w:ascii="Cambria" w:hAnsi="Cambria" w:cs="Cambria"/>
          <w:sz w:val="20"/>
          <w:szCs w:val="20"/>
        </w:rPr>
        <w:t xml:space="preserve"> exposing </w:t>
      </w:r>
      <w:r w:rsidRPr="001F468A">
        <w:rPr>
          <w:rFonts w:ascii="Cambria" w:hAnsi="Cambria" w:cs="Cambria"/>
          <w:b/>
          <w:bCs/>
          <w:sz w:val="20"/>
          <w:szCs w:val="20"/>
        </w:rPr>
        <w:t>REST endpoints</w:t>
      </w:r>
      <w:r w:rsidRPr="001F468A">
        <w:rPr>
          <w:rFonts w:ascii="Cambria" w:hAnsi="Cambria" w:cs="Cambria"/>
          <w:sz w:val="20"/>
          <w:szCs w:val="20"/>
        </w:rPr>
        <w:t xml:space="preserve"> for patient vital ingestion and routing, ensuring </w:t>
      </w:r>
      <w:r w:rsidRPr="001F468A">
        <w:rPr>
          <w:rFonts w:ascii="Cambria" w:hAnsi="Cambria" w:cs="Cambria"/>
          <w:b/>
          <w:bCs/>
          <w:sz w:val="20"/>
          <w:szCs w:val="20"/>
        </w:rPr>
        <w:t>reliable alert delivery</w:t>
      </w:r>
      <w:r w:rsidRPr="001F468A">
        <w:rPr>
          <w:rFonts w:ascii="Cambria" w:hAnsi="Cambria" w:cs="Cambria"/>
          <w:sz w:val="20"/>
          <w:szCs w:val="20"/>
        </w:rPr>
        <w:t xml:space="preserve"> under high-severity incidents and admission surges.</w:t>
      </w:r>
    </w:p>
    <w:p w14:paraId="0D013BE5" w14:textId="77777777" w:rsidR="001F468A" w:rsidRPr="001F468A" w:rsidRDefault="001F468A" w:rsidP="001F468A">
      <w:pPr>
        <w:numPr>
          <w:ilvl w:val="0"/>
          <w:numId w:val="5"/>
        </w:numPr>
        <w:spacing w:after="0" w:line="240" w:lineRule="auto"/>
        <w:jc w:val="both"/>
        <w:rPr>
          <w:rFonts w:ascii="Cambria" w:hAnsi="Cambria" w:cs="Cambria"/>
          <w:sz w:val="20"/>
          <w:szCs w:val="20"/>
        </w:rPr>
      </w:pPr>
      <w:r w:rsidRPr="001F468A">
        <w:rPr>
          <w:rFonts w:ascii="Cambria" w:hAnsi="Cambria" w:cs="Cambria"/>
          <w:sz w:val="20"/>
          <w:szCs w:val="20"/>
        </w:rPr>
        <w:t xml:space="preserve">Designed </w:t>
      </w:r>
      <w:r w:rsidRPr="001F468A">
        <w:rPr>
          <w:rFonts w:ascii="Cambria" w:hAnsi="Cambria" w:cs="Cambria"/>
          <w:b/>
          <w:bCs/>
          <w:sz w:val="20"/>
          <w:szCs w:val="20"/>
        </w:rPr>
        <w:t>Kafka Streams topologies</w:t>
      </w:r>
      <w:r w:rsidRPr="001F468A">
        <w:rPr>
          <w:rFonts w:ascii="Cambria" w:hAnsi="Cambria" w:cs="Cambria"/>
          <w:sz w:val="20"/>
          <w:szCs w:val="20"/>
        </w:rPr>
        <w:t xml:space="preserve"> with </w:t>
      </w:r>
      <w:proofErr w:type="gramStart"/>
      <w:r w:rsidRPr="001F468A">
        <w:rPr>
          <w:rFonts w:ascii="Cambria" w:hAnsi="Cambria" w:cs="Cambria"/>
          <w:b/>
          <w:bCs/>
          <w:sz w:val="20"/>
          <w:szCs w:val="20"/>
        </w:rPr>
        <w:t>exactly-once</w:t>
      </w:r>
      <w:proofErr w:type="gramEnd"/>
      <w:r w:rsidRPr="001F468A">
        <w:rPr>
          <w:rFonts w:ascii="Cambria" w:hAnsi="Cambria" w:cs="Cambria"/>
          <w:b/>
          <w:bCs/>
          <w:sz w:val="20"/>
          <w:szCs w:val="20"/>
        </w:rPr>
        <w:t xml:space="preserve"> semantics, idempotency controls, replay mechanisms, and dead-letter queues</w:t>
      </w:r>
      <w:r w:rsidRPr="001F468A">
        <w:rPr>
          <w:rFonts w:ascii="Cambria" w:hAnsi="Cambria" w:cs="Cambria"/>
          <w:sz w:val="20"/>
          <w:szCs w:val="20"/>
        </w:rPr>
        <w:t xml:space="preserve"> to guarantee accurate and durable clinical alert processing.</w:t>
      </w:r>
    </w:p>
    <w:p w14:paraId="0363704D" w14:textId="77777777" w:rsidR="001F468A" w:rsidRPr="001F468A" w:rsidRDefault="001F468A" w:rsidP="001F468A">
      <w:pPr>
        <w:numPr>
          <w:ilvl w:val="0"/>
          <w:numId w:val="5"/>
        </w:numPr>
        <w:spacing w:after="0" w:line="240" w:lineRule="auto"/>
        <w:jc w:val="both"/>
        <w:rPr>
          <w:rFonts w:ascii="Cambria" w:hAnsi="Cambria" w:cs="Cambria"/>
          <w:sz w:val="20"/>
          <w:szCs w:val="20"/>
        </w:rPr>
      </w:pPr>
      <w:r w:rsidRPr="001F468A">
        <w:rPr>
          <w:rFonts w:ascii="Cambria" w:hAnsi="Cambria" w:cs="Cambria"/>
          <w:sz w:val="20"/>
          <w:szCs w:val="20"/>
        </w:rPr>
        <w:t xml:space="preserve">Developed </w:t>
      </w:r>
      <w:r w:rsidRPr="001F468A">
        <w:rPr>
          <w:rFonts w:ascii="Cambria" w:hAnsi="Cambria" w:cs="Cambria"/>
          <w:b/>
          <w:bCs/>
          <w:sz w:val="20"/>
          <w:szCs w:val="20"/>
        </w:rPr>
        <w:t xml:space="preserve">reactive APIs using Spring </w:t>
      </w:r>
      <w:proofErr w:type="spellStart"/>
      <w:r w:rsidRPr="001F468A">
        <w:rPr>
          <w:rFonts w:ascii="Cambria" w:hAnsi="Cambria" w:cs="Cambria"/>
          <w:b/>
          <w:bCs/>
          <w:sz w:val="20"/>
          <w:szCs w:val="20"/>
        </w:rPr>
        <w:t>WebFlux</w:t>
      </w:r>
      <w:proofErr w:type="spellEnd"/>
      <w:r w:rsidRPr="001F468A">
        <w:rPr>
          <w:rFonts w:ascii="Cambria" w:hAnsi="Cambria" w:cs="Cambria"/>
          <w:sz w:val="20"/>
          <w:szCs w:val="20"/>
        </w:rPr>
        <w:t xml:space="preserve">, sustaining </w:t>
      </w:r>
      <w:r w:rsidRPr="001F468A">
        <w:rPr>
          <w:rFonts w:ascii="Cambria" w:hAnsi="Cambria" w:cs="Cambria"/>
          <w:b/>
          <w:bCs/>
          <w:sz w:val="20"/>
          <w:szCs w:val="20"/>
        </w:rPr>
        <w:t>high-throughput data ingestion</w:t>
      </w:r>
      <w:r w:rsidRPr="001F468A">
        <w:rPr>
          <w:rFonts w:ascii="Cambria" w:hAnsi="Cambria" w:cs="Cambria"/>
          <w:sz w:val="20"/>
          <w:szCs w:val="20"/>
        </w:rPr>
        <w:t xml:space="preserve"> while keeping clinician alert triage paths predictably </w:t>
      </w:r>
      <w:r w:rsidRPr="001F468A">
        <w:rPr>
          <w:rFonts w:ascii="Cambria" w:hAnsi="Cambria" w:cs="Cambria"/>
          <w:b/>
          <w:bCs/>
          <w:sz w:val="20"/>
          <w:szCs w:val="20"/>
        </w:rPr>
        <w:t>low latency</w:t>
      </w:r>
      <w:r w:rsidRPr="001F468A">
        <w:rPr>
          <w:rFonts w:ascii="Cambria" w:hAnsi="Cambria" w:cs="Cambria"/>
          <w:sz w:val="20"/>
          <w:szCs w:val="20"/>
        </w:rPr>
        <w:t>.</w:t>
      </w:r>
    </w:p>
    <w:p w14:paraId="18D7DE9E" w14:textId="77777777" w:rsidR="001F468A" w:rsidRPr="001F468A" w:rsidRDefault="001F468A" w:rsidP="001F468A">
      <w:pPr>
        <w:numPr>
          <w:ilvl w:val="0"/>
          <w:numId w:val="5"/>
        </w:numPr>
        <w:spacing w:after="0" w:line="240" w:lineRule="auto"/>
        <w:jc w:val="both"/>
        <w:rPr>
          <w:rFonts w:ascii="Cambria" w:hAnsi="Cambria" w:cs="Cambria"/>
          <w:sz w:val="20"/>
          <w:szCs w:val="20"/>
        </w:rPr>
      </w:pPr>
      <w:r w:rsidRPr="001F468A">
        <w:rPr>
          <w:rFonts w:ascii="Cambria" w:hAnsi="Cambria" w:cs="Cambria"/>
          <w:sz w:val="20"/>
          <w:szCs w:val="20"/>
        </w:rPr>
        <w:t xml:space="preserve">Created </w:t>
      </w:r>
      <w:r w:rsidRPr="001F468A">
        <w:rPr>
          <w:rFonts w:ascii="Cambria" w:hAnsi="Cambria" w:cs="Cambria"/>
          <w:b/>
          <w:bCs/>
          <w:sz w:val="20"/>
          <w:szCs w:val="20"/>
        </w:rPr>
        <w:t>Node.js microservices</w:t>
      </w:r>
      <w:r w:rsidRPr="001F468A">
        <w:rPr>
          <w:rFonts w:ascii="Cambria" w:hAnsi="Cambria" w:cs="Cambria"/>
          <w:sz w:val="20"/>
          <w:szCs w:val="20"/>
        </w:rPr>
        <w:t xml:space="preserve"> for notification and rules evaluation, offloading non-critical workloads to reduce contention on </w:t>
      </w:r>
      <w:r w:rsidRPr="001F468A">
        <w:rPr>
          <w:rFonts w:ascii="Cambria" w:hAnsi="Cambria" w:cs="Cambria"/>
          <w:b/>
          <w:bCs/>
          <w:sz w:val="20"/>
          <w:szCs w:val="20"/>
        </w:rPr>
        <w:t>latency-sensitive clinical services</w:t>
      </w:r>
      <w:r w:rsidRPr="001F468A">
        <w:rPr>
          <w:rFonts w:ascii="Cambria" w:hAnsi="Cambria" w:cs="Cambria"/>
          <w:sz w:val="20"/>
          <w:szCs w:val="20"/>
        </w:rPr>
        <w:t>.</w:t>
      </w:r>
    </w:p>
    <w:p w14:paraId="2C84000F" w14:textId="77777777" w:rsidR="001F468A" w:rsidRPr="001F468A" w:rsidRDefault="001F468A" w:rsidP="001F468A">
      <w:pPr>
        <w:numPr>
          <w:ilvl w:val="0"/>
          <w:numId w:val="5"/>
        </w:numPr>
        <w:spacing w:after="0" w:line="240" w:lineRule="auto"/>
        <w:jc w:val="both"/>
        <w:rPr>
          <w:rFonts w:ascii="Cambria" w:hAnsi="Cambria" w:cs="Cambria"/>
          <w:sz w:val="20"/>
          <w:szCs w:val="20"/>
        </w:rPr>
      </w:pPr>
      <w:r w:rsidRPr="001F468A">
        <w:rPr>
          <w:rFonts w:ascii="Cambria" w:hAnsi="Cambria" w:cs="Cambria"/>
          <w:sz w:val="20"/>
          <w:szCs w:val="20"/>
        </w:rPr>
        <w:t xml:space="preserve">Implemented </w:t>
      </w:r>
      <w:proofErr w:type="spellStart"/>
      <w:r w:rsidRPr="001F468A">
        <w:rPr>
          <w:rFonts w:ascii="Cambria" w:hAnsi="Cambria" w:cs="Cambria"/>
          <w:b/>
          <w:bCs/>
          <w:sz w:val="20"/>
          <w:szCs w:val="20"/>
        </w:rPr>
        <w:t>GraphQL</w:t>
      </w:r>
      <w:proofErr w:type="spellEnd"/>
      <w:r w:rsidRPr="001F468A">
        <w:rPr>
          <w:rFonts w:ascii="Cambria" w:hAnsi="Cambria" w:cs="Cambria"/>
          <w:b/>
          <w:bCs/>
          <w:sz w:val="20"/>
          <w:szCs w:val="20"/>
        </w:rPr>
        <w:t xml:space="preserve"> APIs</w:t>
      </w:r>
      <w:r w:rsidRPr="001F468A">
        <w:rPr>
          <w:rFonts w:ascii="Cambria" w:hAnsi="Cambria" w:cs="Cambria"/>
          <w:sz w:val="20"/>
          <w:szCs w:val="20"/>
        </w:rPr>
        <w:t xml:space="preserve"> that aggregated multi-source patient context, cutting payload size and enabling clinicians to query vitals, alarms, and timelines flexibly.</w:t>
      </w:r>
    </w:p>
    <w:p w14:paraId="5F02FCD0" w14:textId="77777777" w:rsidR="001F468A" w:rsidRPr="001F468A" w:rsidRDefault="001F468A" w:rsidP="001F468A">
      <w:pPr>
        <w:numPr>
          <w:ilvl w:val="0"/>
          <w:numId w:val="5"/>
        </w:numPr>
        <w:spacing w:after="0" w:line="240" w:lineRule="auto"/>
        <w:jc w:val="both"/>
        <w:rPr>
          <w:rFonts w:ascii="Cambria" w:hAnsi="Cambria" w:cs="Cambria"/>
          <w:sz w:val="20"/>
          <w:szCs w:val="20"/>
        </w:rPr>
      </w:pPr>
      <w:r w:rsidRPr="001F468A">
        <w:rPr>
          <w:rFonts w:ascii="Cambria" w:hAnsi="Cambria" w:cs="Cambria"/>
          <w:sz w:val="20"/>
          <w:szCs w:val="20"/>
        </w:rPr>
        <w:t xml:space="preserve">Built </w:t>
      </w:r>
      <w:r w:rsidRPr="001F468A">
        <w:rPr>
          <w:rFonts w:ascii="Cambria" w:hAnsi="Cambria" w:cs="Cambria"/>
          <w:b/>
          <w:bCs/>
          <w:sz w:val="20"/>
          <w:szCs w:val="20"/>
        </w:rPr>
        <w:t>Angular 8 dashboards</w:t>
      </w:r>
      <w:r w:rsidRPr="001F468A">
        <w:rPr>
          <w:rFonts w:ascii="Cambria" w:hAnsi="Cambria" w:cs="Cambria"/>
          <w:sz w:val="20"/>
          <w:szCs w:val="20"/>
        </w:rPr>
        <w:t xml:space="preserve"> with </w:t>
      </w:r>
      <w:proofErr w:type="spellStart"/>
      <w:r w:rsidRPr="001F468A">
        <w:rPr>
          <w:rFonts w:ascii="Cambria" w:hAnsi="Cambria" w:cs="Cambria"/>
          <w:b/>
          <w:bCs/>
          <w:sz w:val="20"/>
          <w:szCs w:val="20"/>
        </w:rPr>
        <w:t>NgRx</w:t>
      </w:r>
      <w:proofErr w:type="spellEnd"/>
      <w:r w:rsidRPr="001F468A">
        <w:rPr>
          <w:rFonts w:ascii="Cambria" w:hAnsi="Cambria" w:cs="Cambria"/>
          <w:b/>
          <w:bCs/>
          <w:sz w:val="20"/>
          <w:szCs w:val="20"/>
        </w:rPr>
        <w:t xml:space="preserve"> state management and Angular Material components</w:t>
      </w:r>
      <w:r w:rsidRPr="001F468A">
        <w:rPr>
          <w:rFonts w:ascii="Cambria" w:hAnsi="Cambria" w:cs="Cambria"/>
          <w:sz w:val="20"/>
          <w:szCs w:val="20"/>
        </w:rPr>
        <w:t>, providing responsive alert queues, patient detail views, and escalation pathways.</w:t>
      </w:r>
    </w:p>
    <w:p w14:paraId="10A9AEB4" w14:textId="77777777" w:rsidR="001F468A" w:rsidRPr="001F468A" w:rsidRDefault="001F468A" w:rsidP="001F468A">
      <w:pPr>
        <w:numPr>
          <w:ilvl w:val="0"/>
          <w:numId w:val="5"/>
        </w:numPr>
        <w:spacing w:after="0" w:line="240" w:lineRule="auto"/>
        <w:jc w:val="both"/>
        <w:rPr>
          <w:rFonts w:ascii="Cambria" w:hAnsi="Cambria" w:cs="Cambria"/>
          <w:sz w:val="20"/>
          <w:szCs w:val="20"/>
        </w:rPr>
      </w:pPr>
      <w:r w:rsidRPr="001F468A">
        <w:rPr>
          <w:rFonts w:ascii="Cambria" w:hAnsi="Cambria" w:cs="Cambria"/>
          <w:sz w:val="20"/>
          <w:szCs w:val="20"/>
        </w:rPr>
        <w:t xml:space="preserve">Enhanced </w:t>
      </w:r>
      <w:r w:rsidRPr="001F468A">
        <w:rPr>
          <w:rFonts w:ascii="Cambria" w:hAnsi="Cambria" w:cs="Cambria"/>
          <w:b/>
          <w:bCs/>
          <w:sz w:val="20"/>
          <w:szCs w:val="20"/>
        </w:rPr>
        <w:t>front-end performance</w:t>
      </w:r>
      <w:r w:rsidRPr="001F468A">
        <w:rPr>
          <w:rFonts w:ascii="Cambria" w:hAnsi="Cambria" w:cs="Cambria"/>
          <w:sz w:val="20"/>
          <w:szCs w:val="20"/>
        </w:rPr>
        <w:t xml:space="preserve"> with </w:t>
      </w:r>
      <w:proofErr w:type="spellStart"/>
      <w:r w:rsidRPr="001F468A">
        <w:rPr>
          <w:rFonts w:ascii="Cambria" w:hAnsi="Cambria" w:cs="Cambria"/>
          <w:sz w:val="20"/>
          <w:szCs w:val="20"/>
        </w:rPr>
        <w:t>memoization</w:t>
      </w:r>
      <w:proofErr w:type="spellEnd"/>
      <w:r w:rsidRPr="001F468A">
        <w:rPr>
          <w:rFonts w:ascii="Cambria" w:hAnsi="Cambria" w:cs="Cambria"/>
          <w:sz w:val="20"/>
          <w:szCs w:val="20"/>
        </w:rPr>
        <w:t xml:space="preserve">, lazy loading, and bundle trimming in Angular, improving dashboard responsiveness by </w:t>
      </w:r>
      <w:r w:rsidRPr="001F468A">
        <w:rPr>
          <w:rFonts w:ascii="Cambria" w:hAnsi="Cambria" w:cs="Cambria"/>
          <w:b/>
          <w:bCs/>
          <w:sz w:val="20"/>
          <w:szCs w:val="20"/>
        </w:rPr>
        <w:t>20% for clinicians on tablets and shared workstations</w:t>
      </w:r>
      <w:r w:rsidRPr="001F468A">
        <w:rPr>
          <w:rFonts w:ascii="Cambria" w:hAnsi="Cambria" w:cs="Cambria"/>
          <w:sz w:val="20"/>
          <w:szCs w:val="20"/>
        </w:rPr>
        <w:t>.</w:t>
      </w:r>
    </w:p>
    <w:p w14:paraId="589FDB86" w14:textId="77777777" w:rsidR="001F468A" w:rsidRPr="001F468A" w:rsidRDefault="001F468A" w:rsidP="001F468A">
      <w:pPr>
        <w:numPr>
          <w:ilvl w:val="0"/>
          <w:numId w:val="5"/>
        </w:numPr>
        <w:spacing w:after="0" w:line="240" w:lineRule="auto"/>
        <w:jc w:val="both"/>
        <w:rPr>
          <w:rFonts w:ascii="Cambria" w:hAnsi="Cambria" w:cs="Cambria"/>
          <w:sz w:val="20"/>
          <w:szCs w:val="20"/>
        </w:rPr>
      </w:pPr>
      <w:r w:rsidRPr="001F468A">
        <w:rPr>
          <w:rFonts w:ascii="Cambria" w:hAnsi="Cambria" w:cs="Cambria"/>
          <w:sz w:val="20"/>
          <w:szCs w:val="20"/>
        </w:rPr>
        <w:t xml:space="preserve">Implemented </w:t>
      </w:r>
      <w:r w:rsidRPr="001F468A">
        <w:rPr>
          <w:rFonts w:ascii="Cambria" w:hAnsi="Cambria" w:cs="Cambria"/>
          <w:b/>
          <w:bCs/>
          <w:sz w:val="20"/>
          <w:szCs w:val="20"/>
        </w:rPr>
        <w:t>WCAG 2.1 accessibility standards</w:t>
      </w:r>
      <w:r w:rsidRPr="001F468A">
        <w:rPr>
          <w:rFonts w:ascii="Cambria" w:hAnsi="Cambria" w:cs="Cambria"/>
          <w:sz w:val="20"/>
          <w:szCs w:val="20"/>
        </w:rPr>
        <w:t xml:space="preserve"> with </w:t>
      </w:r>
      <w:r w:rsidRPr="001F468A">
        <w:rPr>
          <w:rFonts w:ascii="Cambria" w:hAnsi="Cambria" w:cs="Cambria"/>
          <w:b/>
          <w:bCs/>
          <w:sz w:val="20"/>
          <w:szCs w:val="20"/>
        </w:rPr>
        <w:t>keyboard-first navigation, high-contrast themes, and focus indicators</w:t>
      </w:r>
      <w:r w:rsidRPr="001F468A">
        <w:rPr>
          <w:rFonts w:ascii="Cambria" w:hAnsi="Cambria" w:cs="Cambria"/>
          <w:sz w:val="20"/>
          <w:szCs w:val="20"/>
        </w:rPr>
        <w:t>, improving usability in shared clinical environments.</w:t>
      </w:r>
    </w:p>
    <w:p w14:paraId="07B57CFF" w14:textId="77777777" w:rsidR="001F468A" w:rsidRPr="001F468A" w:rsidRDefault="001F468A" w:rsidP="001F468A">
      <w:pPr>
        <w:numPr>
          <w:ilvl w:val="0"/>
          <w:numId w:val="5"/>
        </w:numPr>
        <w:spacing w:after="0" w:line="240" w:lineRule="auto"/>
        <w:jc w:val="both"/>
        <w:rPr>
          <w:rFonts w:ascii="Cambria" w:hAnsi="Cambria" w:cs="Cambria"/>
          <w:sz w:val="20"/>
          <w:szCs w:val="20"/>
        </w:rPr>
      </w:pPr>
      <w:r w:rsidRPr="001F468A">
        <w:rPr>
          <w:rFonts w:ascii="Cambria" w:hAnsi="Cambria" w:cs="Cambria"/>
          <w:sz w:val="20"/>
          <w:szCs w:val="20"/>
        </w:rPr>
        <w:t xml:space="preserve">Secured microservices with </w:t>
      </w:r>
      <w:r w:rsidRPr="001F468A">
        <w:rPr>
          <w:rFonts w:ascii="Cambria" w:hAnsi="Cambria" w:cs="Cambria"/>
          <w:b/>
          <w:bCs/>
          <w:sz w:val="20"/>
          <w:szCs w:val="20"/>
        </w:rPr>
        <w:t>Spring Security, OAuth2, Okta SSO, and LDAP-based role controls</w:t>
      </w:r>
      <w:r w:rsidRPr="001F468A">
        <w:rPr>
          <w:rFonts w:ascii="Cambria" w:hAnsi="Cambria" w:cs="Cambria"/>
          <w:sz w:val="20"/>
          <w:szCs w:val="20"/>
        </w:rPr>
        <w:t xml:space="preserve">, enforcing </w:t>
      </w:r>
      <w:r w:rsidRPr="001F468A">
        <w:rPr>
          <w:rFonts w:ascii="Cambria" w:hAnsi="Cambria" w:cs="Cambria"/>
          <w:b/>
          <w:bCs/>
          <w:sz w:val="20"/>
          <w:szCs w:val="20"/>
        </w:rPr>
        <w:t>HIPAA safeguards, least privilege, and RBAC policies</w:t>
      </w:r>
      <w:r w:rsidRPr="001F468A">
        <w:rPr>
          <w:rFonts w:ascii="Cambria" w:hAnsi="Cambria" w:cs="Cambria"/>
          <w:sz w:val="20"/>
          <w:szCs w:val="20"/>
        </w:rPr>
        <w:t>.</w:t>
      </w:r>
    </w:p>
    <w:p w14:paraId="588909E4" w14:textId="77777777" w:rsidR="001F468A" w:rsidRPr="001F468A" w:rsidRDefault="001F468A" w:rsidP="001F468A">
      <w:pPr>
        <w:numPr>
          <w:ilvl w:val="0"/>
          <w:numId w:val="5"/>
        </w:numPr>
        <w:spacing w:after="0" w:line="240" w:lineRule="auto"/>
        <w:jc w:val="both"/>
        <w:rPr>
          <w:rFonts w:ascii="Cambria" w:hAnsi="Cambria" w:cs="Cambria"/>
          <w:sz w:val="20"/>
          <w:szCs w:val="20"/>
        </w:rPr>
      </w:pPr>
      <w:r w:rsidRPr="001F468A">
        <w:rPr>
          <w:rFonts w:ascii="Cambria" w:hAnsi="Cambria" w:cs="Cambria"/>
          <w:sz w:val="20"/>
          <w:szCs w:val="20"/>
        </w:rPr>
        <w:t xml:space="preserve">Integrated </w:t>
      </w:r>
      <w:r w:rsidRPr="001F468A">
        <w:rPr>
          <w:rFonts w:ascii="Cambria" w:hAnsi="Cambria" w:cs="Cambria"/>
          <w:b/>
          <w:bCs/>
          <w:sz w:val="20"/>
          <w:szCs w:val="20"/>
        </w:rPr>
        <w:t>SOAP-based legacy hospital systems</w:t>
      </w:r>
      <w:r w:rsidRPr="001F468A">
        <w:rPr>
          <w:rFonts w:ascii="Cambria" w:hAnsi="Cambria" w:cs="Cambria"/>
          <w:sz w:val="20"/>
          <w:szCs w:val="20"/>
        </w:rPr>
        <w:t xml:space="preserve"> secured with </w:t>
      </w:r>
      <w:r w:rsidRPr="001F468A">
        <w:rPr>
          <w:rFonts w:ascii="Cambria" w:hAnsi="Cambria" w:cs="Cambria"/>
          <w:b/>
          <w:bCs/>
          <w:sz w:val="20"/>
          <w:szCs w:val="20"/>
        </w:rPr>
        <w:t>WS-Security</w:t>
      </w:r>
      <w:r w:rsidRPr="001F468A">
        <w:rPr>
          <w:rFonts w:ascii="Cambria" w:hAnsi="Cambria" w:cs="Cambria"/>
          <w:sz w:val="20"/>
          <w:szCs w:val="20"/>
        </w:rPr>
        <w:t>, ensuring interoperability while modernizing alert pipelines.</w:t>
      </w:r>
    </w:p>
    <w:p w14:paraId="1C4D6611" w14:textId="77777777" w:rsidR="001F468A" w:rsidRPr="001F468A" w:rsidRDefault="001F468A" w:rsidP="001F468A">
      <w:pPr>
        <w:numPr>
          <w:ilvl w:val="0"/>
          <w:numId w:val="5"/>
        </w:numPr>
        <w:spacing w:after="0" w:line="240" w:lineRule="auto"/>
        <w:jc w:val="both"/>
        <w:rPr>
          <w:rFonts w:ascii="Cambria" w:hAnsi="Cambria" w:cs="Cambria"/>
          <w:sz w:val="20"/>
          <w:szCs w:val="20"/>
        </w:rPr>
      </w:pPr>
      <w:r w:rsidRPr="001F468A">
        <w:rPr>
          <w:rFonts w:ascii="Cambria" w:hAnsi="Cambria" w:cs="Cambria"/>
          <w:sz w:val="20"/>
          <w:szCs w:val="20"/>
        </w:rPr>
        <w:t xml:space="preserve">Applied </w:t>
      </w:r>
      <w:r w:rsidRPr="001F468A">
        <w:rPr>
          <w:rFonts w:ascii="Cambria" w:hAnsi="Cambria" w:cs="Cambria"/>
          <w:b/>
          <w:bCs/>
          <w:sz w:val="20"/>
          <w:szCs w:val="20"/>
        </w:rPr>
        <w:t>Java Message Service (JMS)</w:t>
      </w:r>
      <w:r w:rsidRPr="001F468A">
        <w:rPr>
          <w:rFonts w:ascii="Cambria" w:hAnsi="Cambria" w:cs="Cambria"/>
          <w:sz w:val="20"/>
          <w:szCs w:val="20"/>
        </w:rPr>
        <w:t xml:space="preserve"> to decouple alert workflows, ensuring </w:t>
      </w:r>
      <w:r w:rsidRPr="001F468A">
        <w:rPr>
          <w:rFonts w:ascii="Cambria" w:hAnsi="Cambria" w:cs="Cambria"/>
          <w:b/>
          <w:bCs/>
          <w:sz w:val="20"/>
          <w:szCs w:val="20"/>
        </w:rPr>
        <w:t>durable and reliable delivery</w:t>
      </w:r>
      <w:r w:rsidRPr="001F468A">
        <w:rPr>
          <w:rFonts w:ascii="Cambria" w:hAnsi="Cambria" w:cs="Cambria"/>
          <w:sz w:val="20"/>
          <w:szCs w:val="20"/>
        </w:rPr>
        <w:t xml:space="preserve"> across emergency and monitoring departments.</w:t>
      </w:r>
    </w:p>
    <w:p w14:paraId="605165C7" w14:textId="77777777" w:rsidR="001F468A" w:rsidRPr="001F468A" w:rsidRDefault="001F468A" w:rsidP="001F468A">
      <w:pPr>
        <w:numPr>
          <w:ilvl w:val="0"/>
          <w:numId w:val="5"/>
        </w:numPr>
        <w:spacing w:after="0" w:line="240" w:lineRule="auto"/>
        <w:jc w:val="both"/>
        <w:rPr>
          <w:rFonts w:ascii="Cambria" w:hAnsi="Cambria" w:cs="Cambria"/>
          <w:sz w:val="20"/>
          <w:szCs w:val="20"/>
        </w:rPr>
      </w:pPr>
      <w:r w:rsidRPr="001F468A">
        <w:rPr>
          <w:rFonts w:ascii="Cambria" w:hAnsi="Cambria" w:cs="Cambria"/>
          <w:sz w:val="20"/>
          <w:szCs w:val="20"/>
        </w:rPr>
        <w:t xml:space="preserve">Implemented </w:t>
      </w:r>
      <w:r w:rsidRPr="001F468A">
        <w:rPr>
          <w:rFonts w:ascii="Cambria" w:hAnsi="Cambria" w:cs="Cambria"/>
          <w:b/>
          <w:bCs/>
          <w:sz w:val="20"/>
          <w:szCs w:val="20"/>
        </w:rPr>
        <w:t xml:space="preserve">bidirectional </w:t>
      </w:r>
      <w:proofErr w:type="spellStart"/>
      <w:r w:rsidRPr="001F468A">
        <w:rPr>
          <w:rFonts w:ascii="Cambria" w:hAnsi="Cambria" w:cs="Cambria"/>
          <w:b/>
          <w:bCs/>
          <w:sz w:val="20"/>
          <w:szCs w:val="20"/>
        </w:rPr>
        <w:t>WebSockets</w:t>
      </w:r>
      <w:proofErr w:type="spellEnd"/>
      <w:r w:rsidRPr="001F468A">
        <w:rPr>
          <w:rFonts w:ascii="Cambria" w:hAnsi="Cambria" w:cs="Cambria"/>
          <w:sz w:val="20"/>
          <w:szCs w:val="20"/>
        </w:rPr>
        <w:t xml:space="preserve"> for live device telemetry and clinician subscriptions, maintaining session stability with </w:t>
      </w:r>
      <w:r w:rsidRPr="001F468A">
        <w:rPr>
          <w:rFonts w:ascii="Cambria" w:hAnsi="Cambria" w:cs="Cambria"/>
          <w:b/>
          <w:bCs/>
          <w:sz w:val="20"/>
          <w:szCs w:val="20"/>
        </w:rPr>
        <w:t>ordered delivery and reconnect strategies</w:t>
      </w:r>
      <w:r w:rsidRPr="001F468A">
        <w:rPr>
          <w:rFonts w:ascii="Cambria" w:hAnsi="Cambria" w:cs="Cambria"/>
          <w:sz w:val="20"/>
          <w:szCs w:val="20"/>
        </w:rPr>
        <w:t>.</w:t>
      </w:r>
    </w:p>
    <w:p w14:paraId="2DBA67B3" w14:textId="77777777" w:rsidR="001F468A" w:rsidRPr="001F468A" w:rsidRDefault="001F468A" w:rsidP="001F468A">
      <w:pPr>
        <w:numPr>
          <w:ilvl w:val="0"/>
          <w:numId w:val="5"/>
        </w:numPr>
        <w:spacing w:after="0" w:line="240" w:lineRule="auto"/>
        <w:jc w:val="both"/>
        <w:rPr>
          <w:rFonts w:ascii="Cambria" w:hAnsi="Cambria" w:cs="Cambria"/>
          <w:sz w:val="20"/>
          <w:szCs w:val="20"/>
        </w:rPr>
      </w:pPr>
      <w:r w:rsidRPr="001F468A">
        <w:rPr>
          <w:rFonts w:ascii="Cambria" w:hAnsi="Cambria" w:cs="Cambria"/>
          <w:sz w:val="20"/>
          <w:szCs w:val="20"/>
        </w:rPr>
        <w:lastRenderedPageBreak/>
        <w:t xml:space="preserve">Adopted </w:t>
      </w:r>
      <w:r w:rsidRPr="001F468A">
        <w:rPr>
          <w:rFonts w:ascii="Cambria" w:hAnsi="Cambria" w:cs="Cambria"/>
          <w:b/>
          <w:bCs/>
          <w:sz w:val="20"/>
          <w:szCs w:val="20"/>
        </w:rPr>
        <w:t>contract-first API governance</w:t>
      </w:r>
      <w:r w:rsidRPr="001F468A">
        <w:rPr>
          <w:rFonts w:ascii="Cambria" w:hAnsi="Cambria" w:cs="Cambria"/>
          <w:sz w:val="20"/>
          <w:szCs w:val="20"/>
        </w:rPr>
        <w:t xml:space="preserve"> with </w:t>
      </w:r>
      <w:proofErr w:type="spellStart"/>
      <w:r w:rsidRPr="001F468A">
        <w:rPr>
          <w:rFonts w:ascii="Cambria" w:hAnsi="Cambria" w:cs="Cambria"/>
          <w:b/>
          <w:bCs/>
          <w:sz w:val="20"/>
          <w:szCs w:val="20"/>
        </w:rPr>
        <w:t>OpenAPI</w:t>
      </w:r>
      <w:proofErr w:type="spellEnd"/>
      <w:r w:rsidRPr="001F468A">
        <w:rPr>
          <w:rFonts w:ascii="Cambria" w:hAnsi="Cambria" w:cs="Cambria"/>
          <w:b/>
          <w:bCs/>
          <w:sz w:val="20"/>
          <w:szCs w:val="20"/>
        </w:rPr>
        <w:t xml:space="preserve"> 3.0</w:t>
      </w:r>
      <w:r w:rsidRPr="001F468A">
        <w:rPr>
          <w:rFonts w:ascii="Cambria" w:hAnsi="Cambria" w:cs="Cambria"/>
          <w:sz w:val="20"/>
          <w:szCs w:val="20"/>
        </w:rPr>
        <w:t>, introducing schema checks in CI/CD pipelines to prevent breaking changes in patient and clinician-facing APIs.</w:t>
      </w:r>
    </w:p>
    <w:p w14:paraId="632900C9" w14:textId="77777777" w:rsidR="001F468A" w:rsidRPr="001F468A" w:rsidRDefault="001F468A" w:rsidP="001F468A">
      <w:pPr>
        <w:numPr>
          <w:ilvl w:val="0"/>
          <w:numId w:val="5"/>
        </w:numPr>
        <w:spacing w:after="0" w:line="240" w:lineRule="auto"/>
        <w:jc w:val="both"/>
        <w:rPr>
          <w:rFonts w:ascii="Cambria" w:hAnsi="Cambria" w:cs="Cambria"/>
          <w:sz w:val="20"/>
          <w:szCs w:val="20"/>
        </w:rPr>
      </w:pPr>
      <w:r w:rsidRPr="001F468A">
        <w:rPr>
          <w:rFonts w:ascii="Cambria" w:hAnsi="Cambria" w:cs="Cambria"/>
          <w:sz w:val="20"/>
          <w:szCs w:val="20"/>
        </w:rPr>
        <w:t xml:space="preserve">Deployed containerized services with </w:t>
      </w:r>
      <w:r w:rsidRPr="001F468A">
        <w:rPr>
          <w:rFonts w:ascii="Cambria" w:hAnsi="Cambria" w:cs="Cambria"/>
          <w:b/>
          <w:bCs/>
          <w:sz w:val="20"/>
          <w:szCs w:val="20"/>
        </w:rPr>
        <w:t>Docker to Amazon Elastic Kubernetes Service (EKS)</w:t>
      </w:r>
      <w:r w:rsidRPr="001F468A">
        <w:rPr>
          <w:rFonts w:ascii="Cambria" w:hAnsi="Cambria" w:cs="Cambria"/>
          <w:sz w:val="20"/>
          <w:szCs w:val="20"/>
        </w:rPr>
        <w:t xml:space="preserve">, applying </w:t>
      </w:r>
      <w:r w:rsidRPr="001F468A">
        <w:rPr>
          <w:rFonts w:ascii="Cambria" w:hAnsi="Cambria" w:cs="Cambria"/>
          <w:b/>
          <w:bCs/>
          <w:sz w:val="20"/>
          <w:szCs w:val="20"/>
        </w:rPr>
        <w:t>autoscaling policies, liveness/readiness probes, and Pod Disruption Budgets</w:t>
      </w:r>
      <w:r w:rsidRPr="001F468A">
        <w:rPr>
          <w:rFonts w:ascii="Cambria" w:hAnsi="Cambria" w:cs="Cambria"/>
          <w:sz w:val="20"/>
          <w:szCs w:val="20"/>
        </w:rPr>
        <w:t xml:space="preserve"> to safeguard clinical workloads.</w:t>
      </w:r>
    </w:p>
    <w:p w14:paraId="37101927" w14:textId="77777777" w:rsidR="001F468A" w:rsidRPr="001F468A" w:rsidRDefault="001F468A" w:rsidP="001F468A">
      <w:pPr>
        <w:numPr>
          <w:ilvl w:val="0"/>
          <w:numId w:val="5"/>
        </w:numPr>
        <w:spacing w:after="0" w:line="240" w:lineRule="auto"/>
        <w:jc w:val="both"/>
        <w:rPr>
          <w:rFonts w:ascii="Cambria" w:hAnsi="Cambria" w:cs="Cambria"/>
          <w:sz w:val="20"/>
          <w:szCs w:val="20"/>
        </w:rPr>
      </w:pPr>
      <w:r w:rsidRPr="001F468A">
        <w:rPr>
          <w:rFonts w:ascii="Cambria" w:hAnsi="Cambria" w:cs="Cambria"/>
          <w:sz w:val="20"/>
          <w:szCs w:val="20"/>
        </w:rPr>
        <w:t xml:space="preserve">Built </w:t>
      </w:r>
      <w:r w:rsidRPr="001F468A">
        <w:rPr>
          <w:rFonts w:ascii="Cambria" w:hAnsi="Cambria" w:cs="Cambria"/>
          <w:b/>
          <w:bCs/>
          <w:sz w:val="20"/>
          <w:szCs w:val="20"/>
        </w:rPr>
        <w:t>serverless enrichment and notifier tasks</w:t>
      </w:r>
      <w:r w:rsidRPr="001F468A">
        <w:rPr>
          <w:rFonts w:ascii="Cambria" w:hAnsi="Cambria" w:cs="Cambria"/>
          <w:sz w:val="20"/>
          <w:szCs w:val="20"/>
        </w:rPr>
        <w:t xml:space="preserve"> using </w:t>
      </w:r>
      <w:r w:rsidRPr="001F468A">
        <w:rPr>
          <w:rFonts w:ascii="Cambria" w:hAnsi="Cambria" w:cs="Cambria"/>
          <w:b/>
          <w:bCs/>
          <w:sz w:val="20"/>
          <w:szCs w:val="20"/>
        </w:rPr>
        <w:t>AWS Lambda</w:t>
      </w:r>
      <w:r w:rsidRPr="001F468A">
        <w:rPr>
          <w:rFonts w:ascii="Cambria" w:hAnsi="Cambria" w:cs="Cambria"/>
          <w:sz w:val="20"/>
          <w:szCs w:val="20"/>
        </w:rPr>
        <w:t xml:space="preserve">, triggered by </w:t>
      </w:r>
      <w:r w:rsidRPr="001F468A">
        <w:rPr>
          <w:rFonts w:ascii="Cambria" w:hAnsi="Cambria" w:cs="Cambria"/>
          <w:b/>
          <w:bCs/>
          <w:sz w:val="20"/>
          <w:szCs w:val="20"/>
        </w:rPr>
        <w:t>Amazon DynamoDB streams</w:t>
      </w:r>
      <w:r w:rsidRPr="001F468A">
        <w:rPr>
          <w:rFonts w:ascii="Cambria" w:hAnsi="Cambria" w:cs="Cambria"/>
          <w:sz w:val="20"/>
          <w:szCs w:val="20"/>
        </w:rPr>
        <w:t xml:space="preserve"> and </w:t>
      </w:r>
      <w:r w:rsidRPr="001F468A">
        <w:rPr>
          <w:rFonts w:ascii="Cambria" w:hAnsi="Cambria" w:cs="Cambria"/>
          <w:b/>
          <w:bCs/>
          <w:sz w:val="20"/>
          <w:szCs w:val="20"/>
        </w:rPr>
        <w:t>Amazon S3 events</w:t>
      </w:r>
      <w:r w:rsidRPr="001F468A">
        <w:rPr>
          <w:rFonts w:ascii="Cambria" w:hAnsi="Cambria" w:cs="Cambria"/>
          <w:sz w:val="20"/>
          <w:szCs w:val="20"/>
        </w:rPr>
        <w:t xml:space="preserve">, cutting manual touchpoints by </w:t>
      </w:r>
      <w:r w:rsidRPr="001F468A">
        <w:rPr>
          <w:rFonts w:ascii="Cambria" w:hAnsi="Cambria" w:cs="Cambria"/>
          <w:b/>
          <w:bCs/>
          <w:sz w:val="20"/>
          <w:szCs w:val="20"/>
        </w:rPr>
        <w:t>30% during alert flows</w:t>
      </w:r>
      <w:r w:rsidRPr="001F468A">
        <w:rPr>
          <w:rFonts w:ascii="Cambria" w:hAnsi="Cambria" w:cs="Cambria"/>
          <w:sz w:val="20"/>
          <w:szCs w:val="20"/>
        </w:rPr>
        <w:t>.</w:t>
      </w:r>
    </w:p>
    <w:p w14:paraId="7FA1C9DA" w14:textId="77777777" w:rsidR="001F468A" w:rsidRPr="001F468A" w:rsidRDefault="001F468A" w:rsidP="001F468A">
      <w:pPr>
        <w:numPr>
          <w:ilvl w:val="0"/>
          <w:numId w:val="5"/>
        </w:numPr>
        <w:spacing w:after="0" w:line="240" w:lineRule="auto"/>
        <w:jc w:val="both"/>
        <w:rPr>
          <w:rFonts w:ascii="Cambria" w:hAnsi="Cambria" w:cs="Cambria"/>
          <w:sz w:val="20"/>
          <w:szCs w:val="20"/>
        </w:rPr>
      </w:pPr>
      <w:r w:rsidRPr="001F468A">
        <w:rPr>
          <w:rFonts w:ascii="Cambria" w:hAnsi="Cambria" w:cs="Cambria"/>
          <w:sz w:val="20"/>
          <w:szCs w:val="20"/>
        </w:rPr>
        <w:t xml:space="preserve">Ingested bursty telemetry using </w:t>
      </w:r>
      <w:r w:rsidRPr="001F468A">
        <w:rPr>
          <w:rFonts w:ascii="Cambria" w:hAnsi="Cambria" w:cs="Cambria"/>
          <w:b/>
          <w:bCs/>
          <w:sz w:val="20"/>
          <w:szCs w:val="20"/>
        </w:rPr>
        <w:t>Amazon Kinesis Data Streams</w:t>
      </w:r>
      <w:r w:rsidRPr="001F468A">
        <w:rPr>
          <w:rFonts w:ascii="Cambria" w:hAnsi="Cambria" w:cs="Cambria"/>
          <w:sz w:val="20"/>
          <w:szCs w:val="20"/>
        </w:rPr>
        <w:t>, smoothing downstream processing and ensuring real-time availability of vitals during peak admissions.</w:t>
      </w:r>
    </w:p>
    <w:p w14:paraId="7CC9A47B" w14:textId="77777777" w:rsidR="001F468A" w:rsidRPr="001F468A" w:rsidRDefault="001F468A" w:rsidP="001F468A">
      <w:pPr>
        <w:numPr>
          <w:ilvl w:val="0"/>
          <w:numId w:val="5"/>
        </w:numPr>
        <w:spacing w:after="0" w:line="240" w:lineRule="auto"/>
        <w:jc w:val="both"/>
        <w:rPr>
          <w:rFonts w:ascii="Cambria" w:hAnsi="Cambria" w:cs="Cambria"/>
          <w:sz w:val="20"/>
          <w:szCs w:val="20"/>
        </w:rPr>
      </w:pPr>
      <w:r w:rsidRPr="001F468A">
        <w:rPr>
          <w:rFonts w:ascii="Cambria" w:hAnsi="Cambria" w:cs="Cambria"/>
          <w:sz w:val="20"/>
          <w:szCs w:val="20"/>
        </w:rPr>
        <w:t xml:space="preserve">Managed </w:t>
      </w:r>
      <w:r w:rsidRPr="001F468A">
        <w:rPr>
          <w:rFonts w:ascii="Cambria" w:hAnsi="Cambria" w:cs="Cambria"/>
          <w:b/>
          <w:bCs/>
          <w:sz w:val="20"/>
          <w:szCs w:val="20"/>
        </w:rPr>
        <w:t>evidence artifacts and replay data</w:t>
      </w:r>
      <w:r w:rsidRPr="001F468A">
        <w:rPr>
          <w:rFonts w:ascii="Cambria" w:hAnsi="Cambria" w:cs="Cambria"/>
          <w:sz w:val="20"/>
          <w:szCs w:val="20"/>
        </w:rPr>
        <w:t xml:space="preserve"> in </w:t>
      </w:r>
      <w:r w:rsidRPr="001F468A">
        <w:rPr>
          <w:rFonts w:ascii="Cambria" w:hAnsi="Cambria" w:cs="Cambria"/>
          <w:b/>
          <w:bCs/>
          <w:sz w:val="20"/>
          <w:szCs w:val="20"/>
        </w:rPr>
        <w:t>Amazon S3</w:t>
      </w:r>
      <w:r w:rsidRPr="001F468A">
        <w:rPr>
          <w:rFonts w:ascii="Cambria" w:hAnsi="Cambria" w:cs="Cambria"/>
          <w:sz w:val="20"/>
          <w:szCs w:val="20"/>
        </w:rPr>
        <w:t xml:space="preserve">, applying </w:t>
      </w:r>
      <w:r w:rsidRPr="001F468A">
        <w:rPr>
          <w:rFonts w:ascii="Cambria" w:hAnsi="Cambria" w:cs="Cambria"/>
          <w:b/>
          <w:bCs/>
          <w:sz w:val="20"/>
          <w:szCs w:val="20"/>
        </w:rPr>
        <w:t>lifecycle rules, versioning, and encryption policies</w:t>
      </w:r>
      <w:r w:rsidRPr="001F468A">
        <w:rPr>
          <w:rFonts w:ascii="Cambria" w:hAnsi="Cambria" w:cs="Cambria"/>
          <w:sz w:val="20"/>
          <w:szCs w:val="20"/>
        </w:rPr>
        <w:t xml:space="preserve"> to meet compliance and retention requirements.</w:t>
      </w:r>
    </w:p>
    <w:p w14:paraId="5EB7FF4A" w14:textId="77777777" w:rsidR="001F468A" w:rsidRPr="001F468A" w:rsidRDefault="001F468A" w:rsidP="001F468A">
      <w:pPr>
        <w:numPr>
          <w:ilvl w:val="0"/>
          <w:numId w:val="5"/>
        </w:numPr>
        <w:spacing w:after="0" w:line="240" w:lineRule="auto"/>
        <w:jc w:val="both"/>
        <w:rPr>
          <w:rFonts w:ascii="Cambria" w:hAnsi="Cambria" w:cs="Cambria"/>
          <w:sz w:val="20"/>
          <w:szCs w:val="20"/>
        </w:rPr>
      </w:pPr>
      <w:r w:rsidRPr="001F468A">
        <w:rPr>
          <w:rFonts w:ascii="Cambria" w:hAnsi="Cambria" w:cs="Cambria"/>
          <w:sz w:val="20"/>
          <w:szCs w:val="20"/>
        </w:rPr>
        <w:t xml:space="preserve">Tuned </w:t>
      </w:r>
      <w:r w:rsidRPr="001F468A">
        <w:rPr>
          <w:rFonts w:ascii="Cambria" w:hAnsi="Cambria" w:cs="Cambria"/>
          <w:b/>
          <w:bCs/>
          <w:sz w:val="20"/>
          <w:szCs w:val="20"/>
        </w:rPr>
        <w:t>PostgreSQL</w:t>
      </w:r>
      <w:r w:rsidRPr="001F468A">
        <w:rPr>
          <w:rFonts w:ascii="Cambria" w:hAnsi="Cambria" w:cs="Cambria"/>
          <w:sz w:val="20"/>
          <w:szCs w:val="20"/>
        </w:rPr>
        <w:t xml:space="preserve"> with indexing, partitioning, and query optimization, reducing </w:t>
      </w:r>
      <w:r w:rsidRPr="001F468A">
        <w:rPr>
          <w:rFonts w:ascii="Cambria" w:hAnsi="Cambria" w:cs="Cambria"/>
          <w:b/>
          <w:bCs/>
          <w:sz w:val="20"/>
          <w:szCs w:val="20"/>
        </w:rPr>
        <w:t>timeline reconstruction query latency by 25%</w:t>
      </w:r>
      <w:r w:rsidRPr="001F468A">
        <w:rPr>
          <w:rFonts w:ascii="Cambria" w:hAnsi="Cambria" w:cs="Cambria"/>
          <w:sz w:val="20"/>
          <w:szCs w:val="20"/>
        </w:rPr>
        <w:t xml:space="preserve"> during high-volume scenarios.</w:t>
      </w:r>
    </w:p>
    <w:p w14:paraId="53C9966B" w14:textId="77777777" w:rsidR="001F468A" w:rsidRPr="001F468A" w:rsidRDefault="001F468A" w:rsidP="001F468A">
      <w:pPr>
        <w:numPr>
          <w:ilvl w:val="0"/>
          <w:numId w:val="5"/>
        </w:numPr>
        <w:spacing w:after="0" w:line="240" w:lineRule="auto"/>
        <w:jc w:val="both"/>
        <w:rPr>
          <w:rFonts w:ascii="Cambria" w:hAnsi="Cambria" w:cs="Cambria"/>
          <w:sz w:val="20"/>
          <w:szCs w:val="20"/>
        </w:rPr>
      </w:pPr>
      <w:r w:rsidRPr="001F468A">
        <w:rPr>
          <w:rFonts w:ascii="Cambria" w:hAnsi="Cambria" w:cs="Cambria"/>
          <w:sz w:val="20"/>
          <w:szCs w:val="20"/>
        </w:rPr>
        <w:t xml:space="preserve">Modeled </w:t>
      </w:r>
      <w:r w:rsidRPr="001F468A">
        <w:rPr>
          <w:rFonts w:ascii="Cambria" w:hAnsi="Cambria" w:cs="Cambria"/>
          <w:b/>
          <w:bCs/>
          <w:sz w:val="20"/>
          <w:szCs w:val="20"/>
        </w:rPr>
        <w:t>MongoDB collections</w:t>
      </w:r>
      <w:r w:rsidRPr="001F468A">
        <w:rPr>
          <w:rFonts w:ascii="Cambria" w:hAnsi="Cambria" w:cs="Cambria"/>
          <w:sz w:val="20"/>
          <w:szCs w:val="20"/>
        </w:rPr>
        <w:t xml:space="preserve"> for unstructured medical records and clinical notes, leveraging aggregation pipelines for faster retrieval of </w:t>
      </w:r>
      <w:r w:rsidRPr="001F468A">
        <w:rPr>
          <w:rFonts w:ascii="Cambria" w:hAnsi="Cambria" w:cs="Cambria"/>
          <w:b/>
          <w:bCs/>
          <w:sz w:val="20"/>
          <w:szCs w:val="20"/>
        </w:rPr>
        <w:t>complex patient histories</w:t>
      </w:r>
      <w:r w:rsidRPr="001F468A">
        <w:rPr>
          <w:rFonts w:ascii="Cambria" w:hAnsi="Cambria" w:cs="Cambria"/>
          <w:sz w:val="20"/>
          <w:szCs w:val="20"/>
        </w:rPr>
        <w:t>.</w:t>
      </w:r>
    </w:p>
    <w:p w14:paraId="779C6D38" w14:textId="77777777" w:rsidR="001F468A" w:rsidRPr="001F468A" w:rsidRDefault="001F468A" w:rsidP="001F468A">
      <w:pPr>
        <w:numPr>
          <w:ilvl w:val="0"/>
          <w:numId w:val="5"/>
        </w:numPr>
        <w:spacing w:after="0" w:line="240" w:lineRule="auto"/>
        <w:jc w:val="both"/>
        <w:rPr>
          <w:rFonts w:ascii="Cambria" w:hAnsi="Cambria" w:cs="Cambria"/>
          <w:sz w:val="20"/>
          <w:szCs w:val="20"/>
        </w:rPr>
      </w:pPr>
      <w:r w:rsidRPr="001F468A">
        <w:rPr>
          <w:rFonts w:ascii="Cambria" w:hAnsi="Cambria" w:cs="Cambria"/>
          <w:sz w:val="20"/>
          <w:szCs w:val="20"/>
        </w:rPr>
        <w:t xml:space="preserve">Implemented </w:t>
      </w:r>
      <w:r w:rsidRPr="001F468A">
        <w:rPr>
          <w:rFonts w:ascii="Cambria" w:hAnsi="Cambria" w:cs="Cambria"/>
          <w:b/>
          <w:bCs/>
          <w:sz w:val="20"/>
          <w:szCs w:val="20"/>
        </w:rPr>
        <w:t>Redis caching</w:t>
      </w:r>
      <w:r w:rsidRPr="001F468A">
        <w:rPr>
          <w:rFonts w:ascii="Cambria" w:hAnsi="Cambria" w:cs="Cambria"/>
          <w:sz w:val="20"/>
          <w:szCs w:val="20"/>
        </w:rPr>
        <w:t xml:space="preserve"> on </w:t>
      </w:r>
      <w:r w:rsidRPr="001F468A">
        <w:rPr>
          <w:rFonts w:ascii="Cambria" w:hAnsi="Cambria" w:cs="Cambria"/>
          <w:b/>
          <w:bCs/>
          <w:sz w:val="20"/>
          <w:szCs w:val="20"/>
        </w:rPr>
        <w:t xml:space="preserve">Amazon </w:t>
      </w:r>
      <w:proofErr w:type="spellStart"/>
      <w:r w:rsidRPr="001F468A">
        <w:rPr>
          <w:rFonts w:ascii="Cambria" w:hAnsi="Cambria" w:cs="Cambria"/>
          <w:b/>
          <w:bCs/>
          <w:sz w:val="20"/>
          <w:szCs w:val="20"/>
        </w:rPr>
        <w:t>ElastiCache</w:t>
      </w:r>
      <w:proofErr w:type="spellEnd"/>
      <w:r w:rsidRPr="001F468A">
        <w:rPr>
          <w:rFonts w:ascii="Cambria" w:hAnsi="Cambria" w:cs="Cambria"/>
          <w:sz w:val="20"/>
          <w:szCs w:val="20"/>
        </w:rPr>
        <w:t xml:space="preserve">, reducing database roundtrips and lowering alert-panel latency by </w:t>
      </w:r>
      <w:r w:rsidRPr="001F468A">
        <w:rPr>
          <w:rFonts w:ascii="Cambria" w:hAnsi="Cambria" w:cs="Cambria"/>
          <w:b/>
          <w:bCs/>
          <w:sz w:val="20"/>
          <w:szCs w:val="20"/>
        </w:rPr>
        <w:t>15% during real-time clinician usage</w:t>
      </w:r>
      <w:r w:rsidRPr="001F468A">
        <w:rPr>
          <w:rFonts w:ascii="Cambria" w:hAnsi="Cambria" w:cs="Cambria"/>
          <w:sz w:val="20"/>
          <w:szCs w:val="20"/>
        </w:rPr>
        <w:t>.</w:t>
      </w:r>
    </w:p>
    <w:p w14:paraId="47170231" w14:textId="19D4B4BD" w:rsidR="001F468A" w:rsidRPr="001F468A" w:rsidRDefault="001F468A" w:rsidP="001F468A">
      <w:pPr>
        <w:spacing w:after="0" w:line="240" w:lineRule="auto"/>
        <w:jc w:val="both"/>
        <w:rPr>
          <w:rFonts w:ascii="Cambria" w:hAnsi="Cambria" w:cs="Cambria"/>
          <w:sz w:val="20"/>
          <w:szCs w:val="20"/>
        </w:rPr>
      </w:pPr>
    </w:p>
    <w:p w14:paraId="3C9680E3" w14:textId="7E0ED37F" w:rsidR="001F468A" w:rsidRDefault="001F468A" w:rsidP="001F468A">
      <w:pPr>
        <w:spacing w:after="0" w:line="240" w:lineRule="auto"/>
        <w:jc w:val="both"/>
        <w:rPr>
          <w:rFonts w:ascii="Cambria" w:hAnsi="Cambria" w:cs="Cambria"/>
          <w:sz w:val="20"/>
          <w:szCs w:val="20"/>
        </w:rPr>
      </w:pPr>
      <w:r w:rsidRPr="001F468A">
        <w:rPr>
          <w:rFonts w:ascii="Cambria" w:hAnsi="Cambria" w:cs="Cambria"/>
          <w:b/>
          <w:bCs/>
          <w:sz w:val="20"/>
          <w:szCs w:val="20"/>
        </w:rPr>
        <w:t>Environment:</w:t>
      </w:r>
      <w:r>
        <w:rPr>
          <w:rFonts w:ascii="Cambria" w:hAnsi="Cambria" w:cs="Cambria"/>
          <w:b/>
          <w:bCs/>
          <w:sz w:val="20"/>
          <w:szCs w:val="20"/>
        </w:rPr>
        <w:t xml:space="preserve"> </w:t>
      </w:r>
      <w:r w:rsidRPr="001F468A">
        <w:rPr>
          <w:rFonts w:ascii="Cambria" w:hAnsi="Cambria" w:cs="Cambria"/>
          <w:sz w:val="20"/>
          <w:szCs w:val="20"/>
        </w:rPr>
        <w:t xml:space="preserve">Java 8, Spring Boot, Spring </w:t>
      </w:r>
      <w:proofErr w:type="spellStart"/>
      <w:r w:rsidRPr="001F468A">
        <w:rPr>
          <w:rFonts w:ascii="Cambria" w:hAnsi="Cambria" w:cs="Cambria"/>
          <w:sz w:val="20"/>
          <w:szCs w:val="20"/>
        </w:rPr>
        <w:t>WebFlux</w:t>
      </w:r>
      <w:proofErr w:type="spellEnd"/>
      <w:r w:rsidRPr="001F468A">
        <w:rPr>
          <w:rFonts w:ascii="Cambria" w:hAnsi="Cambria" w:cs="Cambria"/>
          <w:sz w:val="20"/>
          <w:szCs w:val="20"/>
        </w:rPr>
        <w:t xml:space="preserve">, Angular 8, </w:t>
      </w:r>
      <w:proofErr w:type="spellStart"/>
      <w:r w:rsidRPr="001F468A">
        <w:rPr>
          <w:rFonts w:ascii="Cambria" w:hAnsi="Cambria" w:cs="Cambria"/>
          <w:sz w:val="20"/>
          <w:szCs w:val="20"/>
        </w:rPr>
        <w:t>NgRx</w:t>
      </w:r>
      <w:proofErr w:type="spellEnd"/>
      <w:r w:rsidRPr="001F468A">
        <w:rPr>
          <w:rFonts w:ascii="Cambria" w:hAnsi="Cambria" w:cs="Cambria"/>
          <w:sz w:val="20"/>
          <w:szCs w:val="20"/>
        </w:rPr>
        <w:t xml:space="preserve">, Node.js, </w:t>
      </w:r>
      <w:proofErr w:type="spellStart"/>
      <w:r w:rsidRPr="001F468A">
        <w:rPr>
          <w:rFonts w:ascii="Cambria" w:hAnsi="Cambria" w:cs="Cambria"/>
          <w:sz w:val="20"/>
          <w:szCs w:val="20"/>
        </w:rPr>
        <w:t>GraphQL</w:t>
      </w:r>
      <w:proofErr w:type="spellEnd"/>
      <w:r w:rsidRPr="001F468A">
        <w:rPr>
          <w:rFonts w:ascii="Cambria" w:hAnsi="Cambria" w:cs="Cambria"/>
          <w:sz w:val="20"/>
          <w:szCs w:val="20"/>
        </w:rPr>
        <w:t xml:space="preserve">, Kafka Streams, PostgreSQL, MongoDB, Redis, JMS, </w:t>
      </w:r>
      <w:proofErr w:type="spellStart"/>
      <w:r w:rsidRPr="001F468A">
        <w:rPr>
          <w:rFonts w:ascii="Cambria" w:hAnsi="Cambria" w:cs="Cambria"/>
          <w:sz w:val="20"/>
          <w:szCs w:val="20"/>
        </w:rPr>
        <w:t>WebSockets</w:t>
      </w:r>
      <w:proofErr w:type="spellEnd"/>
      <w:r w:rsidRPr="001F468A">
        <w:rPr>
          <w:rFonts w:ascii="Cambria" w:hAnsi="Cambria" w:cs="Cambria"/>
          <w:sz w:val="20"/>
          <w:szCs w:val="20"/>
        </w:rPr>
        <w:t xml:space="preserve">, Docker, Amazon EKS, AWS Lambda, Amazon Kinesis, Amazon S3, Amazon </w:t>
      </w:r>
      <w:proofErr w:type="spellStart"/>
      <w:r w:rsidRPr="001F468A">
        <w:rPr>
          <w:rFonts w:ascii="Cambria" w:hAnsi="Cambria" w:cs="Cambria"/>
          <w:sz w:val="20"/>
          <w:szCs w:val="20"/>
        </w:rPr>
        <w:t>ElastiCache</w:t>
      </w:r>
      <w:proofErr w:type="spellEnd"/>
      <w:r w:rsidRPr="001F468A">
        <w:rPr>
          <w:rFonts w:ascii="Cambria" w:hAnsi="Cambria" w:cs="Cambria"/>
          <w:sz w:val="20"/>
          <w:szCs w:val="20"/>
        </w:rPr>
        <w:t xml:space="preserve">, Jenkins, JUnit, Cucumber, JMeter, Dynatrace, Prometheus, Grafana, Spring Security, OAuth2, Okta, LDAP, SOAP WS-Security, </w:t>
      </w:r>
      <w:proofErr w:type="spellStart"/>
      <w:r w:rsidRPr="001F468A">
        <w:rPr>
          <w:rFonts w:ascii="Cambria" w:hAnsi="Cambria" w:cs="Cambria"/>
          <w:sz w:val="20"/>
          <w:szCs w:val="20"/>
        </w:rPr>
        <w:t>OpenAPI</w:t>
      </w:r>
      <w:proofErr w:type="spellEnd"/>
      <w:r w:rsidRPr="001F468A">
        <w:rPr>
          <w:rFonts w:ascii="Cambria" w:hAnsi="Cambria" w:cs="Cambria"/>
          <w:sz w:val="20"/>
          <w:szCs w:val="20"/>
        </w:rPr>
        <w:t xml:space="preserve"> 3.0, </w:t>
      </w:r>
      <w:proofErr w:type="spellStart"/>
      <w:r w:rsidRPr="001F468A">
        <w:rPr>
          <w:rFonts w:ascii="Cambria" w:hAnsi="Cambria" w:cs="Cambria"/>
          <w:sz w:val="20"/>
          <w:szCs w:val="20"/>
        </w:rPr>
        <w:t>OpenTelemetry</w:t>
      </w:r>
      <w:proofErr w:type="spellEnd"/>
      <w:r w:rsidRPr="001F468A">
        <w:rPr>
          <w:rFonts w:ascii="Cambria" w:hAnsi="Cambria" w:cs="Cambria"/>
          <w:sz w:val="20"/>
          <w:szCs w:val="20"/>
        </w:rPr>
        <w:t>, WCAG 2.1</w:t>
      </w:r>
    </w:p>
    <w:p w14:paraId="2B5C4164" w14:textId="77777777" w:rsidR="00A27A48" w:rsidRPr="001F468A" w:rsidRDefault="00A27A48" w:rsidP="00A27A48">
      <w:pPr>
        <w:spacing w:after="0" w:line="240" w:lineRule="auto"/>
        <w:jc w:val="both"/>
        <w:rPr>
          <w:rFonts w:ascii="Cambria" w:hAnsi="Cambria" w:cs="Cambria"/>
          <w:sz w:val="20"/>
          <w:szCs w:val="20"/>
        </w:rPr>
      </w:pPr>
    </w:p>
    <w:p w14:paraId="68DD348E" w14:textId="01BB3C9E" w:rsidR="00A27A48" w:rsidRPr="001F468A" w:rsidRDefault="00A27A48" w:rsidP="00A27A48">
      <w:pPr>
        <w:spacing w:line="240" w:lineRule="auto"/>
        <w:jc w:val="both"/>
        <w:rPr>
          <w:rFonts w:ascii="Cambria" w:hAnsi="Cambria" w:cs="Cambria"/>
          <w:b/>
          <w:sz w:val="20"/>
          <w:szCs w:val="20"/>
        </w:rPr>
      </w:pPr>
      <w:r>
        <w:rPr>
          <w:rFonts w:ascii="Cambria" w:hAnsi="Cambria" w:cs="Cambria"/>
          <w:b/>
          <w:color w:val="0070C0"/>
          <w:sz w:val="20"/>
          <w:szCs w:val="20"/>
        </w:rPr>
        <w:t>Client: Zurich Insurance, New York</w:t>
      </w:r>
      <w:r>
        <w:rPr>
          <w:rFonts w:ascii="Cambria" w:hAnsi="Cambria" w:cs="Cambria"/>
          <w:b/>
          <w:color w:val="0070C0"/>
          <w:sz w:val="20"/>
          <w:szCs w:val="20"/>
        </w:rPr>
        <w:br/>
      </w:r>
      <w:r>
        <w:rPr>
          <w:rFonts w:ascii="Cambria" w:hAnsi="Cambria" w:cs="Cambria"/>
          <w:b/>
          <w:sz w:val="20"/>
          <w:szCs w:val="20"/>
        </w:rPr>
        <w:t>Role: Java Developer</w:t>
      </w:r>
      <w:r>
        <w:rPr>
          <w:rFonts w:ascii="Cambria" w:hAnsi="Cambria" w:cs="Cambria"/>
          <w:b/>
          <w:sz w:val="20"/>
          <w:szCs w:val="20"/>
        </w:rPr>
        <w:tab/>
      </w:r>
      <w:r>
        <w:rPr>
          <w:rFonts w:ascii="Cambria" w:hAnsi="Cambria" w:cs="Cambria"/>
          <w:b/>
          <w:sz w:val="20"/>
          <w:szCs w:val="20"/>
        </w:rPr>
        <w:tab/>
      </w:r>
      <w:r>
        <w:rPr>
          <w:rFonts w:ascii="Cambria" w:hAnsi="Cambria" w:cs="Cambria"/>
          <w:b/>
          <w:sz w:val="20"/>
          <w:szCs w:val="20"/>
        </w:rPr>
        <w:tab/>
      </w:r>
      <w:r>
        <w:rPr>
          <w:rFonts w:ascii="Cambria" w:hAnsi="Cambria" w:cs="Cambria"/>
          <w:b/>
          <w:sz w:val="20"/>
          <w:szCs w:val="20"/>
        </w:rPr>
        <w:tab/>
      </w:r>
      <w:r>
        <w:rPr>
          <w:rFonts w:ascii="Cambria" w:hAnsi="Cambria" w:cs="Cambria"/>
          <w:b/>
          <w:sz w:val="20"/>
          <w:szCs w:val="20"/>
        </w:rPr>
        <w:tab/>
      </w:r>
      <w:r>
        <w:rPr>
          <w:rFonts w:ascii="Cambria" w:hAnsi="Cambria" w:cs="Cambria"/>
          <w:b/>
          <w:sz w:val="20"/>
          <w:szCs w:val="20"/>
        </w:rPr>
        <w:tab/>
      </w:r>
      <w:r>
        <w:rPr>
          <w:rFonts w:ascii="Cambria" w:hAnsi="Cambria" w:cs="Cambria"/>
          <w:b/>
          <w:sz w:val="20"/>
          <w:szCs w:val="20"/>
        </w:rPr>
        <w:tab/>
      </w:r>
      <w:r>
        <w:rPr>
          <w:rFonts w:ascii="Cambria" w:hAnsi="Cambria" w:cs="Cambria"/>
          <w:b/>
          <w:sz w:val="20"/>
          <w:szCs w:val="20"/>
        </w:rPr>
        <w:tab/>
      </w:r>
      <w:r>
        <w:rPr>
          <w:rFonts w:ascii="Cambria" w:hAnsi="Cambria" w:cs="Cambria"/>
          <w:b/>
          <w:sz w:val="20"/>
          <w:szCs w:val="20"/>
        </w:rPr>
        <w:tab/>
      </w:r>
      <w:r>
        <w:rPr>
          <w:rFonts w:ascii="Cambria" w:hAnsi="Cambria" w:cs="Cambria"/>
          <w:b/>
          <w:sz w:val="20"/>
          <w:szCs w:val="20"/>
        </w:rPr>
        <w:tab/>
      </w:r>
      <w:r>
        <w:rPr>
          <w:rFonts w:ascii="Cambria" w:hAnsi="Cambria" w:cs="Cambria"/>
          <w:b/>
          <w:sz w:val="20"/>
          <w:szCs w:val="20"/>
        </w:rPr>
        <w:t xml:space="preserve">    Mar 2018 – Oct 2019</w:t>
      </w:r>
      <w:r>
        <w:rPr>
          <w:rFonts w:ascii="Cambria" w:hAnsi="Cambria" w:cs="Cambria"/>
          <w:b/>
          <w:sz w:val="20"/>
          <w:szCs w:val="20"/>
        </w:rPr>
        <w:br/>
        <w:t>Project: Adaptive Predictive Analytics and Log Monitoring</w:t>
      </w:r>
      <w:r>
        <w:rPr>
          <w:rFonts w:ascii="Cambria" w:hAnsi="Cambria" w:cs="Cambria"/>
          <w:b/>
          <w:bCs/>
          <w:sz w:val="20"/>
          <w:szCs w:val="20"/>
        </w:rPr>
        <w:t xml:space="preserve"> </w:t>
      </w:r>
    </w:p>
    <w:p w14:paraId="4655B42F" w14:textId="77777777" w:rsidR="00A27A48" w:rsidRPr="00A27A48" w:rsidRDefault="00A27A48" w:rsidP="00A27A48">
      <w:pPr>
        <w:spacing w:after="0" w:line="240" w:lineRule="auto"/>
        <w:jc w:val="both"/>
        <w:rPr>
          <w:rFonts w:ascii="Cambria" w:hAnsi="Cambria" w:cs="Cambria"/>
          <w:b/>
          <w:bCs/>
          <w:sz w:val="20"/>
          <w:szCs w:val="20"/>
        </w:rPr>
      </w:pPr>
      <w:r w:rsidRPr="00A27A48">
        <w:rPr>
          <w:rFonts w:ascii="Cambria" w:hAnsi="Cambria" w:cs="Cambria"/>
          <w:b/>
          <w:bCs/>
          <w:sz w:val="20"/>
          <w:szCs w:val="20"/>
        </w:rPr>
        <w:t>Responsibilities</w:t>
      </w:r>
    </w:p>
    <w:p w14:paraId="60EE4F35" w14:textId="77777777" w:rsidR="00A27A48" w:rsidRPr="00A27A48" w:rsidRDefault="00A27A48" w:rsidP="00A27A48">
      <w:pPr>
        <w:numPr>
          <w:ilvl w:val="0"/>
          <w:numId w:val="6"/>
        </w:numPr>
        <w:spacing w:after="0" w:line="240" w:lineRule="auto"/>
        <w:jc w:val="both"/>
        <w:rPr>
          <w:rFonts w:ascii="Cambria" w:hAnsi="Cambria" w:cs="Cambria"/>
          <w:sz w:val="20"/>
          <w:szCs w:val="20"/>
        </w:rPr>
      </w:pPr>
      <w:r w:rsidRPr="00A27A48">
        <w:rPr>
          <w:rFonts w:ascii="Cambria" w:hAnsi="Cambria" w:cs="Cambria"/>
          <w:sz w:val="20"/>
          <w:szCs w:val="20"/>
        </w:rPr>
        <w:t xml:space="preserve">Designed and developed </w:t>
      </w:r>
      <w:r w:rsidRPr="00A27A48">
        <w:rPr>
          <w:rFonts w:ascii="Cambria" w:hAnsi="Cambria" w:cs="Cambria"/>
          <w:b/>
          <w:bCs/>
          <w:sz w:val="20"/>
          <w:szCs w:val="20"/>
        </w:rPr>
        <w:t>Spring Boot microservices in Java 8</w:t>
      </w:r>
      <w:r w:rsidRPr="00A27A48">
        <w:rPr>
          <w:rFonts w:ascii="Cambria" w:hAnsi="Cambria" w:cs="Cambria"/>
          <w:sz w:val="20"/>
          <w:szCs w:val="20"/>
        </w:rPr>
        <w:t xml:space="preserve">, exposing </w:t>
      </w:r>
      <w:r w:rsidRPr="00A27A48">
        <w:rPr>
          <w:rFonts w:ascii="Cambria" w:hAnsi="Cambria" w:cs="Cambria"/>
          <w:b/>
          <w:bCs/>
          <w:sz w:val="20"/>
          <w:szCs w:val="20"/>
        </w:rPr>
        <w:t>REST endpoints</w:t>
      </w:r>
      <w:r w:rsidRPr="00A27A48">
        <w:rPr>
          <w:rFonts w:ascii="Cambria" w:hAnsi="Cambria" w:cs="Cambria"/>
          <w:sz w:val="20"/>
          <w:szCs w:val="20"/>
        </w:rPr>
        <w:t xml:space="preserve"> to unify log ingestion workflows, replacing fragmented modules, and improving maintainability by </w:t>
      </w:r>
      <w:r w:rsidRPr="00A27A48">
        <w:rPr>
          <w:rFonts w:ascii="Cambria" w:hAnsi="Cambria" w:cs="Cambria"/>
          <w:b/>
          <w:bCs/>
          <w:sz w:val="20"/>
          <w:szCs w:val="20"/>
        </w:rPr>
        <w:t>30% across analytics services</w:t>
      </w:r>
      <w:r w:rsidRPr="00A27A48">
        <w:rPr>
          <w:rFonts w:ascii="Cambria" w:hAnsi="Cambria" w:cs="Cambria"/>
          <w:sz w:val="20"/>
          <w:szCs w:val="20"/>
        </w:rPr>
        <w:t>.</w:t>
      </w:r>
    </w:p>
    <w:p w14:paraId="31617FD1" w14:textId="77777777" w:rsidR="00A27A48" w:rsidRPr="00A27A48" w:rsidRDefault="00A27A48" w:rsidP="00A27A48">
      <w:pPr>
        <w:numPr>
          <w:ilvl w:val="0"/>
          <w:numId w:val="6"/>
        </w:numPr>
        <w:spacing w:after="0" w:line="240" w:lineRule="auto"/>
        <w:jc w:val="both"/>
        <w:rPr>
          <w:rFonts w:ascii="Cambria" w:hAnsi="Cambria" w:cs="Cambria"/>
          <w:sz w:val="20"/>
          <w:szCs w:val="20"/>
        </w:rPr>
      </w:pPr>
      <w:r w:rsidRPr="00A27A48">
        <w:rPr>
          <w:rFonts w:ascii="Cambria" w:hAnsi="Cambria" w:cs="Cambria"/>
          <w:sz w:val="20"/>
          <w:szCs w:val="20"/>
        </w:rPr>
        <w:t xml:space="preserve">Built </w:t>
      </w:r>
      <w:r w:rsidRPr="00A27A48">
        <w:rPr>
          <w:rFonts w:ascii="Cambria" w:hAnsi="Cambria" w:cs="Cambria"/>
          <w:b/>
          <w:bCs/>
          <w:sz w:val="20"/>
          <w:szCs w:val="20"/>
        </w:rPr>
        <w:t>Apache Kafka consumers</w:t>
      </w:r>
      <w:r w:rsidRPr="00A27A48">
        <w:rPr>
          <w:rFonts w:ascii="Cambria" w:hAnsi="Cambria" w:cs="Cambria"/>
          <w:sz w:val="20"/>
          <w:szCs w:val="20"/>
        </w:rPr>
        <w:t xml:space="preserve"> and </w:t>
      </w:r>
      <w:r w:rsidRPr="00A27A48">
        <w:rPr>
          <w:rFonts w:ascii="Cambria" w:hAnsi="Cambria" w:cs="Cambria"/>
          <w:b/>
          <w:bCs/>
          <w:sz w:val="20"/>
          <w:szCs w:val="20"/>
        </w:rPr>
        <w:t>Apache Spark Streaming jobs</w:t>
      </w:r>
      <w:r w:rsidRPr="00A27A48">
        <w:rPr>
          <w:rFonts w:ascii="Cambria" w:hAnsi="Cambria" w:cs="Cambria"/>
          <w:sz w:val="20"/>
          <w:szCs w:val="20"/>
        </w:rPr>
        <w:t xml:space="preserve"> with deduplication, replay controls, and </w:t>
      </w:r>
      <w:proofErr w:type="gramStart"/>
      <w:r w:rsidRPr="00A27A48">
        <w:rPr>
          <w:rFonts w:ascii="Cambria" w:hAnsi="Cambria" w:cs="Cambria"/>
          <w:sz w:val="20"/>
          <w:szCs w:val="20"/>
        </w:rPr>
        <w:t>exactly-once</w:t>
      </w:r>
      <w:proofErr w:type="gramEnd"/>
      <w:r w:rsidRPr="00A27A48">
        <w:rPr>
          <w:rFonts w:ascii="Cambria" w:hAnsi="Cambria" w:cs="Cambria"/>
          <w:sz w:val="20"/>
          <w:szCs w:val="20"/>
        </w:rPr>
        <w:t xml:space="preserve"> handling, ensuring accurate anomaly detection under high-volume bursts.</w:t>
      </w:r>
    </w:p>
    <w:p w14:paraId="04714D6C" w14:textId="77777777" w:rsidR="00A27A48" w:rsidRPr="00A27A48" w:rsidRDefault="00A27A48" w:rsidP="00A27A48">
      <w:pPr>
        <w:numPr>
          <w:ilvl w:val="0"/>
          <w:numId w:val="6"/>
        </w:numPr>
        <w:spacing w:after="0" w:line="240" w:lineRule="auto"/>
        <w:jc w:val="both"/>
        <w:rPr>
          <w:rFonts w:ascii="Cambria" w:hAnsi="Cambria" w:cs="Cambria"/>
          <w:sz w:val="20"/>
          <w:szCs w:val="20"/>
        </w:rPr>
      </w:pPr>
      <w:r w:rsidRPr="00A27A48">
        <w:rPr>
          <w:rFonts w:ascii="Cambria" w:hAnsi="Cambria" w:cs="Cambria"/>
          <w:sz w:val="20"/>
          <w:szCs w:val="20"/>
        </w:rPr>
        <w:t xml:space="preserve">Authored </w:t>
      </w:r>
      <w:r w:rsidRPr="00A27A48">
        <w:rPr>
          <w:rFonts w:ascii="Cambria" w:hAnsi="Cambria" w:cs="Cambria"/>
          <w:b/>
          <w:bCs/>
          <w:sz w:val="20"/>
          <w:szCs w:val="20"/>
        </w:rPr>
        <w:t>Spark enrichment pipelines</w:t>
      </w:r>
      <w:r w:rsidRPr="00A27A48">
        <w:rPr>
          <w:rFonts w:ascii="Cambria" w:hAnsi="Cambria" w:cs="Cambria"/>
          <w:sz w:val="20"/>
          <w:szCs w:val="20"/>
        </w:rPr>
        <w:t xml:space="preserve"> that added contextual metadata such as service ownership, deployment version, and data region, enabling earlier anomaly detection and more effective incident triage.</w:t>
      </w:r>
    </w:p>
    <w:p w14:paraId="09B3C935" w14:textId="77777777" w:rsidR="00A27A48" w:rsidRPr="00A27A48" w:rsidRDefault="00A27A48" w:rsidP="00A27A48">
      <w:pPr>
        <w:numPr>
          <w:ilvl w:val="0"/>
          <w:numId w:val="6"/>
        </w:numPr>
        <w:spacing w:after="0" w:line="240" w:lineRule="auto"/>
        <w:jc w:val="both"/>
        <w:rPr>
          <w:rFonts w:ascii="Cambria" w:hAnsi="Cambria" w:cs="Cambria"/>
          <w:sz w:val="20"/>
          <w:szCs w:val="20"/>
        </w:rPr>
      </w:pPr>
      <w:r w:rsidRPr="00A27A48">
        <w:rPr>
          <w:rFonts w:ascii="Cambria" w:hAnsi="Cambria" w:cs="Cambria"/>
          <w:sz w:val="20"/>
          <w:szCs w:val="20"/>
        </w:rPr>
        <w:t xml:space="preserve">Modernized </w:t>
      </w:r>
      <w:r w:rsidRPr="00A27A48">
        <w:rPr>
          <w:rFonts w:ascii="Cambria" w:hAnsi="Cambria" w:cs="Cambria"/>
          <w:b/>
          <w:bCs/>
          <w:sz w:val="20"/>
          <w:szCs w:val="20"/>
        </w:rPr>
        <w:t>Struts, JSP, and Servlets modules</w:t>
      </w:r>
      <w:r w:rsidRPr="00A27A48">
        <w:rPr>
          <w:rFonts w:ascii="Cambria" w:hAnsi="Cambria" w:cs="Cambria"/>
          <w:sz w:val="20"/>
          <w:szCs w:val="20"/>
        </w:rPr>
        <w:t xml:space="preserve"> while preserving backward compatibility on </w:t>
      </w:r>
      <w:r w:rsidRPr="00A27A48">
        <w:rPr>
          <w:rFonts w:ascii="Cambria" w:hAnsi="Cambria" w:cs="Cambria"/>
          <w:b/>
          <w:bCs/>
          <w:sz w:val="20"/>
          <w:szCs w:val="20"/>
        </w:rPr>
        <w:t>Oracle WebLogic</w:t>
      </w:r>
      <w:r w:rsidRPr="00A27A48">
        <w:rPr>
          <w:rFonts w:ascii="Cambria" w:hAnsi="Cambria" w:cs="Cambria"/>
          <w:sz w:val="20"/>
          <w:szCs w:val="20"/>
        </w:rPr>
        <w:t>, reducing technical debt and safeguarding mission-critical insurance processes.</w:t>
      </w:r>
    </w:p>
    <w:p w14:paraId="513AA6BB" w14:textId="77777777" w:rsidR="00A27A48" w:rsidRPr="00A27A48" w:rsidRDefault="00A27A48" w:rsidP="00A27A48">
      <w:pPr>
        <w:numPr>
          <w:ilvl w:val="0"/>
          <w:numId w:val="6"/>
        </w:numPr>
        <w:spacing w:after="0" w:line="240" w:lineRule="auto"/>
        <w:jc w:val="both"/>
        <w:rPr>
          <w:rFonts w:ascii="Cambria" w:hAnsi="Cambria" w:cs="Cambria"/>
          <w:sz w:val="20"/>
          <w:szCs w:val="20"/>
        </w:rPr>
      </w:pPr>
      <w:r w:rsidRPr="00A27A48">
        <w:rPr>
          <w:rFonts w:ascii="Cambria" w:hAnsi="Cambria" w:cs="Cambria"/>
          <w:sz w:val="20"/>
          <w:szCs w:val="20"/>
        </w:rPr>
        <w:t xml:space="preserve">Exposed </w:t>
      </w:r>
      <w:r w:rsidRPr="00A27A48">
        <w:rPr>
          <w:rFonts w:ascii="Cambria" w:hAnsi="Cambria" w:cs="Cambria"/>
          <w:b/>
          <w:bCs/>
          <w:sz w:val="20"/>
          <w:szCs w:val="20"/>
        </w:rPr>
        <w:t>SOAP services</w:t>
      </w:r>
      <w:r w:rsidRPr="00A27A48">
        <w:rPr>
          <w:rFonts w:ascii="Cambria" w:hAnsi="Cambria" w:cs="Cambria"/>
          <w:sz w:val="20"/>
          <w:szCs w:val="20"/>
        </w:rPr>
        <w:t xml:space="preserve"> using </w:t>
      </w:r>
      <w:r w:rsidRPr="00A27A48">
        <w:rPr>
          <w:rFonts w:ascii="Cambria" w:hAnsi="Cambria" w:cs="Cambria"/>
          <w:b/>
          <w:bCs/>
          <w:sz w:val="20"/>
          <w:szCs w:val="20"/>
        </w:rPr>
        <w:t>CXF and Axis2</w:t>
      </w:r>
      <w:r w:rsidRPr="00A27A48">
        <w:rPr>
          <w:rFonts w:ascii="Cambria" w:hAnsi="Cambria" w:cs="Cambria"/>
          <w:sz w:val="20"/>
          <w:szCs w:val="20"/>
        </w:rPr>
        <w:t xml:space="preserve"> with strict </w:t>
      </w:r>
      <w:r w:rsidRPr="00A27A48">
        <w:rPr>
          <w:rFonts w:ascii="Cambria" w:hAnsi="Cambria" w:cs="Cambria"/>
          <w:b/>
          <w:bCs/>
          <w:sz w:val="20"/>
          <w:szCs w:val="20"/>
        </w:rPr>
        <w:t>XSD validation</w:t>
      </w:r>
      <w:r w:rsidRPr="00A27A48">
        <w:rPr>
          <w:rFonts w:ascii="Cambria" w:hAnsi="Cambria" w:cs="Cambria"/>
          <w:sz w:val="20"/>
          <w:szCs w:val="20"/>
        </w:rPr>
        <w:t xml:space="preserve"> and </w:t>
      </w:r>
      <w:r w:rsidRPr="00A27A48">
        <w:rPr>
          <w:rFonts w:ascii="Cambria" w:hAnsi="Cambria" w:cs="Cambria"/>
          <w:b/>
          <w:bCs/>
          <w:sz w:val="20"/>
          <w:szCs w:val="20"/>
        </w:rPr>
        <w:t>WS-Security</w:t>
      </w:r>
      <w:r w:rsidRPr="00A27A48">
        <w:rPr>
          <w:rFonts w:ascii="Cambria" w:hAnsi="Cambria" w:cs="Cambria"/>
          <w:sz w:val="20"/>
          <w:szCs w:val="20"/>
        </w:rPr>
        <w:t>, ensuring secure and reliable integration with external partners and legacy gateways.</w:t>
      </w:r>
    </w:p>
    <w:p w14:paraId="521B41C7" w14:textId="77777777" w:rsidR="00A27A48" w:rsidRPr="00A27A48" w:rsidRDefault="00A27A48" w:rsidP="00A27A48">
      <w:pPr>
        <w:numPr>
          <w:ilvl w:val="0"/>
          <w:numId w:val="6"/>
        </w:numPr>
        <w:spacing w:after="0" w:line="240" w:lineRule="auto"/>
        <w:jc w:val="both"/>
        <w:rPr>
          <w:rFonts w:ascii="Cambria" w:hAnsi="Cambria" w:cs="Cambria"/>
          <w:sz w:val="20"/>
          <w:szCs w:val="20"/>
        </w:rPr>
      </w:pPr>
      <w:r w:rsidRPr="00A27A48">
        <w:rPr>
          <w:rFonts w:ascii="Cambria" w:hAnsi="Cambria" w:cs="Cambria"/>
          <w:sz w:val="20"/>
          <w:szCs w:val="20"/>
        </w:rPr>
        <w:t xml:space="preserve">Implemented </w:t>
      </w:r>
      <w:r w:rsidRPr="00A27A48">
        <w:rPr>
          <w:rFonts w:ascii="Cambria" w:hAnsi="Cambria" w:cs="Cambria"/>
          <w:b/>
          <w:bCs/>
          <w:sz w:val="20"/>
          <w:szCs w:val="20"/>
        </w:rPr>
        <w:t>Coherence Cache</w:t>
      </w:r>
      <w:r w:rsidRPr="00A27A48">
        <w:rPr>
          <w:rFonts w:ascii="Cambria" w:hAnsi="Cambria" w:cs="Cambria"/>
          <w:sz w:val="20"/>
          <w:szCs w:val="20"/>
        </w:rPr>
        <w:t xml:space="preserve"> for read-heavy scenarios, reducing database pressure and keeping response times within SLA targets during </w:t>
      </w:r>
      <w:r w:rsidRPr="00A27A48">
        <w:rPr>
          <w:rFonts w:ascii="Cambria" w:hAnsi="Cambria" w:cs="Cambria"/>
          <w:b/>
          <w:bCs/>
          <w:sz w:val="20"/>
          <w:szCs w:val="20"/>
        </w:rPr>
        <w:t>peak analysis loads</w:t>
      </w:r>
      <w:r w:rsidRPr="00A27A48">
        <w:rPr>
          <w:rFonts w:ascii="Cambria" w:hAnsi="Cambria" w:cs="Cambria"/>
          <w:sz w:val="20"/>
          <w:szCs w:val="20"/>
        </w:rPr>
        <w:t>.</w:t>
      </w:r>
    </w:p>
    <w:p w14:paraId="7AB75411" w14:textId="77777777" w:rsidR="00A27A48" w:rsidRPr="00A27A48" w:rsidRDefault="00A27A48" w:rsidP="00A27A48">
      <w:pPr>
        <w:numPr>
          <w:ilvl w:val="0"/>
          <w:numId w:val="6"/>
        </w:numPr>
        <w:spacing w:after="0" w:line="240" w:lineRule="auto"/>
        <w:jc w:val="both"/>
        <w:rPr>
          <w:rFonts w:ascii="Cambria" w:hAnsi="Cambria" w:cs="Cambria"/>
          <w:sz w:val="20"/>
          <w:szCs w:val="20"/>
        </w:rPr>
      </w:pPr>
      <w:r w:rsidRPr="00A27A48">
        <w:rPr>
          <w:rFonts w:ascii="Cambria" w:hAnsi="Cambria" w:cs="Cambria"/>
          <w:sz w:val="20"/>
          <w:szCs w:val="20"/>
        </w:rPr>
        <w:t xml:space="preserve">Built compliance-focused dashboards with </w:t>
      </w:r>
      <w:r w:rsidRPr="00A27A48">
        <w:rPr>
          <w:rFonts w:ascii="Cambria" w:hAnsi="Cambria" w:cs="Cambria"/>
          <w:b/>
          <w:bCs/>
          <w:sz w:val="20"/>
          <w:szCs w:val="20"/>
        </w:rPr>
        <w:t>HTML5, CSS3, Bootstrap, and JavaScript</w:t>
      </w:r>
      <w:r w:rsidRPr="00A27A48">
        <w:rPr>
          <w:rFonts w:ascii="Cambria" w:hAnsi="Cambria" w:cs="Cambria"/>
          <w:sz w:val="20"/>
          <w:szCs w:val="20"/>
        </w:rPr>
        <w:t>, enabling teams to visualize anomaly trends, drill into incidents, and export audit-ready evidence.</w:t>
      </w:r>
    </w:p>
    <w:p w14:paraId="66211C24" w14:textId="77777777" w:rsidR="00A27A48" w:rsidRPr="00A27A48" w:rsidRDefault="00A27A48" w:rsidP="00A27A48">
      <w:pPr>
        <w:numPr>
          <w:ilvl w:val="0"/>
          <w:numId w:val="6"/>
        </w:numPr>
        <w:spacing w:after="0" w:line="240" w:lineRule="auto"/>
        <w:jc w:val="both"/>
        <w:rPr>
          <w:rFonts w:ascii="Cambria" w:hAnsi="Cambria" w:cs="Cambria"/>
          <w:sz w:val="20"/>
          <w:szCs w:val="20"/>
        </w:rPr>
      </w:pPr>
      <w:r w:rsidRPr="00A27A48">
        <w:rPr>
          <w:rFonts w:ascii="Cambria" w:hAnsi="Cambria" w:cs="Cambria"/>
          <w:sz w:val="20"/>
          <w:szCs w:val="20"/>
        </w:rPr>
        <w:t xml:space="preserve">Implemented </w:t>
      </w:r>
      <w:r w:rsidRPr="00A27A48">
        <w:rPr>
          <w:rFonts w:ascii="Cambria" w:hAnsi="Cambria" w:cs="Cambria"/>
          <w:b/>
          <w:bCs/>
          <w:sz w:val="20"/>
          <w:szCs w:val="20"/>
        </w:rPr>
        <w:t>JMS pipelines</w:t>
      </w:r>
      <w:r w:rsidRPr="00A27A48">
        <w:rPr>
          <w:rFonts w:ascii="Cambria" w:hAnsi="Cambria" w:cs="Cambria"/>
          <w:sz w:val="20"/>
          <w:szCs w:val="20"/>
        </w:rPr>
        <w:t xml:space="preserve"> to decouple ingestion, normalization, and scoring stages, improving stability during large ingestion spikes and smoothing downstream throughput.</w:t>
      </w:r>
    </w:p>
    <w:p w14:paraId="1F41769C" w14:textId="77777777" w:rsidR="00A27A48" w:rsidRPr="00A27A48" w:rsidRDefault="00A27A48" w:rsidP="00A27A48">
      <w:pPr>
        <w:numPr>
          <w:ilvl w:val="0"/>
          <w:numId w:val="6"/>
        </w:numPr>
        <w:spacing w:after="0" w:line="240" w:lineRule="auto"/>
        <w:jc w:val="both"/>
        <w:rPr>
          <w:rFonts w:ascii="Cambria" w:hAnsi="Cambria" w:cs="Cambria"/>
          <w:sz w:val="20"/>
          <w:szCs w:val="20"/>
        </w:rPr>
      </w:pPr>
      <w:r w:rsidRPr="00A27A48">
        <w:rPr>
          <w:rFonts w:ascii="Cambria" w:hAnsi="Cambria" w:cs="Cambria"/>
          <w:sz w:val="20"/>
          <w:szCs w:val="20"/>
        </w:rPr>
        <w:t xml:space="preserve">Integrated </w:t>
      </w:r>
      <w:r w:rsidRPr="00A27A48">
        <w:rPr>
          <w:rFonts w:ascii="Cambria" w:hAnsi="Cambria" w:cs="Cambria"/>
          <w:b/>
          <w:bCs/>
          <w:sz w:val="20"/>
          <w:szCs w:val="20"/>
        </w:rPr>
        <w:t>Splunk with Elasticsearch, Logstash, and Kibana</w:t>
      </w:r>
      <w:r w:rsidRPr="00A27A48">
        <w:rPr>
          <w:rFonts w:ascii="Cambria" w:hAnsi="Cambria" w:cs="Cambria"/>
          <w:sz w:val="20"/>
          <w:szCs w:val="20"/>
        </w:rPr>
        <w:t xml:space="preserve">, correlating application performance data with log anomalies and improving </w:t>
      </w:r>
      <w:r w:rsidRPr="00A27A48">
        <w:rPr>
          <w:rFonts w:ascii="Cambria" w:hAnsi="Cambria" w:cs="Cambria"/>
          <w:b/>
          <w:bCs/>
          <w:sz w:val="20"/>
          <w:szCs w:val="20"/>
        </w:rPr>
        <w:t>incident resolution times by 25%</w:t>
      </w:r>
      <w:r w:rsidRPr="00A27A48">
        <w:rPr>
          <w:rFonts w:ascii="Cambria" w:hAnsi="Cambria" w:cs="Cambria"/>
          <w:sz w:val="20"/>
          <w:szCs w:val="20"/>
        </w:rPr>
        <w:t>.</w:t>
      </w:r>
    </w:p>
    <w:p w14:paraId="2D6FF6DF" w14:textId="77777777" w:rsidR="00A27A48" w:rsidRPr="00A27A48" w:rsidRDefault="00A27A48" w:rsidP="00A27A48">
      <w:pPr>
        <w:numPr>
          <w:ilvl w:val="0"/>
          <w:numId w:val="6"/>
        </w:numPr>
        <w:spacing w:after="0" w:line="240" w:lineRule="auto"/>
        <w:jc w:val="both"/>
        <w:rPr>
          <w:rFonts w:ascii="Cambria" w:hAnsi="Cambria" w:cs="Cambria"/>
          <w:sz w:val="20"/>
          <w:szCs w:val="20"/>
        </w:rPr>
      </w:pPr>
      <w:r w:rsidRPr="00A27A48">
        <w:rPr>
          <w:rFonts w:ascii="Cambria" w:hAnsi="Cambria" w:cs="Cambria"/>
          <w:sz w:val="20"/>
          <w:szCs w:val="20"/>
        </w:rPr>
        <w:t xml:space="preserve">Conducted </w:t>
      </w:r>
      <w:r w:rsidRPr="00A27A48">
        <w:rPr>
          <w:rFonts w:ascii="Cambria" w:hAnsi="Cambria" w:cs="Cambria"/>
          <w:b/>
          <w:bCs/>
          <w:sz w:val="20"/>
          <w:szCs w:val="20"/>
        </w:rPr>
        <w:t>performance engineering</w:t>
      </w:r>
      <w:r w:rsidRPr="00A27A48">
        <w:rPr>
          <w:rFonts w:ascii="Cambria" w:hAnsi="Cambria" w:cs="Cambria"/>
          <w:sz w:val="20"/>
          <w:szCs w:val="20"/>
        </w:rPr>
        <w:t xml:space="preserve"> with </w:t>
      </w:r>
      <w:r w:rsidRPr="00A27A48">
        <w:rPr>
          <w:rFonts w:ascii="Cambria" w:hAnsi="Cambria" w:cs="Cambria"/>
          <w:b/>
          <w:bCs/>
          <w:sz w:val="20"/>
          <w:szCs w:val="20"/>
        </w:rPr>
        <w:t>JMeter</w:t>
      </w:r>
      <w:r w:rsidRPr="00A27A48">
        <w:rPr>
          <w:rFonts w:ascii="Cambria" w:hAnsi="Cambria" w:cs="Cambria"/>
          <w:sz w:val="20"/>
          <w:szCs w:val="20"/>
        </w:rPr>
        <w:t xml:space="preserve">, tuning JVM garbage collection, thread pools, and Hibernate caches, leading to a </w:t>
      </w:r>
      <w:r w:rsidRPr="00A27A48">
        <w:rPr>
          <w:rFonts w:ascii="Cambria" w:hAnsi="Cambria" w:cs="Cambria"/>
          <w:b/>
          <w:bCs/>
          <w:sz w:val="20"/>
          <w:szCs w:val="20"/>
        </w:rPr>
        <w:t>20% improvement in query response latency</w:t>
      </w:r>
      <w:r w:rsidRPr="00A27A48">
        <w:rPr>
          <w:rFonts w:ascii="Cambria" w:hAnsi="Cambria" w:cs="Cambria"/>
          <w:sz w:val="20"/>
          <w:szCs w:val="20"/>
        </w:rPr>
        <w:t>.</w:t>
      </w:r>
    </w:p>
    <w:p w14:paraId="3B5E8554" w14:textId="77777777" w:rsidR="00A27A48" w:rsidRPr="00A27A48" w:rsidRDefault="00A27A48" w:rsidP="00A27A48">
      <w:pPr>
        <w:numPr>
          <w:ilvl w:val="0"/>
          <w:numId w:val="6"/>
        </w:numPr>
        <w:spacing w:after="0" w:line="240" w:lineRule="auto"/>
        <w:jc w:val="both"/>
        <w:rPr>
          <w:rFonts w:ascii="Cambria" w:hAnsi="Cambria" w:cs="Cambria"/>
          <w:sz w:val="20"/>
          <w:szCs w:val="20"/>
        </w:rPr>
      </w:pPr>
      <w:r w:rsidRPr="00A27A48">
        <w:rPr>
          <w:rFonts w:ascii="Cambria" w:hAnsi="Cambria" w:cs="Cambria"/>
          <w:sz w:val="20"/>
          <w:szCs w:val="20"/>
        </w:rPr>
        <w:t xml:space="preserve">Deployed </w:t>
      </w:r>
      <w:r w:rsidRPr="00A27A48">
        <w:rPr>
          <w:rFonts w:ascii="Cambria" w:hAnsi="Cambria" w:cs="Cambria"/>
          <w:b/>
          <w:bCs/>
          <w:sz w:val="20"/>
          <w:szCs w:val="20"/>
        </w:rPr>
        <w:t>containerized services</w:t>
      </w:r>
      <w:r w:rsidRPr="00A27A48">
        <w:rPr>
          <w:rFonts w:ascii="Cambria" w:hAnsi="Cambria" w:cs="Cambria"/>
          <w:sz w:val="20"/>
          <w:szCs w:val="20"/>
        </w:rPr>
        <w:t xml:space="preserve"> on </w:t>
      </w:r>
      <w:r w:rsidRPr="00A27A48">
        <w:rPr>
          <w:rFonts w:ascii="Cambria" w:hAnsi="Cambria" w:cs="Cambria"/>
          <w:b/>
          <w:bCs/>
          <w:sz w:val="20"/>
          <w:szCs w:val="20"/>
        </w:rPr>
        <w:t>AWS Elastic Container Service (ECS)</w:t>
      </w:r>
      <w:r w:rsidRPr="00A27A48">
        <w:rPr>
          <w:rFonts w:ascii="Cambria" w:hAnsi="Cambria" w:cs="Cambria"/>
          <w:sz w:val="20"/>
          <w:szCs w:val="20"/>
        </w:rPr>
        <w:t xml:space="preserve"> using </w:t>
      </w:r>
      <w:r w:rsidRPr="00A27A48">
        <w:rPr>
          <w:rFonts w:ascii="Cambria" w:hAnsi="Cambria" w:cs="Cambria"/>
          <w:b/>
          <w:bCs/>
          <w:sz w:val="20"/>
          <w:szCs w:val="20"/>
        </w:rPr>
        <w:t>Docker</w:t>
      </w:r>
      <w:r w:rsidRPr="00A27A48">
        <w:rPr>
          <w:rFonts w:ascii="Cambria" w:hAnsi="Cambria" w:cs="Cambria"/>
          <w:sz w:val="20"/>
          <w:szCs w:val="20"/>
        </w:rPr>
        <w:t xml:space="preserve">, configuring </w:t>
      </w:r>
      <w:r w:rsidRPr="00A27A48">
        <w:rPr>
          <w:rFonts w:ascii="Cambria" w:hAnsi="Cambria" w:cs="Cambria"/>
          <w:b/>
          <w:bCs/>
          <w:sz w:val="20"/>
          <w:szCs w:val="20"/>
        </w:rPr>
        <w:t>autoscaling policies and CloudWatch alarms</w:t>
      </w:r>
      <w:r w:rsidRPr="00A27A48">
        <w:rPr>
          <w:rFonts w:ascii="Cambria" w:hAnsi="Cambria" w:cs="Cambria"/>
          <w:sz w:val="20"/>
          <w:szCs w:val="20"/>
        </w:rPr>
        <w:t xml:space="preserve"> to maintain system availability and cost efficiency.</w:t>
      </w:r>
    </w:p>
    <w:p w14:paraId="342DC9D3" w14:textId="77777777" w:rsidR="00A27A48" w:rsidRPr="00A27A48" w:rsidRDefault="00A27A48" w:rsidP="00A27A48">
      <w:pPr>
        <w:numPr>
          <w:ilvl w:val="0"/>
          <w:numId w:val="6"/>
        </w:numPr>
        <w:spacing w:after="0" w:line="240" w:lineRule="auto"/>
        <w:jc w:val="both"/>
        <w:rPr>
          <w:rFonts w:ascii="Cambria" w:hAnsi="Cambria" w:cs="Cambria"/>
          <w:sz w:val="20"/>
          <w:szCs w:val="20"/>
        </w:rPr>
      </w:pPr>
      <w:r w:rsidRPr="00A27A48">
        <w:rPr>
          <w:rFonts w:ascii="Cambria" w:hAnsi="Cambria" w:cs="Cambria"/>
          <w:sz w:val="20"/>
          <w:szCs w:val="20"/>
        </w:rPr>
        <w:t xml:space="preserve">Authored </w:t>
      </w:r>
      <w:r w:rsidRPr="00A27A48">
        <w:rPr>
          <w:rFonts w:ascii="Cambria" w:hAnsi="Cambria" w:cs="Cambria"/>
          <w:b/>
          <w:bCs/>
          <w:sz w:val="20"/>
          <w:szCs w:val="20"/>
        </w:rPr>
        <w:t>multi-cloud failover strategies</w:t>
      </w:r>
      <w:r w:rsidRPr="00A27A48">
        <w:rPr>
          <w:rFonts w:ascii="Cambria" w:hAnsi="Cambria" w:cs="Cambria"/>
          <w:sz w:val="20"/>
          <w:szCs w:val="20"/>
        </w:rPr>
        <w:t xml:space="preserve"> with health checks spanning </w:t>
      </w:r>
      <w:r w:rsidRPr="00A27A48">
        <w:rPr>
          <w:rFonts w:ascii="Cambria" w:hAnsi="Cambria" w:cs="Cambria"/>
          <w:b/>
          <w:bCs/>
          <w:sz w:val="20"/>
          <w:szCs w:val="20"/>
        </w:rPr>
        <w:t>AWS ECS and GCP Cloud Run</w:t>
      </w:r>
      <w:r w:rsidRPr="00A27A48">
        <w:rPr>
          <w:rFonts w:ascii="Cambria" w:hAnsi="Cambria" w:cs="Cambria"/>
          <w:sz w:val="20"/>
          <w:szCs w:val="20"/>
        </w:rPr>
        <w:t xml:space="preserve">, validating disaster recovery playbooks and reducing recovery times by </w:t>
      </w:r>
      <w:r w:rsidRPr="00A27A48">
        <w:rPr>
          <w:rFonts w:ascii="Cambria" w:hAnsi="Cambria" w:cs="Cambria"/>
          <w:b/>
          <w:bCs/>
          <w:sz w:val="20"/>
          <w:szCs w:val="20"/>
        </w:rPr>
        <w:t>35% during failover drills</w:t>
      </w:r>
      <w:r w:rsidRPr="00A27A48">
        <w:rPr>
          <w:rFonts w:ascii="Cambria" w:hAnsi="Cambria" w:cs="Cambria"/>
          <w:sz w:val="20"/>
          <w:szCs w:val="20"/>
        </w:rPr>
        <w:t>.</w:t>
      </w:r>
    </w:p>
    <w:p w14:paraId="5BA4631E" w14:textId="77777777" w:rsidR="00A27A48" w:rsidRPr="00A27A48" w:rsidRDefault="00A27A48" w:rsidP="00A27A48">
      <w:pPr>
        <w:numPr>
          <w:ilvl w:val="0"/>
          <w:numId w:val="6"/>
        </w:numPr>
        <w:spacing w:after="0" w:line="240" w:lineRule="auto"/>
        <w:jc w:val="both"/>
        <w:rPr>
          <w:rFonts w:ascii="Cambria" w:hAnsi="Cambria" w:cs="Cambria"/>
          <w:sz w:val="20"/>
          <w:szCs w:val="20"/>
        </w:rPr>
      </w:pPr>
      <w:r w:rsidRPr="00A27A48">
        <w:rPr>
          <w:rFonts w:ascii="Cambria" w:hAnsi="Cambria" w:cs="Cambria"/>
          <w:sz w:val="20"/>
          <w:szCs w:val="20"/>
        </w:rPr>
        <w:t xml:space="preserve">Tuned </w:t>
      </w:r>
      <w:r w:rsidRPr="00A27A48">
        <w:rPr>
          <w:rFonts w:ascii="Cambria" w:hAnsi="Cambria" w:cs="Cambria"/>
          <w:b/>
          <w:bCs/>
          <w:sz w:val="20"/>
          <w:szCs w:val="20"/>
        </w:rPr>
        <w:t>Cassandra clusters</w:t>
      </w:r>
      <w:r w:rsidRPr="00A27A48">
        <w:rPr>
          <w:rFonts w:ascii="Cambria" w:hAnsi="Cambria" w:cs="Cambria"/>
          <w:sz w:val="20"/>
          <w:szCs w:val="20"/>
        </w:rPr>
        <w:t xml:space="preserve"> by optimizing compaction strategies, repair cadence, and partition design, increasing </w:t>
      </w:r>
      <w:r w:rsidRPr="00A27A48">
        <w:rPr>
          <w:rFonts w:ascii="Cambria" w:hAnsi="Cambria" w:cs="Cambria"/>
          <w:b/>
          <w:bCs/>
          <w:sz w:val="20"/>
          <w:szCs w:val="20"/>
        </w:rPr>
        <w:t>write throughput by 18%</w:t>
      </w:r>
      <w:r w:rsidRPr="00A27A48">
        <w:rPr>
          <w:rFonts w:ascii="Cambria" w:hAnsi="Cambria" w:cs="Cambria"/>
          <w:sz w:val="20"/>
          <w:szCs w:val="20"/>
        </w:rPr>
        <w:t xml:space="preserve"> and ensuring predictable query latency.</w:t>
      </w:r>
    </w:p>
    <w:p w14:paraId="4C7B49F8" w14:textId="77777777" w:rsidR="00A27A48" w:rsidRPr="00A27A48" w:rsidRDefault="00A27A48" w:rsidP="00A27A48">
      <w:pPr>
        <w:numPr>
          <w:ilvl w:val="0"/>
          <w:numId w:val="6"/>
        </w:numPr>
        <w:spacing w:after="0" w:line="240" w:lineRule="auto"/>
        <w:jc w:val="both"/>
        <w:rPr>
          <w:rFonts w:ascii="Cambria" w:hAnsi="Cambria" w:cs="Cambria"/>
          <w:sz w:val="20"/>
          <w:szCs w:val="20"/>
        </w:rPr>
      </w:pPr>
      <w:r w:rsidRPr="00A27A48">
        <w:rPr>
          <w:rFonts w:ascii="Cambria" w:hAnsi="Cambria" w:cs="Cambria"/>
          <w:sz w:val="20"/>
          <w:szCs w:val="20"/>
        </w:rPr>
        <w:t xml:space="preserve">Designed </w:t>
      </w:r>
      <w:r w:rsidRPr="00A27A48">
        <w:rPr>
          <w:rFonts w:ascii="Cambria" w:hAnsi="Cambria" w:cs="Cambria"/>
          <w:b/>
          <w:bCs/>
          <w:sz w:val="20"/>
          <w:szCs w:val="20"/>
        </w:rPr>
        <w:t>MongoDB TTL indexes</w:t>
      </w:r>
      <w:r w:rsidRPr="00A27A48">
        <w:rPr>
          <w:rFonts w:ascii="Cambria" w:hAnsi="Cambria" w:cs="Cambria"/>
          <w:sz w:val="20"/>
          <w:szCs w:val="20"/>
        </w:rPr>
        <w:t xml:space="preserve"> and archival rules aligned with retention policies, automating cleanup of transient analytics data and improving compliance with </w:t>
      </w:r>
      <w:r w:rsidRPr="00A27A48">
        <w:rPr>
          <w:rFonts w:ascii="Cambria" w:hAnsi="Cambria" w:cs="Cambria"/>
          <w:b/>
          <w:bCs/>
          <w:sz w:val="20"/>
          <w:szCs w:val="20"/>
        </w:rPr>
        <w:t>insurance regulations</w:t>
      </w:r>
      <w:r w:rsidRPr="00A27A48">
        <w:rPr>
          <w:rFonts w:ascii="Cambria" w:hAnsi="Cambria" w:cs="Cambria"/>
          <w:sz w:val="20"/>
          <w:szCs w:val="20"/>
        </w:rPr>
        <w:t>.</w:t>
      </w:r>
    </w:p>
    <w:p w14:paraId="30D1814B" w14:textId="77777777" w:rsidR="00A27A48" w:rsidRPr="00A27A48" w:rsidRDefault="00A27A48" w:rsidP="00A27A48">
      <w:pPr>
        <w:numPr>
          <w:ilvl w:val="0"/>
          <w:numId w:val="6"/>
        </w:numPr>
        <w:spacing w:after="0" w:line="240" w:lineRule="auto"/>
        <w:jc w:val="both"/>
        <w:rPr>
          <w:rFonts w:ascii="Cambria" w:hAnsi="Cambria" w:cs="Cambria"/>
          <w:sz w:val="20"/>
          <w:szCs w:val="20"/>
        </w:rPr>
      </w:pPr>
      <w:r w:rsidRPr="00A27A48">
        <w:rPr>
          <w:rFonts w:ascii="Cambria" w:hAnsi="Cambria" w:cs="Cambria"/>
          <w:sz w:val="20"/>
          <w:szCs w:val="20"/>
        </w:rPr>
        <w:t xml:space="preserve">Enforced </w:t>
      </w:r>
      <w:r w:rsidRPr="00A27A48">
        <w:rPr>
          <w:rFonts w:ascii="Cambria" w:hAnsi="Cambria" w:cs="Cambria"/>
          <w:b/>
          <w:bCs/>
          <w:sz w:val="20"/>
          <w:szCs w:val="20"/>
        </w:rPr>
        <w:t>audit logging, encryption-at-rest, and retention governance</w:t>
      </w:r>
      <w:r w:rsidRPr="00A27A48">
        <w:rPr>
          <w:rFonts w:ascii="Cambria" w:hAnsi="Cambria" w:cs="Cambria"/>
          <w:sz w:val="20"/>
          <w:szCs w:val="20"/>
        </w:rPr>
        <w:t xml:space="preserve"> across all data stores, ensuring full compliance with </w:t>
      </w:r>
      <w:r w:rsidRPr="00A27A48">
        <w:rPr>
          <w:rFonts w:ascii="Cambria" w:hAnsi="Cambria" w:cs="Cambria"/>
          <w:b/>
          <w:bCs/>
          <w:sz w:val="20"/>
          <w:szCs w:val="20"/>
        </w:rPr>
        <w:t>regulatory frameworks</w:t>
      </w:r>
      <w:r w:rsidRPr="00A27A48">
        <w:rPr>
          <w:rFonts w:ascii="Cambria" w:hAnsi="Cambria" w:cs="Cambria"/>
          <w:sz w:val="20"/>
          <w:szCs w:val="20"/>
        </w:rPr>
        <w:t xml:space="preserve"> and defensible audit practices.</w:t>
      </w:r>
    </w:p>
    <w:p w14:paraId="7059D7AF" w14:textId="3580A959" w:rsidR="00A27A48" w:rsidRPr="00A27A48" w:rsidRDefault="00A27A48" w:rsidP="00A27A48">
      <w:pPr>
        <w:spacing w:after="0" w:line="240" w:lineRule="auto"/>
        <w:jc w:val="both"/>
        <w:rPr>
          <w:rFonts w:ascii="Cambria" w:hAnsi="Cambria" w:cs="Cambria"/>
          <w:sz w:val="20"/>
          <w:szCs w:val="20"/>
        </w:rPr>
      </w:pPr>
    </w:p>
    <w:p w14:paraId="3DD4ABA9" w14:textId="4A0178B6" w:rsidR="00A27A48" w:rsidRPr="00A27A48" w:rsidRDefault="00A27A48" w:rsidP="00A27A48">
      <w:pPr>
        <w:spacing w:after="0" w:line="240" w:lineRule="auto"/>
        <w:jc w:val="both"/>
        <w:rPr>
          <w:rFonts w:ascii="Cambria" w:hAnsi="Cambria" w:cs="Cambria"/>
          <w:b/>
          <w:bCs/>
          <w:sz w:val="20"/>
          <w:szCs w:val="20"/>
        </w:rPr>
      </w:pPr>
      <w:r w:rsidRPr="00A27A48">
        <w:rPr>
          <w:rFonts w:ascii="Cambria" w:hAnsi="Cambria" w:cs="Cambria"/>
          <w:b/>
          <w:bCs/>
          <w:sz w:val="20"/>
          <w:szCs w:val="20"/>
        </w:rPr>
        <w:t>Environment:</w:t>
      </w:r>
      <w:r>
        <w:rPr>
          <w:rFonts w:ascii="Cambria" w:hAnsi="Cambria" w:cs="Cambria"/>
          <w:b/>
          <w:bCs/>
          <w:sz w:val="20"/>
          <w:szCs w:val="20"/>
        </w:rPr>
        <w:t xml:space="preserve"> </w:t>
      </w:r>
      <w:r w:rsidRPr="00A27A48">
        <w:rPr>
          <w:rFonts w:ascii="Cambria" w:hAnsi="Cambria" w:cs="Cambria"/>
          <w:sz w:val="20"/>
          <w:szCs w:val="20"/>
        </w:rPr>
        <w:t>Java 8, Spring Boot, Struts, JSP, Servlets, Apache Kafka, Apache Spark Streaming, Cassandra, MongoDB, Oracle WebLogic, AWS ECS, GCP Cloud Run, SOAP WS-Security, CXF, Axis2, Coherence Cache, Docker, JMeter, GitHub, Jenkins, Splunk, Elasticsearch, Logstash, Kibana, Hibernate, JUnit, Mockito, JMS, HTML5, CSS3, Bootstrap, JavaScript</w:t>
      </w:r>
    </w:p>
    <w:p w14:paraId="28862C82" w14:textId="4AC327DA" w:rsidR="00F8460F" w:rsidRDefault="00F8460F" w:rsidP="00F8460F">
      <w:pPr>
        <w:spacing w:after="0" w:line="240" w:lineRule="auto"/>
        <w:jc w:val="both"/>
        <w:rPr>
          <w:rFonts w:ascii="Cambria" w:hAnsi="Cambria" w:cs="Cambria"/>
          <w:b/>
          <w:bCs/>
          <w:sz w:val="20"/>
          <w:szCs w:val="20"/>
        </w:rPr>
      </w:pPr>
    </w:p>
    <w:p w14:paraId="51ECAA44" w14:textId="77777777" w:rsidR="00CF5AE9" w:rsidRDefault="00CF5AE9" w:rsidP="00CF5AE9">
      <w:pPr>
        <w:pStyle w:val="Heading2"/>
        <w:keepNext w:val="0"/>
        <w:keepLines w:val="0"/>
        <w:spacing w:before="0" w:after="0" w:line="240" w:lineRule="auto"/>
        <w:jc w:val="both"/>
        <w:rPr>
          <w:rFonts w:ascii="Cambria" w:eastAsia="Calibri" w:hAnsi="Cambria" w:cs="Cambria"/>
          <w:b/>
          <w:color w:val="0070C0"/>
          <w:sz w:val="20"/>
          <w:szCs w:val="20"/>
        </w:rPr>
      </w:pPr>
      <w:r>
        <w:rPr>
          <w:rFonts w:ascii="Cambria" w:eastAsia="Calibri" w:hAnsi="Cambria" w:cs="Cambria"/>
          <w:b/>
          <w:color w:val="0070C0"/>
          <w:sz w:val="20"/>
          <w:szCs w:val="20"/>
        </w:rPr>
        <w:t>Client: Airtel, Hyderabad, India</w:t>
      </w:r>
    </w:p>
    <w:p w14:paraId="3EAB6FCC" w14:textId="7F4CE5A4" w:rsidR="00CF5AE9" w:rsidRDefault="00CF5AE9" w:rsidP="00CF5AE9">
      <w:pPr>
        <w:spacing w:after="0" w:line="240" w:lineRule="auto"/>
        <w:jc w:val="both"/>
        <w:rPr>
          <w:rFonts w:ascii="Cambria" w:eastAsia="Calibri" w:hAnsi="Cambria" w:cs="Cambria"/>
          <w:b/>
          <w:sz w:val="20"/>
          <w:szCs w:val="20"/>
        </w:rPr>
      </w:pPr>
      <w:r>
        <w:rPr>
          <w:rFonts w:ascii="Cambria" w:eastAsia="Calibri" w:hAnsi="Cambria" w:cs="Cambria"/>
          <w:b/>
          <w:sz w:val="20"/>
          <w:szCs w:val="20"/>
        </w:rPr>
        <w:lastRenderedPageBreak/>
        <w:t xml:space="preserve">Role: Java Developer </w:t>
      </w:r>
      <w:r>
        <w:rPr>
          <w:rFonts w:ascii="Cambria" w:eastAsia="Calibri" w:hAnsi="Cambria" w:cs="Cambria"/>
          <w:b/>
          <w:sz w:val="20"/>
          <w:szCs w:val="20"/>
        </w:rPr>
        <w:tab/>
      </w:r>
      <w:r>
        <w:rPr>
          <w:rFonts w:ascii="Cambria" w:eastAsia="Calibri" w:hAnsi="Cambria" w:cs="Cambria"/>
          <w:b/>
          <w:sz w:val="20"/>
          <w:szCs w:val="20"/>
        </w:rPr>
        <w:tab/>
      </w:r>
      <w:r>
        <w:rPr>
          <w:rFonts w:ascii="Cambria" w:eastAsia="Calibri" w:hAnsi="Cambria" w:cs="Cambria"/>
          <w:b/>
          <w:sz w:val="20"/>
          <w:szCs w:val="20"/>
        </w:rPr>
        <w:tab/>
      </w:r>
      <w:r>
        <w:rPr>
          <w:rFonts w:ascii="Cambria" w:eastAsia="Calibri" w:hAnsi="Cambria" w:cs="Cambria"/>
          <w:b/>
          <w:sz w:val="20"/>
          <w:szCs w:val="20"/>
        </w:rPr>
        <w:tab/>
      </w:r>
      <w:r>
        <w:rPr>
          <w:rFonts w:ascii="Cambria" w:eastAsia="Calibri" w:hAnsi="Cambria" w:cs="Cambria"/>
          <w:b/>
          <w:sz w:val="20"/>
          <w:szCs w:val="20"/>
        </w:rPr>
        <w:tab/>
      </w:r>
      <w:r>
        <w:rPr>
          <w:rFonts w:ascii="Cambria" w:eastAsia="Calibri" w:hAnsi="Cambria" w:cs="Cambria"/>
          <w:b/>
          <w:sz w:val="20"/>
          <w:szCs w:val="20"/>
        </w:rPr>
        <w:tab/>
      </w:r>
      <w:r>
        <w:rPr>
          <w:rFonts w:ascii="Cambria" w:eastAsia="Calibri" w:hAnsi="Cambria" w:cs="Cambria"/>
          <w:b/>
          <w:sz w:val="20"/>
          <w:szCs w:val="20"/>
        </w:rPr>
        <w:tab/>
      </w:r>
      <w:r>
        <w:rPr>
          <w:rFonts w:ascii="Cambria" w:eastAsia="Calibri" w:hAnsi="Cambria" w:cs="Cambria"/>
          <w:b/>
          <w:sz w:val="20"/>
          <w:szCs w:val="20"/>
        </w:rPr>
        <w:tab/>
      </w:r>
      <w:r>
        <w:rPr>
          <w:rFonts w:ascii="Cambria" w:eastAsia="Calibri" w:hAnsi="Cambria" w:cs="Cambria"/>
          <w:b/>
          <w:sz w:val="20"/>
          <w:szCs w:val="20"/>
        </w:rPr>
        <w:tab/>
      </w:r>
      <w:proofErr w:type="gramStart"/>
      <w:r>
        <w:rPr>
          <w:rFonts w:ascii="Cambria" w:eastAsia="Calibri" w:hAnsi="Cambria" w:cs="Cambria"/>
          <w:b/>
          <w:sz w:val="20"/>
          <w:szCs w:val="20"/>
        </w:rPr>
        <w:tab/>
        <w:t xml:space="preserve">  Jul</w:t>
      </w:r>
      <w:proofErr w:type="gramEnd"/>
      <w:r>
        <w:rPr>
          <w:rFonts w:ascii="Cambria" w:eastAsia="Calibri" w:hAnsi="Cambria" w:cs="Cambria"/>
          <w:b/>
          <w:sz w:val="20"/>
          <w:szCs w:val="20"/>
        </w:rPr>
        <w:t xml:space="preserve"> 2013 – Oct 2016</w:t>
      </w:r>
      <w:r>
        <w:rPr>
          <w:rFonts w:ascii="Cambria" w:eastAsia="Calibri" w:hAnsi="Cambria" w:cs="Cambria"/>
          <w:b/>
          <w:sz w:val="20"/>
          <w:szCs w:val="20"/>
        </w:rPr>
        <w:br/>
        <w:t>Project: Autonomous Event-Driven Telecom Monitoring</w:t>
      </w:r>
    </w:p>
    <w:p w14:paraId="1CFD5676" w14:textId="77777777" w:rsidR="00CF5AE9" w:rsidRPr="00F8460F" w:rsidRDefault="00CF5AE9" w:rsidP="00CF5AE9">
      <w:pPr>
        <w:spacing w:after="0" w:line="240" w:lineRule="auto"/>
        <w:jc w:val="both"/>
        <w:rPr>
          <w:rFonts w:ascii="Cambria" w:hAnsi="Cambria" w:cs="Cambria"/>
          <w:sz w:val="20"/>
          <w:szCs w:val="20"/>
        </w:rPr>
      </w:pPr>
    </w:p>
    <w:p w14:paraId="3E663891" w14:textId="77777777" w:rsidR="00F8460F" w:rsidRPr="00F8460F" w:rsidRDefault="00F8460F" w:rsidP="00F8460F">
      <w:pPr>
        <w:spacing w:after="0" w:line="240" w:lineRule="auto"/>
        <w:jc w:val="both"/>
        <w:rPr>
          <w:rFonts w:ascii="Cambria" w:hAnsi="Cambria" w:cs="Cambria"/>
          <w:b/>
          <w:bCs/>
          <w:sz w:val="20"/>
          <w:szCs w:val="20"/>
        </w:rPr>
      </w:pPr>
      <w:r w:rsidRPr="00F8460F">
        <w:rPr>
          <w:rFonts w:ascii="Cambria" w:hAnsi="Cambria" w:cs="Cambria"/>
          <w:b/>
          <w:bCs/>
          <w:sz w:val="20"/>
          <w:szCs w:val="20"/>
        </w:rPr>
        <w:t>Responsibilities</w:t>
      </w:r>
    </w:p>
    <w:p w14:paraId="7294D522" w14:textId="77777777" w:rsidR="00F8460F" w:rsidRPr="00F8460F" w:rsidRDefault="00F8460F" w:rsidP="00F8460F">
      <w:pPr>
        <w:numPr>
          <w:ilvl w:val="0"/>
          <w:numId w:val="7"/>
        </w:numPr>
        <w:spacing w:after="0" w:line="240" w:lineRule="auto"/>
        <w:jc w:val="both"/>
        <w:rPr>
          <w:rFonts w:ascii="Cambria" w:hAnsi="Cambria" w:cs="Cambria"/>
          <w:sz w:val="20"/>
          <w:szCs w:val="20"/>
        </w:rPr>
      </w:pPr>
      <w:r w:rsidRPr="00F8460F">
        <w:rPr>
          <w:rFonts w:ascii="Cambria" w:hAnsi="Cambria" w:cs="Cambria"/>
          <w:sz w:val="20"/>
          <w:szCs w:val="20"/>
        </w:rPr>
        <w:t xml:space="preserve">Designed </w:t>
      </w:r>
      <w:r w:rsidRPr="00F8460F">
        <w:rPr>
          <w:rFonts w:ascii="Cambria" w:hAnsi="Cambria" w:cs="Cambria"/>
          <w:b/>
          <w:bCs/>
          <w:sz w:val="20"/>
          <w:szCs w:val="20"/>
        </w:rPr>
        <w:t>Struts MVC modules</w:t>
      </w:r>
      <w:r w:rsidRPr="00F8460F">
        <w:rPr>
          <w:rFonts w:ascii="Cambria" w:hAnsi="Cambria" w:cs="Cambria"/>
          <w:sz w:val="20"/>
          <w:szCs w:val="20"/>
        </w:rPr>
        <w:t xml:space="preserve"> and </w:t>
      </w:r>
      <w:r w:rsidRPr="00F8460F">
        <w:rPr>
          <w:rFonts w:ascii="Cambria" w:hAnsi="Cambria" w:cs="Cambria"/>
          <w:b/>
          <w:bCs/>
          <w:sz w:val="20"/>
          <w:szCs w:val="20"/>
        </w:rPr>
        <w:t>JSP and Servlets interfaces</w:t>
      </w:r>
      <w:r w:rsidRPr="00F8460F">
        <w:rPr>
          <w:rFonts w:ascii="Cambria" w:hAnsi="Cambria" w:cs="Cambria"/>
          <w:sz w:val="20"/>
          <w:szCs w:val="20"/>
        </w:rPr>
        <w:t xml:space="preserve"> with validation and guided workflows, reducing operator error rates by </w:t>
      </w:r>
      <w:r w:rsidRPr="00F8460F">
        <w:rPr>
          <w:rFonts w:ascii="Cambria" w:hAnsi="Cambria" w:cs="Cambria"/>
          <w:b/>
          <w:bCs/>
          <w:sz w:val="20"/>
          <w:szCs w:val="20"/>
        </w:rPr>
        <w:t>20%</w:t>
      </w:r>
      <w:r w:rsidRPr="00F8460F">
        <w:rPr>
          <w:rFonts w:ascii="Cambria" w:hAnsi="Cambria" w:cs="Cambria"/>
          <w:sz w:val="20"/>
          <w:szCs w:val="20"/>
        </w:rPr>
        <w:t xml:space="preserve"> and standardizing incident handling across NOC shifts.</w:t>
      </w:r>
    </w:p>
    <w:p w14:paraId="52C17DF9" w14:textId="77777777" w:rsidR="00F8460F" w:rsidRPr="00F8460F" w:rsidRDefault="00F8460F" w:rsidP="00F8460F">
      <w:pPr>
        <w:numPr>
          <w:ilvl w:val="0"/>
          <w:numId w:val="7"/>
        </w:numPr>
        <w:spacing w:after="0" w:line="240" w:lineRule="auto"/>
        <w:jc w:val="both"/>
        <w:rPr>
          <w:rFonts w:ascii="Cambria" w:hAnsi="Cambria" w:cs="Cambria"/>
          <w:sz w:val="20"/>
          <w:szCs w:val="20"/>
        </w:rPr>
      </w:pPr>
      <w:r w:rsidRPr="00F8460F">
        <w:rPr>
          <w:rFonts w:ascii="Cambria" w:hAnsi="Cambria" w:cs="Cambria"/>
          <w:sz w:val="20"/>
          <w:szCs w:val="20"/>
        </w:rPr>
        <w:t xml:space="preserve">Built </w:t>
      </w:r>
      <w:r w:rsidRPr="00F8460F">
        <w:rPr>
          <w:rFonts w:ascii="Cambria" w:hAnsi="Cambria" w:cs="Cambria"/>
          <w:b/>
          <w:bCs/>
          <w:sz w:val="20"/>
          <w:szCs w:val="20"/>
        </w:rPr>
        <w:t>Spring REST services</w:t>
      </w:r>
      <w:r w:rsidRPr="00F8460F">
        <w:rPr>
          <w:rFonts w:ascii="Cambria" w:hAnsi="Cambria" w:cs="Cambria"/>
          <w:sz w:val="20"/>
          <w:szCs w:val="20"/>
        </w:rPr>
        <w:t xml:space="preserve"> to normalize heterogeneous network events and expose </w:t>
      </w:r>
      <w:r w:rsidRPr="00F8460F">
        <w:rPr>
          <w:rFonts w:ascii="Cambria" w:hAnsi="Cambria" w:cs="Cambria"/>
          <w:b/>
          <w:bCs/>
          <w:sz w:val="20"/>
          <w:szCs w:val="20"/>
        </w:rPr>
        <w:t>consistent alert and status APIs</w:t>
      </w:r>
      <w:r w:rsidRPr="00F8460F">
        <w:rPr>
          <w:rFonts w:ascii="Cambria" w:hAnsi="Cambria" w:cs="Cambria"/>
          <w:sz w:val="20"/>
          <w:szCs w:val="20"/>
        </w:rPr>
        <w:t>, improving downstream integration and operator efficiency.</w:t>
      </w:r>
    </w:p>
    <w:p w14:paraId="640AA6C7" w14:textId="77777777" w:rsidR="00F8460F" w:rsidRPr="00F8460F" w:rsidRDefault="00F8460F" w:rsidP="00F8460F">
      <w:pPr>
        <w:numPr>
          <w:ilvl w:val="0"/>
          <w:numId w:val="7"/>
        </w:numPr>
        <w:spacing w:after="0" w:line="240" w:lineRule="auto"/>
        <w:jc w:val="both"/>
        <w:rPr>
          <w:rFonts w:ascii="Cambria" w:hAnsi="Cambria" w:cs="Cambria"/>
          <w:sz w:val="20"/>
          <w:szCs w:val="20"/>
        </w:rPr>
      </w:pPr>
      <w:r w:rsidRPr="00F8460F">
        <w:rPr>
          <w:rFonts w:ascii="Cambria" w:hAnsi="Cambria" w:cs="Cambria"/>
          <w:sz w:val="20"/>
          <w:szCs w:val="20"/>
        </w:rPr>
        <w:t xml:space="preserve">Implemented </w:t>
      </w:r>
      <w:r w:rsidRPr="00F8460F">
        <w:rPr>
          <w:rFonts w:ascii="Cambria" w:hAnsi="Cambria" w:cs="Cambria"/>
          <w:b/>
          <w:bCs/>
          <w:sz w:val="20"/>
          <w:szCs w:val="20"/>
        </w:rPr>
        <w:t>JMS pipelines</w:t>
      </w:r>
      <w:r w:rsidRPr="00F8460F">
        <w:rPr>
          <w:rFonts w:ascii="Cambria" w:hAnsi="Cambria" w:cs="Cambria"/>
          <w:sz w:val="20"/>
          <w:szCs w:val="20"/>
        </w:rPr>
        <w:t xml:space="preserve"> with durable subscriptions, retry policies, and dead-letter channels to guarantee delivery and maintain </w:t>
      </w:r>
      <w:r w:rsidRPr="00F8460F">
        <w:rPr>
          <w:rFonts w:ascii="Cambria" w:hAnsi="Cambria" w:cs="Cambria"/>
          <w:b/>
          <w:bCs/>
          <w:sz w:val="20"/>
          <w:szCs w:val="20"/>
        </w:rPr>
        <w:t>ordered event processing</w:t>
      </w:r>
      <w:r w:rsidRPr="00F8460F">
        <w:rPr>
          <w:rFonts w:ascii="Cambria" w:hAnsi="Cambria" w:cs="Cambria"/>
          <w:sz w:val="20"/>
          <w:szCs w:val="20"/>
        </w:rPr>
        <w:t xml:space="preserve"> during network traffic bursts.</w:t>
      </w:r>
    </w:p>
    <w:p w14:paraId="07ACFAA9" w14:textId="77777777" w:rsidR="00F8460F" w:rsidRPr="00F8460F" w:rsidRDefault="00F8460F" w:rsidP="00F8460F">
      <w:pPr>
        <w:numPr>
          <w:ilvl w:val="0"/>
          <w:numId w:val="7"/>
        </w:numPr>
        <w:spacing w:after="0" w:line="240" w:lineRule="auto"/>
        <w:jc w:val="both"/>
        <w:rPr>
          <w:rFonts w:ascii="Cambria" w:hAnsi="Cambria" w:cs="Cambria"/>
          <w:sz w:val="20"/>
          <w:szCs w:val="20"/>
        </w:rPr>
      </w:pPr>
      <w:r w:rsidRPr="00F8460F">
        <w:rPr>
          <w:rFonts w:ascii="Cambria" w:hAnsi="Cambria" w:cs="Cambria"/>
          <w:sz w:val="20"/>
          <w:szCs w:val="20"/>
        </w:rPr>
        <w:t xml:space="preserve">Integrated </w:t>
      </w:r>
      <w:r w:rsidRPr="00F8460F">
        <w:rPr>
          <w:rFonts w:ascii="Cambria" w:hAnsi="Cambria" w:cs="Cambria"/>
          <w:b/>
          <w:bCs/>
          <w:sz w:val="20"/>
          <w:szCs w:val="20"/>
        </w:rPr>
        <w:t>Spring with Hibernate ORM</w:t>
      </w:r>
      <w:r w:rsidRPr="00F8460F">
        <w:rPr>
          <w:rFonts w:ascii="Cambria" w:hAnsi="Cambria" w:cs="Cambria"/>
          <w:sz w:val="20"/>
          <w:szCs w:val="20"/>
        </w:rPr>
        <w:t xml:space="preserve"> for </w:t>
      </w:r>
      <w:r w:rsidRPr="00F8460F">
        <w:rPr>
          <w:rFonts w:ascii="Cambria" w:hAnsi="Cambria" w:cs="Cambria"/>
          <w:b/>
          <w:bCs/>
          <w:sz w:val="20"/>
          <w:szCs w:val="20"/>
        </w:rPr>
        <w:t>transaction-safe persistence</w:t>
      </w:r>
      <w:r w:rsidRPr="00F8460F">
        <w:rPr>
          <w:rFonts w:ascii="Cambria" w:hAnsi="Cambria" w:cs="Cambria"/>
          <w:sz w:val="20"/>
          <w:szCs w:val="20"/>
        </w:rPr>
        <w:t xml:space="preserve">, applying </w:t>
      </w:r>
      <w:r w:rsidRPr="00F8460F">
        <w:rPr>
          <w:rFonts w:ascii="Cambria" w:hAnsi="Cambria" w:cs="Cambria"/>
          <w:b/>
          <w:bCs/>
          <w:sz w:val="20"/>
          <w:szCs w:val="20"/>
        </w:rPr>
        <w:t>DAO, Factory, and Singleton design patterns</w:t>
      </w:r>
      <w:r w:rsidRPr="00F8460F">
        <w:rPr>
          <w:rFonts w:ascii="Cambria" w:hAnsi="Cambria" w:cs="Cambria"/>
          <w:sz w:val="20"/>
          <w:szCs w:val="20"/>
        </w:rPr>
        <w:t xml:space="preserve"> to enhance modularity and testability.</w:t>
      </w:r>
    </w:p>
    <w:p w14:paraId="1218DB1F" w14:textId="77777777" w:rsidR="00F8460F" w:rsidRPr="00F8460F" w:rsidRDefault="00F8460F" w:rsidP="00F8460F">
      <w:pPr>
        <w:numPr>
          <w:ilvl w:val="0"/>
          <w:numId w:val="7"/>
        </w:numPr>
        <w:spacing w:after="0" w:line="240" w:lineRule="auto"/>
        <w:jc w:val="both"/>
        <w:rPr>
          <w:rFonts w:ascii="Cambria" w:hAnsi="Cambria" w:cs="Cambria"/>
          <w:sz w:val="20"/>
          <w:szCs w:val="20"/>
        </w:rPr>
      </w:pPr>
      <w:r w:rsidRPr="00F8460F">
        <w:rPr>
          <w:rFonts w:ascii="Cambria" w:hAnsi="Cambria" w:cs="Cambria"/>
          <w:sz w:val="20"/>
          <w:szCs w:val="20"/>
        </w:rPr>
        <w:t xml:space="preserve">Developed </w:t>
      </w:r>
      <w:r w:rsidRPr="00F8460F">
        <w:rPr>
          <w:rFonts w:ascii="Cambria" w:hAnsi="Cambria" w:cs="Cambria"/>
          <w:b/>
          <w:bCs/>
          <w:sz w:val="20"/>
          <w:szCs w:val="20"/>
        </w:rPr>
        <w:t>real-time operator dashboards</w:t>
      </w:r>
      <w:r w:rsidRPr="00F8460F">
        <w:rPr>
          <w:rFonts w:ascii="Cambria" w:hAnsi="Cambria" w:cs="Cambria"/>
          <w:sz w:val="20"/>
          <w:szCs w:val="20"/>
        </w:rPr>
        <w:t xml:space="preserve"> with </w:t>
      </w:r>
      <w:r w:rsidRPr="00F8460F">
        <w:rPr>
          <w:rFonts w:ascii="Cambria" w:hAnsi="Cambria" w:cs="Cambria"/>
          <w:b/>
          <w:bCs/>
          <w:sz w:val="20"/>
          <w:szCs w:val="20"/>
        </w:rPr>
        <w:t>JSP, HTML5, CSS3, AngularJS, Backbone.js, Bootstrap, and JavaScript</w:t>
      </w:r>
      <w:r w:rsidRPr="00F8460F">
        <w:rPr>
          <w:rFonts w:ascii="Cambria" w:hAnsi="Cambria" w:cs="Cambria"/>
          <w:sz w:val="20"/>
          <w:szCs w:val="20"/>
        </w:rPr>
        <w:t xml:space="preserve">, enabling SLA views, incident </w:t>
      </w:r>
      <w:proofErr w:type="gramStart"/>
      <w:r w:rsidRPr="00F8460F">
        <w:rPr>
          <w:rFonts w:ascii="Cambria" w:hAnsi="Cambria" w:cs="Cambria"/>
          <w:sz w:val="20"/>
          <w:szCs w:val="20"/>
        </w:rPr>
        <w:t>drill-downs</w:t>
      </w:r>
      <w:proofErr w:type="gramEnd"/>
      <w:r w:rsidRPr="00F8460F">
        <w:rPr>
          <w:rFonts w:ascii="Cambria" w:hAnsi="Cambria" w:cs="Cambria"/>
          <w:sz w:val="20"/>
          <w:szCs w:val="20"/>
        </w:rPr>
        <w:t xml:space="preserve">, and actionable alerts that reduced triage times by </w:t>
      </w:r>
      <w:r w:rsidRPr="00F8460F">
        <w:rPr>
          <w:rFonts w:ascii="Cambria" w:hAnsi="Cambria" w:cs="Cambria"/>
          <w:b/>
          <w:bCs/>
          <w:sz w:val="20"/>
          <w:szCs w:val="20"/>
        </w:rPr>
        <w:t>25%</w:t>
      </w:r>
      <w:r w:rsidRPr="00F8460F">
        <w:rPr>
          <w:rFonts w:ascii="Cambria" w:hAnsi="Cambria" w:cs="Cambria"/>
          <w:sz w:val="20"/>
          <w:szCs w:val="20"/>
        </w:rPr>
        <w:t>.</w:t>
      </w:r>
    </w:p>
    <w:p w14:paraId="5E9AF0CD" w14:textId="77777777" w:rsidR="00F8460F" w:rsidRPr="00F8460F" w:rsidRDefault="00F8460F" w:rsidP="00F8460F">
      <w:pPr>
        <w:numPr>
          <w:ilvl w:val="0"/>
          <w:numId w:val="7"/>
        </w:numPr>
        <w:spacing w:after="0" w:line="240" w:lineRule="auto"/>
        <w:jc w:val="both"/>
        <w:rPr>
          <w:rFonts w:ascii="Cambria" w:hAnsi="Cambria" w:cs="Cambria"/>
          <w:sz w:val="20"/>
          <w:szCs w:val="20"/>
        </w:rPr>
      </w:pPr>
      <w:r w:rsidRPr="00F8460F">
        <w:rPr>
          <w:rFonts w:ascii="Cambria" w:hAnsi="Cambria" w:cs="Cambria"/>
          <w:sz w:val="20"/>
          <w:szCs w:val="20"/>
        </w:rPr>
        <w:t xml:space="preserve">Enforced </w:t>
      </w:r>
      <w:r w:rsidRPr="00F8460F">
        <w:rPr>
          <w:rFonts w:ascii="Cambria" w:hAnsi="Cambria" w:cs="Cambria"/>
          <w:b/>
          <w:bCs/>
          <w:sz w:val="20"/>
          <w:szCs w:val="20"/>
        </w:rPr>
        <w:t>centralized identity management</w:t>
      </w:r>
      <w:r w:rsidRPr="00F8460F">
        <w:rPr>
          <w:rFonts w:ascii="Cambria" w:hAnsi="Cambria" w:cs="Cambria"/>
          <w:sz w:val="20"/>
          <w:szCs w:val="20"/>
        </w:rPr>
        <w:t xml:space="preserve"> with </w:t>
      </w:r>
      <w:r w:rsidRPr="00F8460F">
        <w:rPr>
          <w:rFonts w:ascii="Cambria" w:hAnsi="Cambria" w:cs="Cambria"/>
          <w:b/>
          <w:bCs/>
          <w:sz w:val="20"/>
          <w:szCs w:val="20"/>
        </w:rPr>
        <w:t>LDAP</w:t>
      </w:r>
      <w:r w:rsidRPr="00F8460F">
        <w:rPr>
          <w:rFonts w:ascii="Cambria" w:hAnsi="Cambria" w:cs="Cambria"/>
          <w:sz w:val="20"/>
          <w:szCs w:val="20"/>
        </w:rPr>
        <w:t xml:space="preserve"> and </w:t>
      </w:r>
      <w:r w:rsidRPr="00F8460F">
        <w:rPr>
          <w:rFonts w:ascii="Cambria" w:hAnsi="Cambria" w:cs="Cambria"/>
          <w:b/>
          <w:bCs/>
          <w:sz w:val="20"/>
          <w:szCs w:val="20"/>
        </w:rPr>
        <w:t>role-based access control (RBAC)</w:t>
      </w:r>
      <w:r w:rsidRPr="00F8460F">
        <w:rPr>
          <w:rFonts w:ascii="Cambria" w:hAnsi="Cambria" w:cs="Cambria"/>
          <w:sz w:val="20"/>
          <w:szCs w:val="20"/>
        </w:rPr>
        <w:t>, tightening user privileges and improving accountability across handoffs.</w:t>
      </w:r>
    </w:p>
    <w:p w14:paraId="7914DFAE" w14:textId="77777777" w:rsidR="00F8460F" w:rsidRPr="00F8460F" w:rsidRDefault="00F8460F" w:rsidP="00F8460F">
      <w:pPr>
        <w:numPr>
          <w:ilvl w:val="0"/>
          <w:numId w:val="7"/>
        </w:numPr>
        <w:spacing w:after="0" w:line="240" w:lineRule="auto"/>
        <w:jc w:val="both"/>
        <w:rPr>
          <w:rFonts w:ascii="Cambria" w:hAnsi="Cambria" w:cs="Cambria"/>
          <w:sz w:val="20"/>
          <w:szCs w:val="20"/>
        </w:rPr>
      </w:pPr>
      <w:r w:rsidRPr="00F8460F">
        <w:rPr>
          <w:rFonts w:ascii="Cambria" w:hAnsi="Cambria" w:cs="Cambria"/>
          <w:sz w:val="20"/>
          <w:szCs w:val="20"/>
        </w:rPr>
        <w:t xml:space="preserve">Automated recurring deployments, configuration synchronization, and node onboarding using </w:t>
      </w:r>
      <w:r w:rsidRPr="00F8460F">
        <w:rPr>
          <w:rFonts w:ascii="Cambria" w:hAnsi="Cambria" w:cs="Cambria"/>
          <w:b/>
          <w:bCs/>
          <w:sz w:val="20"/>
          <w:szCs w:val="20"/>
        </w:rPr>
        <w:t>Ansible playbooks</w:t>
      </w:r>
      <w:r w:rsidRPr="00F8460F">
        <w:rPr>
          <w:rFonts w:ascii="Cambria" w:hAnsi="Cambria" w:cs="Cambria"/>
          <w:sz w:val="20"/>
          <w:szCs w:val="20"/>
        </w:rPr>
        <w:t xml:space="preserve">, reducing manual effort by </w:t>
      </w:r>
      <w:r w:rsidRPr="00F8460F">
        <w:rPr>
          <w:rFonts w:ascii="Cambria" w:hAnsi="Cambria" w:cs="Cambria"/>
          <w:b/>
          <w:bCs/>
          <w:sz w:val="20"/>
          <w:szCs w:val="20"/>
        </w:rPr>
        <w:t>30%</w:t>
      </w:r>
      <w:r w:rsidRPr="00F8460F">
        <w:rPr>
          <w:rFonts w:ascii="Cambria" w:hAnsi="Cambria" w:cs="Cambria"/>
          <w:sz w:val="20"/>
          <w:szCs w:val="20"/>
        </w:rPr>
        <w:t xml:space="preserve"> and minimizing release-related variance.</w:t>
      </w:r>
    </w:p>
    <w:p w14:paraId="30D6160A" w14:textId="77777777" w:rsidR="00F8460F" w:rsidRPr="00F8460F" w:rsidRDefault="00F8460F" w:rsidP="00F8460F">
      <w:pPr>
        <w:numPr>
          <w:ilvl w:val="0"/>
          <w:numId w:val="7"/>
        </w:numPr>
        <w:spacing w:after="0" w:line="240" w:lineRule="auto"/>
        <w:jc w:val="both"/>
        <w:rPr>
          <w:rFonts w:ascii="Cambria" w:hAnsi="Cambria" w:cs="Cambria"/>
          <w:sz w:val="20"/>
          <w:szCs w:val="20"/>
        </w:rPr>
      </w:pPr>
      <w:r w:rsidRPr="00F8460F">
        <w:rPr>
          <w:rFonts w:ascii="Cambria" w:hAnsi="Cambria" w:cs="Cambria"/>
          <w:sz w:val="20"/>
          <w:szCs w:val="20"/>
        </w:rPr>
        <w:t xml:space="preserve">Authored </w:t>
      </w:r>
      <w:r w:rsidRPr="00F8460F">
        <w:rPr>
          <w:rFonts w:ascii="Cambria" w:hAnsi="Cambria" w:cs="Cambria"/>
          <w:b/>
          <w:bCs/>
          <w:sz w:val="20"/>
          <w:szCs w:val="20"/>
        </w:rPr>
        <w:t>Unix shell scripts</w:t>
      </w:r>
      <w:r w:rsidRPr="00F8460F">
        <w:rPr>
          <w:rFonts w:ascii="Cambria" w:hAnsi="Cambria" w:cs="Cambria"/>
          <w:sz w:val="20"/>
          <w:szCs w:val="20"/>
        </w:rPr>
        <w:t xml:space="preserve"> for log rotation, watchdog checks, and backup automation, increasing operational reliability and reducing recovery times during critical incidents.</w:t>
      </w:r>
    </w:p>
    <w:p w14:paraId="201852FA" w14:textId="77777777" w:rsidR="00F8460F" w:rsidRPr="00F8460F" w:rsidRDefault="00F8460F" w:rsidP="00F8460F">
      <w:pPr>
        <w:numPr>
          <w:ilvl w:val="0"/>
          <w:numId w:val="7"/>
        </w:numPr>
        <w:spacing w:after="0" w:line="240" w:lineRule="auto"/>
        <w:jc w:val="both"/>
        <w:rPr>
          <w:rFonts w:ascii="Cambria" w:hAnsi="Cambria" w:cs="Cambria"/>
          <w:sz w:val="20"/>
          <w:szCs w:val="20"/>
        </w:rPr>
      </w:pPr>
      <w:r w:rsidRPr="00F8460F">
        <w:rPr>
          <w:rFonts w:ascii="Cambria" w:hAnsi="Cambria" w:cs="Cambria"/>
          <w:sz w:val="20"/>
          <w:szCs w:val="20"/>
        </w:rPr>
        <w:t xml:space="preserve">Tuned </w:t>
      </w:r>
      <w:r w:rsidRPr="00F8460F">
        <w:rPr>
          <w:rFonts w:ascii="Cambria" w:hAnsi="Cambria" w:cs="Cambria"/>
          <w:b/>
          <w:bCs/>
          <w:sz w:val="20"/>
          <w:szCs w:val="20"/>
        </w:rPr>
        <w:t>IBM WebSphere and Oracle WebLogic</w:t>
      </w:r>
      <w:r w:rsidRPr="00F8460F">
        <w:rPr>
          <w:rFonts w:ascii="Cambria" w:hAnsi="Cambria" w:cs="Cambria"/>
          <w:sz w:val="20"/>
          <w:szCs w:val="20"/>
        </w:rPr>
        <w:t xml:space="preserve"> runtime parameters, including </w:t>
      </w:r>
      <w:r w:rsidRPr="00F8460F">
        <w:rPr>
          <w:rFonts w:ascii="Cambria" w:hAnsi="Cambria" w:cs="Cambria"/>
          <w:b/>
          <w:bCs/>
          <w:sz w:val="20"/>
          <w:szCs w:val="20"/>
        </w:rPr>
        <w:t>thread pools, connection pools, and garbage collection</w:t>
      </w:r>
      <w:r w:rsidRPr="00F8460F">
        <w:rPr>
          <w:rFonts w:ascii="Cambria" w:hAnsi="Cambria" w:cs="Cambria"/>
          <w:sz w:val="20"/>
          <w:szCs w:val="20"/>
        </w:rPr>
        <w:t>, sustaining throughput under fluctuating telecom workloads.</w:t>
      </w:r>
    </w:p>
    <w:p w14:paraId="60341663" w14:textId="77777777" w:rsidR="00F8460F" w:rsidRPr="00F8460F" w:rsidRDefault="00F8460F" w:rsidP="00F8460F">
      <w:pPr>
        <w:numPr>
          <w:ilvl w:val="0"/>
          <w:numId w:val="7"/>
        </w:numPr>
        <w:spacing w:after="0" w:line="240" w:lineRule="auto"/>
        <w:jc w:val="both"/>
        <w:rPr>
          <w:rFonts w:ascii="Cambria" w:hAnsi="Cambria" w:cs="Cambria"/>
          <w:sz w:val="20"/>
          <w:szCs w:val="20"/>
        </w:rPr>
      </w:pPr>
      <w:r w:rsidRPr="00F8460F">
        <w:rPr>
          <w:rFonts w:ascii="Cambria" w:hAnsi="Cambria" w:cs="Cambria"/>
          <w:sz w:val="20"/>
          <w:szCs w:val="20"/>
        </w:rPr>
        <w:t xml:space="preserve">Exposed </w:t>
      </w:r>
      <w:r w:rsidRPr="00F8460F">
        <w:rPr>
          <w:rFonts w:ascii="Cambria" w:hAnsi="Cambria" w:cs="Cambria"/>
          <w:b/>
          <w:bCs/>
          <w:sz w:val="20"/>
          <w:szCs w:val="20"/>
        </w:rPr>
        <w:t>partner-facing SOAP endpoints</w:t>
      </w:r>
      <w:r w:rsidRPr="00F8460F">
        <w:rPr>
          <w:rFonts w:ascii="Cambria" w:hAnsi="Cambria" w:cs="Cambria"/>
          <w:sz w:val="20"/>
          <w:szCs w:val="20"/>
        </w:rPr>
        <w:t xml:space="preserve"> with </w:t>
      </w:r>
      <w:r w:rsidRPr="00F8460F">
        <w:rPr>
          <w:rFonts w:ascii="Cambria" w:hAnsi="Cambria" w:cs="Cambria"/>
          <w:b/>
          <w:bCs/>
          <w:sz w:val="20"/>
          <w:szCs w:val="20"/>
        </w:rPr>
        <w:t>CXF and Axis2</w:t>
      </w:r>
      <w:r w:rsidRPr="00F8460F">
        <w:rPr>
          <w:rFonts w:ascii="Cambria" w:hAnsi="Cambria" w:cs="Cambria"/>
          <w:sz w:val="20"/>
          <w:szCs w:val="20"/>
        </w:rPr>
        <w:t xml:space="preserve">, applying </w:t>
      </w:r>
      <w:r w:rsidRPr="00F8460F">
        <w:rPr>
          <w:rFonts w:ascii="Cambria" w:hAnsi="Cambria" w:cs="Cambria"/>
          <w:b/>
          <w:bCs/>
          <w:sz w:val="20"/>
          <w:szCs w:val="20"/>
        </w:rPr>
        <w:t>schema validation and WS-Security policies</w:t>
      </w:r>
      <w:r w:rsidRPr="00F8460F">
        <w:rPr>
          <w:rFonts w:ascii="Cambria" w:hAnsi="Cambria" w:cs="Cambria"/>
          <w:sz w:val="20"/>
          <w:szCs w:val="20"/>
        </w:rPr>
        <w:t xml:space="preserve"> to ensure secure interoperability with vendor systems and OSS tools.</w:t>
      </w:r>
    </w:p>
    <w:p w14:paraId="494BBE70" w14:textId="77777777" w:rsidR="00F8460F" w:rsidRPr="00F8460F" w:rsidRDefault="00F8460F" w:rsidP="00F8460F">
      <w:pPr>
        <w:numPr>
          <w:ilvl w:val="0"/>
          <w:numId w:val="7"/>
        </w:numPr>
        <w:spacing w:after="0" w:line="240" w:lineRule="auto"/>
        <w:jc w:val="both"/>
        <w:rPr>
          <w:rFonts w:ascii="Cambria" w:hAnsi="Cambria" w:cs="Cambria"/>
          <w:sz w:val="20"/>
          <w:szCs w:val="20"/>
        </w:rPr>
      </w:pPr>
      <w:r w:rsidRPr="00F8460F">
        <w:rPr>
          <w:rFonts w:ascii="Cambria" w:hAnsi="Cambria" w:cs="Cambria"/>
          <w:sz w:val="20"/>
          <w:szCs w:val="20"/>
        </w:rPr>
        <w:t xml:space="preserve">Optimized </w:t>
      </w:r>
      <w:r w:rsidRPr="00F8460F">
        <w:rPr>
          <w:rFonts w:ascii="Cambria" w:hAnsi="Cambria" w:cs="Cambria"/>
          <w:b/>
          <w:bCs/>
          <w:sz w:val="20"/>
          <w:szCs w:val="20"/>
        </w:rPr>
        <w:t>Oracle 8i and IBM DB2</w:t>
      </w:r>
      <w:r w:rsidRPr="00F8460F">
        <w:rPr>
          <w:rFonts w:ascii="Cambria" w:hAnsi="Cambria" w:cs="Cambria"/>
          <w:sz w:val="20"/>
          <w:szCs w:val="20"/>
        </w:rPr>
        <w:t xml:space="preserve"> with targeted indexing, query rewrites, and connection pooling, achieving a </w:t>
      </w:r>
      <w:r w:rsidRPr="00F8460F">
        <w:rPr>
          <w:rFonts w:ascii="Cambria" w:hAnsi="Cambria" w:cs="Cambria"/>
          <w:b/>
          <w:bCs/>
          <w:sz w:val="20"/>
          <w:szCs w:val="20"/>
        </w:rPr>
        <w:t>15% reduction in ingestion latency</w:t>
      </w:r>
      <w:r w:rsidRPr="00F8460F">
        <w:rPr>
          <w:rFonts w:ascii="Cambria" w:hAnsi="Cambria" w:cs="Cambria"/>
          <w:sz w:val="20"/>
          <w:szCs w:val="20"/>
        </w:rPr>
        <w:t xml:space="preserve"> during peak incident surges.</w:t>
      </w:r>
    </w:p>
    <w:p w14:paraId="79D5ACCB" w14:textId="77777777" w:rsidR="00F8460F" w:rsidRPr="00F8460F" w:rsidRDefault="00F8460F" w:rsidP="00F8460F">
      <w:pPr>
        <w:numPr>
          <w:ilvl w:val="0"/>
          <w:numId w:val="7"/>
        </w:numPr>
        <w:spacing w:after="0" w:line="240" w:lineRule="auto"/>
        <w:jc w:val="both"/>
        <w:rPr>
          <w:rFonts w:ascii="Cambria" w:hAnsi="Cambria" w:cs="Cambria"/>
          <w:sz w:val="20"/>
          <w:szCs w:val="20"/>
        </w:rPr>
      </w:pPr>
      <w:r w:rsidRPr="00F8460F">
        <w:rPr>
          <w:rFonts w:ascii="Cambria" w:hAnsi="Cambria" w:cs="Cambria"/>
          <w:sz w:val="20"/>
          <w:szCs w:val="20"/>
        </w:rPr>
        <w:t xml:space="preserve">Implemented </w:t>
      </w:r>
      <w:r w:rsidRPr="00F8460F">
        <w:rPr>
          <w:rFonts w:ascii="Cambria" w:hAnsi="Cambria" w:cs="Cambria"/>
          <w:b/>
          <w:bCs/>
          <w:sz w:val="20"/>
          <w:szCs w:val="20"/>
        </w:rPr>
        <w:t>Hibernate second-level caching and query caching</w:t>
      </w:r>
      <w:r w:rsidRPr="00F8460F">
        <w:rPr>
          <w:rFonts w:ascii="Cambria" w:hAnsi="Cambria" w:cs="Cambria"/>
          <w:sz w:val="20"/>
          <w:szCs w:val="20"/>
        </w:rPr>
        <w:t xml:space="preserve"> for read-heavy analytics paths, improving SLA dashboard response times by </w:t>
      </w:r>
      <w:r w:rsidRPr="00F8460F">
        <w:rPr>
          <w:rFonts w:ascii="Cambria" w:hAnsi="Cambria" w:cs="Cambria"/>
          <w:b/>
          <w:bCs/>
          <w:sz w:val="20"/>
          <w:szCs w:val="20"/>
        </w:rPr>
        <w:t>20%</w:t>
      </w:r>
      <w:r w:rsidRPr="00F8460F">
        <w:rPr>
          <w:rFonts w:ascii="Cambria" w:hAnsi="Cambria" w:cs="Cambria"/>
          <w:sz w:val="20"/>
          <w:szCs w:val="20"/>
        </w:rPr>
        <w:t xml:space="preserve"> while maintaining freshness of critical counters.</w:t>
      </w:r>
    </w:p>
    <w:p w14:paraId="1552ED59" w14:textId="77777777" w:rsidR="00F8460F" w:rsidRPr="00F8460F" w:rsidRDefault="00F8460F" w:rsidP="00F8460F">
      <w:pPr>
        <w:numPr>
          <w:ilvl w:val="0"/>
          <w:numId w:val="7"/>
        </w:numPr>
        <w:spacing w:after="0" w:line="240" w:lineRule="auto"/>
        <w:jc w:val="both"/>
        <w:rPr>
          <w:rFonts w:ascii="Cambria" w:hAnsi="Cambria" w:cs="Cambria"/>
          <w:sz w:val="20"/>
          <w:szCs w:val="20"/>
        </w:rPr>
      </w:pPr>
      <w:r w:rsidRPr="00F8460F">
        <w:rPr>
          <w:rFonts w:ascii="Cambria" w:hAnsi="Cambria" w:cs="Cambria"/>
          <w:sz w:val="20"/>
          <w:szCs w:val="20"/>
        </w:rPr>
        <w:t xml:space="preserve">Established </w:t>
      </w:r>
      <w:r w:rsidRPr="00F8460F">
        <w:rPr>
          <w:rFonts w:ascii="Cambria" w:hAnsi="Cambria" w:cs="Cambria"/>
          <w:b/>
          <w:bCs/>
          <w:sz w:val="20"/>
          <w:szCs w:val="20"/>
        </w:rPr>
        <w:t>SLA-driven monitoring rules</w:t>
      </w:r>
      <w:r w:rsidRPr="00F8460F">
        <w:rPr>
          <w:rFonts w:ascii="Cambria" w:hAnsi="Cambria" w:cs="Cambria"/>
          <w:sz w:val="20"/>
          <w:szCs w:val="20"/>
        </w:rPr>
        <w:t xml:space="preserve"> with actionable thresholds, lowering </w:t>
      </w:r>
      <w:r w:rsidRPr="00F8460F">
        <w:rPr>
          <w:rFonts w:ascii="Cambria" w:hAnsi="Cambria" w:cs="Cambria"/>
          <w:b/>
          <w:bCs/>
          <w:sz w:val="20"/>
          <w:szCs w:val="20"/>
        </w:rPr>
        <w:t>false positive alerts by 18%</w:t>
      </w:r>
      <w:r w:rsidRPr="00F8460F">
        <w:rPr>
          <w:rFonts w:ascii="Cambria" w:hAnsi="Cambria" w:cs="Cambria"/>
          <w:sz w:val="20"/>
          <w:szCs w:val="20"/>
        </w:rPr>
        <w:t xml:space="preserve"> and improving mean time to detect genuine network degradations.</w:t>
      </w:r>
    </w:p>
    <w:p w14:paraId="29681DB7" w14:textId="77777777" w:rsidR="00F8460F" w:rsidRPr="00F8460F" w:rsidRDefault="00F8460F" w:rsidP="00F8460F">
      <w:pPr>
        <w:numPr>
          <w:ilvl w:val="0"/>
          <w:numId w:val="7"/>
        </w:numPr>
        <w:spacing w:after="0" w:line="240" w:lineRule="auto"/>
        <w:jc w:val="both"/>
        <w:rPr>
          <w:rFonts w:ascii="Cambria" w:hAnsi="Cambria" w:cs="Cambria"/>
          <w:sz w:val="20"/>
          <w:szCs w:val="20"/>
        </w:rPr>
      </w:pPr>
      <w:r w:rsidRPr="00F8460F">
        <w:rPr>
          <w:rFonts w:ascii="Cambria" w:hAnsi="Cambria" w:cs="Cambria"/>
          <w:sz w:val="20"/>
          <w:szCs w:val="20"/>
        </w:rPr>
        <w:t xml:space="preserve">Practiced </w:t>
      </w:r>
      <w:r w:rsidRPr="00F8460F">
        <w:rPr>
          <w:rFonts w:ascii="Cambria" w:hAnsi="Cambria" w:cs="Cambria"/>
          <w:b/>
          <w:bCs/>
          <w:sz w:val="20"/>
          <w:szCs w:val="20"/>
        </w:rPr>
        <w:t>unit and integration testing with JUnit</w:t>
      </w:r>
      <w:r w:rsidRPr="00F8460F">
        <w:rPr>
          <w:rFonts w:ascii="Cambria" w:hAnsi="Cambria" w:cs="Cambria"/>
          <w:sz w:val="20"/>
          <w:szCs w:val="20"/>
        </w:rPr>
        <w:t xml:space="preserve">, while standardizing builds using </w:t>
      </w:r>
      <w:r w:rsidRPr="00F8460F">
        <w:rPr>
          <w:rFonts w:ascii="Cambria" w:hAnsi="Cambria" w:cs="Cambria"/>
          <w:b/>
          <w:bCs/>
          <w:sz w:val="20"/>
          <w:szCs w:val="20"/>
        </w:rPr>
        <w:t>ANT and SVN</w:t>
      </w:r>
      <w:r w:rsidRPr="00F8460F">
        <w:rPr>
          <w:rFonts w:ascii="Cambria" w:hAnsi="Cambria" w:cs="Cambria"/>
          <w:sz w:val="20"/>
          <w:szCs w:val="20"/>
        </w:rPr>
        <w:t>, improving regression stability and ensuring predictable release cycles.</w:t>
      </w:r>
    </w:p>
    <w:p w14:paraId="1A48B9AB" w14:textId="77777777" w:rsidR="00F8460F" w:rsidRPr="00F8460F" w:rsidRDefault="00F8460F" w:rsidP="00F8460F">
      <w:pPr>
        <w:numPr>
          <w:ilvl w:val="0"/>
          <w:numId w:val="7"/>
        </w:numPr>
        <w:spacing w:after="0" w:line="240" w:lineRule="auto"/>
        <w:jc w:val="both"/>
        <w:rPr>
          <w:rFonts w:ascii="Cambria" w:hAnsi="Cambria" w:cs="Cambria"/>
          <w:sz w:val="20"/>
          <w:szCs w:val="20"/>
        </w:rPr>
      </w:pPr>
      <w:r w:rsidRPr="00F8460F">
        <w:rPr>
          <w:rFonts w:ascii="Cambria" w:hAnsi="Cambria" w:cs="Cambria"/>
          <w:sz w:val="20"/>
          <w:szCs w:val="20"/>
        </w:rPr>
        <w:t xml:space="preserve">Authored </w:t>
      </w:r>
      <w:r w:rsidRPr="00F8460F">
        <w:rPr>
          <w:rFonts w:ascii="Cambria" w:hAnsi="Cambria" w:cs="Cambria"/>
          <w:b/>
          <w:bCs/>
          <w:sz w:val="20"/>
          <w:szCs w:val="20"/>
        </w:rPr>
        <w:t>runbooks and troubleshooting guides</w:t>
      </w:r>
      <w:r w:rsidRPr="00F8460F">
        <w:rPr>
          <w:rFonts w:ascii="Cambria" w:hAnsi="Cambria" w:cs="Cambria"/>
          <w:sz w:val="20"/>
          <w:szCs w:val="20"/>
        </w:rPr>
        <w:t xml:space="preserve"> with </w:t>
      </w:r>
      <w:r w:rsidRPr="00F8460F">
        <w:rPr>
          <w:rFonts w:ascii="Cambria" w:hAnsi="Cambria" w:cs="Cambria"/>
          <w:b/>
          <w:bCs/>
          <w:sz w:val="20"/>
          <w:szCs w:val="20"/>
        </w:rPr>
        <w:t>first-minute actions, escalation workflows, and remediation steps</w:t>
      </w:r>
      <w:r w:rsidRPr="00F8460F">
        <w:rPr>
          <w:rFonts w:ascii="Cambria" w:hAnsi="Cambria" w:cs="Cambria"/>
          <w:sz w:val="20"/>
          <w:szCs w:val="20"/>
        </w:rPr>
        <w:t xml:space="preserve">, reducing mean time to restore (MTTR) by </w:t>
      </w:r>
      <w:r w:rsidRPr="00F8460F">
        <w:rPr>
          <w:rFonts w:ascii="Cambria" w:hAnsi="Cambria" w:cs="Cambria"/>
          <w:b/>
          <w:bCs/>
          <w:sz w:val="20"/>
          <w:szCs w:val="20"/>
        </w:rPr>
        <w:t>25% across NOC operations</w:t>
      </w:r>
      <w:r w:rsidRPr="00F8460F">
        <w:rPr>
          <w:rFonts w:ascii="Cambria" w:hAnsi="Cambria" w:cs="Cambria"/>
          <w:sz w:val="20"/>
          <w:szCs w:val="20"/>
        </w:rPr>
        <w:t>.</w:t>
      </w:r>
    </w:p>
    <w:p w14:paraId="730793D5" w14:textId="5D09FE6C" w:rsidR="00F8460F" w:rsidRPr="00F8460F" w:rsidRDefault="00F8460F" w:rsidP="00F8460F">
      <w:pPr>
        <w:spacing w:after="0" w:line="240" w:lineRule="auto"/>
        <w:jc w:val="both"/>
        <w:rPr>
          <w:rFonts w:ascii="Cambria" w:hAnsi="Cambria" w:cs="Cambria"/>
          <w:sz w:val="20"/>
          <w:szCs w:val="20"/>
        </w:rPr>
      </w:pPr>
    </w:p>
    <w:p w14:paraId="3B00CD9A" w14:textId="72A2725B" w:rsidR="00F8460F" w:rsidRPr="00F8460F" w:rsidRDefault="00F8460F" w:rsidP="00F8460F">
      <w:pPr>
        <w:spacing w:after="0" w:line="240" w:lineRule="auto"/>
        <w:jc w:val="both"/>
        <w:rPr>
          <w:rFonts w:ascii="Cambria" w:hAnsi="Cambria" w:cs="Cambria"/>
          <w:sz w:val="20"/>
          <w:szCs w:val="20"/>
        </w:rPr>
      </w:pPr>
      <w:r w:rsidRPr="00F8460F">
        <w:rPr>
          <w:rFonts w:ascii="Cambria" w:hAnsi="Cambria" w:cs="Cambria"/>
          <w:b/>
          <w:bCs/>
          <w:sz w:val="20"/>
          <w:szCs w:val="20"/>
        </w:rPr>
        <w:t>Environment:</w:t>
      </w:r>
      <w:r w:rsidR="00CF5AE9">
        <w:rPr>
          <w:rFonts w:ascii="Cambria" w:hAnsi="Cambria" w:cs="Cambria"/>
          <w:b/>
          <w:bCs/>
          <w:sz w:val="20"/>
          <w:szCs w:val="20"/>
        </w:rPr>
        <w:t xml:space="preserve"> </w:t>
      </w:r>
      <w:r w:rsidRPr="00F8460F">
        <w:rPr>
          <w:rFonts w:ascii="Cambria" w:hAnsi="Cambria" w:cs="Cambria"/>
          <w:sz w:val="20"/>
          <w:szCs w:val="20"/>
        </w:rPr>
        <w:t xml:space="preserve">Java, Struts, Spring, Hibernate, JSP, Servlets, JMS, AngularJS, Backbone.js, Bootstrap, HTML5, CSS3, JavaScript, Oracle 8i, IBM DB2, IBM WebSphere, Oracle WebLogic, SOAP WS-Security, CXF, Axis2, Ansible, ANT, SVN, Unix Shell Scripting, JUnit, LDAP, AWS </w:t>
      </w:r>
    </w:p>
    <w:p w14:paraId="090173E7" w14:textId="6322E099" w:rsidR="00DD65D4" w:rsidRDefault="00000000">
      <w:pPr>
        <w:spacing w:after="0" w:line="240" w:lineRule="auto"/>
        <w:jc w:val="both"/>
        <w:rPr>
          <w:rFonts w:ascii="Cambria" w:hAnsi="Cambria" w:cs="Cambria"/>
          <w:sz w:val="20"/>
          <w:szCs w:val="20"/>
        </w:rPr>
      </w:pPr>
      <w:r>
        <w:rPr>
          <w:rFonts w:ascii="Cambria" w:hAnsi="Cambria" w:cs="Cambria"/>
          <w:sz w:val="20"/>
          <w:szCs w:val="20"/>
        </w:rPr>
        <w:t>, IBM WebSphere, Oracle WebLogic, SOAP WS-Security, CXF, Axis2, Ansible, ANT, SVN, Unix Shell Scripting, JUnit, LDAP</w:t>
      </w:r>
    </w:p>
    <w:sectPr w:rsidR="00DD65D4">
      <w:pgSz w:w="12240" w:h="15840"/>
      <w:pgMar w:top="288" w:right="432" w:bottom="288"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BABCC" w14:textId="77777777" w:rsidR="00D431E6" w:rsidRDefault="00D431E6">
      <w:pPr>
        <w:spacing w:line="240" w:lineRule="auto"/>
      </w:pPr>
      <w:r>
        <w:separator/>
      </w:r>
    </w:p>
  </w:endnote>
  <w:endnote w:type="continuationSeparator" w:id="0">
    <w:p w14:paraId="62DE1681" w14:textId="77777777" w:rsidR="00D431E6" w:rsidRDefault="00D431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0E77C" w14:textId="77777777" w:rsidR="00D431E6" w:rsidRDefault="00D431E6">
      <w:pPr>
        <w:spacing w:after="0"/>
      </w:pPr>
      <w:r>
        <w:separator/>
      </w:r>
    </w:p>
  </w:footnote>
  <w:footnote w:type="continuationSeparator" w:id="0">
    <w:p w14:paraId="20995E01" w14:textId="77777777" w:rsidR="00D431E6" w:rsidRDefault="00D431E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C3EF88"/>
    <w:multiLevelType w:val="singleLevel"/>
    <w:tmpl w:val="A5C3EF88"/>
    <w:lvl w:ilvl="0">
      <w:start w:val="1"/>
      <w:numFmt w:val="bullet"/>
      <w:lvlText w:val=""/>
      <w:lvlJc w:val="left"/>
      <w:pPr>
        <w:tabs>
          <w:tab w:val="left" w:pos="210"/>
        </w:tabs>
        <w:ind w:left="210" w:hanging="210"/>
      </w:pPr>
      <w:rPr>
        <w:rFonts w:ascii="Wingdings" w:hAnsi="Wingdings" w:cs="Wingdings" w:hint="default"/>
        <w:sz w:val="10"/>
      </w:rPr>
    </w:lvl>
  </w:abstractNum>
  <w:abstractNum w:abstractNumId="1" w15:restartNumberingAfterBreak="0">
    <w:nsid w:val="07865E6C"/>
    <w:multiLevelType w:val="multilevel"/>
    <w:tmpl w:val="1F4C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762D5"/>
    <w:multiLevelType w:val="multilevel"/>
    <w:tmpl w:val="9A36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13E72"/>
    <w:multiLevelType w:val="multilevel"/>
    <w:tmpl w:val="D0B0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20062"/>
    <w:multiLevelType w:val="multilevel"/>
    <w:tmpl w:val="C4E2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575D7"/>
    <w:multiLevelType w:val="multilevel"/>
    <w:tmpl w:val="13BA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A16235"/>
    <w:multiLevelType w:val="multilevel"/>
    <w:tmpl w:val="C806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072EC8"/>
    <w:multiLevelType w:val="multilevel"/>
    <w:tmpl w:val="E348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8B386C"/>
    <w:multiLevelType w:val="multilevel"/>
    <w:tmpl w:val="7EB6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1C0013"/>
    <w:multiLevelType w:val="multilevel"/>
    <w:tmpl w:val="16D2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A045E9"/>
    <w:multiLevelType w:val="multilevel"/>
    <w:tmpl w:val="794C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0F662E"/>
    <w:multiLevelType w:val="multilevel"/>
    <w:tmpl w:val="8A2E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9641C2"/>
    <w:multiLevelType w:val="multilevel"/>
    <w:tmpl w:val="DFEC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379281">
    <w:abstractNumId w:val="0"/>
  </w:num>
  <w:num w:numId="2" w16cid:durableId="1307273616">
    <w:abstractNumId w:val="6"/>
  </w:num>
  <w:num w:numId="3" w16cid:durableId="506991362">
    <w:abstractNumId w:val="5"/>
  </w:num>
  <w:num w:numId="4" w16cid:durableId="1977297847">
    <w:abstractNumId w:val="7"/>
  </w:num>
  <w:num w:numId="5" w16cid:durableId="669254133">
    <w:abstractNumId w:val="4"/>
  </w:num>
  <w:num w:numId="6" w16cid:durableId="2112578917">
    <w:abstractNumId w:val="9"/>
  </w:num>
  <w:num w:numId="7" w16cid:durableId="1858499215">
    <w:abstractNumId w:val="2"/>
  </w:num>
  <w:num w:numId="8" w16cid:durableId="1817868873">
    <w:abstractNumId w:val="11"/>
  </w:num>
  <w:num w:numId="9" w16cid:durableId="388921934">
    <w:abstractNumId w:val="1"/>
  </w:num>
  <w:num w:numId="10" w16cid:durableId="666447995">
    <w:abstractNumId w:val="10"/>
  </w:num>
  <w:num w:numId="11" w16cid:durableId="1617907055">
    <w:abstractNumId w:val="3"/>
  </w:num>
  <w:num w:numId="12" w16cid:durableId="1948072777">
    <w:abstractNumId w:val="12"/>
  </w:num>
  <w:num w:numId="13" w16cid:durableId="19023265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B70"/>
    <w:rsid w:val="00005D56"/>
    <w:rsid w:val="00006FFF"/>
    <w:rsid w:val="001B6B70"/>
    <w:rsid w:val="001F468A"/>
    <w:rsid w:val="00273133"/>
    <w:rsid w:val="003328EC"/>
    <w:rsid w:val="003637DF"/>
    <w:rsid w:val="003A3DCD"/>
    <w:rsid w:val="0043443F"/>
    <w:rsid w:val="005D4764"/>
    <w:rsid w:val="00602377"/>
    <w:rsid w:val="00823EB6"/>
    <w:rsid w:val="00A27A48"/>
    <w:rsid w:val="00B07677"/>
    <w:rsid w:val="00B26854"/>
    <w:rsid w:val="00BB0ADE"/>
    <w:rsid w:val="00BB255E"/>
    <w:rsid w:val="00BD5C85"/>
    <w:rsid w:val="00CF5AE9"/>
    <w:rsid w:val="00D37B03"/>
    <w:rsid w:val="00D431E6"/>
    <w:rsid w:val="00DD65D4"/>
    <w:rsid w:val="00F8460F"/>
    <w:rsid w:val="070C181F"/>
    <w:rsid w:val="0FCD487B"/>
    <w:rsid w:val="148E4E49"/>
    <w:rsid w:val="155E1C9F"/>
    <w:rsid w:val="196675BB"/>
    <w:rsid w:val="1B602BF9"/>
    <w:rsid w:val="1CF80711"/>
    <w:rsid w:val="202A6055"/>
    <w:rsid w:val="221F520B"/>
    <w:rsid w:val="2D506D67"/>
    <w:rsid w:val="36E3211C"/>
    <w:rsid w:val="3CE27B73"/>
    <w:rsid w:val="3E7A698F"/>
    <w:rsid w:val="47A14C13"/>
    <w:rsid w:val="5202191A"/>
    <w:rsid w:val="59292657"/>
    <w:rsid w:val="5C641B24"/>
    <w:rsid w:val="5FF25578"/>
    <w:rsid w:val="60572D1E"/>
    <w:rsid w:val="60BB2A43"/>
    <w:rsid w:val="643A23D9"/>
    <w:rsid w:val="64B7454D"/>
    <w:rsid w:val="67806F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172E1"/>
  <w15:docId w15:val="{6D2E7406-FECB-42D2-99A2-D35FBD649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kavya-netha-pendem-8211a2178" TargetMode="External"/><Relationship Id="rId3" Type="http://schemas.openxmlformats.org/officeDocument/2006/relationships/settings" Target="settings.xml"/><Relationship Id="rId7" Type="http://schemas.openxmlformats.org/officeDocument/2006/relationships/hyperlink" Target="mailto:kavyanetha111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7</Pages>
  <Words>4845</Words>
  <Characters>27620</Characters>
  <Application>Microsoft Office Word</Application>
  <DocSecurity>0</DocSecurity>
  <Lines>230</Lines>
  <Paragraphs>64</Paragraphs>
  <ScaleCrop>false</ScaleCrop>
  <Company/>
  <LinksUpToDate>false</LinksUpToDate>
  <CharactersWithSpaces>32401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Mahesh Kumar Rapolu</dc:creator>
  <cp:lastModifiedBy>Mahesh Kumar Rapolu</cp:lastModifiedBy>
  <cp:revision>13</cp:revision>
  <dcterms:created xsi:type="dcterms:W3CDTF">2025-09-16T21:40:00Z</dcterms:created>
  <dcterms:modified xsi:type="dcterms:W3CDTF">2025-09-27T01:54:00Z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A4FE8FDE0F9344B5AAB2560E05C6383B_13</vt:lpwstr>
  </property>
</Properties>
</file>