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0A9EBB4" w14:textId="5B2C222A" w:rsidR="00146B14" w:rsidRPr="00A252DD" w:rsidRDefault="00146B14" w:rsidP="00146B14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A252DD">
        <w:rPr>
          <w:rFonts w:eastAsia="Times New Roman" w:cstheme="minorHAnsi"/>
          <w:b/>
          <w:bCs/>
        </w:rPr>
        <w:t xml:space="preserve">                                                                                                                                                                                         </w:t>
      </w:r>
    </w:p>
    <w:p w14:paraId="76F71C27" w14:textId="7AC622D2" w:rsidR="006740E6" w:rsidRPr="006740E6" w:rsidRDefault="00111641" w:rsidP="00302DB5">
      <w:pPr>
        <w:spacing w:after="0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>
        <w:rPr>
          <w:rFonts w:eastAsia="Times New Roman" w:cstheme="minorHAnsi"/>
          <w:b/>
          <w:bCs/>
          <w:sz w:val="28"/>
          <w:szCs w:val="28"/>
        </w:rPr>
        <w:t>Sindhuja</w:t>
      </w:r>
    </w:p>
    <w:p w14:paraId="2A01D375" w14:textId="35008798" w:rsidR="00146B14" w:rsidRPr="00111641" w:rsidRDefault="00146B14" w:rsidP="00302DB5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111641">
        <w:rPr>
          <w:rFonts w:eastAsia="Times New Roman" w:cstheme="minorHAnsi"/>
          <w:b/>
          <w:bCs/>
          <w:sz w:val="24"/>
          <w:szCs w:val="24"/>
        </w:rPr>
        <w:t>Sr Data Engineer</w:t>
      </w:r>
    </w:p>
    <w:p w14:paraId="705EA191" w14:textId="2BB6F3B5" w:rsidR="00111641" w:rsidRDefault="006B68BE" w:rsidP="00302DB5">
      <w:pPr>
        <w:spacing w:after="0" w:line="240" w:lineRule="auto"/>
        <w:outlineLvl w:val="2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(216) 770-6546</w:t>
      </w:r>
      <w:bookmarkStart w:id="0" w:name="_GoBack"/>
      <w:bookmarkEnd w:id="0"/>
    </w:p>
    <w:p w14:paraId="6E063BDC" w14:textId="4EB1CC40" w:rsidR="00BB6FAC" w:rsidRPr="00BB6FAC" w:rsidRDefault="00BB6FAC" w:rsidP="00302DB5">
      <w:pPr>
        <w:spacing w:after="0" w:line="240" w:lineRule="auto"/>
        <w:outlineLvl w:val="2"/>
        <w:rPr>
          <w:rFonts w:cstheme="minorHAnsi"/>
          <w:b/>
          <w:color w:val="00B0F0"/>
          <w:sz w:val="24"/>
          <w:szCs w:val="24"/>
        </w:rPr>
      </w:pPr>
      <w:r w:rsidRPr="00BB6FAC">
        <w:rPr>
          <w:rFonts w:cstheme="minorHAnsi"/>
          <w:b/>
          <w:color w:val="00B0F0"/>
          <w:sz w:val="24"/>
          <w:szCs w:val="24"/>
        </w:rPr>
        <w:t>https://www.linkedin.com/in/tsindhuja/</w:t>
      </w:r>
    </w:p>
    <w:p w14:paraId="08BAB962" w14:textId="15CD7FEA" w:rsidR="00111641" w:rsidRPr="00111641" w:rsidRDefault="00111641" w:rsidP="00302DB5">
      <w:pPr>
        <w:spacing w:after="0" w:line="240" w:lineRule="auto"/>
        <w:outlineLvl w:val="2"/>
        <w:rPr>
          <w:rFonts w:eastAsia="Times New Roman" w:cstheme="minorHAnsi"/>
          <w:b/>
          <w:bCs/>
          <w:sz w:val="24"/>
          <w:szCs w:val="24"/>
        </w:rPr>
      </w:pPr>
      <w:r w:rsidRPr="00111641">
        <w:rPr>
          <w:rFonts w:cstheme="minorHAnsi"/>
          <w:b/>
          <w:sz w:val="24"/>
          <w:szCs w:val="24"/>
        </w:rPr>
        <w:t>sindhujatakkala001@gmail.com</w:t>
      </w:r>
    </w:p>
    <w:p w14:paraId="01AB7706" w14:textId="051157B1" w:rsidR="00146B14" w:rsidRPr="00A252DD" w:rsidRDefault="00146B14" w:rsidP="00146B14">
      <w:pPr>
        <w:spacing w:after="0" w:line="240" w:lineRule="auto"/>
        <w:jc w:val="center"/>
        <w:outlineLvl w:val="2"/>
        <w:rPr>
          <w:rFonts w:eastAsia="Times New Roman" w:cstheme="minorHAnsi"/>
          <w:b/>
          <w:bCs/>
        </w:rPr>
      </w:pPr>
    </w:p>
    <w:p w14:paraId="78631415" w14:textId="0CC8C97B" w:rsidR="001A7511" w:rsidRPr="00A252DD" w:rsidRDefault="001A7511" w:rsidP="001A7511">
      <w:pPr>
        <w:pBdr>
          <w:bottom w:val="single" w:sz="4" w:space="1" w:color="auto"/>
        </w:pBd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A252DD">
        <w:rPr>
          <w:rFonts w:eastAsia="Times New Roman" w:cstheme="minorHAnsi"/>
          <w:b/>
          <w:bCs/>
        </w:rPr>
        <w:t>Professional Summary:</w:t>
      </w:r>
    </w:p>
    <w:p w14:paraId="0C065095" w14:textId="601A0B32" w:rsidR="001A7511" w:rsidRPr="00A252DD" w:rsidRDefault="001A7511" w:rsidP="001A7511">
      <w:pPr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</w:rPr>
      </w:pPr>
      <w:r w:rsidRPr="00A252DD">
        <w:rPr>
          <w:rFonts w:eastAsia="Times New Roman" w:cstheme="minorHAnsi"/>
        </w:rPr>
        <w:t xml:space="preserve">Accomplished </w:t>
      </w:r>
      <w:r w:rsidRPr="00A252DD">
        <w:rPr>
          <w:rFonts w:eastAsia="Times New Roman" w:cstheme="minorHAnsi"/>
          <w:b/>
          <w:bCs/>
        </w:rPr>
        <w:t xml:space="preserve">Senior Data Engineer </w:t>
      </w:r>
      <w:r w:rsidRPr="00A252DD">
        <w:rPr>
          <w:rFonts w:eastAsia="Times New Roman" w:cstheme="minorHAnsi"/>
        </w:rPr>
        <w:t xml:space="preserve">with </w:t>
      </w:r>
      <w:r w:rsidR="000815C5">
        <w:rPr>
          <w:rFonts w:eastAsia="Times New Roman" w:cstheme="minorHAnsi"/>
        </w:rPr>
        <w:t xml:space="preserve">Around </w:t>
      </w:r>
      <w:r w:rsidR="000F5462">
        <w:rPr>
          <w:rFonts w:eastAsia="Times New Roman" w:cstheme="minorHAnsi"/>
        </w:rPr>
        <w:t>12</w:t>
      </w:r>
      <w:r w:rsidRPr="00A252DD">
        <w:rPr>
          <w:rFonts w:eastAsia="Times New Roman" w:cstheme="minorHAnsi"/>
        </w:rPr>
        <w:t xml:space="preserve"> years of diverse experience in designing, architecting, and managing </w:t>
      </w:r>
      <w:r w:rsidRPr="00A252DD">
        <w:rPr>
          <w:rFonts w:eastAsia="Times New Roman" w:cstheme="minorHAnsi"/>
          <w:b/>
          <w:bCs/>
        </w:rPr>
        <w:t>large-scale data platforms, cloud-native infrastructure,</w:t>
      </w:r>
      <w:r w:rsidRPr="00A252DD">
        <w:rPr>
          <w:rFonts w:eastAsia="Times New Roman" w:cstheme="minorHAnsi"/>
        </w:rPr>
        <w:t xml:space="preserve"> and </w:t>
      </w:r>
      <w:r w:rsidRPr="00A252DD">
        <w:rPr>
          <w:rFonts w:eastAsia="Times New Roman" w:cstheme="minorHAnsi"/>
          <w:b/>
          <w:bCs/>
        </w:rPr>
        <w:t>enterprise-level data pipelines</w:t>
      </w:r>
      <w:r w:rsidRPr="00A252DD">
        <w:rPr>
          <w:rFonts w:eastAsia="Times New Roman" w:cstheme="minorHAnsi"/>
        </w:rPr>
        <w:t xml:space="preserve"> across industries including media, gaming, retail, financial services, and healthcare.</w:t>
      </w:r>
    </w:p>
    <w:p w14:paraId="694E2DC8" w14:textId="77777777" w:rsidR="001A7511" w:rsidRDefault="001A7511" w:rsidP="001A7511">
      <w:pPr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</w:rPr>
      </w:pPr>
      <w:r w:rsidRPr="00A252DD">
        <w:rPr>
          <w:rFonts w:eastAsia="Times New Roman" w:cstheme="minorHAnsi"/>
        </w:rPr>
        <w:t xml:space="preserve">Proven track record of delivering high-throughput, automated, and secure </w:t>
      </w:r>
      <w:r w:rsidRPr="00A252DD">
        <w:rPr>
          <w:rFonts w:eastAsia="Times New Roman" w:cstheme="minorHAnsi"/>
          <w:b/>
          <w:bCs/>
        </w:rPr>
        <w:t>ETL/ELT solutions</w:t>
      </w:r>
      <w:r w:rsidRPr="00A252DD">
        <w:rPr>
          <w:rFonts w:eastAsia="Times New Roman" w:cstheme="minorHAnsi"/>
        </w:rPr>
        <w:t xml:space="preserve"> using tools like </w:t>
      </w:r>
      <w:r w:rsidRPr="00A252DD">
        <w:rPr>
          <w:rFonts w:eastAsia="Times New Roman" w:cstheme="minorHAnsi"/>
          <w:b/>
          <w:bCs/>
        </w:rPr>
        <w:t>AWS Glue, Apache Airflow, Informatica, DBT,</w:t>
      </w:r>
      <w:r w:rsidRPr="00A252DD">
        <w:rPr>
          <w:rFonts w:eastAsia="Times New Roman" w:cstheme="minorHAnsi"/>
        </w:rPr>
        <w:t xml:space="preserve"> and </w:t>
      </w:r>
      <w:r w:rsidRPr="00A252DD">
        <w:rPr>
          <w:rFonts w:eastAsia="Times New Roman" w:cstheme="minorHAnsi"/>
          <w:b/>
          <w:bCs/>
        </w:rPr>
        <w:t>DataBricks,</w:t>
      </w:r>
      <w:r w:rsidRPr="00A252DD">
        <w:rPr>
          <w:rFonts w:eastAsia="Times New Roman" w:cstheme="minorHAnsi"/>
        </w:rPr>
        <w:t xml:space="preserve"> enabling real-time and batch processing across structured and semi-structured datasets.</w:t>
      </w:r>
    </w:p>
    <w:p w14:paraId="07A247F1" w14:textId="27488D5F" w:rsidR="00C03B5B" w:rsidRPr="00A252DD" w:rsidRDefault="00C03B5B" w:rsidP="001A7511">
      <w:pPr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</w:rPr>
      </w:pPr>
      <w:r w:rsidRPr="00C03B5B">
        <w:rPr>
          <w:rFonts w:eastAsia="Times New Roman" w:cstheme="minorHAnsi"/>
        </w:rPr>
        <w:t xml:space="preserve">Skilled in developing and optimizing scalable data pipelines and </w:t>
      </w:r>
      <w:r w:rsidRPr="00C03B5B">
        <w:rPr>
          <w:rFonts w:eastAsia="Times New Roman" w:cstheme="minorHAnsi"/>
          <w:b/>
          <w:bCs/>
        </w:rPr>
        <w:t>ETL workflows</w:t>
      </w:r>
      <w:r w:rsidRPr="00C03B5B">
        <w:rPr>
          <w:rFonts w:eastAsia="Times New Roman" w:cstheme="minorHAnsi"/>
        </w:rPr>
        <w:t xml:space="preserve"> using </w:t>
      </w:r>
      <w:r w:rsidRPr="00C03B5B">
        <w:rPr>
          <w:rFonts w:eastAsia="Times New Roman" w:cstheme="minorHAnsi"/>
          <w:b/>
          <w:bCs/>
        </w:rPr>
        <w:t>PySpark</w:t>
      </w:r>
      <w:r w:rsidRPr="00C03B5B">
        <w:rPr>
          <w:rFonts w:eastAsia="Times New Roman" w:cstheme="minorHAnsi"/>
        </w:rPr>
        <w:t xml:space="preserve"> for large-scale distributed data processing.</w:t>
      </w:r>
    </w:p>
    <w:p w14:paraId="773F40B2" w14:textId="77777777" w:rsidR="001A7511" w:rsidRPr="00A252DD" w:rsidRDefault="001A7511" w:rsidP="001A7511">
      <w:pPr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</w:rPr>
      </w:pPr>
      <w:r w:rsidRPr="00A252DD">
        <w:rPr>
          <w:rFonts w:eastAsia="Times New Roman" w:cstheme="minorHAnsi"/>
        </w:rPr>
        <w:t xml:space="preserve">Expertise in </w:t>
      </w:r>
      <w:r w:rsidRPr="00A252DD">
        <w:rPr>
          <w:rFonts w:eastAsia="Times New Roman" w:cstheme="minorHAnsi"/>
          <w:b/>
          <w:bCs/>
        </w:rPr>
        <w:t>cloud technologies</w:t>
      </w:r>
      <w:r w:rsidRPr="00A252DD">
        <w:rPr>
          <w:rFonts w:eastAsia="Times New Roman" w:cstheme="minorHAnsi"/>
        </w:rPr>
        <w:t xml:space="preserve"> and </w:t>
      </w:r>
      <w:r w:rsidRPr="00A252DD">
        <w:rPr>
          <w:rFonts w:eastAsia="Times New Roman" w:cstheme="minorHAnsi"/>
          <w:b/>
          <w:bCs/>
        </w:rPr>
        <w:t>data platforms,</w:t>
      </w:r>
      <w:r w:rsidRPr="00A252DD">
        <w:rPr>
          <w:rFonts w:eastAsia="Times New Roman" w:cstheme="minorHAnsi"/>
        </w:rPr>
        <w:t xml:space="preserve"> including </w:t>
      </w:r>
      <w:r w:rsidRPr="00A252DD">
        <w:rPr>
          <w:rFonts w:eastAsia="Times New Roman" w:cstheme="minorHAnsi"/>
          <w:b/>
          <w:bCs/>
        </w:rPr>
        <w:t>AWS (Glue, Redshift, Lambda, CloudWatch, CloudTrail), Google Cloud Platform (GCP), Snowflake,</w:t>
      </w:r>
      <w:r w:rsidRPr="00A252DD">
        <w:rPr>
          <w:rFonts w:eastAsia="Times New Roman" w:cstheme="minorHAnsi"/>
        </w:rPr>
        <w:t xml:space="preserve"> and </w:t>
      </w:r>
      <w:r w:rsidRPr="00A252DD">
        <w:rPr>
          <w:rFonts w:eastAsia="Times New Roman" w:cstheme="minorHAnsi"/>
          <w:b/>
          <w:bCs/>
        </w:rPr>
        <w:t>BigQuery,</w:t>
      </w:r>
      <w:r w:rsidRPr="00A252DD">
        <w:rPr>
          <w:rFonts w:eastAsia="Times New Roman" w:cstheme="minorHAnsi"/>
        </w:rPr>
        <w:t xml:space="preserve"> with hands-on experience in deploying and optimizing cloud-native solutions at enterprise scale.</w:t>
      </w:r>
    </w:p>
    <w:p w14:paraId="50A1F435" w14:textId="77777777" w:rsidR="001A7511" w:rsidRPr="00A252DD" w:rsidRDefault="001A7511" w:rsidP="001A7511">
      <w:pPr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</w:rPr>
      </w:pPr>
      <w:r w:rsidRPr="00A252DD">
        <w:rPr>
          <w:rFonts w:eastAsia="Times New Roman" w:cstheme="minorHAnsi"/>
        </w:rPr>
        <w:t xml:space="preserve">Strong command over programming and scripting languages, particularly </w:t>
      </w:r>
      <w:r w:rsidRPr="00A252DD">
        <w:rPr>
          <w:rFonts w:eastAsia="Times New Roman" w:cstheme="minorHAnsi"/>
          <w:b/>
          <w:bCs/>
        </w:rPr>
        <w:t>Python, SQL, Shell, PL/SQL,</w:t>
      </w:r>
      <w:r w:rsidRPr="00A252DD">
        <w:rPr>
          <w:rFonts w:eastAsia="Times New Roman" w:cstheme="minorHAnsi"/>
        </w:rPr>
        <w:t xml:space="preserve"> and </w:t>
      </w:r>
      <w:r w:rsidRPr="00A252DD">
        <w:rPr>
          <w:rFonts w:eastAsia="Times New Roman" w:cstheme="minorHAnsi"/>
          <w:b/>
          <w:bCs/>
        </w:rPr>
        <w:t>BTEQ,</w:t>
      </w:r>
      <w:r w:rsidRPr="00A252DD">
        <w:rPr>
          <w:rFonts w:eastAsia="Times New Roman" w:cstheme="minorHAnsi"/>
        </w:rPr>
        <w:t xml:space="preserve"> utilized extensively for data ingestion, transformation, automation, API integration, and secure data processing.</w:t>
      </w:r>
    </w:p>
    <w:p w14:paraId="702285B8" w14:textId="77777777" w:rsidR="001A7511" w:rsidRPr="00A252DD" w:rsidRDefault="001A7511" w:rsidP="001A7511">
      <w:pPr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</w:rPr>
      </w:pPr>
      <w:r w:rsidRPr="00A252DD">
        <w:rPr>
          <w:rFonts w:eastAsia="Times New Roman" w:cstheme="minorHAnsi"/>
        </w:rPr>
        <w:t xml:space="preserve">Experienced in building end-to-end data architectures to support business intelligence, personalization, campaign analytics, and operational reporting, with visualization expertise using </w:t>
      </w:r>
      <w:r w:rsidRPr="00A252DD">
        <w:rPr>
          <w:rFonts w:eastAsia="Times New Roman" w:cstheme="minorHAnsi"/>
          <w:b/>
          <w:bCs/>
        </w:rPr>
        <w:t>Looker, Tableau, Cognos,</w:t>
      </w:r>
      <w:r w:rsidRPr="00A252DD">
        <w:rPr>
          <w:rFonts w:eastAsia="Times New Roman" w:cstheme="minorHAnsi"/>
        </w:rPr>
        <w:t xml:space="preserve"> and </w:t>
      </w:r>
      <w:r w:rsidRPr="00A252DD">
        <w:rPr>
          <w:rFonts w:eastAsia="Times New Roman" w:cstheme="minorHAnsi"/>
          <w:b/>
          <w:bCs/>
        </w:rPr>
        <w:t>Business Objects</w:t>
      </w:r>
      <w:r w:rsidRPr="00A252DD">
        <w:rPr>
          <w:rFonts w:eastAsia="Times New Roman" w:cstheme="minorHAnsi"/>
        </w:rPr>
        <w:t>.</w:t>
      </w:r>
    </w:p>
    <w:p w14:paraId="458531FD" w14:textId="000B23A4" w:rsidR="006968D5" w:rsidRPr="00A252DD" w:rsidRDefault="006968D5" w:rsidP="001A7511">
      <w:pPr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</w:rPr>
      </w:pPr>
      <w:r w:rsidRPr="00A252DD">
        <w:rPr>
          <w:rFonts w:eastAsia="Times New Roman" w:cstheme="minorHAnsi"/>
        </w:rPr>
        <w:t xml:space="preserve">Extensive experience designing and optimizing cloud-native </w:t>
      </w:r>
      <w:r w:rsidRPr="00A252DD">
        <w:rPr>
          <w:rFonts w:eastAsia="Times New Roman" w:cstheme="minorHAnsi"/>
          <w:b/>
          <w:bCs/>
        </w:rPr>
        <w:t>data warehouse</w:t>
      </w:r>
      <w:r w:rsidRPr="00A252DD">
        <w:rPr>
          <w:rFonts w:eastAsia="Times New Roman" w:cstheme="minorHAnsi"/>
        </w:rPr>
        <w:t xml:space="preserve"> architectures to support large-scale analytics, personalization, and reporting across diverse domains.</w:t>
      </w:r>
    </w:p>
    <w:p w14:paraId="7770D655" w14:textId="77777777" w:rsidR="001A7511" w:rsidRPr="00A252DD" w:rsidRDefault="001A7511" w:rsidP="001A7511">
      <w:pPr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</w:rPr>
      </w:pPr>
      <w:r w:rsidRPr="00A252DD">
        <w:rPr>
          <w:rFonts w:eastAsia="Times New Roman" w:cstheme="minorHAnsi"/>
        </w:rPr>
        <w:t xml:space="preserve">Led the development and execution of </w:t>
      </w:r>
      <w:r w:rsidRPr="00A252DD">
        <w:rPr>
          <w:rFonts w:eastAsia="Times New Roman" w:cstheme="minorHAnsi"/>
          <w:b/>
          <w:bCs/>
        </w:rPr>
        <w:t>data governance frameworks,</w:t>
      </w:r>
      <w:r w:rsidRPr="00A252DD">
        <w:rPr>
          <w:rFonts w:eastAsia="Times New Roman" w:cstheme="minorHAnsi"/>
        </w:rPr>
        <w:t xml:space="preserve"> ensuring </w:t>
      </w:r>
      <w:r w:rsidRPr="00A252DD">
        <w:rPr>
          <w:rFonts w:eastAsia="Times New Roman" w:cstheme="minorHAnsi"/>
          <w:b/>
          <w:bCs/>
        </w:rPr>
        <w:t xml:space="preserve">full GDPR compliance, data lineage, metadata management, </w:t>
      </w:r>
      <w:r w:rsidRPr="00A252DD">
        <w:rPr>
          <w:rFonts w:eastAsia="Times New Roman" w:cstheme="minorHAnsi"/>
        </w:rPr>
        <w:t xml:space="preserve">and </w:t>
      </w:r>
      <w:r w:rsidRPr="00A252DD">
        <w:rPr>
          <w:rFonts w:eastAsia="Times New Roman" w:cstheme="minorHAnsi"/>
          <w:b/>
          <w:bCs/>
        </w:rPr>
        <w:t>PII protection</w:t>
      </w:r>
      <w:r w:rsidRPr="00A252DD">
        <w:rPr>
          <w:rFonts w:eastAsia="Times New Roman" w:cstheme="minorHAnsi"/>
        </w:rPr>
        <w:t>—supporting mission-critical functions in regulated environments such as banking and marketing technology.</w:t>
      </w:r>
    </w:p>
    <w:p w14:paraId="3EDB69B3" w14:textId="77777777" w:rsidR="001A7511" w:rsidRPr="00A252DD" w:rsidRDefault="001A7511" w:rsidP="001A7511">
      <w:pPr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</w:rPr>
      </w:pPr>
      <w:r w:rsidRPr="00A252DD">
        <w:rPr>
          <w:rFonts w:eastAsia="Times New Roman" w:cstheme="minorHAnsi"/>
        </w:rPr>
        <w:t xml:space="preserve">Hands-on experience with </w:t>
      </w:r>
      <w:r w:rsidRPr="00A252DD">
        <w:rPr>
          <w:rFonts w:eastAsia="Times New Roman" w:cstheme="minorHAnsi"/>
          <w:b/>
          <w:bCs/>
        </w:rPr>
        <w:t>Customer Data Platforms (CDPs)</w:t>
      </w:r>
      <w:r w:rsidRPr="00A252DD">
        <w:rPr>
          <w:rFonts w:eastAsia="Times New Roman" w:cstheme="minorHAnsi"/>
        </w:rPr>
        <w:t xml:space="preserve"> like </w:t>
      </w:r>
      <w:r w:rsidRPr="00A252DD">
        <w:rPr>
          <w:rFonts w:eastAsia="Times New Roman" w:cstheme="minorHAnsi"/>
          <w:b/>
          <w:bCs/>
        </w:rPr>
        <w:t>Segment, Tealium,</w:t>
      </w:r>
      <w:r w:rsidRPr="00A252DD">
        <w:rPr>
          <w:rFonts w:eastAsia="Times New Roman" w:cstheme="minorHAnsi"/>
        </w:rPr>
        <w:t xml:space="preserve"> and </w:t>
      </w:r>
      <w:r w:rsidRPr="00A252DD">
        <w:rPr>
          <w:rFonts w:eastAsia="Times New Roman" w:cstheme="minorHAnsi"/>
          <w:b/>
          <w:bCs/>
        </w:rPr>
        <w:t>Lytics,</w:t>
      </w:r>
      <w:r w:rsidRPr="00A252DD">
        <w:rPr>
          <w:rFonts w:eastAsia="Times New Roman" w:cstheme="minorHAnsi"/>
        </w:rPr>
        <w:t xml:space="preserve"> driving personalized customer engagement, real-time segmentation, behavioral tracking, and omnichannel marketing automation.</w:t>
      </w:r>
    </w:p>
    <w:p w14:paraId="0272C462" w14:textId="77777777" w:rsidR="001A7511" w:rsidRPr="00A252DD" w:rsidRDefault="001A7511" w:rsidP="001A7511">
      <w:pPr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</w:rPr>
      </w:pPr>
      <w:r w:rsidRPr="00A252DD">
        <w:rPr>
          <w:rFonts w:eastAsia="Times New Roman" w:cstheme="minorHAnsi"/>
        </w:rPr>
        <w:t xml:space="preserve">Deep involvement in </w:t>
      </w:r>
      <w:r w:rsidRPr="00A252DD">
        <w:rPr>
          <w:rFonts w:eastAsia="Times New Roman" w:cstheme="minorHAnsi"/>
          <w:b/>
          <w:bCs/>
        </w:rPr>
        <w:t>DevOps</w:t>
      </w:r>
      <w:r w:rsidRPr="00A252DD">
        <w:rPr>
          <w:rFonts w:eastAsia="Times New Roman" w:cstheme="minorHAnsi"/>
        </w:rPr>
        <w:t xml:space="preserve"> and </w:t>
      </w:r>
      <w:r w:rsidRPr="00A252DD">
        <w:rPr>
          <w:rFonts w:eastAsia="Times New Roman" w:cstheme="minorHAnsi"/>
          <w:b/>
          <w:bCs/>
        </w:rPr>
        <w:t>CI/CD practices,</w:t>
      </w:r>
      <w:r w:rsidRPr="00A252DD">
        <w:rPr>
          <w:rFonts w:eastAsia="Times New Roman" w:cstheme="minorHAnsi"/>
        </w:rPr>
        <w:t xml:space="preserve"> leveraging tools like </w:t>
      </w:r>
      <w:r w:rsidRPr="00A252DD">
        <w:rPr>
          <w:rFonts w:eastAsia="Times New Roman" w:cstheme="minorHAnsi"/>
          <w:b/>
          <w:bCs/>
        </w:rPr>
        <w:t>Git, GitLab, Jenkins, Docker,</w:t>
      </w:r>
      <w:r w:rsidRPr="00A252DD">
        <w:rPr>
          <w:rFonts w:eastAsia="Times New Roman" w:cstheme="minorHAnsi"/>
        </w:rPr>
        <w:t xml:space="preserve"> and </w:t>
      </w:r>
      <w:r w:rsidRPr="00A252DD">
        <w:rPr>
          <w:rFonts w:eastAsia="Times New Roman" w:cstheme="minorHAnsi"/>
          <w:b/>
          <w:bCs/>
        </w:rPr>
        <w:t>Control-M</w:t>
      </w:r>
      <w:r w:rsidRPr="00A252DD">
        <w:rPr>
          <w:rFonts w:eastAsia="Times New Roman" w:cstheme="minorHAnsi"/>
        </w:rPr>
        <w:t xml:space="preserve"> to implement automated testing, deployment, and monitoring pipelines across cloud and hybrid environments.</w:t>
      </w:r>
    </w:p>
    <w:p w14:paraId="07E49A9A" w14:textId="77777777" w:rsidR="001A7511" w:rsidRPr="00A252DD" w:rsidRDefault="001A7511" w:rsidP="001A7511">
      <w:pPr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</w:rPr>
      </w:pPr>
      <w:r w:rsidRPr="00A252DD">
        <w:rPr>
          <w:rFonts w:eastAsia="Times New Roman" w:cstheme="minorHAnsi"/>
        </w:rPr>
        <w:t xml:space="preserve">Adept at </w:t>
      </w:r>
      <w:r w:rsidRPr="00A252DD">
        <w:rPr>
          <w:rFonts w:eastAsia="Times New Roman" w:cstheme="minorHAnsi"/>
          <w:b/>
          <w:bCs/>
        </w:rPr>
        <w:t>data modeling, reference data management,</w:t>
      </w:r>
      <w:r w:rsidRPr="00A252DD">
        <w:rPr>
          <w:rFonts w:eastAsia="Times New Roman" w:cstheme="minorHAnsi"/>
        </w:rPr>
        <w:t xml:space="preserve"> and </w:t>
      </w:r>
      <w:r w:rsidRPr="00A252DD">
        <w:rPr>
          <w:rFonts w:eastAsia="Times New Roman" w:cstheme="minorHAnsi"/>
          <w:b/>
          <w:bCs/>
        </w:rPr>
        <w:t>MDM,</w:t>
      </w:r>
      <w:r w:rsidRPr="00A252DD">
        <w:rPr>
          <w:rFonts w:eastAsia="Times New Roman" w:cstheme="minorHAnsi"/>
        </w:rPr>
        <w:t xml:space="preserve"> having designed and maintained</w:t>
      </w:r>
      <w:r w:rsidRPr="00A252DD">
        <w:rPr>
          <w:rFonts w:eastAsia="Times New Roman" w:cstheme="minorHAnsi"/>
          <w:b/>
          <w:bCs/>
        </w:rPr>
        <w:t xml:space="preserve"> semantic layers</w:t>
      </w:r>
      <w:r w:rsidRPr="00A252DD">
        <w:rPr>
          <w:rFonts w:eastAsia="Times New Roman" w:cstheme="minorHAnsi"/>
        </w:rPr>
        <w:t xml:space="preserve"> and </w:t>
      </w:r>
      <w:r w:rsidRPr="00A252DD">
        <w:rPr>
          <w:rFonts w:eastAsia="Times New Roman" w:cstheme="minorHAnsi"/>
          <w:b/>
          <w:bCs/>
        </w:rPr>
        <w:t>master data environments</w:t>
      </w:r>
      <w:r w:rsidRPr="00A252DD">
        <w:rPr>
          <w:rFonts w:eastAsia="Times New Roman" w:cstheme="minorHAnsi"/>
        </w:rPr>
        <w:t xml:space="preserve"> to unify data assets and ensure consistency across organizational domains.</w:t>
      </w:r>
    </w:p>
    <w:p w14:paraId="680BC5DC" w14:textId="77777777" w:rsidR="001A7511" w:rsidRPr="00A252DD" w:rsidRDefault="001A7511" w:rsidP="001A7511">
      <w:pPr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</w:rPr>
      </w:pPr>
      <w:r w:rsidRPr="00A252DD">
        <w:rPr>
          <w:rFonts w:eastAsia="Times New Roman" w:cstheme="minorHAnsi"/>
        </w:rPr>
        <w:t xml:space="preserve">Delivered high-impact solutions within </w:t>
      </w:r>
      <w:r w:rsidRPr="00A252DD">
        <w:rPr>
          <w:rFonts w:eastAsia="Times New Roman" w:cstheme="minorHAnsi"/>
          <w:b/>
          <w:bCs/>
        </w:rPr>
        <w:t xml:space="preserve">Agile/Scrum frameworks, </w:t>
      </w:r>
      <w:r w:rsidRPr="00A252DD">
        <w:rPr>
          <w:rFonts w:eastAsia="Times New Roman" w:cstheme="minorHAnsi"/>
        </w:rPr>
        <w:t>collaborating cross-functionally with product managers, BI teams, data scientists, and marketing strategists to transform business objectives into scalable, analytics-ready solutions.</w:t>
      </w:r>
    </w:p>
    <w:p w14:paraId="26B2776F" w14:textId="77777777" w:rsidR="001A7511" w:rsidRPr="00A252DD" w:rsidRDefault="001A7511" w:rsidP="001A7511">
      <w:pPr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</w:rPr>
      </w:pPr>
      <w:r w:rsidRPr="00A252DD">
        <w:rPr>
          <w:rFonts w:eastAsia="Times New Roman" w:cstheme="minorHAnsi"/>
        </w:rPr>
        <w:t xml:space="preserve">Led and mentored engineering teams, driving architectural vision, roadmap execution, and performance optimization while promoting </w:t>
      </w:r>
      <w:r w:rsidRPr="00A252DD">
        <w:rPr>
          <w:rFonts w:eastAsia="Times New Roman" w:cstheme="minorHAnsi"/>
          <w:b/>
          <w:bCs/>
        </w:rPr>
        <w:t xml:space="preserve">data mesh principles, data democratization, </w:t>
      </w:r>
      <w:r w:rsidRPr="00A252DD">
        <w:rPr>
          <w:rFonts w:eastAsia="Times New Roman" w:cstheme="minorHAnsi"/>
        </w:rPr>
        <w:t>and a culture of self-service analytics.</w:t>
      </w:r>
    </w:p>
    <w:p w14:paraId="3F6B579D" w14:textId="77777777" w:rsidR="001A7511" w:rsidRPr="00A252DD" w:rsidRDefault="001A7511" w:rsidP="001A7511">
      <w:pPr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</w:rPr>
      </w:pPr>
      <w:r w:rsidRPr="00A252DD">
        <w:rPr>
          <w:rFonts w:eastAsia="Times New Roman" w:cstheme="minorHAnsi"/>
        </w:rPr>
        <w:t>Recognized for aligning data strategy with organizational goals, enhancing operational efficiency, campaign effectiveness, and time-to-insight through the deployment of robust and scalable data platforms.</w:t>
      </w:r>
    </w:p>
    <w:p w14:paraId="53AC1B69" w14:textId="77777777" w:rsidR="001A7511" w:rsidRPr="00A252DD" w:rsidRDefault="001A7511" w:rsidP="001A7511">
      <w:pPr>
        <w:pBdr>
          <w:bottom w:val="single" w:sz="4" w:space="1" w:color="auto"/>
        </w:pBdr>
        <w:spacing w:after="0" w:line="240" w:lineRule="auto"/>
        <w:outlineLvl w:val="2"/>
        <w:rPr>
          <w:rFonts w:eastAsia="Times New Roman" w:cstheme="minorHAnsi"/>
          <w:b/>
          <w:bCs/>
        </w:rPr>
      </w:pPr>
    </w:p>
    <w:p w14:paraId="18BA751F" w14:textId="77777777" w:rsidR="001A7511" w:rsidRPr="00A252DD" w:rsidRDefault="001A7511" w:rsidP="001A7511">
      <w:pPr>
        <w:pBdr>
          <w:bottom w:val="single" w:sz="4" w:space="1" w:color="auto"/>
        </w:pBdr>
        <w:spacing w:after="0" w:line="240" w:lineRule="auto"/>
        <w:outlineLvl w:val="2"/>
        <w:rPr>
          <w:rFonts w:eastAsia="Times New Roman" w:cstheme="minorHAnsi"/>
          <w:b/>
          <w:bCs/>
        </w:rPr>
      </w:pPr>
    </w:p>
    <w:p w14:paraId="61EE606A" w14:textId="0D750130" w:rsidR="001A7511" w:rsidRPr="00A252DD" w:rsidRDefault="001A7511" w:rsidP="001A7511">
      <w:pPr>
        <w:pBdr>
          <w:bottom w:val="single" w:sz="4" w:space="1" w:color="auto"/>
        </w:pBd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A252DD">
        <w:rPr>
          <w:rFonts w:eastAsia="Times New Roman" w:cstheme="minorHAnsi"/>
          <w:b/>
          <w:bCs/>
        </w:rPr>
        <w:t>Education:</w:t>
      </w:r>
    </w:p>
    <w:p w14:paraId="387D2120" w14:textId="5256E64D" w:rsidR="001A7511" w:rsidRPr="00A252DD" w:rsidRDefault="000815C5" w:rsidP="001A7511">
      <w:pPr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</w:rPr>
      </w:pPr>
      <w:r w:rsidRPr="000815C5">
        <w:rPr>
          <w:rFonts w:eastAsia="Times New Roman" w:cstheme="minorHAnsi"/>
        </w:rPr>
        <w:t>Bachelor of Technology</w:t>
      </w:r>
      <w:r>
        <w:rPr>
          <w:rFonts w:eastAsia="Times New Roman" w:cstheme="minorHAnsi"/>
        </w:rPr>
        <w:t xml:space="preserve"> </w:t>
      </w:r>
      <w:r w:rsidRPr="000815C5">
        <w:rPr>
          <w:rFonts w:eastAsia="Times New Roman" w:cstheme="minorHAnsi"/>
        </w:rPr>
        <w:t xml:space="preserve">– Jawaharlal Nehru Institute of Technology, Hyderabad, India 2009 </w:t>
      </w:r>
      <w:r>
        <w:rPr>
          <w:rFonts w:eastAsia="Times New Roman" w:cstheme="minorHAnsi"/>
        </w:rPr>
        <w:t>to</w:t>
      </w:r>
      <w:r w:rsidRPr="000815C5">
        <w:rPr>
          <w:rFonts w:eastAsia="Times New Roman" w:cstheme="minorHAnsi"/>
        </w:rPr>
        <w:t xml:space="preserve"> 2013</w:t>
      </w:r>
      <w:r w:rsidR="001A7511" w:rsidRPr="00A252DD">
        <w:rPr>
          <w:rFonts w:eastAsia="Times New Roman" w:cstheme="minorHAnsi"/>
        </w:rPr>
        <w:t>.</w:t>
      </w:r>
    </w:p>
    <w:p w14:paraId="7818ED9E" w14:textId="6F60C7B9" w:rsidR="002827C5" w:rsidRPr="00A252DD" w:rsidRDefault="002827C5" w:rsidP="002827C5">
      <w:pPr>
        <w:spacing w:after="0" w:line="240" w:lineRule="auto"/>
        <w:jc w:val="both"/>
        <w:rPr>
          <w:rFonts w:eastAsia="Times New Roman" w:cstheme="minorHAnsi"/>
        </w:rPr>
      </w:pPr>
    </w:p>
    <w:p w14:paraId="6EDAF1D3" w14:textId="607C21F6" w:rsidR="002827C5" w:rsidRPr="00A252DD" w:rsidRDefault="002827C5" w:rsidP="002827C5">
      <w:pPr>
        <w:spacing w:after="0" w:line="240" w:lineRule="auto"/>
        <w:jc w:val="both"/>
        <w:rPr>
          <w:rFonts w:eastAsia="Times New Roman" w:cstheme="minorHAnsi"/>
          <w:b/>
          <w:bCs/>
        </w:rPr>
      </w:pPr>
    </w:p>
    <w:p w14:paraId="152FD361" w14:textId="5D75F57B" w:rsidR="002827C5" w:rsidRPr="00A252DD" w:rsidRDefault="002827C5" w:rsidP="002827C5">
      <w:pPr>
        <w:pBdr>
          <w:bottom w:val="single" w:sz="4" w:space="1" w:color="auto"/>
        </w:pBdr>
        <w:spacing w:after="0" w:line="240" w:lineRule="auto"/>
        <w:jc w:val="both"/>
        <w:rPr>
          <w:rFonts w:eastAsia="Times New Roman" w:cstheme="minorHAnsi"/>
          <w:b/>
          <w:bCs/>
        </w:rPr>
      </w:pPr>
      <w:r w:rsidRPr="00A252DD">
        <w:rPr>
          <w:rFonts w:eastAsia="Times New Roman" w:cstheme="minorHAnsi"/>
          <w:b/>
          <w:bCs/>
        </w:rPr>
        <w:lastRenderedPageBreak/>
        <w:t>Technical Skills:</w:t>
      </w:r>
    </w:p>
    <w:p w14:paraId="7C37AF8F" w14:textId="115750CB" w:rsidR="001A7511" w:rsidRPr="00A252DD" w:rsidRDefault="001A7511" w:rsidP="002827C5">
      <w:pPr>
        <w:spacing w:after="0" w:line="240" w:lineRule="auto"/>
        <w:outlineLvl w:val="2"/>
        <w:rPr>
          <w:rFonts w:eastAsia="Times New Roman" w:cstheme="minorHAnsi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7735"/>
      </w:tblGrid>
      <w:tr w:rsidR="002827C5" w:rsidRPr="00A252DD" w14:paraId="24E4AACE" w14:textId="77777777" w:rsidTr="002827C5">
        <w:tc>
          <w:tcPr>
            <w:tcW w:w="3055" w:type="dxa"/>
          </w:tcPr>
          <w:p w14:paraId="01707C1C" w14:textId="15C435DF" w:rsidR="002827C5" w:rsidRPr="00A252DD" w:rsidRDefault="002827C5" w:rsidP="002827C5">
            <w:pPr>
              <w:outlineLvl w:val="2"/>
              <w:rPr>
                <w:rFonts w:eastAsia="Times New Roman" w:cstheme="minorHAnsi"/>
                <w:b/>
                <w:bCs/>
              </w:rPr>
            </w:pPr>
            <w:r w:rsidRPr="00A252DD">
              <w:rPr>
                <w:rFonts w:eastAsia="Times New Roman" w:cstheme="minorHAnsi"/>
                <w:b/>
                <w:bCs/>
              </w:rPr>
              <w:t>Cloud Platforms:</w:t>
            </w:r>
          </w:p>
        </w:tc>
        <w:tc>
          <w:tcPr>
            <w:tcW w:w="7735" w:type="dxa"/>
          </w:tcPr>
          <w:p w14:paraId="5355FD56" w14:textId="35C348D4" w:rsidR="002827C5" w:rsidRPr="00A252DD" w:rsidRDefault="002827C5" w:rsidP="002827C5">
            <w:pPr>
              <w:outlineLvl w:val="2"/>
              <w:rPr>
                <w:rFonts w:eastAsia="Times New Roman" w:cstheme="minorHAnsi"/>
                <w:b/>
                <w:bCs/>
              </w:rPr>
            </w:pPr>
            <w:r w:rsidRPr="00A252DD">
              <w:rPr>
                <w:rFonts w:eastAsia="Times New Roman" w:cstheme="minorHAnsi"/>
              </w:rPr>
              <w:t>AWS (Glue, Lambda, Redshift, CloudWatch, CloudTrail), GCP, Snowflake, BigQuery</w:t>
            </w:r>
          </w:p>
        </w:tc>
      </w:tr>
      <w:tr w:rsidR="002827C5" w:rsidRPr="00A252DD" w14:paraId="7B008B08" w14:textId="77777777" w:rsidTr="002827C5">
        <w:tc>
          <w:tcPr>
            <w:tcW w:w="3055" w:type="dxa"/>
          </w:tcPr>
          <w:p w14:paraId="759799E9" w14:textId="23535766" w:rsidR="002827C5" w:rsidRPr="00A252DD" w:rsidRDefault="002827C5" w:rsidP="002827C5">
            <w:pPr>
              <w:outlineLvl w:val="2"/>
              <w:rPr>
                <w:rFonts w:eastAsia="Times New Roman" w:cstheme="minorHAnsi"/>
                <w:b/>
                <w:bCs/>
              </w:rPr>
            </w:pPr>
            <w:r w:rsidRPr="00A252DD">
              <w:rPr>
                <w:rFonts w:eastAsia="Times New Roman" w:cstheme="minorHAnsi"/>
                <w:b/>
                <w:bCs/>
              </w:rPr>
              <w:t>ETL / ELT Tools:</w:t>
            </w:r>
          </w:p>
        </w:tc>
        <w:tc>
          <w:tcPr>
            <w:tcW w:w="7735" w:type="dxa"/>
          </w:tcPr>
          <w:p w14:paraId="53F86326" w14:textId="36746590" w:rsidR="002827C5" w:rsidRPr="00A252DD" w:rsidRDefault="002827C5" w:rsidP="002827C5">
            <w:pPr>
              <w:outlineLvl w:val="2"/>
              <w:rPr>
                <w:rFonts w:eastAsia="Times New Roman" w:cstheme="minorHAnsi"/>
              </w:rPr>
            </w:pPr>
            <w:r w:rsidRPr="00A252DD">
              <w:rPr>
                <w:rFonts w:eastAsia="Times New Roman" w:cstheme="minorHAnsi"/>
              </w:rPr>
              <w:t>Apache Airflow, AWS Glue, Informatica, DBT, Alooma, NiFi, DataBricks</w:t>
            </w:r>
          </w:p>
        </w:tc>
      </w:tr>
      <w:tr w:rsidR="002827C5" w:rsidRPr="00A252DD" w14:paraId="08BE7D8F" w14:textId="77777777" w:rsidTr="002827C5">
        <w:tc>
          <w:tcPr>
            <w:tcW w:w="3055" w:type="dxa"/>
            <w:vAlign w:val="center"/>
          </w:tcPr>
          <w:p w14:paraId="26495773" w14:textId="4F4C9E0C" w:rsidR="002827C5" w:rsidRPr="00A252DD" w:rsidRDefault="002827C5" w:rsidP="002827C5">
            <w:pPr>
              <w:outlineLvl w:val="2"/>
              <w:rPr>
                <w:rFonts w:eastAsia="Times New Roman" w:cstheme="minorHAnsi"/>
                <w:b/>
                <w:bCs/>
              </w:rPr>
            </w:pPr>
            <w:r w:rsidRPr="00A252DD">
              <w:rPr>
                <w:rFonts w:eastAsia="Times New Roman" w:cstheme="minorHAnsi"/>
                <w:b/>
                <w:bCs/>
              </w:rPr>
              <w:t>Data Warehousing:</w:t>
            </w:r>
          </w:p>
        </w:tc>
        <w:tc>
          <w:tcPr>
            <w:tcW w:w="7735" w:type="dxa"/>
          </w:tcPr>
          <w:p w14:paraId="66ACA839" w14:textId="782F61C0" w:rsidR="002827C5" w:rsidRPr="00A252DD" w:rsidRDefault="002827C5" w:rsidP="002827C5">
            <w:pPr>
              <w:outlineLvl w:val="2"/>
              <w:rPr>
                <w:rFonts w:eastAsia="Times New Roman" w:cstheme="minorHAnsi"/>
              </w:rPr>
            </w:pPr>
            <w:r w:rsidRPr="00A252DD">
              <w:rPr>
                <w:rFonts w:eastAsia="Times New Roman" w:cstheme="minorHAnsi"/>
              </w:rPr>
              <w:t>Snowflake, Redshift, Teradata, Oracle, SQL Server, Vertica</w:t>
            </w:r>
          </w:p>
        </w:tc>
      </w:tr>
      <w:tr w:rsidR="002827C5" w:rsidRPr="00A252DD" w14:paraId="22AF05BE" w14:textId="77777777" w:rsidTr="002827C5">
        <w:tc>
          <w:tcPr>
            <w:tcW w:w="3055" w:type="dxa"/>
            <w:vAlign w:val="center"/>
          </w:tcPr>
          <w:p w14:paraId="596790BB" w14:textId="495822D4" w:rsidR="002827C5" w:rsidRPr="00A252DD" w:rsidRDefault="002827C5" w:rsidP="002827C5">
            <w:pPr>
              <w:outlineLvl w:val="2"/>
              <w:rPr>
                <w:rFonts w:eastAsia="Times New Roman" w:cstheme="minorHAnsi"/>
                <w:b/>
                <w:bCs/>
              </w:rPr>
            </w:pPr>
            <w:r w:rsidRPr="00A252DD">
              <w:rPr>
                <w:rFonts w:eastAsia="Times New Roman" w:cstheme="minorHAnsi"/>
                <w:b/>
                <w:bCs/>
              </w:rPr>
              <w:t>Programming Languages:</w:t>
            </w:r>
          </w:p>
        </w:tc>
        <w:tc>
          <w:tcPr>
            <w:tcW w:w="7735" w:type="dxa"/>
          </w:tcPr>
          <w:p w14:paraId="75283610" w14:textId="0829B291" w:rsidR="002827C5" w:rsidRPr="00A252DD" w:rsidRDefault="002827C5" w:rsidP="002827C5">
            <w:pPr>
              <w:outlineLvl w:val="2"/>
              <w:rPr>
                <w:rFonts w:eastAsia="Times New Roman" w:cstheme="minorHAnsi"/>
              </w:rPr>
            </w:pPr>
            <w:r w:rsidRPr="00A252DD">
              <w:rPr>
                <w:rFonts w:eastAsia="Times New Roman" w:cstheme="minorHAnsi"/>
              </w:rPr>
              <w:t>Python, SQL, Shell, PL/SQL, BTEQ, C++</w:t>
            </w:r>
          </w:p>
        </w:tc>
      </w:tr>
      <w:tr w:rsidR="002827C5" w:rsidRPr="00A252DD" w14:paraId="60664439" w14:textId="77777777" w:rsidTr="002827C5">
        <w:tc>
          <w:tcPr>
            <w:tcW w:w="3055" w:type="dxa"/>
            <w:vAlign w:val="center"/>
          </w:tcPr>
          <w:p w14:paraId="1F0AF3A9" w14:textId="553CEB24" w:rsidR="002827C5" w:rsidRPr="00A252DD" w:rsidRDefault="002827C5" w:rsidP="002827C5">
            <w:pPr>
              <w:outlineLvl w:val="2"/>
              <w:rPr>
                <w:rFonts w:eastAsia="Times New Roman" w:cstheme="minorHAnsi"/>
                <w:b/>
                <w:bCs/>
              </w:rPr>
            </w:pPr>
            <w:r w:rsidRPr="00A252DD">
              <w:rPr>
                <w:rFonts w:eastAsia="Times New Roman" w:cstheme="minorHAnsi"/>
                <w:b/>
                <w:bCs/>
              </w:rPr>
              <w:t>Data Visualization / BI:</w:t>
            </w:r>
          </w:p>
        </w:tc>
        <w:tc>
          <w:tcPr>
            <w:tcW w:w="7735" w:type="dxa"/>
            <w:vAlign w:val="center"/>
          </w:tcPr>
          <w:p w14:paraId="023257FD" w14:textId="41764C1E" w:rsidR="002827C5" w:rsidRPr="00A252DD" w:rsidRDefault="002827C5" w:rsidP="002827C5">
            <w:pPr>
              <w:outlineLvl w:val="2"/>
              <w:rPr>
                <w:rFonts w:eastAsia="Times New Roman" w:cstheme="minorHAnsi"/>
              </w:rPr>
            </w:pPr>
            <w:r w:rsidRPr="00A252DD">
              <w:rPr>
                <w:rFonts w:eastAsia="Times New Roman" w:cstheme="minorHAnsi"/>
              </w:rPr>
              <w:t>Tableau, Looker (LookML), Cognos (Report Studio), Business Objects, Domo</w:t>
            </w:r>
            <w:r w:rsidR="001932F5">
              <w:rPr>
                <w:rFonts w:eastAsia="Times New Roman" w:cstheme="minorHAnsi"/>
              </w:rPr>
              <w:t>, Power BI</w:t>
            </w:r>
          </w:p>
        </w:tc>
      </w:tr>
      <w:tr w:rsidR="002827C5" w:rsidRPr="00A252DD" w14:paraId="3F61F908" w14:textId="77777777" w:rsidTr="002827C5">
        <w:tc>
          <w:tcPr>
            <w:tcW w:w="3055" w:type="dxa"/>
            <w:vAlign w:val="center"/>
          </w:tcPr>
          <w:p w14:paraId="331CF810" w14:textId="1D15B2E6" w:rsidR="002827C5" w:rsidRPr="00A252DD" w:rsidRDefault="002827C5" w:rsidP="002827C5">
            <w:pPr>
              <w:outlineLvl w:val="2"/>
              <w:rPr>
                <w:rFonts w:eastAsia="Times New Roman" w:cstheme="minorHAnsi"/>
                <w:b/>
                <w:bCs/>
              </w:rPr>
            </w:pPr>
            <w:r w:rsidRPr="00A252DD">
              <w:rPr>
                <w:rFonts w:eastAsia="Times New Roman" w:cstheme="minorHAnsi"/>
                <w:b/>
                <w:bCs/>
              </w:rPr>
              <w:t>Data Governance &amp; Security:</w:t>
            </w:r>
          </w:p>
        </w:tc>
        <w:tc>
          <w:tcPr>
            <w:tcW w:w="7735" w:type="dxa"/>
            <w:vAlign w:val="center"/>
          </w:tcPr>
          <w:p w14:paraId="7965545A" w14:textId="2C303B94" w:rsidR="002827C5" w:rsidRPr="00A252DD" w:rsidRDefault="002827C5" w:rsidP="002827C5">
            <w:pPr>
              <w:outlineLvl w:val="2"/>
              <w:rPr>
                <w:rFonts w:eastAsia="Times New Roman" w:cstheme="minorHAnsi"/>
              </w:rPr>
            </w:pPr>
            <w:r w:rsidRPr="00A252DD">
              <w:rPr>
                <w:rFonts w:eastAsia="Times New Roman" w:cstheme="minorHAnsi"/>
              </w:rPr>
              <w:t>GDPR Compliance, Data Quality, Data Lineage, Metadata Management, PII Security, Data Mesh</w:t>
            </w:r>
          </w:p>
        </w:tc>
      </w:tr>
      <w:tr w:rsidR="002827C5" w:rsidRPr="00A252DD" w14:paraId="1072E0FF" w14:textId="77777777" w:rsidTr="002827C5">
        <w:tc>
          <w:tcPr>
            <w:tcW w:w="3055" w:type="dxa"/>
            <w:vAlign w:val="center"/>
          </w:tcPr>
          <w:p w14:paraId="7D50312F" w14:textId="647CEDD4" w:rsidR="002827C5" w:rsidRPr="00A252DD" w:rsidRDefault="002827C5" w:rsidP="002827C5">
            <w:pPr>
              <w:outlineLvl w:val="2"/>
              <w:rPr>
                <w:rFonts w:eastAsia="Times New Roman" w:cstheme="minorHAnsi"/>
                <w:b/>
                <w:bCs/>
              </w:rPr>
            </w:pPr>
            <w:r w:rsidRPr="00A252DD">
              <w:rPr>
                <w:rFonts w:eastAsia="Times New Roman" w:cstheme="minorHAnsi"/>
                <w:b/>
                <w:bCs/>
              </w:rPr>
              <w:t>DevOps &amp; CI/CD:</w:t>
            </w:r>
          </w:p>
        </w:tc>
        <w:tc>
          <w:tcPr>
            <w:tcW w:w="7735" w:type="dxa"/>
            <w:vAlign w:val="center"/>
          </w:tcPr>
          <w:p w14:paraId="087BCCF7" w14:textId="372F62E5" w:rsidR="002827C5" w:rsidRPr="00A252DD" w:rsidRDefault="002827C5" w:rsidP="002827C5">
            <w:pPr>
              <w:outlineLvl w:val="2"/>
              <w:rPr>
                <w:rFonts w:eastAsia="Times New Roman" w:cstheme="minorHAnsi"/>
              </w:rPr>
            </w:pPr>
            <w:r w:rsidRPr="00A252DD">
              <w:rPr>
                <w:rFonts w:eastAsia="Times New Roman" w:cstheme="minorHAnsi"/>
              </w:rPr>
              <w:t>Git, GitLab, Jenkins, Docker, Control-M, Autosys, Tidal, Maestro</w:t>
            </w:r>
          </w:p>
        </w:tc>
      </w:tr>
      <w:tr w:rsidR="002827C5" w:rsidRPr="00A252DD" w14:paraId="759E8C75" w14:textId="77777777" w:rsidTr="002827C5">
        <w:tc>
          <w:tcPr>
            <w:tcW w:w="3055" w:type="dxa"/>
            <w:vAlign w:val="center"/>
          </w:tcPr>
          <w:p w14:paraId="51E2E24C" w14:textId="27BCDAC6" w:rsidR="002827C5" w:rsidRPr="00A252DD" w:rsidRDefault="002827C5" w:rsidP="002827C5">
            <w:pPr>
              <w:outlineLvl w:val="2"/>
              <w:rPr>
                <w:rFonts w:eastAsia="Times New Roman" w:cstheme="minorHAnsi"/>
                <w:b/>
                <w:bCs/>
              </w:rPr>
            </w:pPr>
            <w:r w:rsidRPr="00A252DD">
              <w:rPr>
                <w:rFonts w:eastAsia="Times New Roman" w:cstheme="minorHAnsi"/>
                <w:b/>
                <w:bCs/>
              </w:rPr>
              <w:t>Customer Data Platforms:</w:t>
            </w:r>
          </w:p>
        </w:tc>
        <w:tc>
          <w:tcPr>
            <w:tcW w:w="7735" w:type="dxa"/>
            <w:vAlign w:val="center"/>
          </w:tcPr>
          <w:p w14:paraId="08105521" w14:textId="3A6AED91" w:rsidR="002827C5" w:rsidRPr="00A252DD" w:rsidRDefault="002827C5" w:rsidP="002827C5">
            <w:pPr>
              <w:outlineLvl w:val="2"/>
              <w:rPr>
                <w:rFonts w:eastAsia="Times New Roman" w:cstheme="minorHAnsi"/>
              </w:rPr>
            </w:pPr>
            <w:r w:rsidRPr="00A252DD">
              <w:rPr>
                <w:rFonts w:eastAsia="Times New Roman" w:cstheme="minorHAnsi"/>
              </w:rPr>
              <w:t>Segment, Tealium, Lytics</w:t>
            </w:r>
          </w:p>
        </w:tc>
      </w:tr>
      <w:tr w:rsidR="002827C5" w:rsidRPr="00A252DD" w14:paraId="769EA275" w14:textId="77777777" w:rsidTr="002827C5">
        <w:tc>
          <w:tcPr>
            <w:tcW w:w="3055" w:type="dxa"/>
            <w:vAlign w:val="center"/>
          </w:tcPr>
          <w:p w14:paraId="538A1034" w14:textId="1321A1F8" w:rsidR="002827C5" w:rsidRPr="00A252DD" w:rsidRDefault="002827C5" w:rsidP="002827C5">
            <w:pPr>
              <w:outlineLvl w:val="2"/>
              <w:rPr>
                <w:rFonts w:eastAsia="Times New Roman" w:cstheme="minorHAnsi"/>
                <w:b/>
                <w:bCs/>
              </w:rPr>
            </w:pPr>
            <w:r w:rsidRPr="00A252DD">
              <w:rPr>
                <w:rFonts w:eastAsia="Times New Roman" w:cstheme="minorHAnsi"/>
                <w:b/>
                <w:bCs/>
              </w:rPr>
              <w:t>Marketing Tech:</w:t>
            </w:r>
          </w:p>
        </w:tc>
        <w:tc>
          <w:tcPr>
            <w:tcW w:w="7735" w:type="dxa"/>
            <w:vAlign w:val="center"/>
          </w:tcPr>
          <w:p w14:paraId="729C70C1" w14:textId="4B1EFADB" w:rsidR="002827C5" w:rsidRPr="00A252DD" w:rsidRDefault="002827C5" w:rsidP="002827C5">
            <w:pPr>
              <w:outlineLvl w:val="2"/>
              <w:rPr>
                <w:rFonts w:eastAsia="Times New Roman" w:cstheme="minorHAnsi"/>
              </w:rPr>
            </w:pPr>
            <w:r w:rsidRPr="00A252DD">
              <w:rPr>
                <w:rFonts w:eastAsia="Times New Roman" w:cstheme="minorHAnsi"/>
              </w:rPr>
              <w:t>Salesforce Marketing Cloud, Emarsys, Google Analytics, Google Ad Manager</w:t>
            </w:r>
          </w:p>
        </w:tc>
      </w:tr>
      <w:tr w:rsidR="002827C5" w:rsidRPr="00A252DD" w14:paraId="36DEC1D8" w14:textId="77777777" w:rsidTr="002827C5">
        <w:tc>
          <w:tcPr>
            <w:tcW w:w="3055" w:type="dxa"/>
            <w:vAlign w:val="center"/>
          </w:tcPr>
          <w:p w14:paraId="46F370AD" w14:textId="0C4F57E0" w:rsidR="002827C5" w:rsidRPr="00A252DD" w:rsidRDefault="002827C5" w:rsidP="002827C5">
            <w:pPr>
              <w:outlineLvl w:val="2"/>
              <w:rPr>
                <w:rFonts w:eastAsia="Times New Roman" w:cstheme="minorHAnsi"/>
                <w:b/>
                <w:bCs/>
              </w:rPr>
            </w:pPr>
            <w:r w:rsidRPr="00A252DD">
              <w:rPr>
                <w:rFonts w:eastAsia="Times New Roman" w:cstheme="minorHAnsi"/>
                <w:b/>
                <w:bCs/>
              </w:rPr>
              <w:t>Data Integration &amp; APIs:</w:t>
            </w:r>
          </w:p>
        </w:tc>
        <w:tc>
          <w:tcPr>
            <w:tcW w:w="7735" w:type="dxa"/>
            <w:vAlign w:val="center"/>
          </w:tcPr>
          <w:p w14:paraId="04366C20" w14:textId="3C5D0D5F" w:rsidR="002827C5" w:rsidRPr="00A252DD" w:rsidRDefault="002827C5" w:rsidP="002827C5">
            <w:pPr>
              <w:outlineLvl w:val="2"/>
              <w:rPr>
                <w:rFonts w:eastAsia="Times New Roman" w:cstheme="minorHAnsi"/>
              </w:rPr>
            </w:pPr>
            <w:r w:rsidRPr="00A252DD">
              <w:rPr>
                <w:rFonts w:eastAsia="Times New Roman" w:cstheme="minorHAnsi"/>
              </w:rPr>
              <w:t>REST APIs, Secure File Transfer, API Scripting, Real-Time Data Streaming</w:t>
            </w:r>
          </w:p>
        </w:tc>
      </w:tr>
      <w:tr w:rsidR="002827C5" w:rsidRPr="00A252DD" w14:paraId="65D1071B" w14:textId="77777777" w:rsidTr="002827C5">
        <w:tc>
          <w:tcPr>
            <w:tcW w:w="3055" w:type="dxa"/>
            <w:vAlign w:val="center"/>
          </w:tcPr>
          <w:p w14:paraId="49F2C017" w14:textId="5AEAE95E" w:rsidR="002827C5" w:rsidRPr="00A252DD" w:rsidRDefault="002827C5" w:rsidP="002827C5">
            <w:pPr>
              <w:outlineLvl w:val="2"/>
              <w:rPr>
                <w:rFonts w:eastAsia="Times New Roman" w:cstheme="minorHAnsi"/>
                <w:b/>
                <w:bCs/>
              </w:rPr>
            </w:pPr>
            <w:r w:rsidRPr="00A252DD">
              <w:rPr>
                <w:rFonts w:eastAsia="Times New Roman" w:cstheme="minorHAnsi"/>
                <w:b/>
                <w:bCs/>
              </w:rPr>
              <w:t>Project Methodologies:</w:t>
            </w:r>
          </w:p>
        </w:tc>
        <w:tc>
          <w:tcPr>
            <w:tcW w:w="7735" w:type="dxa"/>
            <w:vAlign w:val="center"/>
          </w:tcPr>
          <w:p w14:paraId="00C0217A" w14:textId="5D619834" w:rsidR="002827C5" w:rsidRPr="00A252DD" w:rsidRDefault="002827C5" w:rsidP="002827C5">
            <w:pPr>
              <w:outlineLvl w:val="2"/>
              <w:rPr>
                <w:rFonts w:eastAsia="Times New Roman" w:cstheme="minorHAnsi"/>
              </w:rPr>
            </w:pPr>
            <w:r w:rsidRPr="00A252DD">
              <w:rPr>
                <w:rFonts w:eastAsia="Times New Roman" w:cstheme="minorHAnsi"/>
              </w:rPr>
              <w:t>Agile, Scrum, Cross-functional Collaboration</w:t>
            </w:r>
          </w:p>
        </w:tc>
      </w:tr>
      <w:tr w:rsidR="002827C5" w:rsidRPr="00A252DD" w14:paraId="256E67E6" w14:textId="77777777" w:rsidTr="002827C5">
        <w:tc>
          <w:tcPr>
            <w:tcW w:w="3055" w:type="dxa"/>
            <w:vAlign w:val="center"/>
          </w:tcPr>
          <w:p w14:paraId="5C1432BF" w14:textId="01078F72" w:rsidR="002827C5" w:rsidRPr="00A252DD" w:rsidRDefault="002827C5" w:rsidP="002827C5">
            <w:pPr>
              <w:outlineLvl w:val="2"/>
              <w:rPr>
                <w:rFonts w:eastAsia="Times New Roman" w:cstheme="minorHAnsi"/>
                <w:b/>
                <w:bCs/>
              </w:rPr>
            </w:pPr>
            <w:r w:rsidRPr="00A252DD">
              <w:rPr>
                <w:rFonts w:eastAsia="Times New Roman" w:cstheme="minorHAnsi"/>
                <w:b/>
                <w:bCs/>
              </w:rPr>
              <w:t>Domains / Industries:</w:t>
            </w:r>
          </w:p>
        </w:tc>
        <w:tc>
          <w:tcPr>
            <w:tcW w:w="7735" w:type="dxa"/>
            <w:vAlign w:val="center"/>
          </w:tcPr>
          <w:p w14:paraId="0DEBAD92" w14:textId="0567A2D3" w:rsidR="002827C5" w:rsidRPr="00A252DD" w:rsidRDefault="002827C5" w:rsidP="002827C5">
            <w:pPr>
              <w:outlineLvl w:val="2"/>
              <w:rPr>
                <w:rFonts w:eastAsia="Times New Roman" w:cstheme="minorHAnsi"/>
              </w:rPr>
            </w:pPr>
            <w:r w:rsidRPr="00A252DD">
              <w:rPr>
                <w:rFonts w:eastAsia="Times New Roman" w:cstheme="minorHAnsi"/>
              </w:rPr>
              <w:t>Media &amp; Entertainment, Digital Gaming, E-commerce, Sports Betting, Publishing, Financial Services, Healthcare</w:t>
            </w:r>
          </w:p>
        </w:tc>
      </w:tr>
    </w:tbl>
    <w:p w14:paraId="481EC38D" w14:textId="1A16C928" w:rsidR="001A7511" w:rsidRPr="00A252DD" w:rsidRDefault="001A7511" w:rsidP="001A7511">
      <w:pPr>
        <w:pBdr>
          <w:bottom w:val="single" w:sz="4" w:space="1" w:color="auto"/>
        </w:pBdr>
        <w:spacing w:after="0" w:line="240" w:lineRule="auto"/>
        <w:outlineLvl w:val="2"/>
        <w:rPr>
          <w:rFonts w:eastAsia="Times New Roman" w:cstheme="minorHAnsi"/>
          <w:b/>
          <w:bCs/>
        </w:rPr>
      </w:pPr>
    </w:p>
    <w:p w14:paraId="772FB49B" w14:textId="77777777" w:rsidR="002827C5" w:rsidRPr="00A252DD" w:rsidRDefault="002827C5" w:rsidP="001A7511">
      <w:pPr>
        <w:pBdr>
          <w:bottom w:val="single" w:sz="4" w:space="1" w:color="auto"/>
        </w:pBdr>
        <w:spacing w:after="0" w:line="240" w:lineRule="auto"/>
        <w:outlineLvl w:val="2"/>
        <w:rPr>
          <w:rFonts w:eastAsia="Times New Roman" w:cstheme="minorHAnsi"/>
          <w:b/>
          <w:bCs/>
        </w:rPr>
      </w:pPr>
    </w:p>
    <w:p w14:paraId="0F005317" w14:textId="7F570319" w:rsidR="001A7511" w:rsidRPr="00A252DD" w:rsidRDefault="001A7511" w:rsidP="001A7511">
      <w:pPr>
        <w:pBdr>
          <w:bottom w:val="single" w:sz="4" w:space="1" w:color="auto"/>
        </w:pBd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A252DD">
        <w:rPr>
          <w:rFonts w:eastAsia="Times New Roman" w:cstheme="minorHAnsi"/>
          <w:b/>
          <w:bCs/>
        </w:rPr>
        <w:t>Professional Experience:</w:t>
      </w:r>
    </w:p>
    <w:p w14:paraId="4717CD2A" w14:textId="77777777" w:rsidR="003F532E" w:rsidRDefault="003F532E" w:rsidP="00E072C4">
      <w:pPr>
        <w:spacing w:after="0" w:line="240" w:lineRule="auto"/>
        <w:outlineLvl w:val="2"/>
        <w:rPr>
          <w:rFonts w:eastAsia="Times New Roman" w:cstheme="minorHAnsi"/>
          <w:b/>
          <w:bCs/>
        </w:rPr>
      </w:pPr>
    </w:p>
    <w:p w14:paraId="0F9BA8A4" w14:textId="06441F1D" w:rsidR="00E072C4" w:rsidRPr="00A252DD" w:rsidRDefault="00E072C4" w:rsidP="00E072C4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A252DD">
        <w:rPr>
          <w:rFonts w:eastAsia="Times New Roman" w:cstheme="minorHAnsi"/>
          <w:b/>
          <w:bCs/>
        </w:rPr>
        <w:t xml:space="preserve">Client: </w:t>
      </w:r>
      <w:r w:rsidR="000815C5" w:rsidRPr="000815C5">
        <w:rPr>
          <w:rFonts w:eastAsia="Times New Roman" w:cstheme="minorHAnsi"/>
          <w:b/>
          <w:bCs/>
        </w:rPr>
        <w:t>Capstone Logistics, Chicago, IL</w:t>
      </w:r>
      <w:r w:rsidRPr="00A252DD">
        <w:rPr>
          <w:rFonts w:eastAsia="Times New Roman" w:cstheme="minorHAnsi"/>
          <w:i/>
          <w:iCs/>
        </w:rPr>
        <w:t xml:space="preserve">                                                                                                        </w:t>
      </w:r>
      <w:r w:rsidR="00035DB1">
        <w:rPr>
          <w:rFonts w:eastAsia="Times New Roman" w:cstheme="minorHAnsi"/>
          <w:b/>
          <w:bCs/>
        </w:rPr>
        <w:t>OCT</w:t>
      </w:r>
      <w:r w:rsidRPr="00A252DD">
        <w:rPr>
          <w:rFonts w:eastAsia="Times New Roman" w:cstheme="minorHAnsi"/>
          <w:b/>
          <w:bCs/>
        </w:rPr>
        <w:t xml:space="preserve"> 2024 – Present</w:t>
      </w:r>
    </w:p>
    <w:p w14:paraId="73FF5F5B" w14:textId="6F828EE8" w:rsidR="00E072C4" w:rsidRPr="00A252DD" w:rsidRDefault="00E072C4" w:rsidP="00E072C4">
      <w:pPr>
        <w:spacing w:after="0" w:line="240" w:lineRule="auto"/>
        <w:jc w:val="both"/>
        <w:rPr>
          <w:rFonts w:eastAsia="Times New Roman" w:cstheme="minorHAnsi"/>
          <w:i/>
          <w:iCs/>
        </w:rPr>
      </w:pPr>
      <w:r w:rsidRPr="00A252DD">
        <w:rPr>
          <w:rFonts w:eastAsia="Times New Roman" w:cstheme="minorHAnsi"/>
          <w:b/>
          <w:bCs/>
        </w:rPr>
        <w:t xml:space="preserve">Role: Sr. Data Engineer </w:t>
      </w:r>
      <w:r w:rsidRPr="00A252DD">
        <w:rPr>
          <w:rFonts w:eastAsia="Times New Roman" w:cstheme="minorHAnsi"/>
        </w:rPr>
        <w:t xml:space="preserve"> </w:t>
      </w:r>
    </w:p>
    <w:p w14:paraId="1033B639" w14:textId="5F9148DB" w:rsidR="00E072C4" w:rsidRPr="00A252DD" w:rsidRDefault="00E072C4" w:rsidP="00E072C4">
      <w:pPr>
        <w:spacing w:after="0" w:line="240" w:lineRule="auto"/>
        <w:jc w:val="both"/>
        <w:rPr>
          <w:rFonts w:eastAsia="Times New Roman" w:cstheme="minorHAnsi"/>
        </w:rPr>
      </w:pPr>
    </w:p>
    <w:p w14:paraId="40280518" w14:textId="77777777" w:rsidR="00E072C4" w:rsidRPr="00A252DD" w:rsidRDefault="00E072C4" w:rsidP="00E072C4">
      <w:pPr>
        <w:spacing w:after="0" w:line="240" w:lineRule="auto"/>
        <w:jc w:val="both"/>
        <w:rPr>
          <w:rFonts w:eastAsia="Times New Roman" w:cstheme="minorHAnsi"/>
        </w:rPr>
      </w:pPr>
      <w:r w:rsidRPr="00A252DD">
        <w:rPr>
          <w:rFonts w:eastAsia="Times New Roman" w:cstheme="minorHAnsi"/>
          <w:b/>
          <w:bCs/>
        </w:rPr>
        <w:t>Key Responsibilities:</w:t>
      </w:r>
    </w:p>
    <w:p w14:paraId="0970FDA7" w14:textId="77777777" w:rsidR="00A46DE2" w:rsidRDefault="00A46DE2" w:rsidP="00A46DE2">
      <w:pPr>
        <w:spacing w:after="0" w:line="240" w:lineRule="auto"/>
        <w:jc w:val="both"/>
        <w:rPr>
          <w:rFonts w:eastAsia="Times New Roman" w:cstheme="minorHAnsi"/>
          <w:b/>
          <w:bCs/>
        </w:rPr>
      </w:pPr>
    </w:p>
    <w:p w14:paraId="4347EA2D" w14:textId="77777777" w:rsidR="006337FB" w:rsidRDefault="006337FB" w:rsidP="006337FB">
      <w:pPr>
        <w:numPr>
          <w:ilvl w:val="0"/>
          <w:numId w:val="13"/>
        </w:numPr>
        <w:spacing w:after="0" w:line="240" w:lineRule="auto"/>
        <w:jc w:val="both"/>
      </w:pPr>
      <w:r>
        <w:t>Designed and implemented scalable, high-performance data models across relational, dimensional, and NoSQL            databases to support diverse analytics and operational use cases.</w:t>
      </w:r>
    </w:p>
    <w:p w14:paraId="38EF977D" w14:textId="77777777" w:rsidR="006337FB" w:rsidRDefault="006337FB" w:rsidP="006337FB">
      <w:pPr>
        <w:numPr>
          <w:ilvl w:val="0"/>
          <w:numId w:val="13"/>
        </w:numPr>
        <w:spacing w:after="0" w:line="240" w:lineRule="auto"/>
        <w:jc w:val="both"/>
      </w:pPr>
      <w:r>
        <w:t xml:space="preserve">Developed and optimized complex </w:t>
      </w:r>
      <w:r>
        <w:rPr>
          <w:b/>
        </w:rPr>
        <w:t>ETL/ELT pipelines</w:t>
      </w:r>
      <w:r>
        <w:t xml:space="preserve"> using tools such as Azure Data Factory and Google Cloud Dataflow, ensuring robust data movement and transformation at scale</w:t>
      </w:r>
    </w:p>
    <w:p w14:paraId="5A9379C4" w14:textId="77777777" w:rsidR="006337FB" w:rsidRDefault="006337FB" w:rsidP="006337FB">
      <w:pPr>
        <w:numPr>
          <w:ilvl w:val="0"/>
          <w:numId w:val="13"/>
        </w:numPr>
        <w:spacing w:after="0" w:line="240" w:lineRule="auto"/>
        <w:jc w:val="both"/>
      </w:pPr>
      <w:r>
        <w:t>Architected modern data warehouse and lakehouse solutions utilizing Azure</w:t>
      </w:r>
      <w:r>
        <w:rPr>
          <w:b/>
        </w:rPr>
        <w:t xml:space="preserve"> Data Lake Storage, Apache Spark, </w:t>
      </w:r>
      <w:r>
        <w:t xml:space="preserve">and </w:t>
      </w:r>
      <w:r>
        <w:rPr>
          <w:b/>
        </w:rPr>
        <w:t>Databricks,</w:t>
      </w:r>
      <w:r>
        <w:t xml:space="preserve"> with support for open formats like Delta Lake, Iceberg, and UNIFORM.</w:t>
      </w:r>
    </w:p>
    <w:p w14:paraId="66B3287F" w14:textId="77777777" w:rsidR="006337FB" w:rsidRDefault="006337FB" w:rsidP="006337FB">
      <w:pPr>
        <w:numPr>
          <w:ilvl w:val="0"/>
          <w:numId w:val="13"/>
        </w:numPr>
        <w:spacing w:after="0" w:line="240" w:lineRule="auto"/>
        <w:jc w:val="both"/>
      </w:pPr>
      <w:r>
        <w:t xml:space="preserve">Led Databricks solutioning initiatives, integrating Unity Catalog, managing </w:t>
      </w:r>
      <w:r>
        <w:rPr>
          <w:b/>
        </w:rPr>
        <w:t>CI/CD pipelines</w:t>
      </w:r>
      <w:r>
        <w:t xml:space="preserve"> via AWS DevOps, and incorporating DBT for scalable, maintainable data transformations.</w:t>
      </w:r>
    </w:p>
    <w:p w14:paraId="0225773E" w14:textId="77777777" w:rsidR="006337FB" w:rsidRDefault="006337FB" w:rsidP="006337FB">
      <w:pPr>
        <w:numPr>
          <w:ilvl w:val="0"/>
          <w:numId w:val="13"/>
        </w:numPr>
        <w:spacing w:after="0" w:line="240" w:lineRule="auto"/>
        <w:jc w:val="both"/>
      </w:pPr>
      <w:r>
        <w:t xml:space="preserve">Built and maintained Big Data ecosystems using tools like </w:t>
      </w:r>
      <w:r>
        <w:rPr>
          <w:b/>
        </w:rPr>
        <w:t>Apache Spark, Hadoop, Kafka, and Hive,</w:t>
      </w:r>
      <w:r>
        <w:t xml:space="preserve"> enabling near real-time and batch data processing.</w:t>
      </w:r>
    </w:p>
    <w:p w14:paraId="725C3699" w14:textId="77777777" w:rsidR="006337FB" w:rsidRDefault="006337FB" w:rsidP="006337FB">
      <w:pPr>
        <w:numPr>
          <w:ilvl w:val="0"/>
          <w:numId w:val="13"/>
        </w:numPr>
        <w:spacing w:after="0" w:line="240" w:lineRule="auto"/>
        <w:jc w:val="both"/>
      </w:pPr>
      <w:r>
        <w:t xml:space="preserve">Developed custom data ingestion and integration frameworks with </w:t>
      </w:r>
      <w:r>
        <w:rPr>
          <w:b/>
        </w:rPr>
        <w:t>API-based</w:t>
      </w:r>
      <w:r>
        <w:t xml:space="preserve">, message queue, and </w:t>
      </w:r>
      <w:r>
        <w:rPr>
          <w:b/>
        </w:rPr>
        <w:t xml:space="preserve">data </w:t>
      </w:r>
      <w:r>
        <w:t>virtualization technologies such as Denodo and TIBCO DV.</w:t>
      </w:r>
    </w:p>
    <w:p w14:paraId="56A78AD0" w14:textId="77777777" w:rsidR="006337FB" w:rsidRDefault="006337FB" w:rsidP="006337FB">
      <w:pPr>
        <w:numPr>
          <w:ilvl w:val="0"/>
          <w:numId w:val="14"/>
        </w:numPr>
        <w:spacing w:after="0" w:line="240" w:lineRule="auto"/>
        <w:jc w:val="both"/>
      </w:pPr>
      <w:r>
        <w:t>Ensured enterprise-grade data governance and protection by implementing controls using Immuta, Privacera, and enforced data quality practices with platforms like DQ Labs and Collibra DQ.</w:t>
      </w:r>
    </w:p>
    <w:p w14:paraId="74852873" w14:textId="77777777" w:rsidR="006337FB" w:rsidRDefault="006337FB" w:rsidP="006337FB">
      <w:pPr>
        <w:numPr>
          <w:ilvl w:val="0"/>
          <w:numId w:val="14"/>
        </w:numPr>
        <w:spacing w:after="0" w:line="240" w:lineRule="auto"/>
        <w:jc w:val="both"/>
      </w:pPr>
      <w:r>
        <w:t xml:space="preserve">Employed </w:t>
      </w:r>
      <w:r>
        <w:rPr>
          <w:b/>
        </w:rPr>
        <w:t xml:space="preserve">Python, SQL, </w:t>
      </w:r>
      <w:r>
        <w:t xml:space="preserve">and </w:t>
      </w:r>
      <w:r>
        <w:rPr>
          <w:b/>
        </w:rPr>
        <w:t>Scala</w:t>
      </w:r>
      <w:r>
        <w:t xml:space="preserve"> for data engineering, pipeline automation, and analytics, while adhering to best practices in coding and performance optimization.</w:t>
      </w:r>
    </w:p>
    <w:p w14:paraId="336DAA48" w14:textId="77777777" w:rsidR="006337FB" w:rsidRDefault="006337FB" w:rsidP="006337FB">
      <w:pPr>
        <w:numPr>
          <w:ilvl w:val="0"/>
          <w:numId w:val="14"/>
        </w:numPr>
        <w:spacing w:after="0" w:line="240" w:lineRule="auto"/>
        <w:jc w:val="both"/>
      </w:pPr>
      <w:r>
        <w:t>Automated cloud infrastructure provisioning using Infrastructure as Code (IaC) tools such as Terraform, improving deployment consistency and speed.</w:t>
      </w:r>
    </w:p>
    <w:p w14:paraId="112A5238" w14:textId="77777777" w:rsidR="006337FB" w:rsidRDefault="006337FB" w:rsidP="006337FB">
      <w:pPr>
        <w:numPr>
          <w:ilvl w:val="0"/>
          <w:numId w:val="14"/>
        </w:numPr>
        <w:spacing w:after="0" w:line="240" w:lineRule="auto"/>
        <w:jc w:val="both"/>
      </w:pPr>
      <w:r>
        <w:t xml:space="preserve">Collaborated with BI teams and business stakeholders to support data-driven decision-making through tools like </w:t>
      </w:r>
      <w:r>
        <w:rPr>
          <w:b/>
        </w:rPr>
        <w:t xml:space="preserve">Power BI </w:t>
      </w:r>
      <w:r>
        <w:t xml:space="preserve">and </w:t>
      </w:r>
      <w:r>
        <w:rPr>
          <w:b/>
        </w:rPr>
        <w:t>Tableau.</w:t>
      </w:r>
    </w:p>
    <w:p w14:paraId="1FA0DB74" w14:textId="77777777" w:rsidR="006337FB" w:rsidRDefault="006337FB" w:rsidP="006337FB">
      <w:pPr>
        <w:numPr>
          <w:ilvl w:val="0"/>
          <w:numId w:val="14"/>
        </w:numPr>
        <w:spacing w:after="0" w:line="240" w:lineRule="auto"/>
        <w:jc w:val="both"/>
      </w:pPr>
      <w:r>
        <w:t xml:space="preserve">Partnered with data scientists to design </w:t>
      </w:r>
      <w:r>
        <w:rPr>
          <w:b/>
        </w:rPr>
        <w:t xml:space="preserve">pipelines </w:t>
      </w:r>
      <w:r>
        <w:t xml:space="preserve">supporting machine learning </w:t>
      </w:r>
      <w:r>
        <w:rPr>
          <w:b/>
        </w:rPr>
        <w:t>workflows</w:t>
      </w:r>
      <w:r>
        <w:t>, ensuring reliable and versioned data delivery.</w:t>
      </w:r>
    </w:p>
    <w:p w14:paraId="790FB1F3" w14:textId="77777777" w:rsidR="006337FB" w:rsidRDefault="006337FB" w:rsidP="006337FB">
      <w:pPr>
        <w:numPr>
          <w:ilvl w:val="0"/>
          <w:numId w:val="14"/>
        </w:numPr>
        <w:spacing w:after="0" w:line="240" w:lineRule="auto"/>
        <w:jc w:val="both"/>
      </w:pPr>
      <w:r>
        <w:t>Championed data security, compliance, and governance standards across platforms, ensuring alignment with internal policies and external regulations.</w:t>
      </w:r>
    </w:p>
    <w:p w14:paraId="6A2ABC0C" w14:textId="77777777" w:rsidR="006337FB" w:rsidRDefault="006337FB" w:rsidP="006337FB">
      <w:pPr>
        <w:numPr>
          <w:ilvl w:val="0"/>
          <w:numId w:val="14"/>
        </w:numPr>
        <w:spacing w:after="0" w:line="240" w:lineRule="auto"/>
        <w:jc w:val="both"/>
      </w:pPr>
      <w:r>
        <w:t>Led cross-functional teams and influenced architectural decisions, aligning technical solutions with business objectives and long-term data strategy.</w:t>
      </w:r>
    </w:p>
    <w:p w14:paraId="047D1378" w14:textId="77777777" w:rsidR="006337FB" w:rsidRDefault="006337FB" w:rsidP="006337FB">
      <w:pPr>
        <w:numPr>
          <w:ilvl w:val="0"/>
          <w:numId w:val="14"/>
        </w:numPr>
        <w:spacing w:after="0" w:line="240" w:lineRule="auto"/>
        <w:jc w:val="both"/>
      </w:pPr>
      <w:r>
        <w:lastRenderedPageBreak/>
        <w:t>Facilitated stakeholder alignment through clear communication, technical presentations, and ongoing stakeholder management.</w:t>
      </w:r>
    </w:p>
    <w:p w14:paraId="4D60A6C7" w14:textId="77777777" w:rsidR="006337FB" w:rsidRDefault="006337FB" w:rsidP="006337FB">
      <w:pPr>
        <w:numPr>
          <w:ilvl w:val="0"/>
          <w:numId w:val="14"/>
        </w:numPr>
        <w:spacing w:after="0" w:line="240" w:lineRule="auto"/>
        <w:jc w:val="both"/>
      </w:pPr>
      <w:r>
        <w:t>Maintained high levels of adaptability, quickly acquiring new skills and tools to meet evolving business and technological landscapes.</w:t>
      </w:r>
    </w:p>
    <w:p w14:paraId="7E852434" w14:textId="350C2A32" w:rsidR="00E072C4" w:rsidRPr="00A252DD" w:rsidRDefault="00E072C4" w:rsidP="00A46DE2">
      <w:pPr>
        <w:spacing w:after="0" w:line="240" w:lineRule="auto"/>
        <w:jc w:val="both"/>
        <w:rPr>
          <w:rFonts w:eastAsia="Times New Roman" w:cstheme="minorHAnsi"/>
        </w:rPr>
      </w:pPr>
      <w:r w:rsidRPr="00A252DD">
        <w:rPr>
          <w:rFonts w:eastAsia="Times New Roman" w:cstheme="minorHAnsi"/>
          <w:b/>
          <w:bCs/>
        </w:rPr>
        <w:t>Environment:</w:t>
      </w:r>
      <w:r w:rsidRPr="00A252DD">
        <w:rPr>
          <w:rFonts w:eastAsia="Times New Roman" w:cstheme="minorHAnsi"/>
        </w:rPr>
        <w:t xml:space="preserve"> </w:t>
      </w:r>
      <w:r w:rsidR="00A46DE2">
        <w:rPr>
          <w:rFonts w:eastAsia="Times New Roman" w:cstheme="minorHAnsi"/>
        </w:rPr>
        <w:t>A</w:t>
      </w:r>
      <w:r w:rsidR="000F5462">
        <w:rPr>
          <w:rFonts w:eastAsia="Times New Roman" w:cstheme="minorHAnsi"/>
        </w:rPr>
        <w:t>WS</w:t>
      </w:r>
      <w:r w:rsidRPr="00A252DD">
        <w:rPr>
          <w:rFonts w:eastAsia="Times New Roman" w:cstheme="minorHAnsi"/>
        </w:rPr>
        <w:t>,</w:t>
      </w:r>
      <w:r w:rsidR="003F532E">
        <w:rPr>
          <w:rFonts w:eastAsia="Times New Roman" w:cstheme="minorHAnsi"/>
        </w:rPr>
        <w:t xml:space="preserve"> </w:t>
      </w:r>
      <w:r w:rsidR="000F5462">
        <w:rPr>
          <w:rFonts w:eastAsia="Times New Roman" w:cstheme="minorHAnsi"/>
        </w:rPr>
        <w:t>Cloud</w:t>
      </w:r>
      <w:r w:rsidR="003F532E" w:rsidRPr="003F532E">
        <w:rPr>
          <w:rFonts w:eastAsia="Times New Roman" w:cstheme="minorHAnsi"/>
        </w:rPr>
        <w:t xml:space="preserve"> Data Factory</w:t>
      </w:r>
      <w:r w:rsidR="003F532E">
        <w:rPr>
          <w:rFonts w:eastAsia="Times New Roman" w:cstheme="minorHAnsi"/>
        </w:rPr>
        <w:t>,</w:t>
      </w:r>
      <w:r w:rsidRPr="00A252DD">
        <w:rPr>
          <w:rFonts w:eastAsia="Times New Roman" w:cstheme="minorHAnsi"/>
        </w:rPr>
        <w:t xml:space="preserve"> Airflow, Python,</w:t>
      </w:r>
      <w:r w:rsidR="00A46DE2">
        <w:rPr>
          <w:rFonts w:eastAsia="Times New Roman" w:cstheme="minorHAnsi"/>
        </w:rPr>
        <w:t xml:space="preserve"> </w:t>
      </w:r>
      <w:r w:rsidR="00A46DE2" w:rsidRPr="00A46DE2">
        <w:rPr>
          <w:rFonts w:eastAsia="Times New Roman" w:cstheme="minorHAnsi"/>
        </w:rPr>
        <w:t>Google Cloud Platform (GCP)</w:t>
      </w:r>
      <w:r w:rsidR="00A46DE2">
        <w:rPr>
          <w:rFonts w:eastAsia="Times New Roman" w:cstheme="minorHAnsi"/>
        </w:rPr>
        <w:t xml:space="preserve">, </w:t>
      </w:r>
      <w:r w:rsidRPr="00A252DD">
        <w:rPr>
          <w:rFonts w:eastAsia="Times New Roman" w:cstheme="minorHAnsi"/>
        </w:rPr>
        <w:t xml:space="preserve"> SQL, Snowflake, Redshift, DataBricks, Informatica, New Relic, Docker, Git, CI/CD, Data Mesh, GDPR, Tableau, Segment, Control-M, Agile.</w:t>
      </w:r>
    </w:p>
    <w:p w14:paraId="4150BDB3" w14:textId="518A666D" w:rsidR="00E072C4" w:rsidRPr="00A252DD" w:rsidRDefault="00E072C4" w:rsidP="00E072C4">
      <w:pPr>
        <w:spacing w:after="0" w:line="240" w:lineRule="auto"/>
        <w:outlineLvl w:val="2"/>
        <w:rPr>
          <w:rFonts w:eastAsia="Times New Roman" w:cstheme="minorHAnsi"/>
          <w:b/>
          <w:bCs/>
        </w:rPr>
      </w:pPr>
    </w:p>
    <w:p w14:paraId="45883ABD" w14:textId="16424805" w:rsidR="00E072C4" w:rsidRDefault="00E072C4" w:rsidP="00E072C4">
      <w:pPr>
        <w:spacing w:after="0" w:line="240" w:lineRule="auto"/>
        <w:outlineLvl w:val="2"/>
        <w:rPr>
          <w:rFonts w:eastAsia="Times New Roman" w:cstheme="minorHAnsi"/>
          <w:b/>
          <w:bCs/>
        </w:rPr>
      </w:pPr>
    </w:p>
    <w:p w14:paraId="445BD3C9" w14:textId="77777777" w:rsidR="00304E2E" w:rsidRDefault="00304E2E" w:rsidP="00E072C4">
      <w:pPr>
        <w:spacing w:after="0" w:line="240" w:lineRule="auto"/>
        <w:outlineLvl w:val="2"/>
        <w:rPr>
          <w:rFonts w:eastAsia="Times New Roman" w:cstheme="minorHAnsi"/>
          <w:b/>
          <w:bCs/>
        </w:rPr>
      </w:pPr>
    </w:p>
    <w:p w14:paraId="3CDB9F38" w14:textId="77777777" w:rsidR="00304E2E" w:rsidRPr="00A252DD" w:rsidRDefault="00304E2E" w:rsidP="00E072C4">
      <w:pPr>
        <w:spacing w:after="0" w:line="240" w:lineRule="auto"/>
        <w:outlineLvl w:val="2"/>
        <w:rPr>
          <w:rFonts w:eastAsia="Times New Roman" w:cstheme="minorHAnsi"/>
          <w:b/>
          <w:bCs/>
        </w:rPr>
      </w:pPr>
    </w:p>
    <w:p w14:paraId="3234508D" w14:textId="2459B383" w:rsidR="00E072C4" w:rsidRPr="00A252DD" w:rsidRDefault="00E072C4" w:rsidP="00E072C4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A252DD">
        <w:rPr>
          <w:rFonts w:eastAsia="Times New Roman" w:cstheme="minorHAnsi"/>
          <w:b/>
          <w:bCs/>
        </w:rPr>
        <w:t>Client: Vindex, New York, NY</w:t>
      </w:r>
      <w:r w:rsidRPr="00A252DD">
        <w:rPr>
          <w:rFonts w:eastAsia="Times New Roman" w:cstheme="minorHAnsi"/>
          <w:b/>
          <w:bCs/>
          <w:i/>
          <w:iCs/>
        </w:rPr>
        <w:t xml:space="preserve">                                                                                                                            </w:t>
      </w:r>
      <w:r w:rsidRPr="00A252DD">
        <w:rPr>
          <w:rFonts w:eastAsia="Times New Roman" w:cstheme="minorHAnsi"/>
          <w:b/>
          <w:bCs/>
        </w:rPr>
        <w:t>Ju</w:t>
      </w:r>
      <w:r w:rsidR="003F532E">
        <w:rPr>
          <w:rFonts w:eastAsia="Times New Roman" w:cstheme="minorHAnsi"/>
          <w:b/>
          <w:bCs/>
        </w:rPr>
        <w:t>n</w:t>
      </w:r>
      <w:r w:rsidRPr="00A252DD">
        <w:rPr>
          <w:rFonts w:eastAsia="Times New Roman" w:cstheme="minorHAnsi"/>
          <w:b/>
          <w:bCs/>
        </w:rPr>
        <w:t xml:space="preserve"> 202</w:t>
      </w:r>
      <w:r w:rsidR="003F532E">
        <w:rPr>
          <w:rFonts w:eastAsia="Times New Roman" w:cstheme="minorHAnsi"/>
          <w:b/>
          <w:bCs/>
        </w:rPr>
        <w:t>0</w:t>
      </w:r>
      <w:r w:rsidRPr="00A252DD">
        <w:rPr>
          <w:rFonts w:eastAsia="Times New Roman" w:cstheme="minorHAnsi"/>
          <w:b/>
          <w:bCs/>
        </w:rPr>
        <w:t xml:space="preserve"> – </w:t>
      </w:r>
      <w:r w:rsidR="00035DB1">
        <w:rPr>
          <w:rFonts w:eastAsia="Times New Roman" w:cstheme="minorHAnsi"/>
          <w:b/>
          <w:bCs/>
        </w:rPr>
        <w:t>Sep</w:t>
      </w:r>
      <w:r w:rsidRPr="00A252DD">
        <w:rPr>
          <w:rFonts w:eastAsia="Times New Roman" w:cstheme="minorHAnsi"/>
          <w:b/>
          <w:bCs/>
        </w:rPr>
        <w:t xml:space="preserve"> 2024</w:t>
      </w:r>
    </w:p>
    <w:p w14:paraId="3CAF4C45" w14:textId="3C7F580A" w:rsidR="00E072C4" w:rsidRPr="00A252DD" w:rsidRDefault="00E072C4" w:rsidP="00304E2E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A252DD">
        <w:rPr>
          <w:rFonts w:eastAsia="Times New Roman" w:cstheme="minorHAnsi"/>
          <w:b/>
          <w:bCs/>
        </w:rPr>
        <w:t xml:space="preserve">Role: </w:t>
      </w:r>
      <w:r w:rsidR="00A252DD">
        <w:rPr>
          <w:rFonts w:eastAsia="Times New Roman" w:cstheme="minorHAnsi"/>
          <w:b/>
          <w:bCs/>
        </w:rPr>
        <w:t>Data Engineer</w:t>
      </w:r>
    </w:p>
    <w:p w14:paraId="50D433E3" w14:textId="77777777" w:rsidR="00E072C4" w:rsidRPr="00A252DD" w:rsidRDefault="00E072C4" w:rsidP="00E072C4">
      <w:pPr>
        <w:spacing w:after="0" w:line="240" w:lineRule="auto"/>
        <w:outlineLvl w:val="2"/>
        <w:rPr>
          <w:rFonts w:eastAsia="Times New Roman" w:cstheme="minorHAnsi"/>
          <w:b/>
          <w:bCs/>
        </w:rPr>
      </w:pPr>
    </w:p>
    <w:p w14:paraId="2C0DB9CD" w14:textId="3BDE0E37" w:rsidR="00E072C4" w:rsidRPr="00A252DD" w:rsidRDefault="00E072C4" w:rsidP="00E072C4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A252DD">
        <w:rPr>
          <w:rFonts w:eastAsia="Times New Roman" w:cstheme="minorHAnsi"/>
          <w:b/>
          <w:bCs/>
        </w:rPr>
        <w:t>Key Responsibilities:</w:t>
      </w:r>
    </w:p>
    <w:p w14:paraId="0F0D8C92" w14:textId="104304EE" w:rsidR="00A46DE2" w:rsidRPr="00A46DE2" w:rsidRDefault="007C5023" w:rsidP="00A46DE2">
      <w:pPr>
        <w:numPr>
          <w:ilvl w:val="0"/>
          <w:numId w:val="12"/>
        </w:numPr>
        <w:spacing w:after="0" w:line="240" w:lineRule="auto"/>
        <w:jc w:val="both"/>
        <w:rPr>
          <w:rFonts w:eastAsia="Times New Roman" w:cstheme="minorHAnsi"/>
        </w:rPr>
      </w:pPr>
      <w:r w:rsidRPr="007C5023">
        <w:rPr>
          <w:rFonts w:eastAsia="Times New Roman" w:cstheme="minorHAnsi"/>
        </w:rPr>
        <w:t xml:space="preserve">Spearheaded and scaled a data engineering team of 5+ engineers, overseeing the design and optimization of data pipelines across </w:t>
      </w:r>
      <w:r w:rsidRPr="007C5023">
        <w:rPr>
          <w:rFonts w:eastAsia="Times New Roman" w:cstheme="minorHAnsi"/>
          <w:b/>
          <w:bCs/>
        </w:rPr>
        <w:t>AWS</w:t>
      </w:r>
      <w:r w:rsidRPr="007C5023">
        <w:rPr>
          <w:rFonts w:eastAsia="Times New Roman" w:cstheme="minorHAnsi"/>
        </w:rPr>
        <w:t xml:space="preserve">, </w:t>
      </w:r>
      <w:r w:rsidRPr="007C5023">
        <w:rPr>
          <w:rFonts w:eastAsia="Times New Roman" w:cstheme="minorHAnsi"/>
          <w:b/>
          <w:bCs/>
        </w:rPr>
        <w:t>GCP</w:t>
      </w:r>
      <w:r w:rsidRPr="007C5023">
        <w:rPr>
          <w:rFonts w:eastAsia="Times New Roman" w:cstheme="minorHAnsi"/>
        </w:rPr>
        <w:t xml:space="preserve">, and </w:t>
      </w:r>
      <w:r w:rsidRPr="007C5023">
        <w:rPr>
          <w:rFonts w:eastAsia="Times New Roman" w:cstheme="minorHAnsi"/>
          <w:b/>
          <w:bCs/>
        </w:rPr>
        <w:t>Databricks</w:t>
      </w:r>
      <w:r w:rsidRPr="007C5023">
        <w:rPr>
          <w:rFonts w:eastAsia="Times New Roman" w:cstheme="minorHAnsi"/>
        </w:rPr>
        <w:t xml:space="preserve"> to support real-time gaming analytics.</w:t>
      </w:r>
    </w:p>
    <w:p w14:paraId="0268773A" w14:textId="2AEE3254" w:rsidR="007C5023" w:rsidRPr="007C5023" w:rsidRDefault="007C5023" w:rsidP="007C5023">
      <w:pPr>
        <w:numPr>
          <w:ilvl w:val="0"/>
          <w:numId w:val="12"/>
        </w:numPr>
        <w:spacing w:after="0" w:line="240" w:lineRule="auto"/>
        <w:jc w:val="both"/>
        <w:rPr>
          <w:rFonts w:eastAsia="Times New Roman" w:cstheme="minorHAnsi"/>
        </w:rPr>
      </w:pPr>
      <w:r w:rsidRPr="007C5023">
        <w:rPr>
          <w:rFonts w:eastAsia="Times New Roman" w:cstheme="minorHAnsi"/>
        </w:rPr>
        <w:t xml:space="preserve">Defined and executed a strategic roadmap leveraging, </w:t>
      </w:r>
      <w:r w:rsidRPr="007C5023">
        <w:rPr>
          <w:rFonts w:eastAsia="Times New Roman" w:cstheme="minorHAnsi"/>
          <w:b/>
          <w:bCs/>
        </w:rPr>
        <w:t>PySpark</w:t>
      </w:r>
      <w:r w:rsidRPr="007C5023">
        <w:rPr>
          <w:rFonts w:eastAsia="Times New Roman" w:cstheme="minorHAnsi"/>
        </w:rPr>
        <w:t xml:space="preserve">, and </w:t>
      </w:r>
      <w:r w:rsidRPr="007C5023">
        <w:rPr>
          <w:rFonts w:eastAsia="Times New Roman" w:cstheme="minorHAnsi"/>
          <w:b/>
          <w:bCs/>
        </w:rPr>
        <w:t>Python</w:t>
      </w:r>
      <w:r w:rsidRPr="007C5023">
        <w:rPr>
          <w:rFonts w:eastAsia="Times New Roman" w:cstheme="minorHAnsi"/>
        </w:rPr>
        <w:t>, enhancing scalability and reducing ETL latency across multi-cloud environments.</w:t>
      </w:r>
    </w:p>
    <w:p w14:paraId="7CB2A6F6" w14:textId="7DCCE85B" w:rsidR="007C5023" w:rsidRPr="007C5023" w:rsidRDefault="007C5023" w:rsidP="007C5023">
      <w:pPr>
        <w:numPr>
          <w:ilvl w:val="0"/>
          <w:numId w:val="12"/>
        </w:numPr>
        <w:spacing w:after="0" w:line="240" w:lineRule="auto"/>
        <w:jc w:val="both"/>
        <w:rPr>
          <w:rFonts w:eastAsia="Times New Roman" w:cstheme="minorHAnsi"/>
        </w:rPr>
      </w:pPr>
      <w:r w:rsidRPr="007C5023">
        <w:rPr>
          <w:rFonts w:eastAsia="Times New Roman" w:cstheme="minorHAnsi"/>
        </w:rPr>
        <w:t xml:space="preserve">Led the re-architecture of legacy pipelines into modern </w:t>
      </w:r>
      <w:r w:rsidRPr="007C5023">
        <w:rPr>
          <w:rFonts w:eastAsia="Times New Roman" w:cstheme="minorHAnsi"/>
          <w:b/>
          <w:bCs/>
        </w:rPr>
        <w:t>ETL/ELT workflows</w:t>
      </w:r>
      <w:r w:rsidRPr="007C5023">
        <w:rPr>
          <w:rFonts w:eastAsia="Times New Roman" w:cstheme="minorHAnsi"/>
        </w:rPr>
        <w:t xml:space="preserve"> using </w:t>
      </w:r>
      <w:r w:rsidRPr="007C5023">
        <w:rPr>
          <w:rFonts w:eastAsia="Times New Roman" w:cstheme="minorHAnsi"/>
          <w:b/>
          <w:bCs/>
        </w:rPr>
        <w:t>AWS Glue</w:t>
      </w:r>
      <w:r w:rsidRPr="007C5023">
        <w:rPr>
          <w:rFonts w:eastAsia="Times New Roman" w:cstheme="minorHAnsi"/>
        </w:rPr>
        <w:t xml:space="preserve">, </w:t>
      </w:r>
      <w:r w:rsidRPr="007C5023">
        <w:rPr>
          <w:rFonts w:eastAsia="Times New Roman" w:cstheme="minorHAnsi"/>
          <w:b/>
          <w:bCs/>
        </w:rPr>
        <w:t>Apache Airflow</w:t>
      </w:r>
      <w:r w:rsidRPr="007C5023">
        <w:rPr>
          <w:rFonts w:eastAsia="Times New Roman" w:cstheme="minorHAnsi"/>
        </w:rPr>
        <w:t xml:space="preserve">, and limited </w:t>
      </w:r>
      <w:r w:rsidRPr="007C5023">
        <w:rPr>
          <w:rFonts w:eastAsia="Times New Roman" w:cstheme="minorHAnsi"/>
          <w:b/>
          <w:bCs/>
        </w:rPr>
        <w:t>Snowflake</w:t>
      </w:r>
      <w:r w:rsidRPr="007C5023">
        <w:rPr>
          <w:rFonts w:eastAsia="Times New Roman" w:cstheme="minorHAnsi"/>
        </w:rPr>
        <w:t xml:space="preserve"> integration for reporting needs.</w:t>
      </w:r>
    </w:p>
    <w:p w14:paraId="6CBC22BA" w14:textId="77777777" w:rsidR="007C5023" w:rsidRPr="007C5023" w:rsidRDefault="007C5023" w:rsidP="007C5023">
      <w:pPr>
        <w:numPr>
          <w:ilvl w:val="0"/>
          <w:numId w:val="12"/>
        </w:numPr>
        <w:spacing w:after="0" w:line="240" w:lineRule="auto"/>
        <w:jc w:val="both"/>
        <w:rPr>
          <w:rFonts w:eastAsia="Times New Roman" w:cstheme="minorHAnsi"/>
        </w:rPr>
      </w:pPr>
      <w:r w:rsidRPr="007C5023">
        <w:rPr>
          <w:rFonts w:eastAsia="Times New Roman" w:cstheme="minorHAnsi"/>
        </w:rPr>
        <w:t>Designed and enforced governance policies for data quality, privacy, and lineage, implementing audit logging and metadata management for compliance in cloud platforms.</w:t>
      </w:r>
    </w:p>
    <w:p w14:paraId="088D37FA" w14:textId="77777777" w:rsidR="007C5023" w:rsidRPr="00A252DD" w:rsidRDefault="007C5023" w:rsidP="007C5023">
      <w:pPr>
        <w:numPr>
          <w:ilvl w:val="0"/>
          <w:numId w:val="12"/>
        </w:numPr>
        <w:spacing w:after="0" w:line="240" w:lineRule="auto"/>
        <w:jc w:val="both"/>
        <w:rPr>
          <w:rFonts w:eastAsia="Times New Roman" w:cstheme="minorHAnsi"/>
        </w:rPr>
      </w:pPr>
      <w:r w:rsidRPr="007C5023">
        <w:rPr>
          <w:rFonts w:eastAsia="Times New Roman" w:cstheme="minorHAnsi"/>
        </w:rPr>
        <w:t xml:space="preserve">Built modular ingestion frameworks using </w:t>
      </w:r>
      <w:r w:rsidRPr="007C5023">
        <w:rPr>
          <w:rFonts w:eastAsia="Times New Roman" w:cstheme="minorHAnsi"/>
          <w:b/>
          <w:bCs/>
        </w:rPr>
        <w:t>Python</w:t>
      </w:r>
      <w:r w:rsidRPr="007C5023">
        <w:rPr>
          <w:rFonts w:eastAsia="Times New Roman" w:cstheme="minorHAnsi"/>
        </w:rPr>
        <w:t xml:space="preserve">, </w:t>
      </w:r>
      <w:r w:rsidRPr="007C5023">
        <w:rPr>
          <w:rFonts w:eastAsia="Times New Roman" w:cstheme="minorHAnsi"/>
          <w:b/>
          <w:bCs/>
        </w:rPr>
        <w:t>PySpark</w:t>
      </w:r>
      <w:r w:rsidRPr="007C5023">
        <w:rPr>
          <w:rFonts w:eastAsia="Times New Roman" w:cstheme="minorHAnsi"/>
        </w:rPr>
        <w:t>, and SQL to automate onboarding of structured and semi-structured sources, reducing manual touchpoints.</w:t>
      </w:r>
    </w:p>
    <w:p w14:paraId="76C2992E" w14:textId="08B161F1" w:rsidR="007C5023" w:rsidRPr="00A252DD" w:rsidRDefault="007C5023" w:rsidP="007C5023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A252DD">
        <w:rPr>
          <w:rFonts w:eastAsia="Times New Roman" w:cstheme="minorHAnsi"/>
        </w:rPr>
        <w:t xml:space="preserve">Re-architected legacy batch pipelines into modern </w:t>
      </w:r>
      <w:r w:rsidRPr="00A252DD">
        <w:rPr>
          <w:rFonts w:eastAsia="Times New Roman" w:cstheme="minorHAnsi"/>
          <w:b/>
          <w:bCs/>
        </w:rPr>
        <w:t>ELT workflows</w:t>
      </w:r>
      <w:r w:rsidRPr="00A252DD">
        <w:rPr>
          <w:rFonts w:eastAsia="Times New Roman" w:cstheme="minorHAnsi"/>
        </w:rPr>
        <w:t>, improving processing speed and aligning with scalable data warehousing practices across cloud platforms.</w:t>
      </w:r>
    </w:p>
    <w:p w14:paraId="3F0811B0" w14:textId="322C886A" w:rsidR="007C5023" w:rsidRPr="00A252DD" w:rsidRDefault="007C5023" w:rsidP="006968D5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A252DD">
        <w:rPr>
          <w:rFonts w:eastAsia="Times New Roman" w:cstheme="minorHAnsi"/>
        </w:rPr>
        <w:t>Built curated, analytics-ready layers within the data warehouse to support reporting, personalization, and campaign optimization use cases, leveraging structured and semi-structured ingestion.</w:t>
      </w:r>
    </w:p>
    <w:p w14:paraId="2CA935C8" w14:textId="77777777" w:rsidR="007C5023" w:rsidRPr="007C5023" w:rsidRDefault="007C5023" w:rsidP="007C5023">
      <w:pPr>
        <w:numPr>
          <w:ilvl w:val="0"/>
          <w:numId w:val="12"/>
        </w:numPr>
        <w:spacing w:after="0" w:line="240" w:lineRule="auto"/>
        <w:jc w:val="both"/>
        <w:rPr>
          <w:rFonts w:eastAsia="Times New Roman" w:cstheme="minorHAnsi"/>
        </w:rPr>
      </w:pPr>
      <w:r w:rsidRPr="007C5023">
        <w:rPr>
          <w:rFonts w:eastAsia="Times New Roman" w:cstheme="minorHAnsi"/>
        </w:rPr>
        <w:t xml:space="preserve">Collaborated with data science teams to develop advanced personalization features using </w:t>
      </w:r>
      <w:r w:rsidRPr="007C5023">
        <w:rPr>
          <w:rFonts w:eastAsia="Times New Roman" w:cstheme="minorHAnsi"/>
          <w:b/>
          <w:bCs/>
        </w:rPr>
        <w:t>Databricks notebooks</w:t>
      </w:r>
      <w:r w:rsidRPr="007C5023">
        <w:rPr>
          <w:rFonts w:eastAsia="Times New Roman" w:cstheme="minorHAnsi"/>
        </w:rPr>
        <w:t xml:space="preserve">, </w:t>
      </w:r>
      <w:r w:rsidRPr="007C5023">
        <w:rPr>
          <w:rFonts w:eastAsia="Times New Roman" w:cstheme="minorHAnsi"/>
          <w:b/>
          <w:bCs/>
        </w:rPr>
        <w:t>Python-based ML models</w:t>
      </w:r>
      <w:r w:rsidRPr="007C5023">
        <w:rPr>
          <w:rFonts w:eastAsia="Times New Roman" w:cstheme="minorHAnsi"/>
        </w:rPr>
        <w:t>, and CDP integrations like Segment and Tealium.</w:t>
      </w:r>
    </w:p>
    <w:p w14:paraId="728109D4" w14:textId="77777777" w:rsidR="007C5023" w:rsidRPr="007C5023" w:rsidRDefault="007C5023" w:rsidP="007C5023">
      <w:pPr>
        <w:numPr>
          <w:ilvl w:val="0"/>
          <w:numId w:val="12"/>
        </w:numPr>
        <w:spacing w:after="0" w:line="240" w:lineRule="auto"/>
        <w:jc w:val="both"/>
        <w:rPr>
          <w:rFonts w:eastAsia="Times New Roman" w:cstheme="minorHAnsi"/>
        </w:rPr>
      </w:pPr>
      <w:r w:rsidRPr="007C5023">
        <w:rPr>
          <w:rFonts w:eastAsia="Times New Roman" w:cstheme="minorHAnsi"/>
        </w:rPr>
        <w:t xml:space="preserve">Implemented CI/CD workflows for </w:t>
      </w:r>
      <w:r w:rsidRPr="007C5023">
        <w:rPr>
          <w:rFonts w:eastAsia="Times New Roman" w:cstheme="minorHAnsi"/>
          <w:b/>
          <w:bCs/>
        </w:rPr>
        <w:t>Databricks notebooks</w:t>
      </w:r>
      <w:r w:rsidRPr="007C5023">
        <w:rPr>
          <w:rFonts w:eastAsia="Times New Roman" w:cstheme="minorHAnsi"/>
        </w:rPr>
        <w:t xml:space="preserve"> and </w:t>
      </w:r>
      <w:r w:rsidRPr="007C5023">
        <w:rPr>
          <w:rFonts w:eastAsia="Times New Roman" w:cstheme="minorHAnsi"/>
          <w:b/>
          <w:bCs/>
        </w:rPr>
        <w:t>Python ETL components</w:t>
      </w:r>
      <w:r w:rsidRPr="007C5023">
        <w:rPr>
          <w:rFonts w:eastAsia="Times New Roman" w:cstheme="minorHAnsi"/>
        </w:rPr>
        <w:t xml:space="preserve"> using Git, Jenkins, and Docker, ensuring reproducible and secure deployments.</w:t>
      </w:r>
    </w:p>
    <w:p w14:paraId="5B62F17E" w14:textId="77777777" w:rsidR="007C5023" w:rsidRPr="007C5023" w:rsidRDefault="007C5023" w:rsidP="007C5023">
      <w:pPr>
        <w:numPr>
          <w:ilvl w:val="0"/>
          <w:numId w:val="12"/>
        </w:numPr>
        <w:spacing w:after="0" w:line="240" w:lineRule="auto"/>
        <w:jc w:val="both"/>
        <w:rPr>
          <w:rFonts w:eastAsia="Times New Roman" w:cstheme="minorHAnsi"/>
        </w:rPr>
      </w:pPr>
      <w:r w:rsidRPr="007C5023">
        <w:rPr>
          <w:rFonts w:eastAsia="Times New Roman" w:cstheme="minorHAnsi"/>
        </w:rPr>
        <w:t xml:space="preserve">Partnered with stakeholders to convert business requirements into analytical models and Looker/Tableau dashboards, supported by curated datasets partially staged in </w:t>
      </w:r>
      <w:r w:rsidRPr="007C5023">
        <w:rPr>
          <w:rFonts w:eastAsia="Times New Roman" w:cstheme="minorHAnsi"/>
          <w:b/>
          <w:bCs/>
        </w:rPr>
        <w:t>Snowflake</w:t>
      </w:r>
      <w:r w:rsidRPr="007C5023">
        <w:rPr>
          <w:rFonts w:eastAsia="Times New Roman" w:cstheme="minorHAnsi"/>
        </w:rPr>
        <w:t>.</w:t>
      </w:r>
    </w:p>
    <w:p w14:paraId="7DD742C4" w14:textId="77777777" w:rsidR="007C5023" w:rsidRPr="007C5023" w:rsidRDefault="007C5023" w:rsidP="007C5023">
      <w:pPr>
        <w:numPr>
          <w:ilvl w:val="0"/>
          <w:numId w:val="12"/>
        </w:numPr>
        <w:spacing w:after="0" w:line="240" w:lineRule="auto"/>
        <w:jc w:val="both"/>
        <w:rPr>
          <w:rFonts w:eastAsia="Times New Roman" w:cstheme="minorHAnsi"/>
        </w:rPr>
      </w:pPr>
      <w:r w:rsidRPr="007C5023">
        <w:rPr>
          <w:rFonts w:eastAsia="Times New Roman" w:cstheme="minorHAnsi"/>
        </w:rPr>
        <w:t xml:space="preserve">Championed reusable, scalable </w:t>
      </w:r>
      <w:r w:rsidRPr="007C5023">
        <w:rPr>
          <w:rFonts w:eastAsia="Times New Roman" w:cstheme="minorHAnsi"/>
          <w:b/>
          <w:bCs/>
        </w:rPr>
        <w:t>PySpark</w:t>
      </w:r>
      <w:r w:rsidRPr="007C5023">
        <w:rPr>
          <w:rFonts w:eastAsia="Times New Roman" w:cstheme="minorHAnsi"/>
        </w:rPr>
        <w:t xml:space="preserve"> libraries and ETL templates within </w:t>
      </w:r>
      <w:r w:rsidRPr="007C5023">
        <w:rPr>
          <w:rFonts w:eastAsia="Times New Roman" w:cstheme="minorHAnsi"/>
          <w:b/>
          <w:bCs/>
        </w:rPr>
        <w:t>Databricks</w:t>
      </w:r>
      <w:r w:rsidRPr="007C5023">
        <w:rPr>
          <w:rFonts w:eastAsia="Times New Roman" w:cstheme="minorHAnsi"/>
        </w:rPr>
        <w:t>, improving development speed and consistency across the team.</w:t>
      </w:r>
    </w:p>
    <w:p w14:paraId="46294ACB" w14:textId="0BFB0848" w:rsidR="007C5023" w:rsidRDefault="007C5023" w:rsidP="007C5023">
      <w:pPr>
        <w:numPr>
          <w:ilvl w:val="0"/>
          <w:numId w:val="12"/>
        </w:numPr>
        <w:spacing w:after="0" w:line="240" w:lineRule="auto"/>
        <w:jc w:val="both"/>
        <w:rPr>
          <w:rFonts w:eastAsia="Times New Roman" w:cstheme="minorHAnsi"/>
        </w:rPr>
      </w:pPr>
      <w:r w:rsidRPr="007C5023">
        <w:rPr>
          <w:rFonts w:eastAsia="Times New Roman" w:cstheme="minorHAnsi"/>
        </w:rPr>
        <w:t xml:space="preserve">Acted as a technical liaison across engineering, product, and compliance, driving adoption of cloud-native solutions using </w:t>
      </w:r>
      <w:r w:rsidRPr="007C5023">
        <w:rPr>
          <w:rFonts w:eastAsia="Times New Roman" w:cstheme="minorHAnsi"/>
          <w:b/>
          <w:bCs/>
        </w:rPr>
        <w:t>Python</w:t>
      </w:r>
      <w:r w:rsidR="00773058">
        <w:rPr>
          <w:rFonts w:eastAsia="Times New Roman" w:cstheme="minorHAnsi"/>
        </w:rPr>
        <w:t xml:space="preserve"> </w:t>
      </w:r>
      <w:r w:rsidRPr="007C5023">
        <w:rPr>
          <w:rFonts w:eastAsia="Times New Roman" w:cstheme="minorHAnsi"/>
        </w:rPr>
        <w:t>and streaming data technologies.</w:t>
      </w:r>
    </w:p>
    <w:p w14:paraId="2987302C" w14:textId="77777777" w:rsidR="00304E2E" w:rsidRPr="007C5023" w:rsidRDefault="00304E2E" w:rsidP="00304E2E">
      <w:pPr>
        <w:spacing w:after="0" w:line="240" w:lineRule="auto"/>
        <w:ind w:left="720"/>
        <w:jc w:val="both"/>
        <w:rPr>
          <w:rFonts w:eastAsia="Times New Roman" w:cstheme="minorHAnsi"/>
        </w:rPr>
      </w:pPr>
    </w:p>
    <w:p w14:paraId="07D195C0" w14:textId="2FBB94B9" w:rsidR="00E072C4" w:rsidRPr="00A252DD" w:rsidRDefault="00284368" w:rsidP="00E072C4">
      <w:pPr>
        <w:spacing w:after="0" w:line="240" w:lineRule="auto"/>
        <w:jc w:val="both"/>
        <w:rPr>
          <w:rFonts w:eastAsia="Times New Roman" w:cstheme="minorHAnsi"/>
        </w:rPr>
      </w:pPr>
      <w:r w:rsidRPr="00A252DD">
        <w:rPr>
          <w:rFonts w:eastAsia="Times New Roman" w:cstheme="minorHAnsi"/>
          <w:b/>
          <w:bCs/>
        </w:rPr>
        <w:t xml:space="preserve">Environment: </w:t>
      </w:r>
      <w:r w:rsidRPr="00A252DD">
        <w:rPr>
          <w:rFonts w:eastAsia="Times New Roman" w:cstheme="minorHAnsi"/>
        </w:rPr>
        <w:t>AWS (Glue, Redshift, Lambda, CloudWatch), GCP, Snowflake, Python, SQL, Airflow, Looker, Segment, DataBricks, Informatica, Git, Docker, Jenkins, CI/CD, Data Mesh, GDPR, Tealium, Google Analytics, Marketing Cloud, Tableau.</w:t>
      </w:r>
    </w:p>
    <w:p w14:paraId="4A453DCB" w14:textId="5D60849D" w:rsidR="00284368" w:rsidRPr="00A252DD" w:rsidRDefault="00284368" w:rsidP="00973C5F">
      <w:pPr>
        <w:spacing w:after="0" w:line="240" w:lineRule="auto"/>
        <w:outlineLvl w:val="2"/>
        <w:rPr>
          <w:rFonts w:eastAsia="Times New Roman" w:cstheme="minorHAnsi"/>
        </w:rPr>
      </w:pPr>
    </w:p>
    <w:p w14:paraId="5ACC5C24" w14:textId="6CF7BA80" w:rsidR="00284368" w:rsidRPr="00A252DD" w:rsidRDefault="00284368" w:rsidP="00973C5F">
      <w:pPr>
        <w:spacing w:after="0" w:line="240" w:lineRule="auto"/>
        <w:outlineLvl w:val="2"/>
        <w:rPr>
          <w:rFonts w:eastAsia="Times New Roman" w:cstheme="minorHAnsi"/>
          <w:b/>
          <w:bCs/>
        </w:rPr>
      </w:pPr>
    </w:p>
    <w:p w14:paraId="1739F35D" w14:textId="64CE1EFC" w:rsidR="00284368" w:rsidRPr="00A252DD" w:rsidRDefault="00973C5F" w:rsidP="00973C5F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A252DD">
        <w:rPr>
          <w:rFonts w:eastAsia="Times New Roman" w:cstheme="minorHAnsi"/>
          <w:b/>
          <w:bCs/>
        </w:rPr>
        <w:t xml:space="preserve">Client: </w:t>
      </w:r>
      <w:r w:rsidR="003F532E" w:rsidRPr="003F532E">
        <w:rPr>
          <w:rFonts w:eastAsia="Times New Roman" w:cstheme="minorHAnsi"/>
          <w:b/>
          <w:bCs/>
        </w:rPr>
        <w:t>Microsoft , San Francisco, CA</w:t>
      </w:r>
      <w:r w:rsidRPr="00A252DD">
        <w:rPr>
          <w:rFonts w:eastAsia="Times New Roman" w:cstheme="minorHAnsi"/>
          <w:b/>
          <w:bCs/>
          <w:i/>
          <w:iCs/>
        </w:rPr>
        <w:t xml:space="preserve">                                                                                                   </w:t>
      </w:r>
      <w:r w:rsidR="003F532E">
        <w:rPr>
          <w:rFonts w:eastAsia="Times New Roman" w:cstheme="minorHAnsi"/>
          <w:b/>
          <w:bCs/>
        </w:rPr>
        <w:t>Feb</w:t>
      </w:r>
      <w:r w:rsidRPr="00A252DD">
        <w:rPr>
          <w:rFonts w:eastAsia="Times New Roman" w:cstheme="minorHAnsi"/>
          <w:b/>
          <w:bCs/>
        </w:rPr>
        <w:t xml:space="preserve"> 20</w:t>
      </w:r>
      <w:r w:rsidR="003F532E">
        <w:rPr>
          <w:rFonts w:eastAsia="Times New Roman" w:cstheme="minorHAnsi"/>
          <w:b/>
          <w:bCs/>
        </w:rPr>
        <w:t>18</w:t>
      </w:r>
      <w:r w:rsidRPr="00A252DD">
        <w:rPr>
          <w:rFonts w:eastAsia="Times New Roman" w:cstheme="minorHAnsi"/>
          <w:b/>
          <w:bCs/>
        </w:rPr>
        <w:t xml:space="preserve"> – </w:t>
      </w:r>
      <w:r w:rsidR="003F532E">
        <w:rPr>
          <w:rFonts w:eastAsia="Times New Roman" w:cstheme="minorHAnsi"/>
          <w:b/>
          <w:bCs/>
        </w:rPr>
        <w:t>May</w:t>
      </w:r>
      <w:r w:rsidRPr="00A252DD">
        <w:rPr>
          <w:rFonts w:eastAsia="Times New Roman" w:cstheme="minorHAnsi"/>
          <w:b/>
          <w:bCs/>
        </w:rPr>
        <w:t xml:space="preserve"> 202</w:t>
      </w:r>
      <w:r w:rsidR="003F532E">
        <w:rPr>
          <w:rFonts w:eastAsia="Times New Roman" w:cstheme="minorHAnsi"/>
          <w:b/>
          <w:bCs/>
        </w:rPr>
        <w:t>0</w:t>
      </w:r>
    </w:p>
    <w:p w14:paraId="3D40F6F5" w14:textId="3DEA3A8B" w:rsidR="00284368" w:rsidRPr="00A252DD" w:rsidRDefault="00973C5F" w:rsidP="003F532E">
      <w:pPr>
        <w:spacing w:after="0" w:line="240" w:lineRule="auto"/>
        <w:outlineLvl w:val="2"/>
        <w:rPr>
          <w:rFonts w:eastAsia="Times New Roman" w:cstheme="minorHAnsi"/>
        </w:rPr>
      </w:pPr>
      <w:r w:rsidRPr="00A252DD">
        <w:rPr>
          <w:rFonts w:eastAsia="Times New Roman" w:cstheme="minorHAnsi"/>
          <w:b/>
          <w:bCs/>
        </w:rPr>
        <w:t xml:space="preserve">Role: </w:t>
      </w:r>
      <w:r w:rsidR="00A252DD">
        <w:rPr>
          <w:rFonts w:eastAsia="Times New Roman" w:cstheme="minorHAnsi"/>
          <w:b/>
          <w:bCs/>
        </w:rPr>
        <w:t>Data Engineer</w:t>
      </w:r>
      <w:r w:rsidR="003F532E" w:rsidRPr="00A252DD">
        <w:rPr>
          <w:rFonts w:eastAsia="Times New Roman" w:cstheme="minorHAnsi"/>
          <w:b/>
          <w:bCs/>
        </w:rPr>
        <w:t xml:space="preserve"> </w:t>
      </w:r>
      <w:r w:rsidR="00284368" w:rsidRPr="00A252DD">
        <w:rPr>
          <w:rFonts w:eastAsia="Times New Roman" w:cstheme="minorHAnsi"/>
          <w:b/>
          <w:bCs/>
        </w:rPr>
        <w:br/>
      </w:r>
    </w:p>
    <w:p w14:paraId="30A1ED6C" w14:textId="77777777" w:rsidR="00973C5F" w:rsidRPr="00A252DD" w:rsidRDefault="00973C5F" w:rsidP="00973C5F">
      <w:pPr>
        <w:spacing w:after="0" w:line="240" w:lineRule="auto"/>
        <w:outlineLvl w:val="2"/>
        <w:rPr>
          <w:rFonts w:eastAsia="Times New Roman" w:cstheme="minorHAnsi"/>
          <w:b/>
          <w:bCs/>
        </w:rPr>
      </w:pPr>
    </w:p>
    <w:p w14:paraId="004EDD77" w14:textId="08D6B9C8" w:rsidR="00284368" w:rsidRPr="00A252DD" w:rsidRDefault="00284368" w:rsidP="00973C5F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A252DD">
        <w:rPr>
          <w:rFonts w:eastAsia="Times New Roman" w:cstheme="minorHAnsi"/>
          <w:b/>
          <w:bCs/>
        </w:rPr>
        <w:t>Key Responsibilities:</w:t>
      </w:r>
    </w:p>
    <w:p w14:paraId="67123273" w14:textId="561F80E9" w:rsidR="00A252DD" w:rsidRPr="00A252DD" w:rsidRDefault="00A252DD" w:rsidP="00A252D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A252DD">
        <w:rPr>
          <w:rFonts w:eastAsia="Times New Roman" w:cstheme="minorHAnsi"/>
        </w:rPr>
        <w:t xml:space="preserve">Provided strategic leadership across engineering, BI, and CRM teams to deliver real-time analytics solutions using </w:t>
      </w:r>
      <w:r w:rsidRPr="00A252DD">
        <w:rPr>
          <w:rFonts w:eastAsia="Times New Roman" w:cstheme="minorHAnsi"/>
          <w:b/>
          <w:bCs/>
        </w:rPr>
        <w:t>Databricks</w:t>
      </w:r>
      <w:r w:rsidRPr="00A252DD">
        <w:rPr>
          <w:rFonts w:eastAsia="Times New Roman" w:cstheme="minorHAnsi"/>
        </w:rPr>
        <w:t xml:space="preserve">, </w:t>
      </w:r>
      <w:r w:rsidRPr="00A252DD">
        <w:rPr>
          <w:rFonts w:eastAsia="Times New Roman" w:cstheme="minorHAnsi"/>
          <w:b/>
          <w:bCs/>
        </w:rPr>
        <w:t>Airflow</w:t>
      </w:r>
      <w:r w:rsidRPr="00A252DD">
        <w:rPr>
          <w:rFonts w:eastAsia="Times New Roman" w:cstheme="minorHAnsi"/>
        </w:rPr>
        <w:t xml:space="preserve">, and a centralized </w:t>
      </w:r>
      <w:r w:rsidRPr="00A252DD">
        <w:rPr>
          <w:rFonts w:eastAsia="Times New Roman" w:cstheme="minorHAnsi"/>
          <w:b/>
          <w:bCs/>
        </w:rPr>
        <w:t>data warehouse</w:t>
      </w:r>
      <w:r w:rsidRPr="00A252DD">
        <w:rPr>
          <w:rFonts w:eastAsia="Times New Roman" w:cstheme="minorHAnsi"/>
        </w:rPr>
        <w:t xml:space="preserve"> architecture.</w:t>
      </w:r>
    </w:p>
    <w:p w14:paraId="40264310" w14:textId="11593B19" w:rsidR="00A252DD" w:rsidRPr="00A252DD" w:rsidRDefault="00A252DD" w:rsidP="00A252D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A252DD">
        <w:rPr>
          <w:rFonts w:eastAsia="Times New Roman" w:cstheme="minorHAnsi"/>
        </w:rPr>
        <w:lastRenderedPageBreak/>
        <w:t xml:space="preserve">Built high-throughput </w:t>
      </w:r>
      <w:r w:rsidRPr="00A252DD">
        <w:rPr>
          <w:rFonts w:eastAsia="Times New Roman" w:cstheme="minorHAnsi"/>
          <w:b/>
          <w:bCs/>
        </w:rPr>
        <w:t>ETL/ELT pipelines</w:t>
      </w:r>
      <w:r w:rsidRPr="00A252DD">
        <w:rPr>
          <w:rFonts w:eastAsia="Times New Roman" w:cstheme="minorHAnsi"/>
        </w:rPr>
        <w:t xml:space="preserve"> using </w:t>
      </w:r>
      <w:r w:rsidRPr="00A252DD">
        <w:rPr>
          <w:rFonts w:eastAsia="Times New Roman" w:cstheme="minorHAnsi"/>
          <w:b/>
          <w:bCs/>
        </w:rPr>
        <w:t>AWS Glue</w:t>
      </w:r>
      <w:r w:rsidRPr="00A252DD">
        <w:rPr>
          <w:rFonts w:eastAsia="Times New Roman" w:cstheme="minorHAnsi"/>
        </w:rPr>
        <w:t xml:space="preserve">, </w:t>
      </w:r>
      <w:r w:rsidRPr="00A252DD">
        <w:rPr>
          <w:rFonts w:eastAsia="Times New Roman" w:cstheme="minorHAnsi"/>
          <w:b/>
          <w:bCs/>
        </w:rPr>
        <w:t>DBT</w:t>
      </w:r>
      <w:r w:rsidRPr="00A252DD">
        <w:rPr>
          <w:rFonts w:eastAsia="Times New Roman" w:cstheme="minorHAnsi"/>
        </w:rPr>
        <w:t xml:space="preserve">, </w:t>
      </w:r>
      <w:r w:rsidRPr="00A252DD">
        <w:rPr>
          <w:rFonts w:eastAsia="Times New Roman" w:cstheme="minorHAnsi"/>
          <w:b/>
          <w:bCs/>
        </w:rPr>
        <w:t>PySpark</w:t>
      </w:r>
      <w:r w:rsidRPr="00A252DD">
        <w:rPr>
          <w:rFonts w:eastAsia="Times New Roman" w:cstheme="minorHAnsi"/>
        </w:rPr>
        <w:t xml:space="preserve">, and </w:t>
      </w:r>
      <w:r w:rsidRPr="00A252DD">
        <w:rPr>
          <w:rFonts w:eastAsia="Times New Roman" w:cstheme="minorHAnsi"/>
          <w:b/>
          <w:bCs/>
        </w:rPr>
        <w:t>Python</w:t>
      </w:r>
      <w:r w:rsidRPr="00A252DD">
        <w:rPr>
          <w:rFonts w:eastAsia="Times New Roman" w:cstheme="minorHAnsi"/>
        </w:rPr>
        <w:t xml:space="preserve"> to ingest, transform, and automate reporting workflows for structured and streaming data sources.</w:t>
      </w:r>
    </w:p>
    <w:p w14:paraId="16E79C20" w14:textId="273CD8A5" w:rsidR="00A252DD" w:rsidRPr="00A252DD" w:rsidRDefault="00A252DD" w:rsidP="00A252D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A252DD">
        <w:rPr>
          <w:rFonts w:eastAsia="Times New Roman" w:cstheme="minorHAnsi"/>
        </w:rPr>
        <w:t xml:space="preserve">Modernized legacy reporting infrastructure with automated </w:t>
      </w:r>
      <w:r w:rsidRPr="00A252DD">
        <w:rPr>
          <w:rFonts w:eastAsia="Times New Roman" w:cstheme="minorHAnsi"/>
          <w:b/>
          <w:bCs/>
        </w:rPr>
        <w:t>Databricks</w:t>
      </w:r>
      <w:r w:rsidRPr="00A252DD">
        <w:rPr>
          <w:rFonts w:eastAsia="Times New Roman" w:cstheme="minorHAnsi"/>
        </w:rPr>
        <w:t xml:space="preserve"> jobs and metadata-driven validation, increasing data reliability and reducing operational overhead by 40%.</w:t>
      </w:r>
    </w:p>
    <w:p w14:paraId="4E5D2CE6" w14:textId="644FEC02" w:rsidR="00A252DD" w:rsidRPr="00A252DD" w:rsidRDefault="00A252DD" w:rsidP="00A252D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A252DD">
        <w:rPr>
          <w:rFonts w:eastAsia="Times New Roman" w:cstheme="minorHAnsi"/>
        </w:rPr>
        <w:t xml:space="preserve">Integrated a governed </w:t>
      </w:r>
      <w:r w:rsidRPr="00A252DD">
        <w:rPr>
          <w:rFonts w:eastAsia="Times New Roman" w:cstheme="minorHAnsi"/>
          <w:b/>
          <w:bCs/>
        </w:rPr>
        <w:t>data warehouse</w:t>
      </w:r>
      <w:r w:rsidRPr="00A252DD">
        <w:rPr>
          <w:rFonts w:eastAsia="Times New Roman" w:cstheme="minorHAnsi"/>
        </w:rPr>
        <w:t xml:space="preserve"> with transactional and product engagement data, supporting regulatory reporting, analytics, and real-time personalization.</w:t>
      </w:r>
    </w:p>
    <w:p w14:paraId="67905303" w14:textId="19D2ACEA" w:rsidR="00A252DD" w:rsidRPr="00A252DD" w:rsidRDefault="00A252DD" w:rsidP="00A252D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A252DD">
        <w:rPr>
          <w:rFonts w:eastAsia="Times New Roman" w:cstheme="minorHAnsi"/>
        </w:rPr>
        <w:t xml:space="preserve">Led partial adoption of </w:t>
      </w:r>
      <w:r w:rsidRPr="00A252DD">
        <w:rPr>
          <w:rFonts w:eastAsia="Times New Roman" w:cstheme="minorHAnsi"/>
          <w:b/>
          <w:bCs/>
        </w:rPr>
        <w:t>Snowflake</w:t>
      </w:r>
      <w:r w:rsidRPr="00A252DD">
        <w:rPr>
          <w:rFonts w:eastAsia="Times New Roman" w:cstheme="minorHAnsi"/>
        </w:rPr>
        <w:t xml:space="preserve"> for marketing campaign datasets, supporting event-driven models and scalable query performance in conjunction with AWS environments.</w:t>
      </w:r>
    </w:p>
    <w:p w14:paraId="26CD83AA" w14:textId="3EF91344" w:rsidR="00A252DD" w:rsidRPr="00A252DD" w:rsidRDefault="00A252DD" w:rsidP="00A252D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A252DD">
        <w:rPr>
          <w:rFonts w:eastAsia="Times New Roman" w:cstheme="minorHAnsi"/>
        </w:rPr>
        <w:t xml:space="preserve">Developed modular transformation workflows in </w:t>
      </w:r>
      <w:r w:rsidRPr="00A252DD">
        <w:rPr>
          <w:rFonts w:eastAsia="Times New Roman" w:cstheme="minorHAnsi"/>
          <w:b/>
          <w:bCs/>
        </w:rPr>
        <w:t>PySpark</w:t>
      </w:r>
      <w:r w:rsidRPr="00A252DD">
        <w:rPr>
          <w:rFonts w:eastAsia="Times New Roman" w:cstheme="minorHAnsi"/>
        </w:rPr>
        <w:t xml:space="preserve"> and </w:t>
      </w:r>
      <w:r w:rsidRPr="00A252DD">
        <w:rPr>
          <w:rFonts w:eastAsia="Times New Roman" w:cstheme="minorHAnsi"/>
          <w:b/>
          <w:bCs/>
        </w:rPr>
        <w:t>Python</w:t>
      </w:r>
      <w:r w:rsidRPr="00A252DD">
        <w:rPr>
          <w:rFonts w:eastAsia="Times New Roman" w:cstheme="minorHAnsi"/>
        </w:rPr>
        <w:t>, enabling real-time audience segmentation, user profiling, and campaign optimization.</w:t>
      </w:r>
    </w:p>
    <w:p w14:paraId="3540E7FA" w14:textId="7464E088" w:rsidR="00A252DD" w:rsidRPr="00A252DD" w:rsidRDefault="00A252DD" w:rsidP="00A252D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A252DD">
        <w:rPr>
          <w:rFonts w:eastAsia="Times New Roman" w:cstheme="minorHAnsi"/>
        </w:rPr>
        <w:t xml:space="preserve">Implemented GDPR-compliant governance for </w:t>
      </w:r>
      <w:r w:rsidRPr="00A252DD">
        <w:rPr>
          <w:rFonts w:eastAsia="Times New Roman" w:cstheme="minorHAnsi"/>
          <w:b/>
          <w:bCs/>
        </w:rPr>
        <w:t>ETL/ELT</w:t>
      </w:r>
      <w:r w:rsidRPr="00A252DD">
        <w:rPr>
          <w:rFonts w:eastAsia="Times New Roman" w:cstheme="minorHAnsi"/>
        </w:rPr>
        <w:t xml:space="preserve"> flows, including lineage tracking and access control across multiple cloud platforms.</w:t>
      </w:r>
    </w:p>
    <w:p w14:paraId="161025C8" w14:textId="5D06B086" w:rsidR="00A252DD" w:rsidRPr="00A252DD" w:rsidRDefault="00A252DD" w:rsidP="00A252D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A252DD">
        <w:rPr>
          <w:rFonts w:eastAsia="Times New Roman" w:cstheme="minorHAnsi"/>
        </w:rPr>
        <w:t xml:space="preserve">Enabled CRM data synchronization between </w:t>
      </w:r>
      <w:r w:rsidRPr="00A252DD">
        <w:rPr>
          <w:rFonts w:eastAsia="Times New Roman" w:cstheme="minorHAnsi"/>
          <w:b/>
          <w:bCs/>
        </w:rPr>
        <w:t>Salesforce</w:t>
      </w:r>
      <w:r w:rsidRPr="00A252DD">
        <w:rPr>
          <w:rFonts w:eastAsia="Times New Roman" w:cstheme="minorHAnsi"/>
        </w:rPr>
        <w:t>, marketing platforms, and cloud analytics layers, driving 360° customer visibility.</w:t>
      </w:r>
    </w:p>
    <w:p w14:paraId="048639D5" w14:textId="64AEECE7" w:rsidR="00A252DD" w:rsidRPr="00A252DD" w:rsidRDefault="00A252DD" w:rsidP="00A252D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A252DD">
        <w:rPr>
          <w:rFonts w:eastAsia="Times New Roman" w:cstheme="minorHAnsi"/>
        </w:rPr>
        <w:t xml:space="preserve">Introduced </w:t>
      </w:r>
      <w:r w:rsidRPr="00A252DD">
        <w:rPr>
          <w:rFonts w:eastAsia="Times New Roman" w:cstheme="minorHAnsi"/>
          <w:b/>
          <w:bCs/>
        </w:rPr>
        <w:t>Segment</w:t>
      </w:r>
      <w:r w:rsidRPr="00A252DD">
        <w:rPr>
          <w:rFonts w:eastAsia="Times New Roman" w:cstheme="minorHAnsi"/>
        </w:rPr>
        <w:t xml:space="preserve"> for behavioral tracking and dynamic attribute feeds, with downstream integration into </w:t>
      </w:r>
      <w:r w:rsidRPr="00A252DD">
        <w:rPr>
          <w:rFonts w:eastAsia="Times New Roman" w:cstheme="minorHAnsi"/>
          <w:b/>
          <w:bCs/>
        </w:rPr>
        <w:t>Snowflake</w:t>
      </w:r>
      <w:r w:rsidRPr="00A252DD">
        <w:rPr>
          <w:rFonts w:eastAsia="Times New Roman" w:cstheme="minorHAnsi"/>
        </w:rPr>
        <w:t>-based insights pipelines.</w:t>
      </w:r>
    </w:p>
    <w:p w14:paraId="2C65617E" w14:textId="25C34D29" w:rsidR="00A252DD" w:rsidRPr="00A252DD" w:rsidRDefault="00A252DD" w:rsidP="00A252D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A252DD">
        <w:rPr>
          <w:rFonts w:eastAsia="Times New Roman" w:cstheme="minorHAnsi"/>
        </w:rPr>
        <w:t xml:space="preserve">Led CI/CD implementation for </w:t>
      </w:r>
      <w:r w:rsidRPr="00A252DD">
        <w:rPr>
          <w:rFonts w:eastAsia="Times New Roman" w:cstheme="minorHAnsi"/>
          <w:b/>
          <w:bCs/>
        </w:rPr>
        <w:t>Python</w:t>
      </w:r>
      <w:r w:rsidRPr="00A252DD">
        <w:rPr>
          <w:rFonts w:eastAsia="Times New Roman" w:cstheme="minorHAnsi"/>
        </w:rPr>
        <w:t xml:space="preserve"> modules and </w:t>
      </w:r>
      <w:r w:rsidRPr="00A252DD">
        <w:rPr>
          <w:rFonts w:eastAsia="Times New Roman" w:cstheme="minorHAnsi"/>
          <w:b/>
          <w:bCs/>
        </w:rPr>
        <w:t>Databricks notebooks</w:t>
      </w:r>
      <w:r w:rsidRPr="00A252DD">
        <w:rPr>
          <w:rFonts w:eastAsia="Times New Roman" w:cstheme="minorHAnsi"/>
        </w:rPr>
        <w:t>, using GitLab, Jenkins, and Docker to enforce code quality, test automation, and fast delivery cycles.</w:t>
      </w:r>
    </w:p>
    <w:p w14:paraId="7EAD90ED" w14:textId="77777777" w:rsidR="00A252DD" w:rsidRPr="00A252DD" w:rsidRDefault="00A252DD" w:rsidP="00973C5F">
      <w:pPr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</w:rPr>
      </w:pPr>
    </w:p>
    <w:p w14:paraId="0D68B654" w14:textId="49F9EC08" w:rsidR="00973C5F" w:rsidRPr="00A252DD" w:rsidRDefault="00973C5F" w:rsidP="00973C5F">
      <w:pPr>
        <w:spacing w:after="0" w:line="240" w:lineRule="auto"/>
        <w:jc w:val="both"/>
        <w:rPr>
          <w:rFonts w:eastAsia="Times New Roman" w:cstheme="minorHAnsi"/>
          <w:b/>
          <w:bCs/>
        </w:rPr>
      </w:pPr>
      <w:r w:rsidRPr="00A252DD">
        <w:rPr>
          <w:rFonts w:eastAsia="Times New Roman" w:cstheme="minorHAnsi"/>
          <w:b/>
          <w:bCs/>
        </w:rPr>
        <w:t>Environment:</w:t>
      </w:r>
      <w:r w:rsidRPr="00A252DD">
        <w:rPr>
          <w:rFonts w:eastAsia="Times New Roman" w:cstheme="minorHAnsi"/>
        </w:rPr>
        <w:t xml:space="preserve"> AWS (Redshift, Glue, Lambda, CloudWatch), Snowflake, GCP, Airflow, DBT, Informatica, Salesforce, Python, SQL, Tableau, Looker, Segment, Jenkins, GitLab, CI/CD, GDPR, Data Governance, CDP, Business Intelligence, Docker, Agile.</w:t>
      </w:r>
    </w:p>
    <w:p w14:paraId="76BAB024" w14:textId="5DEE343D" w:rsidR="00284368" w:rsidRPr="00A252DD" w:rsidRDefault="00284368" w:rsidP="00973C5F">
      <w:pPr>
        <w:spacing w:after="0" w:line="240" w:lineRule="auto"/>
        <w:outlineLvl w:val="2"/>
        <w:rPr>
          <w:rFonts w:eastAsia="Times New Roman" w:cstheme="minorHAnsi"/>
          <w:b/>
          <w:bCs/>
        </w:rPr>
      </w:pPr>
    </w:p>
    <w:p w14:paraId="29E9383A" w14:textId="60E74F0A" w:rsidR="00973C5F" w:rsidRPr="00A252DD" w:rsidRDefault="00973C5F" w:rsidP="007739FC">
      <w:pPr>
        <w:spacing w:after="0" w:line="240" w:lineRule="auto"/>
        <w:outlineLvl w:val="2"/>
        <w:rPr>
          <w:rFonts w:eastAsia="Times New Roman" w:cstheme="minorHAnsi"/>
          <w:b/>
          <w:bCs/>
        </w:rPr>
      </w:pPr>
    </w:p>
    <w:p w14:paraId="351B6C5D" w14:textId="41B5052C" w:rsidR="00973C5F" w:rsidRPr="00A252DD" w:rsidRDefault="007739FC" w:rsidP="007739FC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A252DD">
        <w:rPr>
          <w:rFonts w:eastAsia="Times New Roman" w:cstheme="minorHAnsi"/>
          <w:b/>
          <w:bCs/>
        </w:rPr>
        <w:t xml:space="preserve">Client: </w:t>
      </w:r>
      <w:r w:rsidR="00A64C5A" w:rsidRPr="00C05242">
        <w:rPr>
          <w:b/>
          <w:bCs/>
          <w:lang w:val="pt-BR"/>
        </w:rPr>
        <w:t>Data Template Infotech Pvt Ltd</w:t>
      </w:r>
      <w:r w:rsidR="003F532E" w:rsidRPr="003F532E">
        <w:rPr>
          <w:rFonts w:eastAsia="Times New Roman" w:cstheme="minorHAnsi"/>
          <w:b/>
          <w:bCs/>
        </w:rPr>
        <w:t xml:space="preserve">, </w:t>
      </w:r>
      <w:r w:rsidR="00A64C5A">
        <w:rPr>
          <w:rFonts w:eastAsia="Times New Roman" w:cstheme="minorHAnsi"/>
          <w:b/>
          <w:bCs/>
        </w:rPr>
        <w:t>Bengaluru,</w:t>
      </w:r>
      <w:r w:rsidR="003F532E" w:rsidRPr="003F532E">
        <w:rPr>
          <w:rFonts w:eastAsia="Times New Roman" w:cstheme="minorHAnsi"/>
          <w:b/>
          <w:bCs/>
        </w:rPr>
        <w:t xml:space="preserve"> India</w:t>
      </w:r>
      <w:r w:rsidRPr="00A252DD">
        <w:rPr>
          <w:rFonts w:eastAsia="Times New Roman" w:cstheme="minorHAnsi"/>
          <w:b/>
          <w:bCs/>
          <w:i/>
          <w:iCs/>
        </w:rPr>
        <w:t xml:space="preserve">                                                                     </w:t>
      </w:r>
      <w:r w:rsidR="003F532E">
        <w:rPr>
          <w:rFonts w:eastAsia="Times New Roman" w:cstheme="minorHAnsi"/>
          <w:b/>
          <w:bCs/>
        </w:rPr>
        <w:t>May</w:t>
      </w:r>
      <w:r w:rsidRPr="00A252DD">
        <w:rPr>
          <w:rFonts w:eastAsia="Times New Roman" w:cstheme="minorHAnsi"/>
          <w:b/>
          <w:bCs/>
        </w:rPr>
        <w:t xml:space="preserve"> 201</w:t>
      </w:r>
      <w:r w:rsidR="003F532E">
        <w:rPr>
          <w:rFonts w:eastAsia="Times New Roman" w:cstheme="minorHAnsi"/>
          <w:b/>
          <w:bCs/>
        </w:rPr>
        <w:t>3</w:t>
      </w:r>
      <w:r w:rsidRPr="00A252DD">
        <w:rPr>
          <w:rFonts w:eastAsia="Times New Roman" w:cstheme="minorHAnsi"/>
          <w:b/>
          <w:bCs/>
        </w:rPr>
        <w:t xml:space="preserve"> – </w:t>
      </w:r>
      <w:r w:rsidR="003F532E">
        <w:rPr>
          <w:rFonts w:eastAsia="Times New Roman" w:cstheme="minorHAnsi"/>
          <w:b/>
          <w:bCs/>
        </w:rPr>
        <w:t>Nov 2017</w:t>
      </w:r>
    </w:p>
    <w:p w14:paraId="700B5E8C" w14:textId="47B1753F" w:rsidR="00973C5F" w:rsidRPr="00A252DD" w:rsidRDefault="007739FC" w:rsidP="003F532E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A252DD">
        <w:rPr>
          <w:rFonts w:eastAsia="Times New Roman" w:cstheme="minorHAnsi"/>
          <w:b/>
          <w:bCs/>
        </w:rPr>
        <w:t xml:space="preserve">Role: </w:t>
      </w:r>
      <w:r w:rsidR="00973C5F" w:rsidRPr="00A252DD">
        <w:rPr>
          <w:rFonts w:eastAsia="Times New Roman" w:cstheme="minorHAnsi"/>
          <w:b/>
          <w:bCs/>
        </w:rPr>
        <w:t xml:space="preserve">Data </w:t>
      </w:r>
      <w:r w:rsidR="00C03B5B">
        <w:rPr>
          <w:rFonts w:eastAsia="Times New Roman" w:cstheme="minorHAnsi"/>
          <w:b/>
          <w:bCs/>
        </w:rPr>
        <w:t>Engineer</w:t>
      </w:r>
      <w:r w:rsidR="00973C5F" w:rsidRPr="00A252DD">
        <w:rPr>
          <w:rFonts w:eastAsia="Times New Roman" w:cstheme="minorHAnsi"/>
          <w:b/>
          <w:bCs/>
        </w:rPr>
        <w:t xml:space="preserve"> </w:t>
      </w:r>
      <w:r w:rsidR="00973C5F" w:rsidRPr="00A252DD">
        <w:rPr>
          <w:rFonts w:eastAsia="Times New Roman" w:cstheme="minorHAnsi"/>
          <w:b/>
          <w:bCs/>
        </w:rPr>
        <w:br/>
      </w:r>
    </w:p>
    <w:p w14:paraId="60C626A0" w14:textId="77777777" w:rsidR="007739FC" w:rsidRPr="00A252DD" w:rsidRDefault="007739FC" w:rsidP="007739FC">
      <w:pPr>
        <w:spacing w:after="0" w:line="240" w:lineRule="auto"/>
        <w:outlineLvl w:val="2"/>
        <w:rPr>
          <w:rFonts w:eastAsia="Times New Roman" w:cstheme="minorHAnsi"/>
          <w:b/>
          <w:bCs/>
        </w:rPr>
      </w:pPr>
    </w:p>
    <w:p w14:paraId="7F37221B" w14:textId="5BD04A7B" w:rsidR="00973C5F" w:rsidRPr="00A252DD" w:rsidRDefault="00973C5F" w:rsidP="007739FC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A252DD">
        <w:rPr>
          <w:rFonts w:eastAsia="Times New Roman" w:cstheme="minorHAnsi"/>
          <w:b/>
          <w:bCs/>
        </w:rPr>
        <w:t>Key Responsibilities:</w:t>
      </w:r>
    </w:p>
    <w:p w14:paraId="012472C1" w14:textId="77777777" w:rsidR="00973C5F" w:rsidRPr="00A252DD" w:rsidRDefault="00973C5F" w:rsidP="007739FC">
      <w:pPr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</w:rPr>
      </w:pPr>
      <w:r w:rsidRPr="00A252DD">
        <w:rPr>
          <w:rFonts w:eastAsia="Times New Roman" w:cstheme="minorHAnsi"/>
        </w:rPr>
        <w:t xml:space="preserve">Designed and developed the </w:t>
      </w:r>
      <w:r w:rsidRPr="00A252DD">
        <w:rPr>
          <w:rFonts w:eastAsia="Times New Roman" w:cstheme="minorHAnsi"/>
          <w:b/>
          <w:bCs/>
        </w:rPr>
        <w:t xml:space="preserve">end-to-end data architecture </w:t>
      </w:r>
      <w:r w:rsidRPr="00A252DD">
        <w:rPr>
          <w:rFonts w:eastAsia="Times New Roman" w:cstheme="minorHAnsi"/>
        </w:rPr>
        <w:t>for a personalized marketing content framework, integrating multi-source customer data to enable dynamic content delivery.</w:t>
      </w:r>
    </w:p>
    <w:p w14:paraId="6E52FCD9" w14:textId="77777777" w:rsidR="00973C5F" w:rsidRPr="00A252DD" w:rsidRDefault="00973C5F" w:rsidP="007739FC">
      <w:pPr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</w:rPr>
      </w:pPr>
      <w:r w:rsidRPr="00A252DD">
        <w:rPr>
          <w:rFonts w:eastAsia="Times New Roman" w:cstheme="minorHAnsi"/>
        </w:rPr>
        <w:t>Collaborated closely with analytics and email marketing teams to implement a data-driven personalization engine, improving campaign relevance, engagement, and retention.</w:t>
      </w:r>
    </w:p>
    <w:p w14:paraId="00BB0D85" w14:textId="77777777" w:rsidR="00973C5F" w:rsidRPr="00A252DD" w:rsidRDefault="00973C5F" w:rsidP="007739FC">
      <w:pPr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</w:rPr>
      </w:pPr>
      <w:r w:rsidRPr="00A252DD">
        <w:rPr>
          <w:rFonts w:eastAsia="Times New Roman" w:cstheme="minorHAnsi"/>
        </w:rPr>
        <w:t xml:space="preserve">Utilized </w:t>
      </w:r>
      <w:r w:rsidRPr="00A252DD">
        <w:rPr>
          <w:rFonts w:eastAsia="Times New Roman" w:cstheme="minorHAnsi"/>
          <w:b/>
          <w:bCs/>
        </w:rPr>
        <w:t xml:space="preserve">Python </w:t>
      </w:r>
      <w:r w:rsidRPr="00A252DD">
        <w:rPr>
          <w:rFonts w:eastAsia="Times New Roman" w:cstheme="minorHAnsi"/>
        </w:rPr>
        <w:t xml:space="preserve">and </w:t>
      </w:r>
      <w:r w:rsidRPr="00A252DD">
        <w:rPr>
          <w:rFonts w:eastAsia="Times New Roman" w:cstheme="minorHAnsi"/>
          <w:b/>
          <w:bCs/>
        </w:rPr>
        <w:t>SQL</w:t>
      </w:r>
      <w:r w:rsidRPr="00A252DD">
        <w:rPr>
          <w:rFonts w:eastAsia="Times New Roman" w:cstheme="minorHAnsi"/>
        </w:rPr>
        <w:t xml:space="preserve"> to build reusable </w:t>
      </w:r>
      <w:r w:rsidRPr="00A252DD">
        <w:rPr>
          <w:rFonts w:eastAsia="Times New Roman" w:cstheme="minorHAnsi"/>
          <w:b/>
          <w:bCs/>
        </w:rPr>
        <w:t xml:space="preserve">ETL/ELT workflows </w:t>
      </w:r>
      <w:r w:rsidRPr="00A252DD">
        <w:rPr>
          <w:rFonts w:eastAsia="Times New Roman" w:cstheme="minorHAnsi"/>
        </w:rPr>
        <w:t>for ingesting customer behavioral and transactional data from internal systems and third-party sources.</w:t>
      </w:r>
    </w:p>
    <w:p w14:paraId="23024990" w14:textId="77777777" w:rsidR="00973C5F" w:rsidRPr="00A252DD" w:rsidRDefault="00973C5F" w:rsidP="007739FC">
      <w:pPr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</w:rPr>
      </w:pPr>
      <w:r w:rsidRPr="00A252DD">
        <w:rPr>
          <w:rFonts w:eastAsia="Times New Roman" w:cstheme="minorHAnsi"/>
        </w:rPr>
        <w:t xml:space="preserve">Integrated marketing tech stack with </w:t>
      </w:r>
      <w:r w:rsidRPr="00A252DD">
        <w:rPr>
          <w:rFonts w:eastAsia="Times New Roman" w:cstheme="minorHAnsi"/>
          <w:b/>
          <w:bCs/>
        </w:rPr>
        <w:t>Customer Data Platforms (CDPs)</w:t>
      </w:r>
      <w:r w:rsidRPr="00A252DD">
        <w:rPr>
          <w:rFonts w:eastAsia="Times New Roman" w:cstheme="minorHAnsi"/>
        </w:rPr>
        <w:t xml:space="preserve"> such as </w:t>
      </w:r>
      <w:r w:rsidRPr="00A252DD">
        <w:rPr>
          <w:rFonts w:eastAsia="Times New Roman" w:cstheme="minorHAnsi"/>
          <w:b/>
          <w:bCs/>
        </w:rPr>
        <w:t xml:space="preserve">Segment </w:t>
      </w:r>
      <w:r w:rsidRPr="00A252DD">
        <w:rPr>
          <w:rFonts w:eastAsia="Times New Roman" w:cstheme="minorHAnsi"/>
        </w:rPr>
        <w:t xml:space="preserve">and </w:t>
      </w:r>
      <w:r w:rsidRPr="00A252DD">
        <w:rPr>
          <w:rFonts w:eastAsia="Times New Roman" w:cstheme="minorHAnsi"/>
          <w:b/>
          <w:bCs/>
        </w:rPr>
        <w:t>Tealium,</w:t>
      </w:r>
      <w:r w:rsidRPr="00A252DD">
        <w:rPr>
          <w:rFonts w:eastAsia="Times New Roman" w:cstheme="minorHAnsi"/>
        </w:rPr>
        <w:t xml:space="preserve"> supporting real-time segmentation, identity resolution, and behavioral triggers.</w:t>
      </w:r>
    </w:p>
    <w:p w14:paraId="29CCCD2A" w14:textId="77777777" w:rsidR="00973C5F" w:rsidRPr="00A252DD" w:rsidRDefault="00973C5F" w:rsidP="007739FC">
      <w:pPr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</w:rPr>
      </w:pPr>
      <w:r w:rsidRPr="00A252DD">
        <w:rPr>
          <w:rFonts w:eastAsia="Times New Roman" w:cstheme="minorHAnsi"/>
        </w:rPr>
        <w:t xml:space="preserve">Supported marketing automation tools including </w:t>
      </w:r>
      <w:r w:rsidRPr="00A252DD">
        <w:rPr>
          <w:rFonts w:eastAsia="Times New Roman" w:cstheme="minorHAnsi"/>
          <w:b/>
          <w:bCs/>
        </w:rPr>
        <w:t>Salesforce Marketing Cloud</w:t>
      </w:r>
      <w:r w:rsidRPr="00A252DD">
        <w:rPr>
          <w:rFonts w:eastAsia="Times New Roman" w:cstheme="minorHAnsi"/>
        </w:rPr>
        <w:t xml:space="preserve"> and </w:t>
      </w:r>
      <w:r w:rsidRPr="00A252DD">
        <w:rPr>
          <w:rFonts w:eastAsia="Times New Roman" w:cstheme="minorHAnsi"/>
          <w:b/>
          <w:bCs/>
        </w:rPr>
        <w:t xml:space="preserve">Emarsys </w:t>
      </w:r>
      <w:r w:rsidRPr="00A252DD">
        <w:rPr>
          <w:rFonts w:eastAsia="Times New Roman" w:cstheme="minorHAnsi"/>
        </w:rPr>
        <w:t>for deploying hyper-personalized email and content campaigns based on event-level data.</w:t>
      </w:r>
    </w:p>
    <w:p w14:paraId="30E79DE9" w14:textId="77777777" w:rsidR="00973C5F" w:rsidRPr="00A252DD" w:rsidRDefault="00973C5F" w:rsidP="007739FC">
      <w:pPr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</w:rPr>
      </w:pPr>
      <w:r w:rsidRPr="00A252DD">
        <w:rPr>
          <w:rFonts w:eastAsia="Times New Roman" w:cstheme="minorHAnsi"/>
        </w:rPr>
        <w:t xml:space="preserve">Developed </w:t>
      </w:r>
      <w:r w:rsidRPr="00A252DD">
        <w:rPr>
          <w:rFonts w:eastAsia="Times New Roman" w:cstheme="minorHAnsi"/>
          <w:b/>
          <w:bCs/>
        </w:rPr>
        <w:t>data models</w:t>
      </w:r>
      <w:r w:rsidRPr="00A252DD">
        <w:rPr>
          <w:rFonts w:eastAsia="Times New Roman" w:cstheme="minorHAnsi"/>
        </w:rPr>
        <w:t xml:space="preserve"> for customer profiles, lifecycle stages, and product affinity, enabling granular targeting and campaign optimization.</w:t>
      </w:r>
    </w:p>
    <w:p w14:paraId="40A1C714" w14:textId="77777777" w:rsidR="00973C5F" w:rsidRPr="00A252DD" w:rsidRDefault="00973C5F" w:rsidP="007739FC">
      <w:pPr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</w:rPr>
      </w:pPr>
      <w:r w:rsidRPr="00A252DD">
        <w:rPr>
          <w:rFonts w:eastAsia="Times New Roman" w:cstheme="minorHAnsi"/>
        </w:rPr>
        <w:t xml:space="preserve">Enabled real-time analytics and reporting through dashboarding tools such as </w:t>
      </w:r>
      <w:r w:rsidRPr="00A252DD">
        <w:rPr>
          <w:rFonts w:eastAsia="Times New Roman" w:cstheme="minorHAnsi"/>
          <w:b/>
          <w:bCs/>
        </w:rPr>
        <w:t>Looker</w:t>
      </w:r>
      <w:r w:rsidRPr="00A252DD">
        <w:rPr>
          <w:rFonts w:eastAsia="Times New Roman" w:cstheme="minorHAnsi"/>
        </w:rPr>
        <w:t xml:space="preserve"> and </w:t>
      </w:r>
      <w:r w:rsidRPr="00A252DD">
        <w:rPr>
          <w:rFonts w:eastAsia="Times New Roman" w:cstheme="minorHAnsi"/>
          <w:b/>
          <w:bCs/>
        </w:rPr>
        <w:t>Tableau,</w:t>
      </w:r>
      <w:r w:rsidRPr="00A252DD">
        <w:rPr>
          <w:rFonts w:eastAsia="Times New Roman" w:cstheme="minorHAnsi"/>
        </w:rPr>
        <w:t xml:space="preserve"> providing insights into campaign performance and customer interaction trends.</w:t>
      </w:r>
    </w:p>
    <w:p w14:paraId="195F1AC7" w14:textId="77777777" w:rsidR="00973C5F" w:rsidRPr="00A252DD" w:rsidRDefault="00973C5F" w:rsidP="007739FC">
      <w:pPr>
        <w:numPr>
          <w:ilvl w:val="0"/>
          <w:numId w:val="1"/>
        </w:numPr>
        <w:spacing w:after="0" w:line="240" w:lineRule="auto"/>
        <w:jc w:val="both"/>
        <w:rPr>
          <w:rFonts w:eastAsia="Times New Roman" w:cstheme="minorHAnsi"/>
        </w:rPr>
      </w:pPr>
      <w:r w:rsidRPr="00A252DD">
        <w:rPr>
          <w:rFonts w:eastAsia="Times New Roman" w:cstheme="minorHAnsi"/>
        </w:rPr>
        <w:t xml:space="preserve">Ensured compliance with </w:t>
      </w:r>
      <w:r w:rsidRPr="00A252DD">
        <w:rPr>
          <w:rFonts w:eastAsia="Times New Roman" w:cstheme="minorHAnsi"/>
          <w:b/>
          <w:bCs/>
        </w:rPr>
        <w:t>GDPR</w:t>
      </w:r>
      <w:r w:rsidRPr="00A252DD">
        <w:rPr>
          <w:rFonts w:eastAsia="Times New Roman" w:cstheme="minorHAnsi"/>
        </w:rPr>
        <w:t xml:space="preserve"> and </w:t>
      </w:r>
      <w:r w:rsidRPr="00A252DD">
        <w:rPr>
          <w:rFonts w:eastAsia="Times New Roman" w:cstheme="minorHAnsi"/>
          <w:b/>
          <w:bCs/>
        </w:rPr>
        <w:t>internal data governance standards,</w:t>
      </w:r>
      <w:r w:rsidRPr="00A252DD">
        <w:rPr>
          <w:rFonts w:eastAsia="Times New Roman" w:cstheme="minorHAnsi"/>
        </w:rPr>
        <w:t xml:space="preserve"> safeguarding</w:t>
      </w:r>
      <w:r w:rsidRPr="00A252DD">
        <w:rPr>
          <w:rFonts w:eastAsia="Times New Roman" w:cstheme="minorHAnsi"/>
          <w:b/>
          <w:bCs/>
        </w:rPr>
        <w:t xml:space="preserve"> personally identifiable information (PII)</w:t>
      </w:r>
      <w:r w:rsidRPr="00A252DD">
        <w:rPr>
          <w:rFonts w:eastAsia="Times New Roman" w:cstheme="minorHAnsi"/>
        </w:rPr>
        <w:t xml:space="preserve"> during all phases of data processing.</w:t>
      </w:r>
    </w:p>
    <w:p w14:paraId="26F251ED" w14:textId="401232BC" w:rsidR="007739FC" w:rsidRPr="00A252DD" w:rsidRDefault="007739FC" w:rsidP="007739FC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A252DD">
        <w:rPr>
          <w:rFonts w:eastAsia="Times New Roman" w:cstheme="minorHAnsi"/>
          <w:b/>
          <w:bCs/>
        </w:rPr>
        <w:t xml:space="preserve">Environment: </w:t>
      </w:r>
      <w:r w:rsidRPr="00A252DD">
        <w:rPr>
          <w:rFonts w:eastAsia="Times New Roman" w:cstheme="minorHAnsi"/>
        </w:rPr>
        <w:t>Python, SQL, AWS, Redshift, Snowflake, Segment, Salesforce Marketing Cloud, Tealium, Emarsys, Looker, Tableau, API Integration, Data Modeling, Agile.</w:t>
      </w:r>
    </w:p>
    <w:sectPr w:rsidR="007739FC" w:rsidRPr="00A252DD" w:rsidSect="00E072C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167401"/>
    <w:multiLevelType w:val="hybridMultilevel"/>
    <w:tmpl w:val="17D82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D842BC"/>
    <w:multiLevelType w:val="multilevel"/>
    <w:tmpl w:val="DA5EC26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>
    <w:nsid w:val="02E4227F"/>
    <w:multiLevelType w:val="multilevel"/>
    <w:tmpl w:val="4C6AE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4301B97"/>
    <w:multiLevelType w:val="multilevel"/>
    <w:tmpl w:val="2BCED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0290941"/>
    <w:multiLevelType w:val="multilevel"/>
    <w:tmpl w:val="772652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29D330A1"/>
    <w:multiLevelType w:val="multilevel"/>
    <w:tmpl w:val="84B8F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DD631C7"/>
    <w:multiLevelType w:val="multilevel"/>
    <w:tmpl w:val="A05A2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B9F1083"/>
    <w:multiLevelType w:val="multilevel"/>
    <w:tmpl w:val="5B680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32069FD"/>
    <w:multiLevelType w:val="multilevel"/>
    <w:tmpl w:val="C576D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D590450"/>
    <w:multiLevelType w:val="multilevel"/>
    <w:tmpl w:val="65BC3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6693EDB"/>
    <w:multiLevelType w:val="multilevel"/>
    <w:tmpl w:val="3550C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BC71EE9"/>
    <w:multiLevelType w:val="multilevel"/>
    <w:tmpl w:val="F23ED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2DD663D"/>
    <w:multiLevelType w:val="multilevel"/>
    <w:tmpl w:val="0AC8F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81B760B"/>
    <w:multiLevelType w:val="multilevel"/>
    <w:tmpl w:val="8806F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9"/>
  </w:num>
  <w:num w:numId="3">
    <w:abstractNumId w:val="10"/>
  </w:num>
  <w:num w:numId="4">
    <w:abstractNumId w:val="2"/>
  </w:num>
  <w:num w:numId="5">
    <w:abstractNumId w:val="3"/>
  </w:num>
  <w:num w:numId="6">
    <w:abstractNumId w:val="8"/>
  </w:num>
  <w:num w:numId="7">
    <w:abstractNumId w:val="7"/>
  </w:num>
  <w:num w:numId="8">
    <w:abstractNumId w:val="11"/>
  </w:num>
  <w:num w:numId="9">
    <w:abstractNumId w:val="6"/>
  </w:num>
  <w:num w:numId="10">
    <w:abstractNumId w:val="0"/>
  </w:num>
  <w:num w:numId="11">
    <w:abstractNumId w:val="12"/>
  </w:num>
  <w:num w:numId="12">
    <w:abstractNumId w:val="5"/>
  </w:num>
  <w:num w:numId="13">
    <w:abstractNumId w:val="4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72C4"/>
    <w:rsid w:val="00035DB1"/>
    <w:rsid w:val="000815C5"/>
    <w:rsid w:val="000F5462"/>
    <w:rsid w:val="00111641"/>
    <w:rsid w:val="00146B14"/>
    <w:rsid w:val="001932F5"/>
    <w:rsid w:val="001A7511"/>
    <w:rsid w:val="00221F0F"/>
    <w:rsid w:val="002827C5"/>
    <w:rsid w:val="00284368"/>
    <w:rsid w:val="00302DB5"/>
    <w:rsid w:val="00304E2E"/>
    <w:rsid w:val="00342046"/>
    <w:rsid w:val="003453A0"/>
    <w:rsid w:val="00393CDA"/>
    <w:rsid w:val="003F532E"/>
    <w:rsid w:val="006337FB"/>
    <w:rsid w:val="006740E6"/>
    <w:rsid w:val="006968D5"/>
    <w:rsid w:val="00697196"/>
    <w:rsid w:val="006B68BE"/>
    <w:rsid w:val="00773058"/>
    <w:rsid w:val="007739FC"/>
    <w:rsid w:val="007C5023"/>
    <w:rsid w:val="008B45BE"/>
    <w:rsid w:val="00973C5F"/>
    <w:rsid w:val="00980635"/>
    <w:rsid w:val="009D7632"/>
    <w:rsid w:val="00A252DD"/>
    <w:rsid w:val="00A46DE2"/>
    <w:rsid w:val="00A64806"/>
    <w:rsid w:val="00A64C5A"/>
    <w:rsid w:val="00AB14DD"/>
    <w:rsid w:val="00BB6FAC"/>
    <w:rsid w:val="00C03B5B"/>
    <w:rsid w:val="00C05242"/>
    <w:rsid w:val="00C16949"/>
    <w:rsid w:val="00DC68C5"/>
    <w:rsid w:val="00DD05A2"/>
    <w:rsid w:val="00E072C4"/>
    <w:rsid w:val="00EF63EE"/>
    <w:rsid w:val="00FF7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AA08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072C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072C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E072C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072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E072C4"/>
    <w:rPr>
      <w:i/>
      <w:iCs/>
    </w:rPr>
  </w:style>
  <w:style w:type="paragraph" w:styleId="ListParagraph">
    <w:name w:val="List Paragraph"/>
    <w:basedOn w:val="Normal"/>
    <w:uiPriority w:val="34"/>
    <w:qFormat/>
    <w:rsid w:val="00E072C4"/>
    <w:pPr>
      <w:ind w:left="720"/>
      <w:contextualSpacing/>
    </w:pPr>
  </w:style>
  <w:style w:type="table" w:styleId="TableGrid">
    <w:name w:val="Table Grid"/>
    <w:basedOn w:val="TableNormal"/>
    <w:uiPriority w:val="39"/>
    <w:rsid w:val="002827C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146B14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46B14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072C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072C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E072C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072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E072C4"/>
    <w:rPr>
      <w:i/>
      <w:iCs/>
    </w:rPr>
  </w:style>
  <w:style w:type="paragraph" w:styleId="ListParagraph">
    <w:name w:val="List Paragraph"/>
    <w:basedOn w:val="Normal"/>
    <w:uiPriority w:val="34"/>
    <w:qFormat/>
    <w:rsid w:val="00E072C4"/>
    <w:pPr>
      <w:ind w:left="720"/>
      <w:contextualSpacing/>
    </w:pPr>
  </w:style>
  <w:style w:type="table" w:styleId="TableGrid">
    <w:name w:val="Table Grid"/>
    <w:basedOn w:val="TableNormal"/>
    <w:uiPriority w:val="39"/>
    <w:rsid w:val="002827C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146B14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46B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04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35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35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15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5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53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7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55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28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6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7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1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53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11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1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4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9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4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1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D525C3-DB31-4AF0-8AC8-D70A451872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2048</Words>
  <Characters>11676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PTC</dc:creator>
  <cp:keywords/>
  <dc:description/>
  <cp:lastModifiedBy>Pradeep</cp:lastModifiedBy>
  <cp:revision>5</cp:revision>
  <dcterms:created xsi:type="dcterms:W3CDTF">2025-10-01T16:11:00Z</dcterms:created>
  <dcterms:modified xsi:type="dcterms:W3CDTF">2025-10-29T18:40:00Z</dcterms:modified>
</cp:coreProperties>
</file>