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80" w:line="240" w:lineRule="auto"/>
        <w:ind w:left="719"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AKHIL RAJ CHATLA</w:t>
      </w:r>
    </w:p>
    <w:p w:rsidR="00000000" w:rsidDel="00000000" w:rsidP="00000000" w:rsidRDefault="00000000" w:rsidRPr="00000000" w14:paraId="00000002">
      <w:pPr>
        <w:widowControl w:val="0"/>
        <w:spacing w:before="51" w:line="240" w:lineRule="auto"/>
        <w:ind w:left="719"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Senior Full Stack Java Developer</w:t>
      </w:r>
    </w:p>
    <w:p w:rsidR="00000000" w:rsidDel="00000000" w:rsidP="00000000" w:rsidRDefault="00000000" w:rsidRPr="00000000" w14:paraId="00000003">
      <w:pPr>
        <w:widowControl w:val="0"/>
        <w:spacing w:before="40" w:line="240" w:lineRule="auto"/>
        <w:ind w:left="719" w:firstLine="0"/>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682-233-5284 | </w:t>
      </w:r>
      <w:hyperlink r:id="rId7">
        <w:r w:rsidDel="00000000" w:rsidR="00000000" w:rsidRPr="00000000">
          <w:rPr>
            <w:rFonts w:ascii="Calibri" w:cs="Calibri" w:eastAsia="Calibri" w:hAnsi="Calibri"/>
            <w:b w:val="1"/>
            <w:bCs w:val="1"/>
            <w:color w:val="1155cc"/>
            <w:sz w:val="20"/>
            <w:szCs w:val="20"/>
            <w:u w:val="single"/>
            <w:rtl w:val="0"/>
          </w:rPr>
          <w:t xml:space="preserve">akhilrajch417@gmail.com</w:t>
        </w:r>
      </w:hyperlink>
      <w:r w:rsidDel="00000000" w:rsidR="00000000" w:rsidRPr="00000000">
        <w:rPr>
          <w:rFonts w:ascii="Calibri" w:cs="Calibri" w:eastAsia="Calibri" w:hAnsi="Calibri"/>
          <w:b w:val="1"/>
          <w:bCs w:val="1"/>
          <w:sz w:val="20"/>
          <w:szCs w:val="20"/>
          <w:rtl w:val="0"/>
        </w:rPr>
        <w:t xml:space="preserve"> | </w:t>
      </w:r>
      <w:hyperlink r:id="rId8">
        <w:r w:rsidDel="00000000" w:rsidR="00000000" w:rsidRPr="00000000">
          <w:rPr>
            <w:rFonts w:ascii="Calibri" w:cs="Calibri" w:eastAsia="Calibri" w:hAnsi="Calibri"/>
            <w:b w:val="1"/>
            <w:bCs w:val="1"/>
            <w:color w:val="1155cc"/>
            <w:sz w:val="20"/>
            <w:szCs w:val="20"/>
            <w:highlight w:val="white"/>
            <w:u w:val="single"/>
            <w:rtl w:val="0"/>
          </w:rPr>
          <w:t xml:space="preserve">www.linkedin.com/in/akhilch412678</w:t>
        </w:r>
      </w:hyperlink>
      <w:r w:rsidDel="00000000" w:rsidR="00000000" w:rsidRPr="00000000">
        <w:rPr>
          <w:rtl w:val="0"/>
        </w:rPr>
      </w:r>
    </w:p>
    <w:p w:rsidR="00000000" w:rsidDel="00000000" w:rsidP="00000000" w:rsidRDefault="00000000" w:rsidRPr="00000000" w14:paraId="00000004">
      <w:pPr>
        <w:widowControl w:val="0"/>
        <w:spacing w:before="91"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pStyle w:val="Heading3"/>
        <w:keepNext w:val="0"/>
        <w:keepLines w:val="0"/>
        <w:widowControl w:val="0"/>
        <w:spacing w:after="0" w:before="0" w:line="240" w:lineRule="auto"/>
        <w:ind w:left="119"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PROFESSIONAL SUMMARY</w:t>
      </w:r>
    </w:p>
    <w:p w:rsidR="00000000" w:rsidDel="00000000" w:rsidP="00000000" w:rsidRDefault="00000000" w:rsidRPr="00000000" w14:paraId="00000006">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-38086</wp:posOffset>
                </wp:positionH>
                <wp:positionV relativeFrom="paragraph">
                  <wp:posOffset>-38086</wp:posOffset>
                </wp:positionV>
                <wp:extent cx="6934200" cy="88900"/>
                <wp:effectExtent b="0" l="0" r="0" t="0"/>
                <wp:wrapTopAndBottom distB="0" distT="0"/>
                <wp:docPr id="88" name=""/>
                <a:graphic>
                  <a:graphicData uri="http://schemas.microsoft.com/office/word/2010/wordprocessingShape">
                    <wps:wsp>
                      <wps:cNvSpPr/>
                      <wps:cNvPr id="9" name="Shape 9"/>
                      <wps:spPr>
                        <a:xfrm>
                          <a:off x="1917000" y="3779365"/>
                          <a:ext cx="6858000" cy="1270"/>
                        </a:xfrm>
                        <a:custGeom>
                          <a:rect b="b" l="l" r="r" t="t"/>
                          <a:pathLst>
                            <a:path extrusionOk="0" h="120000" w="6858000">
                              <a:moveTo>
                                <a:pt x="0" y="0"/>
                              </a:moveTo>
                              <a:lnTo>
                                <a:pt x="6857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-38086</wp:posOffset>
                </wp:positionH>
                <wp:positionV relativeFrom="paragraph">
                  <wp:posOffset>-38086</wp:posOffset>
                </wp:positionV>
                <wp:extent cx="6934200" cy="88900"/>
                <wp:effectExtent b="0" l="0" r="0" t="0"/>
                <wp:wrapTopAndBottom distB="0" distT="0"/>
                <wp:docPr id="8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6934200" cy="88900"/>
                        </a:xfrm>
                        <a:prstGeom prst="rect"/>
                        <a:ln/>
                      </pic:spPr>
                    </pic:pic>
                  </a:graphicData>
                </a:graphic>
              </wp:anchor>
            </w:drawing>
          </mc:Fallback>
        </mc:AlternateContent>
      </w:r>
    </w:p>
    <w:p w:rsidR="00000000" w:rsidDel="00000000" w:rsidP="00000000" w:rsidRDefault="00000000" w:rsidRPr="00000000" w14:paraId="00000007">
      <w:pPr>
        <w:widowControl w:val="0"/>
        <w:spacing w:line="276" w:lineRule="auto"/>
        <w:ind w:left="119" w:right="291"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Senior Full Stack Developer with 12+ years of experience designing and delivering enterprise-grade web applications across financial services, healthcare, airlines, and insurance. Strong background in </w:t>
      </w:r>
      <w:r w:rsidDel="00000000" w:rsidR="00000000" w:rsidRPr="00000000">
        <w:rPr>
          <w:rFonts w:ascii="Calibri" w:cs="Calibri" w:eastAsia="Calibri" w:hAnsi="Calibri"/>
          <w:b w:val="1"/>
          <w:bCs w:val="1"/>
          <w:sz w:val="20"/>
          <w:szCs w:val="20"/>
          <w:rtl w:val="0"/>
        </w:rPr>
        <w:t xml:space="preserve">Java (Core &amp; Advanced), Apache Spark (RDD, DataFrame, Dataset API, Spark SQL, Spark Streaming, ETL pipelines, MLlib)</w:t>
      </w:r>
      <w:r w:rsidDel="00000000" w:rsidR="00000000" w:rsidRPr="00000000">
        <w:rPr>
          <w:rFonts w:ascii="Calibri" w:cs="Calibri" w:eastAsia="Calibri" w:hAnsi="Calibri"/>
          <w:sz w:val="20"/>
          <w:szCs w:val="20"/>
          <w:rtl w:val="0"/>
        </w:rPr>
        <w:t xml:space="preserve">, Kafka, Hadoop, and distributed systems. Skilled in designing and optimizing </w:t>
      </w:r>
      <w:r w:rsidDel="00000000" w:rsidR="00000000" w:rsidRPr="00000000">
        <w:rPr>
          <w:rFonts w:ascii="Calibri" w:cs="Calibri" w:eastAsia="Calibri" w:hAnsi="Calibri"/>
          <w:b w:val="1"/>
          <w:bCs w:val="1"/>
          <w:sz w:val="20"/>
          <w:szCs w:val="20"/>
          <w:rtl w:val="0"/>
        </w:rPr>
        <w:t xml:space="preserve">large-scale data processing applications</w:t>
      </w:r>
      <w:r w:rsidDel="00000000" w:rsidR="00000000" w:rsidRPr="00000000">
        <w:rPr>
          <w:rFonts w:ascii="Calibri" w:cs="Calibri" w:eastAsia="Calibri" w:hAnsi="Calibri"/>
          <w:sz w:val="20"/>
          <w:szCs w:val="20"/>
          <w:rtl w:val="0"/>
        </w:rPr>
        <w:t xml:space="preserve">, integrating with Big Data ecosystems (</w:t>
      </w:r>
      <w:r w:rsidDel="00000000" w:rsidR="00000000" w:rsidRPr="00000000">
        <w:rPr>
          <w:rFonts w:ascii="Calibri" w:cs="Calibri" w:eastAsia="Calibri" w:hAnsi="Calibri"/>
          <w:b w:val="1"/>
          <w:bCs w:val="1"/>
          <w:sz w:val="20"/>
          <w:szCs w:val="20"/>
          <w:rtl w:val="0"/>
        </w:rPr>
        <w:t xml:space="preserve">HDFS, Hive, YARN</w:t>
      </w:r>
      <w:r w:rsidDel="00000000" w:rsidR="00000000" w:rsidRPr="00000000">
        <w:rPr>
          <w:rFonts w:ascii="Calibri" w:cs="Calibri" w:eastAsia="Calibri" w:hAnsi="Calibri"/>
          <w:sz w:val="20"/>
          <w:szCs w:val="20"/>
          <w:rtl w:val="0"/>
        </w:rPr>
        <w:t xml:space="preserve">), and delivering high-performance backend solutions. Experienced in architecting cloud-native systems on </w:t>
      </w:r>
      <w:r w:rsidDel="00000000" w:rsidR="00000000" w:rsidRPr="00000000">
        <w:rPr>
          <w:rFonts w:ascii="Calibri" w:cs="Calibri" w:eastAsia="Calibri" w:hAnsi="Calibri"/>
          <w:b w:val="1"/>
          <w:bCs w:val="1"/>
          <w:sz w:val="20"/>
          <w:szCs w:val="20"/>
          <w:rtl w:val="0"/>
        </w:rPr>
        <w:t xml:space="preserve">AWS (EMR), GCP (BigQuery, Dataproc, Cloud SQL), and Azure (HDInsight)</w:t>
      </w:r>
      <w:r w:rsidDel="00000000" w:rsidR="00000000" w:rsidRPr="00000000">
        <w:rPr>
          <w:rFonts w:ascii="Calibri" w:cs="Calibri" w:eastAsia="Calibri" w:hAnsi="Calibri"/>
          <w:sz w:val="20"/>
          <w:szCs w:val="20"/>
          <w:rtl w:val="0"/>
        </w:rPr>
        <w:t xml:space="preserve">..Proven track record in </w:t>
      </w:r>
      <w:r w:rsidDel="00000000" w:rsidR="00000000" w:rsidRPr="00000000">
        <w:rPr>
          <w:rFonts w:ascii="Calibri" w:cs="Calibri" w:eastAsia="Calibri" w:hAnsi="Calibri"/>
          <w:b w:val="1"/>
          <w:bCs w:val="1"/>
          <w:sz w:val="20"/>
          <w:szCs w:val="20"/>
          <w:rtl w:val="0"/>
        </w:rPr>
        <w:t xml:space="preserve">technical leadership</w:t>
      </w:r>
      <w:r w:rsidDel="00000000" w:rsidR="00000000" w:rsidRPr="00000000">
        <w:rPr>
          <w:rFonts w:ascii="Calibri" w:cs="Calibri" w:eastAsia="Calibri" w:hAnsi="Calibri"/>
          <w:sz w:val="20"/>
          <w:szCs w:val="20"/>
          <w:rtl w:val="0"/>
        </w:rPr>
        <w:t xml:space="preserve">—mentoring developers, leading code reviews, enforcing best practices, and making strategic decisions on tools and frameworks. Hands-on expertise with </w:t>
      </w:r>
      <w:r w:rsidDel="00000000" w:rsidR="00000000" w:rsidRPr="00000000">
        <w:rPr>
          <w:rFonts w:ascii="Calibri" w:cs="Calibri" w:eastAsia="Calibri" w:hAnsi="Calibri"/>
          <w:b w:val="1"/>
          <w:bCs w:val="1"/>
          <w:sz w:val="20"/>
          <w:szCs w:val="20"/>
          <w:rtl w:val="0"/>
        </w:rPr>
        <w:t xml:space="preserve">CI/CD pipelines, Git-based workflows, Docker, Kubernetes, and OpenShift</w:t>
      </w:r>
      <w:r w:rsidDel="00000000" w:rsidR="00000000" w:rsidRPr="00000000">
        <w:rPr>
          <w:rFonts w:ascii="Calibri" w:cs="Calibri" w:eastAsia="Calibri" w:hAnsi="Calibri"/>
          <w:sz w:val="20"/>
          <w:szCs w:val="20"/>
          <w:rtl w:val="0"/>
        </w:rPr>
        <w:t xml:space="preserve">, ensuring secure, high-performing, and reliable deployments. Adept at troubleshooting, problem-solving, and guiding teams through the full software development lifecycle in Agile/Scrum environments.Proven DevSecOps experience with integration of</w:t>
      </w:r>
      <w:r w:rsidDel="00000000" w:rsidR="00000000" w:rsidRPr="00000000">
        <w:rPr>
          <w:rFonts w:ascii="Calibri" w:cs="Calibri" w:eastAsia="Calibri" w:hAnsi="Calibri"/>
          <w:b w:val="1"/>
          <w:bCs w:val="1"/>
          <w:sz w:val="20"/>
          <w:szCs w:val="20"/>
          <w:rtl w:val="0"/>
        </w:rPr>
        <w:t xml:space="preserve"> SAST tools (SonarQube, Fortify, Checkmarx)</w:t>
      </w:r>
      <w:r w:rsidDel="00000000" w:rsidR="00000000" w:rsidRPr="00000000">
        <w:rPr>
          <w:rFonts w:ascii="Calibri" w:cs="Calibri" w:eastAsia="Calibri" w:hAnsi="Calibri"/>
          <w:sz w:val="20"/>
          <w:szCs w:val="20"/>
          <w:rtl w:val="0"/>
        </w:rPr>
        <w:t xml:space="preserve"> into CI/CD pipelines, ensuring secure, enterprise-level Java/Spring Boot applications in AWS, GCP, and Azure environments.</w:t>
      </w:r>
    </w:p>
    <w:p w:rsidR="00000000" w:rsidDel="00000000" w:rsidP="00000000" w:rsidRDefault="00000000" w:rsidRPr="00000000" w14:paraId="00000008">
      <w:pPr>
        <w:widowControl w:val="0"/>
        <w:spacing w:before="36"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widowControl w:val="0"/>
        <w:numPr>
          <w:ilvl w:val="0"/>
          <w:numId w:val="1"/>
        </w:numPr>
        <w:tabs>
          <w:tab w:val="left" w:leader="none" w:pos="839"/>
        </w:tabs>
        <w:spacing w:line="276" w:lineRule="auto"/>
        <w:ind w:left="839" w:right="727" w:hanging="360"/>
        <w:rPr>
          <w:sz w:val="20"/>
          <w:szCs w:val="20"/>
        </w:rPr>
      </w:pPr>
      <w:r w:rsidDel="00000000" w:rsidR="00000000" w:rsidRPr="00000000">
        <w:rPr>
          <w:rFonts w:ascii="Calibri" w:cs="Calibri" w:eastAsia="Calibri" w:hAnsi="Calibri"/>
          <w:b w:val="1"/>
          <w:bCs w:val="1"/>
          <w:sz w:val="20"/>
          <w:szCs w:val="20"/>
          <w:rtl w:val="0"/>
        </w:rPr>
        <w:t xml:space="preserve">Senior Full Stack Java Developer </w:t>
      </w:r>
      <w:r w:rsidDel="00000000" w:rsidR="00000000" w:rsidRPr="00000000">
        <w:rPr>
          <w:rFonts w:ascii="Calibri" w:cs="Calibri" w:eastAsia="Calibri" w:hAnsi="Calibri"/>
          <w:sz w:val="20"/>
          <w:szCs w:val="20"/>
          <w:rtl w:val="0"/>
        </w:rPr>
        <w:t xml:space="preserve">with 11+ years of progressive experience delivering enterprise-grade applications across </w:t>
      </w:r>
      <w:r w:rsidDel="00000000" w:rsidR="00000000" w:rsidRPr="00000000">
        <w:rPr>
          <w:rFonts w:ascii="Calibri" w:cs="Calibri" w:eastAsia="Calibri" w:hAnsi="Calibri"/>
          <w:b w:val="1"/>
          <w:bCs w:val="1"/>
          <w:sz w:val="20"/>
          <w:szCs w:val="20"/>
          <w:rtl w:val="0"/>
        </w:rPr>
        <w:t xml:space="preserve">financial services, insurance, banking, airlines, and healthcare domains</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0A">
      <w:pPr>
        <w:widowControl w:val="0"/>
        <w:numPr>
          <w:ilvl w:val="0"/>
          <w:numId w:val="1"/>
        </w:numPr>
        <w:tabs>
          <w:tab w:val="left" w:leader="none" w:pos="839"/>
        </w:tabs>
        <w:spacing w:line="276" w:lineRule="auto"/>
        <w:ind w:left="839" w:right="727"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Proficient in </w:t>
      </w:r>
      <w:r w:rsidDel="00000000" w:rsidR="00000000" w:rsidRPr="00000000">
        <w:rPr>
          <w:rFonts w:ascii="Calibri" w:cs="Calibri" w:eastAsia="Calibri" w:hAnsi="Calibri"/>
          <w:b w:val="1"/>
          <w:bCs w:val="1"/>
          <w:sz w:val="20"/>
          <w:szCs w:val="20"/>
          <w:rtl w:val="0"/>
        </w:rPr>
        <w:t xml:space="preserve">Core Java multithreading, Executor framework</w:t>
      </w:r>
      <w:r w:rsidDel="00000000" w:rsidR="00000000" w:rsidRPr="00000000">
        <w:rPr>
          <w:rFonts w:ascii="Calibri" w:cs="Calibri" w:eastAsia="Calibri" w:hAnsi="Calibri"/>
          <w:sz w:val="20"/>
          <w:szCs w:val="20"/>
          <w:rtl w:val="0"/>
        </w:rPr>
        <w:t xml:space="preserve">, and asynchronous processing models (Kafka, JMS, Vert.x) for high-performance backend systems</w:t>
      </w:r>
      <w:r w:rsidDel="00000000" w:rsidR="00000000" w:rsidRPr="00000000">
        <w:rPr>
          <w:rtl w:val="0"/>
        </w:rPr>
      </w:r>
    </w:p>
    <w:p w:rsidR="00000000" w:rsidDel="00000000" w:rsidP="00000000" w:rsidRDefault="00000000" w:rsidRPr="00000000" w14:paraId="0000000B">
      <w:pPr>
        <w:widowControl w:val="0"/>
        <w:numPr>
          <w:ilvl w:val="0"/>
          <w:numId w:val="1"/>
        </w:numPr>
        <w:tabs>
          <w:tab w:val="left" w:leader="none" w:pos="839"/>
        </w:tabs>
        <w:spacing w:line="276" w:lineRule="auto"/>
        <w:ind w:left="839" w:right="660" w:hanging="360"/>
        <w:rPr>
          <w:sz w:val="20"/>
          <w:szCs w:val="20"/>
        </w:rPr>
      </w:pPr>
      <w:r w:rsidDel="00000000" w:rsidR="00000000" w:rsidRPr="00000000">
        <w:rPr>
          <w:rFonts w:ascii="Calibri" w:cs="Calibri" w:eastAsia="Calibri" w:hAnsi="Calibri"/>
          <w:sz w:val="20"/>
          <w:szCs w:val="20"/>
          <w:rtl w:val="0"/>
        </w:rPr>
        <w:t xml:space="preserve">Proven expertise in </w:t>
      </w:r>
      <w:r w:rsidDel="00000000" w:rsidR="00000000" w:rsidRPr="00000000">
        <w:rPr>
          <w:rFonts w:ascii="Calibri" w:cs="Calibri" w:eastAsia="Calibri" w:hAnsi="Calibri"/>
          <w:b w:val="1"/>
          <w:bCs w:val="1"/>
          <w:sz w:val="20"/>
          <w:szCs w:val="20"/>
          <w:rtl w:val="0"/>
        </w:rPr>
        <w:t xml:space="preserve">Java/J2EE, Angular 10+Spring Boot, Spring MVC, Hibernate, Microservices, and REST/SOAP Web Services</w:t>
      </w:r>
      <w:r w:rsidDel="00000000" w:rsidR="00000000" w:rsidRPr="00000000">
        <w:rPr>
          <w:rFonts w:ascii="Calibri" w:cs="Calibri" w:eastAsia="Calibri" w:hAnsi="Calibri"/>
          <w:sz w:val="20"/>
          <w:szCs w:val="20"/>
          <w:rtl w:val="0"/>
        </w:rPr>
        <w:t xml:space="preserve">, driving large-scale digital transformation initiatives.</w:t>
      </w:r>
      <w:r w:rsidDel="00000000" w:rsidR="00000000" w:rsidRPr="00000000">
        <w:rPr>
          <w:rtl w:val="0"/>
        </w:rPr>
      </w:r>
    </w:p>
    <w:p w:rsidR="00000000" w:rsidDel="00000000" w:rsidP="00000000" w:rsidRDefault="00000000" w:rsidRPr="00000000" w14:paraId="0000000C">
      <w:pPr>
        <w:widowControl w:val="0"/>
        <w:numPr>
          <w:ilvl w:val="0"/>
          <w:numId w:val="1"/>
        </w:numPr>
        <w:tabs>
          <w:tab w:val="left" w:leader="none" w:pos="839"/>
        </w:tabs>
        <w:spacing w:line="276" w:lineRule="auto"/>
        <w:ind w:left="839" w:right="642" w:hanging="360"/>
        <w:rPr>
          <w:sz w:val="20"/>
          <w:szCs w:val="20"/>
        </w:rPr>
      </w:pPr>
      <w:r w:rsidDel="00000000" w:rsidR="00000000" w:rsidRPr="00000000">
        <w:rPr>
          <w:rFonts w:ascii="Calibri" w:cs="Calibri" w:eastAsia="Calibri" w:hAnsi="Calibri"/>
          <w:sz w:val="20"/>
          <w:szCs w:val="20"/>
          <w:rtl w:val="0"/>
        </w:rPr>
        <w:t xml:space="preserve">Adept at </w:t>
      </w:r>
      <w:r w:rsidDel="00000000" w:rsidR="00000000" w:rsidRPr="00000000">
        <w:rPr>
          <w:rFonts w:ascii="Calibri" w:cs="Calibri" w:eastAsia="Calibri" w:hAnsi="Calibri"/>
          <w:b w:val="1"/>
          <w:bCs w:val="1"/>
          <w:sz w:val="20"/>
          <w:szCs w:val="20"/>
          <w:rtl w:val="0"/>
        </w:rPr>
        <w:t xml:space="preserve">modernizing legacy systems </w:t>
      </w:r>
      <w:r w:rsidDel="00000000" w:rsidR="00000000" w:rsidRPr="00000000">
        <w:rPr>
          <w:rFonts w:ascii="Calibri" w:cs="Calibri" w:eastAsia="Calibri" w:hAnsi="Calibri"/>
          <w:sz w:val="20"/>
          <w:szCs w:val="20"/>
          <w:rtl w:val="0"/>
        </w:rPr>
        <w:t xml:space="preserve">(COBOL, Struts, JSP, WebSphere) into </w:t>
      </w:r>
      <w:r w:rsidDel="00000000" w:rsidR="00000000" w:rsidRPr="00000000">
        <w:rPr>
          <w:rFonts w:ascii="Calibri" w:cs="Calibri" w:eastAsia="Calibri" w:hAnsi="Calibri"/>
          <w:b w:val="1"/>
          <w:bCs w:val="1"/>
          <w:sz w:val="20"/>
          <w:szCs w:val="20"/>
          <w:rtl w:val="0"/>
        </w:rPr>
        <w:t xml:space="preserve">cloud-native, microservices-based architectures </w:t>
      </w:r>
      <w:r w:rsidDel="00000000" w:rsidR="00000000" w:rsidRPr="00000000">
        <w:rPr>
          <w:rFonts w:ascii="Calibri" w:cs="Calibri" w:eastAsia="Calibri" w:hAnsi="Calibri"/>
          <w:sz w:val="20"/>
          <w:szCs w:val="20"/>
          <w:rtl w:val="0"/>
        </w:rPr>
        <w:t xml:space="preserve">with </w:t>
      </w:r>
      <w:r w:rsidDel="00000000" w:rsidR="00000000" w:rsidRPr="00000000">
        <w:rPr>
          <w:rFonts w:ascii="Calibri" w:cs="Calibri" w:eastAsia="Calibri" w:hAnsi="Calibri"/>
          <w:b w:val="1"/>
          <w:bCs w:val="1"/>
          <w:sz w:val="20"/>
          <w:szCs w:val="20"/>
          <w:rtl w:val="0"/>
        </w:rPr>
        <w:t xml:space="preserve">AWS(EC2, S3, RDS, EKS, Lambda), Azure, Docker, and DevOps pipelines</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0D">
      <w:pPr>
        <w:widowControl w:val="0"/>
        <w:numPr>
          <w:ilvl w:val="0"/>
          <w:numId w:val="1"/>
        </w:numPr>
        <w:tabs>
          <w:tab w:val="left" w:leader="none" w:pos="839"/>
        </w:tabs>
        <w:spacing w:line="276" w:lineRule="auto"/>
        <w:ind w:left="839" w:right="134" w:hanging="360"/>
        <w:rPr>
          <w:sz w:val="20"/>
          <w:szCs w:val="20"/>
        </w:rPr>
      </w:pPr>
      <w:r w:rsidDel="00000000" w:rsidR="00000000" w:rsidRPr="00000000">
        <w:rPr>
          <w:rFonts w:ascii="Calibri" w:cs="Calibri" w:eastAsia="Calibri" w:hAnsi="Calibri"/>
          <w:sz w:val="20"/>
          <w:szCs w:val="20"/>
          <w:rtl w:val="0"/>
        </w:rPr>
        <w:t xml:space="preserve">Hands-on experience in </w:t>
      </w:r>
      <w:r w:rsidDel="00000000" w:rsidR="00000000" w:rsidRPr="00000000">
        <w:rPr>
          <w:rFonts w:ascii="Calibri" w:cs="Calibri" w:eastAsia="Calibri" w:hAnsi="Calibri"/>
          <w:b w:val="1"/>
          <w:bCs w:val="1"/>
          <w:sz w:val="20"/>
          <w:szCs w:val="20"/>
          <w:rtl w:val="0"/>
        </w:rPr>
        <w:t xml:space="preserve">front-end engineering </w:t>
      </w:r>
      <w:r w:rsidDel="00000000" w:rsidR="00000000" w:rsidRPr="00000000">
        <w:rPr>
          <w:rFonts w:ascii="Calibri" w:cs="Calibri" w:eastAsia="Calibri" w:hAnsi="Calibri"/>
          <w:sz w:val="20"/>
          <w:szCs w:val="20"/>
          <w:rtl w:val="0"/>
        </w:rPr>
        <w:t xml:space="preserve">using </w:t>
      </w:r>
      <w:r w:rsidDel="00000000" w:rsidR="00000000" w:rsidRPr="00000000">
        <w:rPr>
          <w:rFonts w:ascii="Calibri" w:cs="Calibri" w:eastAsia="Calibri" w:hAnsi="Calibri"/>
          <w:b w:val="1"/>
          <w:bCs w:val="1"/>
          <w:sz w:val="20"/>
          <w:szCs w:val="20"/>
          <w:rtl w:val="0"/>
        </w:rPr>
        <w:t xml:space="preserve">ReactJS, AngularJS, Node.js, Bootstrap, jQuery, HTML5, CSS3, and JavaScript</w:t>
      </w:r>
      <w:r w:rsidDel="00000000" w:rsidR="00000000" w:rsidRPr="00000000">
        <w:rPr>
          <w:rFonts w:ascii="Calibri" w:cs="Calibri" w:eastAsia="Calibri" w:hAnsi="Calibri"/>
          <w:sz w:val="20"/>
          <w:szCs w:val="20"/>
          <w:rtl w:val="0"/>
        </w:rPr>
        <w:t xml:space="preserve">, delivering responsive, user-centric applications.</w:t>
      </w:r>
      <w:r w:rsidDel="00000000" w:rsidR="00000000" w:rsidRPr="00000000">
        <w:rPr>
          <w:rtl w:val="0"/>
        </w:rPr>
      </w:r>
    </w:p>
    <w:p w:rsidR="00000000" w:rsidDel="00000000" w:rsidP="00000000" w:rsidRDefault="00000000" w:rsidRPr="00000000" w14:paraId="0000000E">
      <w:pPr>
        <w:widowControl w:val="0"/>
        <w:numPr>
          <w:ilvl w:val="0"/>
          <w:numId w:val="1"/>
        </w:numPr>
        <w:tabs>
          <w:tab w:val="left" w:leader="none" w:pos="839"/>
        </w:tabs>
        <w:spacing w:before="1" w:line="276" w:lineRule="auto"/>
        <w:ind w:left="839" w:right="347" w:hanging="360"/>
        <w:rPr>
          <w:sz w:val="20"/>
          <w:szCs w:val="20"/>
        </w:rPr>
      </w:pPr>
      <w:r w:rsidDel="00000000" w:rsidR="00000000" w:rsidRPr="00000000">
        <w:rPr>
          <w:rFonts w:ascii="Calibri" w:cs="Calibri" w:eastAsia="Calibri" w:hAnsi="Calibri"/>
          <w:sz w:val="20"/>
          <w:szCs w:val="20"/>
          <w:rtl w:val="0"/>
        </w:rPr>
        <w:t xml:space="preserve">Strong background in </w:t>
      </w:r>
      <w:r w:rsidDel="00000000" w:rsidR="00000000" w:rsidRPr="00000000">
        <w:rPr>
          <w:rFonts w:ascii="Calibri" w:cs="Calibri" w:eastAsia="Calibri" w:hAnsi="Calibri"/>
          <w:b w:val="1"/>
          <w:bCs w:val="1"/>
          <w:sz w:val="20"/>
          <w:szCs w:val="20"/>
          <w:rtl w:val="0"/>
        </w:rPr>
        <w:t xml:space="preserve">data persistence and optimization</w:t>
      </w:r>
      <w:r w:rsidDel="00000000" w:rsidR="00000000" w:rsidRPr="00000000">
        <w:rPr>
          <w:rFonts w:ascii="Calibri" w:cs="Calibri" w:eastAsia="Calibri" w:hAnsi="Calibri"/>
          <w:sz w:val="20"/>
          <w:szCs w:val="20"/>
          <w:rtl w:val="0"/>
        </w:rPr>
        <w:t xml:space="preserve">, leveraging </w:t>
      </w:r>
      <w:r w:rsidDel="00000000" w:rsidR="00000000" w:rsidRPr="00000000">
        <w:rPr>
          <w:rFonts w:ascii="Calibri" w:cs="Calibri" w:eastAsia="Calibri" w:hAnsi="Calibri"/>
          <w:b w:val="1"/>
          <w:bCs w:val="1"/>
          <w:sz w:val="20"/>
          <w:szCs w:val="20"/>
          <w:rtl w:val="0"/>
        </w:rPr>
        <w:t xml:space="preserve">Oracle (PL/SQL), DB2, MongoDB, Cassandra, Redis, and BigQuery </w:t>
      </w:r>
      <w:r w:rsidDel="00000000" w:rsidR="00000000" w:rsidRPr="00000000">
        <w:rPr>
          <w:rFonts w:ascii="Calibri" w:cs="Calibri" w:eastAsia="Calibri" w:hAnsi="Calibri"/>
          <w:sz w:val="20"/>
          <w:szCs w:val="20"/>
          <w:rtl w:val="0"/>
        </w:rPr>
        <w:t xml:space="preserve">for high-volume transactional systems and advanced analytics.</w:t>
      </w:r>
      <w:r w:rsidDel="00000000" w:rsidR="00000000" w:rsidRPr="00000000">
        <w:rPr>
          <w:rtl w:val="0"/>
        </w:rPr>
      </w:r>
    </w:p>
    <w:p w:rsidR="00000000" w:rsidDel="00000000" w:rsidP="00000000" w:rsidRDefault="00000000" w:rsidRPr="00000000" w14:paraId="0000000F">
      <w:pPr>
        <w:widowControl w:val="0"/>
        <w:numPr>
          <w:ilvl w:val="0"/>
          <w:numId w:val="1"/>
        </w:numPr>
        <w:tabs>
          <w:tab w:val="left" w:leader="none" w:pos="839"/>
        </w:tabs>
        <w:spacing w:line="276" w:lineRule="auto"/>
        <w:ind w:left="839" w:right="824" w:hanging="360"/>
        <w:rPr>
          <w:sz w:val="20"/>
          <w:szCs w:val="20"/>
        </w:rPr>
      </w:pPr>
      <w:r w:rsidDel="00000000" w:rsidR="00000000" w:rsidRPr="00000000">
        <w:rPr>
          <w:rFonts w:ascii="Calibri" w:cs="Calibri" w:eastAsia="Calibri" w:hAnsi="Calibri"/>
          <w:sz w:val="20"/>
          <w:szCs w:val="20"/>
          <w:rtl w:val="0"/>
        </w:rPr>
        <w:t xml:space="preserve">Implemented </w:t>
      </w:r>
      <w:r w:rsidDel="00000000" w:rsidR="00000000" w:rsidRPr="00000000">
        <w:rPr>
          <w:rFonts w:ascii="Calibri" w:cs="Calibri" w:eastAsia="Calibri" w:hAnsi="Calibri"/>
          <w:b w:val="1"/>
          <w:bCs w:val="1"/>
          <w:sz w:val="20"/>
          <w:szCs w:val="20"/>
          <w:rtl w:val="0"/>
        </w:rPr>
        <w:t xml:space="preserve">real-time, event-driven architectures </w:t>
      </w:r>
      <w:r w:rsidDel="00000000" w:rsidR="00000000" w:rsidRPr="00000000">
        <w:rPr>
          <w:rFonts w:ascii="Calibri" w:cs="Calibri" w:eastAsia="Calibri" w:hAnsi="Calibri"/>
          <w:sz w:val="20"/>
          <w:szCs w:val="20"/>
          <w:rtl w:val="0"/>
        </w:rPr>
        <w:t xml:space="preserve">with </w:t>
      </w:r>
      <w:r w:rsidDel="00000000" w:rsidR="00000000" w:rsidRPr="00000000">
        <w:rPr>
          <w:rFonts w:ascii="Calibri" w:cs="Calibri" w:eastAsia="Calibri" w:hAnsi="Calibri"/>
          <w:b w:val="1"/>
          <w:bCs w:val="1"/>
          <w:sz w:val="20"/>
          <w:szCs w:val="20"/>
          <w:rtl w:val="0"/>
        </w:rPr>
        <w:t xml:space="preserve">Kafka, JMS, WebFlux, Vert.x, Apache Camel, and Golang</w:t>
      </w:r>
      <w:r w:rsidDel="00000000" w:rsidR="00000000" w:rsidRPr="00000000">
        <w:rPr>
          <w:rFonts w:ascii="Calibri" w:cs="Calibri" w:eastAsia="Calibri" w:hAnsi="Calibri"/>
          <w:sz w:val="20"/>
          <w:szCs w:val="20"/>
          <w:rtl w:val="0"/>
        </w:rPr>
        <w:t xml:space="preserve">, enabling scalable, fault-tolerant enterprise solutions.</w:t>
      </w:r>
      <w:r w:rsidDel="00000000" w:rsidR="00000000" w:rsidRPr="00000000">
        <w:rPr>
          <w:rtl w:val="0"/>
        </w:rPr>
      </w:r>
    </w:p>
    <w:p w:rsidR="00000000" w:rsidDel="00000000" w:rsidP="00000000" w:rsidRDefault="00000000" w:rsidRPr="00000000" w14:paraId="00000010">
      <w:pPr>
        <w:widowControl w:val="0"/>
        <w:numPr>
          <w:ilvl w:val="0"/>
          <w:numId w:val="1"/>
        </w:numPr>
        <w:tabs>
          <w:tab w:val="left" w:leader="none" w:pos="839"/>
        </w:tabs>
        <w:spacing w:line="276" w:lineRule="auto"/>
        <w:ind w:left="839" w:right="510" w:hanging="360"/>
        <w:rPr>
          <w:sz w:val="20"/>
          <w:szCs w:val="20"/>
        </w:rPr>
      </w:pPr>
      <w:r w:rsidDel="00000000" w:rsidR="00000000" w:rsidRPr="00000000">
        <w:rPr>
          <w:rFonts w:ascii="Calibri" w:cs="Calibri" w:eastAsia="Calibri" w:hAnsi="Calibri"/>
          <w:sz w:val="20"/>
          <w:szCs w:val="20"/>
          <w:rtl w:val="0"/>
        </w:rPr>
        <w:t xml:space="preserve">Skilled in </w:t>
      </w:r>
      <w:r w:rsidDel="00000000" w:rsidR="00000000" w:rsidRPr="00000000">
        <w:rPr>
          <w:rFonts w:ascii="Calibri" w:cs="Calibri" w:eastAsia="Calibri" w:hAnsi="Calibri"/>
          <w:b w:val="1"/>
          <w:bCs w:val="1"/>
          <w:sz w:val="20"/>
          <w:szCs w:val="20"/>
          <w:rtl w:val="0"/>
        </w:rPr>
        <w:t xml:space="preserve">cloud platforms and DevOps</w:t>
      </w:r>
      <w:r w:rsidDel="00000000" w:rsidR="00000000" w:rsidRPr="00000000">
        <w:rPr>
          <w:rFonts w:ascii="Calibri" w:cs="Calibri" w:eastAsia="Calibri" w:hAnsi="Calibri"/>
          <w:sz w:val="20"/>
          <w:szCs w:val="20"/>
          <w:rtl w:val="0"/>
        </w:rPr>
        <w:t xml:space="preserve">: automated CI/CD with </w:t>
      </w:r>
      <w:r w:rsidDel="00000000" w:rsidR="00000000" w:rsidRPr="00000000">
        <w:rPr>
          <w:rFonts w:ascii="Calibri" w:cs="Calibri" w:eastAsia="Calibri" w:hAnsi="Calibri"/>
          <w:b w:val="1"/>
          <w:bCs w:val="1"/>
          <w:sz w:val="20"/>
          <w:szCs w:val="20"/>
          <w:rtl w:val="0"/>
        </w:rPr>
        <w:t xml:space="preserve">Git, GitHub, Bitbucket, Jenkins, Bamboo CI, Maven, Ant, Chef, Grunt</w:t>
      </w:r>
      <w:r w:rsidDel="00000000" w:rsidR="00000000" w:rsidRPr="00000000">
        <w:rPr>
          <w:rFonts w:ascii="Calibri" w:cs="Calibri" w:eastAsia="Calibri" w:hAnsi="Calibri"/>
          <w:sz w:val="20"/>
          <w:szCs w:val="20"/>
          <w:rtl w:val="0"/>
        </w:rPr>
        <w:t xml:space="preserve">, and deployed solutions in </w:t>
      </w:r>
      <w:r w:rsidDel="00000000" w:rsidR="00000000" w:rsidRPr="00000000">
        <w:rPr>
          <w:rFonts w:ascii="Calibri" w:cs="Calibri" w:eastAsia="Calibri" w:hAnsi="Calibri"/>
          <w:b w:val="1"/>
          <w:bCs w:val="1"/>
          <w:sz w:val="20"/>
          <w:szCs w:val="20"/>
          <w:rtl w:val="0"/>
        </w:rPr>
        <w:t xml:space="preserve">AWS, Azure, and JBoss/WebSphere </w:t>
      </w:r>
      <w:r w:rsidDel="00000000" w:rsidR="00000000" w:rsidRPr="00000000">
        <w:rPr>
          <w:rFonts w:ascii="Calibri" w:cs="Calibri" w:eastAsia="Calibri" w:hAnsi="Calibri"/>
          <w:sz w:val="20"/>
          <w:szCs w:val="20"/>
          <w:rtl w:val="0"/>
        </w:rPr>
        <w:t xml:space="preserve">environments.</w:t>
      </w:r>
      <w:r w:rsidDel="00000000" w:rsidR="00000000" w:rsidRPr="00000000">
        <w:rPr>
          <w:rtl w:val="0"/>
        </w:rPr>
      </w:r>
    </w:p>
    <w:p w:rsidR="00000000" w:rsidDel="00000000" w:rsidP="00000000" w:rsidRDefault="00000000" w:rsidRPr="00000000" w14:paraId="00000011">
      <w:pPr>
        <w:widowControl w:val="0"/>
        <w:numPr>
          <w:ilvl w:val="0"/>
          <w:numId w:val="1"/>
        </w:numPr>
        <w:tabs>
          <w:tab w:val="left" w:leader="none" w:pos="839"/>
        </w:tabs>
        <w:spacing w:line="276" w:lineRule="auto"/>
        <w:ind w:left="839" w:right="317" w:hanging="360"/>
        <w:rPr>
          <w:sz w:val="20"/>
          <w:szCs w:val="20"/>
        </w:rPr>
      </w:pPr>
      <w:r w:rsidDel="00000000" w:rsidR="00000000" w:rsidRPr="00000000">
        <w:rPr>
          <w:rFonts w:ascii="Calibri" w:cs="Calibri" w:eastAsia="Calibri" w:hAnsi="Calibri"/>
          <w:sz w:val="20"/>
          <w:szCs w:val="20"/>
          <w:rtl w:val="0"/>
        </w:rPr>
        <w:t xml:space="preserve">Designed and built </w:t>
      </w:r>
      <w:r w:rsidDel="00000000" w:rsidR="00000000" w:rsidRPr="00000000">
        <w:rPr>
          <w:rFonts w:ascii="Calibri" w:cs="Calibri" w:eastAsia="Calibri" w:hAnsi="Calibri"/>
          <w:b w:val="1"/>
          <w:bCs w:val="1"/>
          <w:sz w:val="20"/>
          <w:szCs w:val="20"/>
          <w:rtl w:val="0"/>
        </w:rPr>
        <w:t xml:space="preserve">secure, compliant systems </w:t>
      </w:r>
      <w:r w:rsidDel="00000000" w:rsidR="00000000" w:rsidRPr="00000000">
        <w:rPr>
          <w:rFonts w:ascii="Calibri" w:cs="Calibri" w:eastAsia="Calibri" w:hAnsi="Calibri"/>
          <w:sz w:val="20"/>
          <w:szCs w:val="20"/>
          <w:rtl w:val="0"/>
        </w:rPr>
        <w:t xml:space="preserve">for </w:t>
      </w:r>
      <w:r w:rsidDel="00000000" w:rsidR="00000000" w:rsidRPr="00000000">
        <w:rPr>
          <w:rFonts w:ascii="Calibri" w:cs="Calibri" w:eastAsia="Calibri" w:hAnsi="Calibri"/>
          <w:b w:val="1"/>
          <w:bCs w:val="1"/>
          <w:sz w:val="20"/>
          <w:szCs w:val="20"/>
          <w:rtl w:val="0"/>
        </w:rPr>
        <w:t xml:space="preserve">banking and insurance </w:t>
      </w:r>
      <w:r w:rsidDel="00000000" w:rsidR="00000000" w:rsidRPr="00000000">
        <w:rPr>
          <w:rFonts w:ascii="Calibri" w:cs="Calibri" w:eastAsia="Calibri" w:hAnsi="Calibri"/>
          <w:sz w:val="20"/>
          <w:szCs w:val="20"/>
          <w:rtl w:val="0"/>
        </w:rPr>
        <w:t xml:space="preserve">industries, aligning with </w:t>
      </w:r>
      <w:r w:rsidDel="00000000" w:rsidR="00000000" w:rsidRPr="00000000">
        <w:rPr>
          <w:rFonts w:ascii="Calibri" w:cs="Calibri" w:eastAsia="Calibri" w:hAnsi="Calibri"/>
          <w:b w:val="1"/>
          <w:bCs w:val="1"/>
          <w:sz w:val="20"/>
          <w:szCs w:val="20"/>
          <w:rtl w:val="0"/>
        </w:rPr>
        <w:t xml:space="preserve">HIPAA, PCI-DSS, SOX</w:t>
      </w:r>
      <w:r w:rsidDel="00000000" w:rsidR="00000000" w:rsidRPr="00000000">
        <w:rPr>
          <w:rFonts w:ascii="Calibri" w:cs="Calibri" w:eastAsia="Calibri" w:hAnsi="Calibri"/>
          <w:sz w:val="20"/>
          <w:szCs w:val="20"/>
          <w:rtl w:val="0"/>
        </w:rPr>
        <w:t xml:space="preserve">, and financial governance regulations.</w:t>
      </w:r>
      <w:r w:rsidDel="00000000" w:rsidR="00000000" w:rsidRPr="00000000">
        <w:rPr>
          <w:rtl w:val="0"/>
        </w:rPr>
      </w:r>
    </w:p>
    <w:p w:rsidR="00000000" w:rsidDel="00000000" w:rsidP="00000000" w:rsidRDefault="00000000" w:rsidRPr="00000000" w14:paraId="00000012">
      <w:pPr>
        <w:widowControl w:val="0"/>
        <w:numPr>
          <w:ilvl w:val="0"/>
          <w:numId w:val="1"/>
        </w:numPr>
        <w:tabs>
          <w:tab w:val="left" w:leader="none" w:pos="839"/>
        </w:tabs>
        <w:spacing w:line="276" w:lineRule="auto"/>
        <w:ind w:left="839" w:right="317"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Adept at building secure, high-performing systems with </w:t>
      </w:r>
      <w:r w:rsidDel="00000000" w:rsidR="00000000" w:rsidRPr="00000000">
        <w:rPr>
          <w:rFonts w:ascii="Calibri" w:cs="Calibri" w:eastAsia="Calibri" w:hAnsi="Calibri"/>
          <w:b w:val="1"/>
          <w:bCs w:val="1"/>
          <w:sz w:val="20"/>
          <w:szCs w:val="20"/>
          <w:rtl w:val="0"/>
        </w:rPr>
        <w:t xml:space="preserve">OAuth2/OIDC, PCI-DSS, SOX, HIPAA compliance</w:t>
      </w:r>
      <w:r w:rsidDel="00000000" w:rsidR="00000000" w:rsidRPr="00000000">
        <w:rPr>
          <w:rFonts w:ascii="Calibri" w:cs="Calibri" w:eastAsia="Calibri" w:hAnsi="Calibri"/>
          <w:sz w:val="20"/>
          <w:szCs w:val="20"/>
          <w:rtl w:val="0"/>
        </w:rPr>
        <w:t xml:space="preserve">, and implementing enterprise observability with </w:t>
      </w:r>
      <w:r w:rsidDel="00000000" w:rsidR="00000000" w:rsidRPr="00000000">
        <w:rPr>
          <w:rFonts w:ascii="Calibri" w:cs="Calibri" w:eastAsia="Calibri" w:hAnsi="Calibri"/>
          <w:b w:val="1"/>
          <w:bCs w:val="1"/>
          <w:sz w:val="20"/>
          <w:szCs w:val="20"/>
          <w:rtl w:val="0"/>
        </w:rPr>
        <w:t xml:space="preserve">Splunk, CloudWatch, OpenTelemetry.</w:t>
      </w:r>
      <w:r w:rsidDel="00000000" w:rsidR="00000000" w:rsidRPr="00000000">
        <w:rPr>
          <w:rtl w:val="0"/>
        </w:rPr>
      </w:r>
    </w:p>
    <w:p w:rsidR="00000000" w:rsidDel="00000000" w:rsidP="00000000" w:rsidRDefault="00000000" w:rsidRPr="00000000" w14:paraId="00000013">
      <w:pPr>
        <w:widowControl w:val="0"/>
        <w:numPr>
          <w:ilvl w:val="0"/>
          <w:numId w:val="1"/>
        </w:numPr>
        <w:tabs>
          <w:tab w:val="left" w:leader="none" w:pos="839"/>
        </w:tabs>
        <w:ind w:left="840" w:right="317"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Delivered SaaS-based enterprise solutions with secure authentication, high availability, and scalability across cloud environments (AWS, GCP, Azure).</w:t>
      </w:r>
    </w:p>
    <w:p w:rsidR="00000000" w:rsidDel="00000000" w:rsidP="00000000" w:rsidRDefault="00000000" w:rsidRPr="00000000" w14:paraId="00000014">
      <w:pPr>
        <w:widowControl w:val="0"/>
        <w:numPr>
          <w:ilvl w:val="0"/>
          <w:numId w:val="1"/>
        </w:numPr>
        <w:tabs>
          <w:tab w:val="left" w:leader="none" w:pos="839"/>
        </w:tabs>
        <w:ind w:left="840" w:right="317"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Hands-on experience with Scala in distributed systems and backend services for financial platforms.</w:t>
      </w:r>
    </w:p>
    <w:p w:rsidR="00000000" w:rsidDel="00000000" w:rsidP="00000000" w:rsidRDefault="00000000" w:rsidRPr="00000000" w14:paraId="00000015">
      <w:pPr>
        <w:widowControl w:val="0"/>
        <w:numPr>
          <w:ilvl w:val="0"/>
          <w:numId w:val="1"/>
        </w:numPr>
        <w:tabs>
          <w:tab w:val="left" w:leader="none" w:pos="839"/>
        </w:tabs>
        <w:ind w:left="840" w:right="317"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Proficient in CI/CD automation and integrated SAST tools (SonarQube, Fortify, Checkmarx) into pipelines; experience with Selenium for test automation and familiarity with UI Automator/Swift-based testing practices.</w:t>
      </w:r>
    </w:p>
    <w:p w:rsidR="00000000" w:rsidDel="00000000" w:rsidP="00000000" w:rsidRDefault="00000000" w:rsidRPr="00000000" w14:paraId="00000016">
      <w:pPr>
        <w:widowControl w:val="0"/>
        <w:numPr>
          <w:ilvl w:val="0"/>
          <w:numId w:val="1"/>
        </w:numPr>
        <w:tabs>
          <w:tab w:val="left" w:leader="none" w:pos="839"/>
        </w:tabs>
        <w:ind w:left="840" w:right="317"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Familiarity with UI Automator (Java-based) and Swift-based testing practices alongside Selenium and JUnit for automation.</w:t>
      </w:r>
      <w:r w:rsidDel="00000000" w:rsidR="00000000" w:rsidRPr="00000000">
        <w:rPr>
          <w:rtl w:val="0"/>
        </w:rPr>
      </w:r>
    </w:p>
    <w:p w:rsidR="00000000" w:rsidDel="00000000" w:rsidP="00000000" w:rsidRDefault="00000000" w:rsidRPr="00000000" w14:paraId="00000017">
      <w:pPr>
        <w:widowControl w:val="0"/>
        <w:numPr>
          <w:ilvl w:val="0"/>
          <w:numId w:val="1"/>
        </w:numPr>
        <w:tabs>
          <w:tab w:val="left" w:leader="none" w:pos="839"/>
        </w:tabs>
        <w:spacing w:line="276" w:lineRule="auto"/>
        <w:ind w:left="839" w:right="221" w:hanging="360"/>
        <w:rPr>
          <w:sz w:val="20"/>
          <w:szCs w:val="20"/>
        </w:rPr>
      </w:pPr>
      <w:r w:rsidDel="00000000" w:rsidR="00000000" w:rsidRPr="00000000">
        <w:rPr>
          <w:rFonts w:ascii="Calibri" w:cs="Calibri" w:eastAsia="Calibri" w:hAnsi="Calibri"/>
          <w:sz w:val="20"/>
          <w:szCs w:val="20"/>
          <w:rtl w:val="0"/>
        </w:rPr>
        <w:t xml:space="preserve">Experienced in </w:t>
      </w:r>
      <w:r w:rsidDel="00000000" w:rsidR="00000000" w:rsidRPr="00000000">
        <w:rPr>
          <w:rFonts w:ascii="Calibri" w:cs="Calibri" w:eastAsia="Calibri" w:hAnsi="Calibri"/>
          <w:b w:val="1"/>
          <w:bCs w:val="1"/>
          <w:sz w:val="20"/>
          <w:szCs w:val="20"/>
          <w:rtl w:val="0"/>
        </w:rPr>
        <w:t xml:space="preserve">Agile/Scrum methodologies</w:t>
      </w:r>
      <w:r w:rsidDel="00000000" w:rsidR="00000000" w:rsidRPr="00000000">
        <w:rPr>
          <w:rFonts w:ascii="Calibri" w:cs="Calibri" w:eastAsia="Calibri" w:hAnsi="Calibri"/>
          <w:sz w:val="20"/>
          <w:szCs w:val="20"/>
          <w:rtl w:val="0"/>
        </w:rPr>
        <w:t xml:space="preserve">, collaborating with cross-functional teams to deliver projects on time while aligning with evolving business priorities.</w:t>
      </w:r>
      <w:r w:rsidDel="00000000" w:rsidR="00000000" w:rsidRPr="00000000">
        <w:rPr>
          <w:rtl w:val="0"/>
        </w:rPr>
      </w:r>
    </w:p>
    <w:p w:rsidR="00000000" w:rsidDel="00000000" w:rsidP="00000000" w:rsidRDefault="00000000" w:rsidRPr="00000000" w14:paraId="00000018">
      <w:pPr>
        <w:widowControl w:val="0"/>
        <w:numPr>
          <w:ilvl w:val="0"/>
          <w:numId w:val="1"/>
        </w:numPr>
        <w:tabs>
          <w:tab w:val="left" w:leader="none" w:pos="839"/>
        </w:tabs>
        <w:spacing w:line="276" w:lineRule="auto"/>
        <w:ind w:left="839" w:right="891" w:hanging="360"/>
        <w:rPr>
          <w:sz w:val="20"/>
          <w:szCs w:val="20"/>
        </w:rPr>
      </w:pPr>
      <w:r w:rsidDel="00000000" w:rsidR="00000000" w:rsidRPr="00000000">
        <w:rPr>
          <w:rFonts w:ascii="Calibri" w:cs="Calibri" w:eastAsia="Calibri" w:hAnsi="Calibri"/>
          <w:sz w:val="20"/>
          <w:szCs w:val="20"/>
          <w:rtl w:val="0"/>
        </w:rPr>
        <w:t xml:space="preserve">Proficient in </w:t>
      </w:r>
      <w:r w:rsidDel="00000000" w:rsidR="00000000" w:rsidRPr="00000000">
        <w:rPr>
          <w:rFonts w:ascii="Calibri" w:cs="Calibri" w:eastAsia="Calibri" w:hAnsi="Calibri"/>
          <w:b w:val="1"/>
          <w:bCs w:val="1"/>
          <w:sz w:val="20"/>
          <w:szCs w:val="20"/>
          <w:rtl w:val="0"/>
        </w:rPr>
        <w:t xml:space="preserve">test automation and quality engineering </w:t>
      </w:r>
      <w:r w:rsidDel="00000000" w:rsidR="00000000" w:rsidRPr="00000000">
        <w:rPr>
          <w:rFonts w:ascii="Calibri" w:cs="Calibri" w:eastAsia="Calibri" w:hAnsi="Calibri"/>
          <w:sz w:val="20"/>
          <w:szCs w:val="20"/>
          <w:rtl w:val="0"/>
        </w:rPr>
        <w:t xml:space="preserve">using </w:t>
      </w:r>
      <w:r w:rsidDel="00000000" w:rsidR="00000000" w:rsidRPr="00000000">
        <w:rPr>
          <w:rFonts w:ascii="Calibri" w:cs="Calibri" w:eastAsia="Calibri" w:hAnsi="Calibri"/>
          <w:b w:val="1"/>
          <w:bCs w:val="1"/>
          <w:sz w:val="20"/>
          <w:szCs w:val="20"/>
          <w:rtl w:val="0"/>
        </w:rPr>
        <w:t xml:space="preserve">JUnit, Mockito, Selenium, JMeter, Karma, Jasmine</w:t>
      </w:r>
      <w:r w:rsidDel="00000000" w:rsidR="00000000" w:rsidRPr="00000000">
        <w:rPr>
          <w:rFonts w:ascii="Calibri" w:cs="Calibri" w:eastAsia="Calibri" w:hAnsi="Calibri"/>
          <w:sz w:val="20"/>
          <w:szCs w:val="20"/>
          <w:rtl w:val="0"/>
        </w:rPr>
        <w:t xml:space="preserve">, improving release stability and accelerating delivery cycles.</w:t>
      </w:r>
      <w:r w:rsidDel="00000000" w:rsidR="00000000" w:rsidRPr="00000000">
        <w:rPr>
          <w:rtl w:val="0"/>
        </w:rPr>
      </w:r>
    </w:p>
    <w:p w:rsidR="00000000" w:rsidDel="00000000" w:rsidP="00000000" w:rsidRDefault="00000000" w:rsidRPr="00000000" w14:paraId="00000019">
      <w:pPr>
        <w:widowControl w:val="0"/>
        <w:numPr>
          <w:ilvl w:val="0"/>
          <w:numId w:val="1"/>
        </w:numPr>
        <w:tabs>
          <w:tab w:val="left" w:leader="none" w:pos="839"/>
        </w:tabs>
        <w:spacing w:line="276" w:lineRule="auto"/>
        <w:ind w:left="839" w:right="315" w:hanging="360"/>
        <w:rPr>
          <w:sz w:val="20"/>
          <w:szCs w:val="20"/>
        </w:rPr>
      </w:pPr>
      <w:r w:rsidDel="00000000" w:rsidR="00000000" w:rsidRPr="00000000">
        <w:rPr>
          <w:rFonts w:ascii="Calibri" w:cs="Calibri" w:eastAsia="Calibri" w:hAnsi="Calibri"/>
          <w:sz w:val="20"/>
          <w:szCs w:val="20"/>
          <w:rtl w:val="0"/>
        </w:rPr>
        <w:t xml:space="preserve">Deep understanding of </w:t>
      </w:r>
      <w:r w:rsidDel="00000000" w:rsidR="00000000" w:rsidRPr="00000000">
        <w:rPr>
          <w:rFonts w:ascii="Calibri" w:cs="Calibri" w:eastAsia="Calibri" w:hAnsi="Calibri"/>
          <w:b w:val="1"/>
          <w:bCs w:val="1"/>
          <w:sz w:val="20"/>
          <w:szCs w:val="20"/>
          <w:rtl w:val="0"/>
        </w:rPr>
        <w:t xml:space="preserve">SOA, OBS, UML, and design patterns</w:t>
      </w:r>
      <w:r w:rsidDel="00000000" w:rsidR="00000000" w:rsidRPr="00000000">
        <w:rPr>
          <w:rFonts w:ascii="Calibri" w:cs="Calibri" w:eastAsia="Calibri" w:hAnsi="Calibri"/>
          <w:sz w:val="20"/>
          <w:szCs w:val="20"/>
          <w:rtl w:val="0"/>
        </w:rPr>
        <w:t xml:space="preserve">, ensuring maintainable, reusable, and enterprise-aligned software solutions.</w:t>
      </w:r>
      <w:r w:rsidDel="00000000" w:rsidR="00000000" w:rsidRPr="00000000">
        <w:rPr>
          <w:rtl w:val="0"/>
        </w:rPr>
      </w:r>
    </w:p>
    <w:p w:rsidR="00000000" w:rsidDel="00000000" w:rsidP="00000000" w:rsidRDefault="00000000" w:rsidRPr="00000000" w14:paraId="0000001A">
      <w:pPr>
        <w:widowControl w:val="0"/>
        <w:numPr>
          <w:ilvl w:val="0"/>
          <w:numId w:val="1"/>
        </w:numPr>
        <w:tabs>
          <w:tab w:val="left" w:leader="none" w:pos="839"/>
        </w:tabs>
        <w:spacing w:line="276" w:lineRule="auto"/>
        <w:ind w:left="839" w:right="315"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Hands-on with AI-assisted development tools like </w:t>
      </w:r>
      <w:r w:rsidDel="00000000" w:rsidR="00000000" w:rsidRPr="00000000">
        <w:rPr>
          <w:rFonts w:ascii="Calibri" w:cs="Calibri" w:eastAsia="Calibri" w:hAnsi="Calibri"/>
          <w:b w:val="1"/>
          <w:bCs w:val="1"/>
          <w:sz w:val="20"/>
          <w:szCs w:val="20"/>
          <w:rtl w:val="0"/>
        </w:rPr>
        <w:t xml:space="preserve">GitHub Copilot (Agent mode)</w:t>
      </w:r>
      <w:r w:rsidDel="00000000" w:rsidR="00000000" w:rsidRPr="00000000">
        <w:rPr>
          <w:rFonts w:ascii="Calibri" w:cs="Calibri" w:eastAsia="Calibri" w:hAnsi="Calibri"/>
          <w:sz w:val="20"/>
          <w:szCs w:val="20"/>
          <w:rtl w:val="0"/>
        </w:rPr>
        <w:t xml:space="preserve"> to accelerate coding efficiency and maintain code quality</w:t>
      </w:r>
      <w:r w:rsidDel="00000000" w:rsidR="00000000" w:rsidRPr="00000000">
        <w:rPr>
          <w:rtl w:val="0"/>
        </w:rPr>
      </w:r>
    </w:p>
    <w:p w:rsidR="00000000" w:rsidDel="00000000" w:rsidP="00000000" w:rsidRDefault="00000000" w:rsidRPr="00000000" w14:paraId="0000001B">
      <w:pPr>
        <w:widowControl w:val="0"/>
        <w:numPr>
          <w:ilvl w:val="0"/>
          <w:numId w:val="1"/>
        </w:numPr>
        <w:tabs>
          <w:tab w:val="left" w:leader="none" w:pos="839"/>
        </w:tabs>
        <w:ind w:left="840" w:right="50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Hands-on with API Gateway platforms including Broadcom and exposure to Apigee for secure API lifecycle management.</w:t>
      </w:r>
    </w:p>
    <w:p w:rsidR="00000000" w:rsidDel="00000000" w:rsidP="00000000" w:rsidRDefault="00000000" w:rsidRPr="00000000" w14:paraId="0000001C">
      <w:pPr>
        <w:widowControl w:val="0"/>
        <w:numPr>
          <w:ilvl w:val="0"/>
          <w:numId w:val="1"/>
        </w:numPr>
        <w:tabs>
          <w:tab w:val="left" w:leader="none" w:pos="839"/>
        </w:tabs>
        <w:ind w:left="840" w:right="50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OAuth2 and OpenID Connect (OIDC) based authentication flows across enterprise systems, integrating with IAM platforms.</w:t>
      </w:r>
    </w:p>
    <w:p w:rsidR="00000000" w:rsidDel="00000000" w:rsidP="00000000" w:rsidRDefault="00000000" w:rsidRPr="00000000" w14:paraId="0000001D">
      <w:pPr>
        <w:widowControl w:val="0"/>
        <w:numPr>
          <w:ilvl w:val="0"/>
          <w:numId w:val="1"/>
        </w:numPr>
        <w:tabs>
          <w:tab w:val="left" w:leader="none" w:pos="839"/>
        </w:tabs>
        <w:ind w:left="840" w:right="50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SAST tools (SonarQube, Fortify, Checkmarx) into CI/CD pipelines(Jenkins, GitHub Actions, Maven, Gradle, Bamboo CI)  to enforce secure coding practices and prevent vulnerabilities in production code.</w:t>
      </w:r>
    </w:p>
    <w:p w:rsidR="00000000" w:rsidDel="00000000" w:rsidP="00000000" w:rsidRDefault="00000000" w:rsidRPr="00000000" w14:paraId="0000001E">
      <w:pPr>
        <w:widowControl w:val="0"/>
        <w:numPr>
          <w:ilvl w:val="0"/>
          <w:numId w:val="1"/>
        </w:numPr>
        <w:tabs>
          <w:tab w:val="left" w:leader="none" w:pos="839"/>
        </w:tabs>
        <w:ind w:left="840" w:right="50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Hands-on DevSecOps experience embedding security scans, secrets management, and compliance checks throughout the SDLC.</w:t>
      </w:r>
    </w:p>
    <w:p w:rsidR="00000000" w:rsidDel="00000000" w:rsidP="00000000" w:rsidRDefault="00000000" w:rsidRPr="00000000" w14:paraId="0000001F">
      <w:pPr>
        <w:widowControl w:val="0"/>
        <w:numPr>
          <w:ilvl w:val="0"/>
          <w:numId w:val="1"/>
        </w:numPr>
        <w:tabs>
          <w:tab w:val="left" w:leader="none" w:pos="839"/>
        </w:tabs>
        <w:ind w:left="840" w:right="50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Partnered with cybersecurity teams to align SAST/DAST findings with enterprise risk and compliance standards</w:t>
      </w:r>
    </w:p>
    <w:p w:rsidR="00000000" w:rsidDel="00000000" w:rsidP="00000000" w:rsidRDefault="00000000" w:rsidRPr="00000000" w14:paraId="00000020">
      <w:pPr>
        <w:widowControl w:val="0"/>
        <w:numPr>
          <w:ilvl w:val="0"/>
          <w:numId w:val="1"/>
        </w:numPr>
        <w:tabs>
          <w:tab w:val="left" w:leader="none" w:pos="839"/>
        </w:tabs>
        <w:ind w:left="840" w:right="50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Worked on authentication migrations consolidating legacy systems into standardized OAuth2/OIDC-based frameworks across multiple applications.</w:t>
      </w:r>
    </w:p>
    <w:p w:rsidR="00000000" w:rsidDel="00000000" w:rsidP="00000000" w:rsidRDefault="00000000" w:rsidRPr="00000000" w14:paraId="00000021">
      <w:pPr>
        <w:widowControl w:val="0"/>
        <w:numPr>
          <w:ilvl w:val="0"/>
          <w:numId w:val="1"/>
        </w:numPr>
        <w:tabs>
          <w:tab w:val="left" w:leader="none" w:pos="839"/>
        </w:tabs>
        <w:ind w:left="840" w:right="50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Ensured cardholder data security by embedding PCI-DSS aligned token handling and secure API practices.</w:t>
      </w:r>
    </w:p>
    <w:p w:rsidR="00000000" w:rsidDel="00000000" w:rsidP="00000000" w:rsidRDefault="00000000" w:rsidRPr="00000000" w14:paraId="00000022">
      <w:pPr>
        <w:widowControl w:val="0"/>
        <w:numPr>
          <w:ilvl w:val="0"/>
          <w:numId w:val="1"/>
        </w:numPr>
        <w:tabs>
          <w:tab w:val="left" w:leader="none" w:pos="839"/>
        </w:tabs>
        <w:ind w:left="840" w:right="50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Exposure to Ping Federate and similar identity federation tools in enterprise authentication contexts.</w:t>
      </w:r>
    </w:p>
    <w:p w:rsidR="00000000" w:rsidDel="00000000" w:rsidP="00000000" w:rsidRDefault="00000000" w:rsidRPr="00000000" w14:paraId="00000023">
      <w:pPr>
        <w:widowControl w:val="0"/>
        <w:numPr>
          <w:ilvl w:val="0"/>
          <w:numId w:val="1"/>
        </w:numPr>
        <w:tabs>
          <w:tab w:val="left" w:leader="none" w:pos="839"/>
        </w:tabs>
        <w:spacing w:line="276" w:lineRule="auto"/>
        <w:ind w:left="839" w:right="50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Skilled in ORM frameworks including Hibernate and MyBatis for database persistence and optimization.</w:t>
      </w:r>
    </w:p>
    <w:p w:rsidR="00000000" w:rsidDel="00000000" w:rsidP="00000000" w:rsidRDefault="00000000" w:rsidRPr="00000000" w14:paraId="00000024">
      <w:pPr>
        <w:widowControl w:val="0"/>
        <w:numPr>
          <w:ilvl w:val="0"/>
          <w:numId w:val="1"/>
        </w:numPr>
        <w:tabs>
          <w:tab w:val="left" w:leader="none" w:pos="839"/>
        </w:tabs>
        <w:spacing w:line="276" w:lineRule="auto"/>
        <w:ind w:left="839" w:right="657" w:hanging="360"/>
        <w:rPr>
          <w:sz w:val="20"/>
          <w:szCs w:val="20"/>
        </w:rPr>
      </w:pPr>
      <w:r w:rsidDel="00000000" w:rsidR="00000000" w:rsidRPr="00000000">
        <w:rPr>
          <w:rFonts w:ascii="Calibri" w:cs="Calibri" w:eastAsia="Calibri" w:hAnsi="Calibri"/>
          <w:sz w:val="20"/>
          <w:szCs w:val="20"/>
          <w:rtl w:val="0"/>
        </w:rPr>
        <w:t xml:space="preserve">Dynamic, results-driven professional with a track record of optimizing performance, modernizing technology stacks, and driving innovation across mission-critical enterprise systems.</w:t>
      </w:r>
      <w:r w:rsidDel="00000000" w:rsidR="00000000" w:rsidRPr="00000000">
        <w:rPr>
          <w:rtl w:val="0"/>
        </w:rPr>
      </w:r>
    </w:p>
    <w:p w:rsidR="00000000" w:rsidDel="00000000" w:rsidP="00000000" w:rsidRDefault="00000000" w:rsidRPr="00000000" w14:paraId="00000025">
      <w:pPr>
        <w:widowControl w:val="0"/>
        <w:tabs>
          <w:tab w:val="left" w:leader="none" w:pos="839"/>
        </w:tabs>
        <w:spacing w:line="276" w:lineRule="auto"/>
        <w:ind w:left="840" w:right="657"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6">
      <w:pPr>
        <w:widowControl w:val="0"/>
        <w:tabs>
          <w:tab w:val="left" w:leader="none" w:pos="839"/>
        </w:tabs>
        <w:spacing w:line="276" w:lineRule="auto"/>
        <w:ind w:left="0" w:right="657"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TECHNICAL SKILLS</w:t>
      </w:r>
    </w:p>
    <w:p w:rsidR="00000000" w:rsidDel="00000000" w:rsidP="00000000" w:rsidRDefault="00000000" w:rsidRPr="00000000" w14:paraId="00000027">
      <w:pPr>
        <w:widowControl w:val="0"/>
        <w:tabs>
          <w:tab w:val="left" w:leader="none" w:pos="839"/>
        </w:tabs>
        <w:spacing w:line="276" w:lineRule="auto"/>
        <w:ind w:left="0" w:right="657" w:firstLine="0"/>
        <w:rPr>
          <w:rFonts w:ascii="Calibri" w:cs="Calibri" w:eastAsia="Calibri" w:hAnsi="Calibri"/>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-38086</wp:posOffset>
                </wp:positionH>
                <wp:positionV relativeFrom="paragraph">
                  <wp:posOffset>-38086</wp:posOffset>
                </wp:positionV>
                <wp:extent cx="6934200" cy="88900"/>
                <wp:effectExtent b="0" l="0" r="0" t="0"/>
                <wp:wrapTopAndBottom distB="0" distT="0"/>
                <wp:docPr id="87" name=""/>
                <a:graphic>
                  <a:graphicData uri="http://schemas.microsoft.com/office/word/2010/wordprocessingShape">
                    <wps:wsp>
                      <wps:cNvSpPr/>
                      <wps:cNvPr id="8" name="Shape 8"/>
                      <wps:spPr>
                        <a:xfrm>
                          <a:off x="1917000" y="3779365"/>
                          <a:ext cx="6858000" cy="1270"/>
                        </a:xfrm>
                        <a:custGeom>
                          <a:rect b="b" l="l" r="r" t="t"/>
                          <a:pathLst>
                            <a:path extrusionOk="0" h="120000" w="6858000">
                              <a:moveTo>
                                <a:pt x="0" y="0"/>
                              </a:moveTo>
                              <a:lnTo>
                                <a:pt x="6857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-38086</wp:posOffset>
                </wp:positionH>
                <wp:positionV relativeFrom="paragraph">
                  <wp:posOffset>-38086</wp:posOffset>
                </wp:positionV>
                <wp:extent cx="6934200" cy="88900"/>
                <wp:effectExtent b="0" l="0" r="0" t="0"/>
                <wp:wrapTopAndBottom distB="0" distT="0"/>
                <wp:docPr id="8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934200" cy="88900"/>
                        </a:xfrm>
                        <a:prstGeom prst="rect"/>
                        <a:ln/>
                      </pic:spPr>
                    </pic:pic>
                  </a:graphicData>
                </a:graphic>
              </wp:anchor>
            </w:drawing>
          </mc:Fallback>
        </mc:AlternateContent>
      </w:r>
    </w:p>
    <w:p w:rsidR="00000000" w:rsidDel="00000000" w:rsidP="00000000" w:rsidRDefault="00000000" w:rsidRPr="00000000" w14:paraId="00000028">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Languages</w:t>
      </w:r>
      <w:r w:rsidDel="00000000" w:rsidR="00000000" w:rsidRPr="00000000">
        <w:rPr>
          <w:rFonts w:ascii="Calibri" w:cs="Calibri" w:eastAsia="Calibri" w:hAnsi="Calibri"/>
          <w:sz w:val="20"/>
          <w:szCs w:val="20"/>
          <w:rtl w:val="0"/>
        </w:rPr>
        <w:t xml:space="preserve">: Java (J2SE1.8/1.6/1.5, J2EE 6/5, 11,17), SQL, Python, PHP,PL/SQL, JavaScript, TypeScript,VBA </w:t>
      </w:r>
    </w:p>
    <w:p w:rsidR="00000000" w:rsidDel="00000000" w:rsidP="00000000" w:rsidRDefault="00000000" w:rsidRPr="00000000" w14:paraId="00000029">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Technologies:</w:t>
      </w:r>
      <w:r w:rsidDel="00000000" w:rsidR="00000000" w:rsidRPr="00000000">
        <w:rPr>
          <w:rFonts w:ascii="Calibri" w:cs="Calibri" w:eastAsia="Calibri" w:hAnsi="Calibri"/>
          <w:sz w:val="20"/>
          <w:szCs w:val="20"/>
          <w:rtl w:val="0"/>
        </w:rPr>
        <w:t xml:space="preserve"> JSP2.1/2.0/1.2, JSF (Java Server Faces), JPA,MyBatis, Servlets2.x, JavaBeans, Core Java (Collections, Multithreading, Executor Framework), JDBC, Struts 2, Sockets, RMI, Scala, EJB, Hibernate3.x/2.x, Spring 3.0, Spring 4/5, SOA, JMS1.1, SAX and DOM Parsers, AJAX, JAXB2.1/2.0, JAX-P1.x, JAX-RS, LDAP, Hadoop, COBOL, REST, RESTful and SOAP Web services, Broadcom API Gateway, Broadcom Advanced Authentication, Broadcom VIPAuthHub, Lexis Nexis ThreatMetrix</w:t>
      </w:r>
    </w:p>
    <w:p w:rsidR="00000000" w:rsidDel="00000000" w:rsidP="00000000" w:rsidRDefault="00000000" w:rsidRPr="00000000" w14:paraId="0000002A">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Web Technologies:</w:t>
      </w:r>
      <w:r w:rsidDel="00000000" w:rsidR="00000000" w:rsidRPr="00000000">
        <w:rPr>
          <w:rFonts w:ascii="Calibri" w:cs="Calibri" w:eastAsia="Calibri" w:hAnsi="Calibri"/>
          <w:sz w:val="20"/>
          <w:szCs w:val="20"/>
          <w:rtl w:val="0"/>
        </w:rPr>
        <w:t xml:space="preserve"> HTML5/DHTML, XHTML, JavaScript1.x, XML, XSL, XSLT, CSS3, Bootstrap, GraphQL,Angular-JS, jQuery, React-JS, Node.js, Express, JSON, Spring Boot, Spring MVC, Spring Security, Spring Batch, Spring ORM, WebFlux, Vue.js</w:t>
      </w:r>
    </w:p>
    <w:p w:rsidR="00000000" w:rsidDel="00000000" w:rsidP="00000000" w:rsidRDefault="00000000" w:rsidRPr="00000000" w14:paraId="0000002B">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Web/Application Servers:</w:t>
      </w:r>
      <w:r w:rsidDel="00000000" w:rsidR="00000000" w:rsidRPr="00000000">
        <w:rPr>
          <w:rFonts w:ascii="Calibri" w:cs="Calibri" w:eastAsia="Calibri" w:hAnsi="Calibri"/>
          <w:sz w:val="20"/>
          <w:szCs w:val="20"/>
          <w:rtl w:val="0"/>
        </w:rPr>
        <w:t xml:space="preserve"> Tomcat 7.x/6.x/5.x, Apache Camel, WebLogic10.3/9.2/8.1/7.0, IBM WebSphere 8.x/7.x/6. X, Kafka, JBoss, WSDL</w:t>
      </w:r>
    </w:p>
    <w:p w:rsidR="00000000" w:rsidDel="00000000" w:rsidP="00000000" w:rsidRDefault="00000000" w:rsidRPr="00000000" w14:paraId="0000002C">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Design Patterns:</w:t>
      </w:r>
      <w:r w:rsidDel="00000000" w:rsidR="00000000" w:rsidRPr="00000000">
        <w:rPr>
          <w:rFonts w:ascii="Calibri" w:cs="Calibri" w:eastAsia="Calibri" w:hAnsi="Calibri"/>
          <w:sz w:val="20"/>
          <w:szCs w:val="20"/>
          <w:rtl w:val="0"/>
        </w:rPr>
        <w:t xml:space="preserve"> MVC, Front Controller, Session Facade, Singleton, Business Delegate and DAO patterns</w:t>
      </w:r>
    </w:p>
    <w:p w:rsidR="00000000" w:rsidDel="00000000" w:rsidP="00000000" w:rsidRDefault="00000000" w:rsidRPr="00000000" w14:paraId="0000002D">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Data Base: </w:t>
      </w:r>
      <w:r w:rsidDel="00000000" w:rsidR="00000000" w:rsidRPr="00000000">
        <w:rPr>
          <w:rFonts w:ascii="Calibri" w:cs="Calibri" w:eastAsia="Calibri" w:hAnsi="Calibri"/>
          <w:sz w:val="20"/>
          <w:szCs w:val="20"/>
          <w:rtl w:val="0"/>
        </w:rPr>
        <w:t xml:space="preserve">Oracle 11g/10g/9i/8i, MS SQL Server 2005/2000, MYSQL5.1/4.1, DB2 9.1/8.1/7.2, MongoDB, Cassandra DB, Sybase, Snowflake,Redis,AWS DynamoDB</w:t>
      </w:r>
    </w:p>
    <w:p w:rsidR="00000000" w:rsidDel="00000000" w:rsidP="00000000" w:rsidRDefault="00000000" w:rsidRPr="00000000" w14:paraId="0000002E">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Platforms:</w:t>
      </w:r>
      <w:r w:rsidDel="00000000" w:rsidR="00000000" w:rsidRPr="00000000">
        <w:rPr>
          <w:rFonts w:ascii="Calibri" w:cs="Calibri" w:eastAsia="Calibri" w:hAnsi="Calibri"/>
          <w:sz w:val="20"/>
          <w:szCs w:val="20"/>
          <w:rtl w:val="0"/>
        </w:rPr>
        <w:t xml:space="preserve"> Windows, UNIX, LINUX</w:t>
      </w:r>
    </w:p>
    <w:p w:rsidR="00000000" w:rsidDel="00000000" w:rsidP="00000000" w:rsidRDefault="00000000" w:rsidRPr="00000000" w14:paraId="0000002F">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Methodologies:</w:t>
      </w:r>
      <w:r w:rsidDel="00000000" w:rsidR="00000000" w:rsidRPr="00000000">
        <w:rPr>
          <w:rFonts w:ascii="Calibri" w:cs="Calibri" w:eastAsia="Calibri" w:hAnsi="Calibri"/>
          <w:sz w:val="20"/>
          <w:szCs w:val="20"/>
          <w:rtl w:val="0"/>
        </w:rPr>
        <w:t xml:space="preserve"> Agile Methodology, SDLC, Extreme Programming</w:t>
      </w:r>
    </w:p>
    <w:p w:rsidR="00000000" w:rsidDel="00000000" w:rsidP="00000000" w:rsidRDefault="00000000" w:rsidRPr="00000000" w14:paraId="00000030">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Build Tools: </w:t>
      </w:r>
      <w:r w:rsidDel="00000000" w:rsidR="00000000" w:rsidRPr="00000000">
        <w:rPr>
          <w:rFonts w:ascii="Calibri" w:cs="Calibri" w:eastAsia="Calibri" w:hAnsi="Calibri"/>
          <w:sz w:val="20"/>
          <w:szCs w:val="20"/>
          <w:rtl w:val="0"/>
        </w:rPr>
        <w:t xml:space="preserve">Rational Rose, CVS, PVCS, GIT, SVN, VSS, Clear Case, JIRA, Jenkins, JUnit, Docker, TestNG, CI/CD, Selenium, Kubernetes, OpenShift,UML, Mockito, Big Query,GitHub Copilot (Agent Mode), Golang, ANT, Maven, Gradle, VPC</w:t>
      </w:r>
    </w:p>
    <w:p w:rsidR="00000000" w:rsidDel="00000000" w:rsidP="00000000" w:rsidRDefault="00000000" w:rsidRPr="00000000" w14:paraId="00000031">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Business Tools:</w:t>
      </w:r>
      <w:r w:rsidDel="00000000" w:rsidR="00000000" w:rsidRPr="00000000">
        <w:rPr>
          <w:rFonts w:ascii="Calibri" w:cs="Calibri" w:eastAsia="Calibri" w:hAnsi="Calibri"/>
          <w:sz w:val="20"/>
          <w:szCs w:val="20"/>
          <w:rtl w:val="0"/>
        </w:rPr>
        <w:t xml:space="preserve"> Excel (VBA Automation, Business Logic Mapping)</w:t>
      </w:r>
    </w:p>
    <w:p w:rsidR="00000000" w:rsidDel="00000000" w:rsidP="00000000" w:rsidRDefault="00000000" w:rsidRPr="00000000" w14:paraId="00000032">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Cloud Services:</w:t>
      </w:r>
      <w:r w:rsidDel="00000000" w:rsidR="00000000" w:rsidRPr="00000000">
        <w:rPr>
          <w:rFonts w:ascii="Calibri" w:cs="Calibri" w:eastAsia="Calibri" w:hAnsi="Calibri"/>
          <w:sz w:val="20"/>
          <w:szCs w:val="20"/>
          <w:rtl w:val="0"/>
        </w:rPr>
        <w:t xml:space="preserve"> AWS (S3, EC2, EKS, MSK, Lambda, DynamoDB, CloudWatch), Azure (Blob, DevOps, Analytics), GCP (BigQuery, Cloud SQL, Kubernetes, Pub/Sub),Open Shift,Snowflake (data warehousing &amp; analytics integration).</w:t>
      </w:r>
    </w:p>
    <w:p w:rsidR="00000000" w:rsidDel="00000000" w:rsidP="00000000" w:rsidRDefault="00000000" w:rsidRPr="00000000" w14:paraId="00000033">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Security &amp; IAM:</w:t>
      </w:r>
      <w:r w:rsidDel="00000000" w:rsidR="00000000" w:rsidRPr="00000000">
        <w:rPr>
          <w:rFonts w:ascii="Calibri" w:cs="Calibri" w:eastAsia="Calibri" w:hAnsi="Calibri"/>
          <w:sz w:val="20"/>
          <w:szCs w:val="20"/>
          <w:rtl w:val="0"/>
        </w:rPr>
        <w:t xml:space="preserve"> SailPoint, IAM Domain Knowledge, MFA awareness, HIPAA, PCI-DSS, SOX compliance</w:t>
      </w:r>
    </w:p>
    <w:p w:rsidR="00000000" w:rsidDel="00000000" w:rsidP="00000000" w:rsidRDefault="00000000" w:rsidRPr="00000000" w14:paraId="00000034">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AI &amp; ML Integration</w:t>
      </w:r>
      <w:r w:rsidDel="00000000" w:rsidR="00000000" w:rsidRPr="00000000">
        <w:rPr>
          <w:rFonts w:ascii="Calibri" w:cs="Calibri" w:eastAsia="Calibri" w:hAnsi="Calibri"/>
          <w:sz w:val="20"/>
          <w:szCs w:val="20"/>
          <w:rtl w:val="0"/>
        </w:rPr>
        <w:t xml:space="preserve">: Spring AI (LLM orchestration, prompt chaining, embeddings, vector DB integration), OpenAI API, LangChain interoperability.</w:t>
      </w:r>
    </w:p>
    <w:p w:rsidR="00000000" w:rsidDel="00000000" w:rsidP="00000000" w:rsidRDefault="00000000" w:rsidRPr="00000000" w14:paraId="00000035">
      <w:pPr>
        <w:widowControl w:val="0"/>
        <w:spacing w:after="1" w:before="11"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IDE:</w:t>
      </w:r>
      <w:r w:rsidDel="00000000" w:rsidR="00000000" w:rsidRPr="00000000">
        <w:rPr>
          <w:rFonts w:ascii="Calibri" w:cs="Calibri" w:eastAsia="Calibri" w:hAnsi="Calibri"/>
          <w:sz w:val="20"/>
          <w:szCs w:val="20"/>
          <w:rtl w:val="0"/>
        </w:rPr>
        <w:t xml:space="preserve"> Eclipse, IntelliJ, Visual Studio Code</w:t>
      </w:r>
    </w:p>
    <w:p w:rsidR="00000000" w:rsidDel="00000000" w:rsidP="00000000" w:rsidRDefault="00000000" w:rsidRPr="00000000" w14:paraId="00000036">
      <w:pPr>
        <w:widowControl w:val="0"/>
        <w:spacing w:after="1" w:before="11"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widowControl w:val="0"/>
        <w:spacing w:after="1" w:before="11"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widowControl w:val="0"/>
        <w:spacing w:after="1" w:before="11"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widowControl w:val="0"/>
        <w:spacing w:after="1" w:before="11"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widowControl w:val="0"/>
        <w:spacing w:after="1" w:before="11"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widowControl w:val="0"/>
        <w:spacing w:after="1" w:before="11"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widowControl w:val="0"/>
        <w:spacing w:after="1" w:before="11"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widowControl w:val="0"/>
        <w:spacing w:line="240"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WORK EXPERIENCE</w:t>
      </w:r>
    </w:p>
    <w:p w:rsidR="00000000" w:rsidDel="00000000" w:rsidP="00000000" w:rsidRDefault="00000000" w:rsidRPr="00000000" w14:paraId="0000003E">
      <w:pPr>
        <w:widowControl w:val="0"/>
        <w:spacing w:line="240" w:lineRule="auto"/>
        <w:ind w:left="0" w:firstLine="0"/>
        <w:rPr>
          <w:rFonts w:ascii="Calibri" w:cs="Calibri" w:eastAsia="Calibri" w:hAnsi="Calibri"/>
          <w:b w:val="1"/>
          <w:bCs w:val="1"/>
          <w:sz w:val="24"/>
          <w:szCs w:val="24"/>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-38086</wp:posOffset>
                </wp:positionH>
                <wp:positionV relativeFrom="paragraph">
                  <wp:posOffset>-38086</wp:posOffset>
                </wp:positionV>
                <wp:extent cx="6934200" cy="88900"/>
                <wp:effectExtent b="0" l="0" r="0" t="0"/>
                <wp:wrapTopAndBottom distB="0" distT="0"/>
                <wp:docPr id="89" name=""/>
                <a:graphic>
                  <a:graphicData uri="http://schemas.microsoft.com/office/word/2010/wordprocessingShape">
                    <wps:wsp>
                      <wps:cNvSpPr/>
                      <wps:cNvPr id="10" name="Shape 10"/>
                      <wps:spPr>
                        <a:xfrm>
                          <a:off x="1917000" y="3779365"/>
                          <a:ext cx="6858000" cy="1270"/>
                        </a:xfrm>
                        <a:custGeom>
                          <a:rect b="b" l="l" r="r" t="t"/>
                          <a:pathLst>
                            <a:path extrusionOk="0" h="120000" w="6858000">
                              <a:moveTo>
                                <a:pt x="0" y="0"/>
                              </a:moveTo>
                              <a:lnTo>
                                <a:pt x="6857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-38086</wp:posOffset>
                </wp:positionH>
                <wp:positionV relativeFrom="paragraph">
                  <wp:posOffset>-38086</wp:posOffset>
                </wp:positionV>
                <wp:extent cx="6934200" cy="88900"/>
                <wp:effectExtent b="0" l="0" r="0" t="0"/>
                <wp:wrapTopAndBottom distB="0" distT="0"/>
                <wp:docPr id="8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6934200" cy="88900"/>
                        </a:xfrm>
                        <a:prstGeom prst="rect"/>
                        <a:ln/>
                      </pic:spPr>
                    </pic:pic>
                  </a:graphicData>
                </a:graphic>
              </wp:anchor>
            </w:drawing>
          </mc:Fallback>
        </mc:AlternateContent>
      </w:r>
    </w:p>
    <w:p w:rsidR="00000000" w:rsidDel="00000000" w:rsidP="00000000" w:rsidRDefault="00000000" w:rsidRPr="00000000" w14:paraId="0000003F">
      <w:pPr>
        <w:pStyle w:val="Heading1"/>
        <w:keepNext w:val="0"/>
        <w:keepLines w:val="0"/>
        <w:widowControl w:val="0"/>
        <w:tabs>
          <w:tab w:val="left" w:leader="none" w:pos="8244"/>
        </w:tabs>
        <w:spacing w:after="0" w:before="0" w:line="240" w:lineRule="auto"/>
        <w:ind w:left="119"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SENIOR FULL STACK JAVA DEVELOPER</w:t>
        <w:tab/>
        <w:t xml:space="preserve">JAN 2024 - PRESENT</w:t>
      </w:r>
    </w:p>
    <w:p w:rsidR="00000000" w:rsidDel="00000000" w:rsidP="00000000" w:rsidRDefault="00000000" w:rsidRPr="00000000" w14:paraId="00000040">
      <w:pPr>
        <w:pStyle w:val="Heading4"/>
        <w:keepNext w:val="0"/>
        <w:keepLines w:val="0"/>
        <w:widowControl w:val="0"/>
        <w:spacing w:after="0" w:before="36" w:line="240" w:lineRule="auto"/>
        <w:ind w:left="119" w:firstLine="0"/>
        <w:rPr>
          <w:rFonts w:ascii="Calibri" w:cs="Calibri" w:eastAsia="Calibri" w:hAnsi="Calibri"/>
          <w:b w:val="1"/>
          <w:bCs w:val="1"/>
          <w:color w:val="000000"/>
          <w:sz w:val="20"/>
          <w:szCs w:val="20"/>
        </w:rPr>
      </w:pPr>
      <w:bookmarkStart w:colFirst="0" w:colLast="0" w:name="_heading=h.bg91fw58muwb" w:id="0"/>
      <w:bookmarkEnd w:id="0"/>
      <w:r w:rsidDel="00000000" w:rsidR="00000000" w:rsidRPr="00000000">
        <w:rPr>
          <w:rFonts w:ascii="Calibri" w:cs="Calibri" w:eastAsia="Calibri" w:hAnsi="Calibri"/>
          <w:b w:val="1"/>
          <w:bCs w:val="1"/>
          <w:color w:val="000000"/>
          <w:sz w:val="20"/>
          <w:szCs w:val="20"/>
          <w:rtl w:val="0"/>
        </w:rPr>
        <w:t xml:space="preserve">Client: Prudential Financial, Newark, NJ</w:t>
      </w:r>
    </w:p>
    <w:p w:rsidR="00000000" w:rsidDel="00000000" w:rsidP="00000000" w:rsidRDefault="00000000" w:rsidRPr="00000000" w14:paraId="00000041">
      <w:pPr>
        <w:widowControl w:val="0"/>
        <w:spacing w:before="102"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42">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a major front-end modernization and migration initiative, transitioning legacy Angular applications to ReactJS as part of Prudential’s digital transformation program.</w:t>
      </w:r>
    </w:p>
    <w:p w:rsidR="00000000" w:rsidDel="00000000" w:rsidP="00000000" w:rsidRDefault="00000000" w:rsidRPr="00000000" w14:paraId="00000043">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Rewrote key UI modules, dashboards, and policy administration workflows by converting Angular components, services, observables, and forms into modern React functional components, hooks, and Redux-based state management, improving performance and developer onboarding.</w:t>
      </w:r>
    </w:p>
    <w:p w:rsidR="00000000" w:rsidDel="00000000" w:rsidP="00000000" w:rsidRDefault="00000000" w:rsidRPr="00000000" w14:paraId="00000044">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Modernized legacy JSP/MVC and COBOL-based policy administration applications by migrating core functionality into Spring Boot microservices with React front-ends and AWS-native architectures.</w:t>
      </w:r>
    </w:p>
    <w:p w:rsidR="00000000" w:rsidDel="00000000" w:rsidP="00000000" w:rsidRDefault="00000000" w:rsidRPr="00000000" w14:paraId="00000045">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transitional compatibility layers so Angular and React components could run side-by-side during progressive migration, ensuring zero disruption to financial advisors and policy servicing teams.</w:t>
      </w:r>
    </w:p>
    <w:p w:rsidR="00000000" w:rsidDel="00000000" w:rsidP="00000000" w:rsidRDefault="00000000" w:rsidRPr="00000000" w14:paraId="00000046">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Migrated shared component libraries from Angular to React by building reusable design-system components and micro-frontends supporting multiple Prudential applications.</w:t>
      </w:r>
    </w:p>
    <w:p w:rsidR="00000000" w:rsidDel="00000000" w:rsidP="00000000" w:rsidRDefault="00000000" w:rsidRPr="00000000" w14:paraId="00000047">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backend development using Java, J2EE, Spring Boot, Spring Framework 4.0, Hibernate, JPA, Microservices, enabling scalable and secure API-driven modernization of insurance workflows.</w:t>
      </w:r>
    </w:p>
    <w:p w:rsidR="00000000" w:rsidDel="00000000" w:rsidP="00000000" w:rsidRDefault="00000000" w:rsidRPr="00000000" w14:paraId="00000048">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and consumed REST APIs and GraphQL APIs to support the newly migrated React front-ends and domain-driven microservices.</w:t>
      </w:r>
    </w:p>
    <w:p w:rsidR="00000000" w:rsidDel="00000000" w:rsidP="00000000" w:rsidRDefault="00000000" w:rsidRPr="00000000" w14:paraId="00000049">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Snowflake data pipelines with AWS microservices to enable actuarial modeling, policy analytics, and real-time reporting.</w:t>
      </w:r>
    </w:p>
    <w:p w:rsidR="00000000" w:rsidDel="00000000" w:rsidP="00000000" w:rsidRDefault="00000000" w:rsidRPr="00000000" w14:paraId="0000004A">
      <w:pPr>
        <w:widowControl w:val="0"/>
        <w:numPr>
          <w:ilvl w:val="0"/>
          <w:numId w:val="3"/>
        </w:numPr>
        <w:tabs>
          <w:tab w:val="left" w:leader="none" w:pos="839"/>
        </w:tabs>
        <w:ind w:left="840" w:right="146"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Integrated AWS services including S3, EKS, Lambda, MSK, and implemented cloud messaging patterns using SNS/SQS for event-driven workflows supporting microservices.</w:t>
      </w:r>
    </w:p>
    <w:p w:rsidR="00000000" w:rsidDel="00000000" w:rsidP="00000000" w:rsidRDefault="00000000" w:rsidRPr="00000000" w14:paraId="0000004B">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complex SQL queries, stored procedures, and analytical functions in Oracle 11g to support actuarial reporting, policy calculations, and real-time financial dashboards.</w:t>
      </w:r>
    </w:p>
    <w:p w:rsidR="00000000" w:rsidDel="00000000" w:rsidP="00000000" w:rsidRDefault="00000000" w:rsidRPr="00000000" w14:paraId="0000004C">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Performed SQL tuning, query optimization, and index strategy improvements that reduced long-running batch processes and improved API-level data retrieval times.</w:t>
      </w:r>
    </w:p>
    <w:p w:rsidR="00000000" w:rsidDel="00000000" w:rsidP="00000000" w:rsidRDefault="00000000" w:rsidRPr="00000000" w14:paraId="0000004D">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Improved performance of transactional systems by optimizing Oracle 11g SQL/PLSQL, leveraging MongoDB for document storage, and Redis caching for low-latency financial workflows.</w:t>
      </w:r>
    </w:p>
    <w:p w:rsidR="00000000" w:rsidDel="00000000" w:rsidP="00000000" w:rsidRDefault="00000000" w:rsidRPr="00000000" w14:paraId="0000004E">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Migrated Angular-based event dashboards to new React dashboards backed by Kafka, JMS, and Vert.x, supporting real-time claims processing and fraud detection.</w:t>
      </w:r>
    </w:p>
    <w:p w:rsidR="00000000" w:rsidDel="00000000" w:rsidP="00000000" w:rsidRDefault="00000000" w:rsidRPr="00000000" w14:paraId="0000004F">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Drove greenfield domain-driven microservice development for payments and treasury operations, enabling modular and future-proof backend architecture.</w:t>
      </w:r>
    </w:p>
    <w:p w:rsidR="00000000" w:rsidDel="00000000" w:rsidP="00000000" w:rsidRDefault="00000000" w:rsidRPr="00000000" w14:paraId="00000050">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observability and monitoring using Splunk, OpenTelemetry, AWS CloudWatch, improving traceability and issue diagnosis during migration phases.</w:t>
      </w:r>
    </w:p>
    <w:p w:rsidR="00000000" w:rsidDel="00000000" w:rsidP="00000000" w:rsidRDefault="00000000" w:rsidRPr="00000000" w14:paraId="00000051">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Provided architectural guidance and led design discussions with TPMs, Tech Leads, and enterprise architects to ensure React migration aligned with Prudential’s long-term roadmap.</w:t>
      </w:r>
    </w:p>
    <w:p w:rsidR="00000000" w:rsidDel="00000000" w:rsidP="00000000" w:rsidRDefault="00000000" w:rsidRPr="00000000" w14:paraId="00000052">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polyglot microservices using Kotlin, Golang, and Node.js, enabling new features to be built alongside migrated React modules.</w:t>
      </w:r>
    </w:p>
    <w:p w:rsidR="00000000" w:rsidDel="00000000" w:rsidP="00000000" w:rsidRDefault="00000000" w:rsidRPr="00000000" w14:paraId="00000053">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Implemented enterprise SSO and API security using OAuth2, OIDC, and managed API lifecycle via Broadcom API Gateway and Apigee.</w:t>
      </w:r>
    </w:p>
    <w:p w:rsidR="00000000" w:rsidDel="00000000" w:rsidP="00000000" w:rsidRDefault="00000000" w:rsidRPr="00000000" w14:paraId="00000054">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Optimized CI/CD pipelines with Jenkins, Maven, GitHub Actions, automating build and deployment flows for both Angular (legacy) and React (modernized) UI codebases.</w:t>
      </w:r>
    </w:p>
    <w:p w:rsidR="00000000" w:rsidDel="00000000" w:rsidP="00000000" w:rsidRDefault="00000000" w:rsidRPr="00000000" w14:paraId="00000055">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Applied JOLT transformations for JSON mappings supporting migration of legacy actuarial and payment integrations.</w:t>
      </w:r>
    </w:p>
    <w:p w:rsidR="00000000" w:rsidDel="00000000" w:rsidP="00000000" w:rsidRDefault="00000000" w:rsidRPr="00000000" w14:paraId="00000056">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Contributed to distributed processing with Scala-based services, improving scalability of event-driven workflows.</w:t>
      </w:r>
    </w:p>
    <w:p w:rsidR="00000000" w:rsidDel="00000000" w:rsidP="00000000" w:rsidRDefault="00000000" w:rsidRPr="00000000" w14:paraId="00000057">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Ensured high application uptime through automated failover, health checks, and resiliency best practices during migration cutover.</w:t>
      </w:r>
    </w:p>
    <w:p w:rsidR="00000000" w:rsidDel="00000000" w:rsidP="00000000" w:rsidRDefault="00000000" w:rsidRPr="00000000" w14:paraId="00000058">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Enforced secure coding and quality standards via SonarQube, Fortify, code reviews, and continuous scanning in CI/CD.</w:t>
      </w:r>
    </w:p>
    <w:p w:rsidR="00000000" w:rsidDel="00000000" w:rsidP="00000000" w:rsidRDefault="00000000" w:rsidRPr="00000000" w14:paraId="00000059">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Automated test suites using JUnit, Selenium, and Jenkins, enabling regression-free migration from Angular to React.</w:t>
      </w:r>
    </w:p>
    <w:p w:rsidR="00000000" w:rsidDel="00000000" w:rsidP="00000000" w:rsidRDefault="00000000" w:rsidRPr="00000000" w14:paraId="0000005A">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UML diagrams and system workflows to document new React-based architecture and microservice interactions.</w:t>
      </w:r>
    </w:p>
    <w:p w:rsidR="00000000" w:rsidDel="00000000" w:rsidP="00000000" w:rsidRDefault="00000000" w:rsidRPr="00000000" w14:paraId="0000005B">
      <w:pPr>
        <w:widowControl w:val="0"/>
        <w:numPr>
          <w:ilvl w:val="0"/>
          <w:numId w:val="3"/>
        </w:numPr>
        <w:tabs>
          <w:tab w:val="left" w:leader="none" w:pos="839"/>
        </w:tabs>
        <w:ind w:left="840" w:right="14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Spark-based ETL pipelines integrated with HDFS, Hive, and Kafka for large-scale financial analytics.</w:t>
      </w:r>
    </w:p>
    <w:p w:rsidR="00000000" w:rsidDel="00000000" w:rsidP="00000000" w:rsidRDefault="00000000" w:rsidRPr="00000000" w14:paraId="0000005C">
      <w:pPr>
        <w:widowControl w:val="0"/>
        <w:spacing w:before="9" w:line="240"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5D">
      <w:pPr>
        <w:pStyle w:val="Heading2"/>
        <w:keepNext w:val="0"/>
        <w:keepLines w:val="0"/>
        <w:widowControl w:val="0"/>
        <w:spacing w:after="0" w:before="0" w:line="309" w:lineRule="auto"/>
        <w:ind w:left="119" w:right="156" w:firstLine="0"/>
        <w:rPr>
          <w:rFonts w:ascii="Calibri" w:cs="Calibri" w:eastAsia="Calibri" w:hAnsi="Calibri"/>
          <w:sz w:val="20"/>
          <w:szCs w:val="20"/>
        </w:rPr>
      </w:pPr>
      <w:bookmarkStart w:colFirst="0" w:colLast="0" w:name="_heading=h.67piqpdaqals" w:id="1"/>
      <w:bookmarkEnd w:id="1"/>
      <w:r w:rsidDel="00000000" w:rsidR="00000000" w:rsidRPr="00000000">
        <w:rPr>
          <w:rFonts w:ascii="Calibri" w:cs="Calibri" w:eastAsia="Calibri" w:hAnsi="Calibri"/>
          <w:b w:val="1"/>
          <w:bCs w:val="1"/>
          <w:sz w:val="20"/>
          <w:szCs w:val="20"/>
          <w:rtl w:val="0"/>
        </w:rPr>
        <w:t xml:space="preserve">Environment: </w:t>
      </w:r>
      <w:r w:rsidDel="00000000" w:rsidR="00000000" w:rsidRPr="00000000">
        <w:rPr>
          <w:rFonts w:ascii="Calibri" w:cs="Calibri" w:eastAsia="Calibri" w:hAnsi="Calibri"/>
          <w:sz w:val="20"/>
          <w:szCs w:val="20"/>
          <w:rtl w:val="0"/>
        </w:rPr>
        <w:t xml:space="preserve">Java, J2EE, Oracle 11g, Web services, AWS(S3, EC2, EMR, EKS, Lambda, MSK), Agile, REST, OBS, XML, Micro services, Spring Boot,Snowflake, SQL,Mongo DB, SOA, Spring Framework 4.0, Hibernate, WebSphere, Scala, Hadoop, JavaScript, Python,PHP,React JS, Vue.js,GraphQL,NodeJS, Aurora PostgreSQL (AWS),Bootstrap, jQuery, JBOSS, JUnit, Jenkins, Kafka, Webflux, Kotlin, Vertex, Golang, Grunt, GitHub, SQL, JMS, JPA, HTML5, JSP, COBOL, Bitbucket, CVS, CSS3, MVC, Redis, Maven and SVN.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keepNext w:val="0"/>
        <w:keepLines w:val="0"/>
        <w:widowControl w:val="0"/>
        <w:tabs>
          <w:tab w:val="left" w:leader="none" w:pos="8234"/>
        </w:tabs>
        <w:spacing w:after="0" w:before="1" w:line="240" w:lineRule="auto"/>
        <w:ind w:left="119"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SENIOR FULL STACK JAVA DEVELOPER</w:t>
        <w:tab/>
        <w:t xml:space="preserve">OCT 2021 - NOV 2023</w:t>
      </w:r>
    </w:p>
    <w:p w:rsidR="00000000" w:rsidDel="00000000" w:rsidP="00000000" w:rsidRDefault="00000000" w:rsidRPr="00000000" w14:paraId="00000060">
      <w:pPr>
        <w:pStyle w:val="Heading4"/>
        <w:keepNext w:val="0"/>
        <w:keepLines w:val="0"/>
        <w:widowControl w:val="0"/>
        <w:spacing w:after="0" w:before="66" w:line="240" w:lineRule="auto"/>
        <w:ind w:left="119" w:firstLine="0"/>
        <w:rPr>
          <w:rFonts w:ascii="Calibri" w:cs="Calibri" w:eastAsia="Calibri" w:hAnsi="Calibri"/>
          <w:b w:val="1"/>
          <w:bCs w:val="1"/>
          <w:color w:val="000000"/>
          <w:sz w:val="20"/>
          <w:szCs w:val="20"/>
        </w:rPr>
      </w:pPr>
      <w:bookmarkStart w:colFirst="0" w:colLast="0" w:name="_heading=h.u7b2bhtatjni" w:id="2"/>
      <w:bookmarkEnd w:id="2"/>
      <w:r w:rsidDel="00000000" w:rsidR="00000000" w:rsidRPr="00000000">
        <w:rPr>
          <w:rFonts w:ascii="Calibri" w:cs="Calibri" w:eastAsia="Calibri" w:hAnsi="Calibri"/>
          <w:b w:val="1"/>
          <w:bCs w:val="1"/>
          <w:color w:val="000000"/>
          <w:sz w:val="20"/>
          <w:szCs w:val="20"/>
          <w:rtl w:val="0"/>
        </w:rPr>
        <w:t xml:space="preserve">Client : Bank Of America, Virginia, United States</w:t>
      </w:r>
    </w:p>
    <w:p w:rsidR="00000000" w:rsidDel="00000000" w:rsidP="00000000" w:rsidRDefault="00000000" w:rsidRPr="00000000" w14:paraId="00000061">
      <w:pPr>
        <w:widowControl w:val="0"/>
        <w:spacing w:line="240" w:lineRule="auto"/>
        <w:rPr>
          <w:rFonts w:ascii="Calibri" w:cs="Calibri" w:eastAsia="Calibri" w:hAnsi="Calibri"/>
          <w:sz w:val="17"/>
          <w:szCs w:val="17"/>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102072</wp:posOffset>
                </wp:positionV>
                <wp:extent cx="6858000" cy="88900"/>
                <wp:effectExtent b="0" l="0" r="0" t="0"/>
                <wp:wrapTopAndBottom distB="0" distT="0"/>
                <wp:docPr id="84" name=""/>
                <a:graphic>
                  <a:graphicData uri="http://schemas.microsoft.com/office/word/2010/wordprocessingShape">
                    <wps:wsp>
                      <wps:cNvSpPr/>
                      <wps:cNvPr id="5" name="Shape 5"/>
                      <wps:spPr>
                        <a:xfrm>
                          <a:off x="1955100" y="3779365"/>
                          <a:ext cx="6781800" cy="1270"/>
                        </a:xfrm>
                        <a:custGeom>
                          <a:rect b="b" l="l" r="r" t="t"/>
                          <a:pathLst>
                            <a:path extrusionOk="0" h="120000" w="6781800">
                              <a:moveTo>
                                <a:pt x="0" y="0"/>
                              </a:moveTo>
                              <a:lnTo>
                                <a:pt x="6781799" y="0"/>
                              </a:lnTo>
                            </a:path>
                          </a:pathLst>
                        </a:custGeom>
                        <a:noFill/>
                        <a:ln cap="flat" cmpd="sng" w="9525">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102072</wp:posOffset>
                </wp:positionV>
                <wp:extent cx="6858000" cy="88900"/>
                <wp:effectExtent b="0" l="0" r="0" t="0"/>
                <wp:wrapTopAndBottom distB="0" distT="0"/>
                <wp:docPr id="8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858000" cy="88900"/>
                        </a:xfrm>
                        <a:prstGeom prst="rect"/>
                        <a:ln/>
                      </pic:spPr>
                    </pic:pic>
                  </a:graphicData>
                </a:graphic>
              </wp:anchor>
            </w:drawing>
          </mc:Fallback>
        </mc:AlternateContent>
      </w:r>
    </w:p>
    <w:p w:rsidR="00000000" w:rsidDel="00000000" w:rsidP="00000000" w:rsidRDefault="00000000" w:rsidRPr="00000000" w14:paraId="00000062">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Architected and developed mission-critical banking applications using JDK 1.8, Spring Boot, Spring MVC, Spring AOP, and Hibernate 4.0, ensuring high availability, scalability, and regulatory compliance across financial transaction systems.</w:t>
      </w:r>
    </w:p>
    <w:p w:rsidR="00000000" w:rsidDel="00000000" w:rsidP="00000000" w:rsidRDefault="00000000" w:rsidRPr="00000000" w14:paraId="00000063">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Designed and consumed RESTful (JAX-RS, WebFlux, CXF) and SOAP (JAX-WS, OSB) services to support secure integrations with core banking, fraud detection, payment gateways, and third-party financial systems.</w:t>
      </w:r>
    </w:p>
    <w:p w:rsidR="00000000" w:rsidDel="00000000" w:rsidP="00000000" w:rsidRDefault="00000000" w:rsidRPr="00000000" w14:paraId="00000064">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Modernized legacy COBOL and monolithic applications by integrating them with modern Java, Node.js, PHP, and Python-based microservices, enabling polyglot service delivery within high-volume payment ecosystems.</w:t>
      </w:r>
    </w:p>
    <w:p w:rsidR="00000000" w:rsidDel="00000000" w:rsidP="00000000" w:rsidRDefault="00000000" w:rsidRPr="00000000" w14:paraId="00000065">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Built responsive front-end applications using Angular (8–12), ReactJS, AJAX, JSTL, and HTML/CSS, modernizing digital banking interfaces, reducing page load times, and improving cross-browser compatibility.</w:t>
      </w:r>
    </w:p>
    <w:p w:rsidR="00000000" w:rsidDel="00000000" w:rsidP="00000000" w:rsidRDefault="00000000" w:rsidRPr="00000000" w14:paraId="00000066">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Migrated selected front-end modules from AngularJS/Angular 1.x to Angular 8+, refactoring controllers into components, updating RXJS observables, and aligning UI flows with enterprise UX guidelines.</w:t>
      </w:r>
    </w:p>
    <w:p w:rsidR="00000000" w:rsidDel="00000000" w:rsidP="00000000" w:rsidRDefault="00000000" w:rsidRPr="00000000" w14:paraId="00000067">
      <w:pPr>
        <w:widowControl w:val="0"/>
        <w:numPr>
          <w:ilvl w:val="0"/>
          <w:numId w:val="2"/>
        </w:numPr>
        <w:tabs>
          <w:tab w:val="left" w:leader="none" w:pos="839"/>
        </w:tabs>
        <w:ind w:left="840" w:right="10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Created reusable Angular components, services, and form modules for secure customer onboarding, payment authorization, loan workflows, and self-service banking portals.</w:t>
      </w:r>
    </w:p>
    <w:p w:rsidR="00000000" w:rsidDel="00000000" w:rsidP="00000000" w:rsidRDefault="00000000" w:rsidRPr="00000000" w14:paraId="00000068">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Developed unified design patterns and style guides to streamline development of both Angular and ReactJS applications across multiple internal teams.</w:t>
      </w:r>
    </w:p>
    <w:p w:rsidR="00000000" w:rsidDel="00000000" w:rsidP="00000000" w:rsidRDefault="00000000" w:rsidRPr="00000000" w14:paraId="00000069">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Implemented Spark Streaming integrated with Kafka for real-time payment processing, fraud alerts, and regulatory pipelines; optimized Spark SQL jobs to reduce latency for compliance reporting.</w:t>
      </w:r>
    </w:p>
    <w:p w:rsidR="00000000" w:rsidDel="00000000" w:rsidP="00000000" w:rsidRDefault="00000000" w:rsidRPr="00000000" w14:paraId="0000006A">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Designed distributed, fault-tolerant deployments using Docker and Kubernetes, improving resiliency and auto-healing capabilities of banking microservices.</w:t>
      </w:r>
    </w:p>
    <w:p w:rsidR="00000000" w:rsidDel="00000000" w:rsidP="00000000" w:rsidRDefault="00000000" w:rsidRPr="00000000" w14:paraId="0000006B">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Delivered enterprise-grade API authentication services using OAuth2, OIDC, and exposure to Apigee/Broadcom gateways, enabling standardized token validation and secure API consumption across channels.</w:t>
      </w:r>
    </w:p>
    <w:p w:rsidR="00000000" w:rsidDel="00000000" w:rsidP="00000000" w:rsidRDefault="00000000" w:rsidRPr="00000000" w14:paraId="0000006C">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Built SaaS-based enterprise authentication and identity federation workflows leveraging OAuth2/OIDC, SAML, and IAM tools to support customer and employee SSO.</w:t>
      </w:r>
    </w:p>
    <w:p w:rsidR="00000000" w:rsidDel="00000000" w:rsidP="00000000" w:rsidRDefault="00000000" w:rsidRPr="00000000" w14:paraId="0000006D">
      <w:pPr>
        <w:widowControl w:val="0"/>
        <w:numPr>
          <w:ilvl w:val="0"/>
          <w:numId w:val="2"/>
        </w:numPr>
        <w:tabs>
          <w:tab w:val="left" w:leader="none" w:pos="839"/>
        </w:tabs>
        <w:ind w:left="840" w:right="10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Led authentication migration projects, consolidating legacy login mechanisms into centralized OAuth2/OIDC solutions for multiple high-traffic banking applications.</w:t>
      </w:r>
    </w:p>
    <w:p w:rsidR="00000000" w:rsidDel="00000000" w:rsidP="00000000" w:rsidRDefault="00000000" w:rsidRPr="00000000" w14:paraId="0000006E">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Implemented complex JOLT transformations, XML parsers, and XSLT processors for regulatory reporting, KYC workflows, and transaction audits.</w:t>
      </w:r>
    </w:p>
    <w:p w:rsidR="00000000" w:rsidDel="00000000" w:rsidP="00000000" w:rsidRDefault="00000000" w:rsidRPr="00000000" w14:paraId="0000006F">
      <w:pPr>
        <w:widowControl w:val="0"/>
        <w:numPr>
          <w:ilvl w:val="0"/>
          <w:numId w:val="2"/>
        </w:numPr>
        <w:tabs>
          <w:tab w:val="left" w:leader="none" w:pos="839"/>
        </w:tabs>
        <w:ind w:left="840" w:right="10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Embedded secrets management, vulnerability scanning, and DevSecOps validation into CI/CD pipelines, enhancing compliance posture.</w:t>
      </w:r>
    </w:p>
    <w:p w:rsidR="00000000" w:rsidDel="00000000" w:rsidP="00000000" w:rsidRDefault="00000000" w:rsidRPr="00000000" w14:paraId="00000070">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Applied DDD principles to develop modular, domain-centric microservices for payments, lending, and treasury operations, improving maintainability and future scalability.</w:t>
      </w:r>
    </w:p>
    <w:p w:rsidR="00000000" w:rsidDel="00000000" w:rsidP="00000000" w:rsidRDefault="00000000" w:rsidRPr="00000000" w14:paraId="00000071">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Strengthened application security by integrating static analysis tools including Checkmarx and SonarQube, improving code quality and reducing vulnerabilities in production services.</w:t>
      </w:r>
    </w:p>
    <w:p w:rsidR="00000000" w:rsidDel="00000000" w:rsidP="00000000" w:rsidRDefault="00000000" w:rsidRPr="00000000" w14:paraId="00000072">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Designed and implemented large-scale, high-volume banking applications processing millions of transactions daily, ensuring low-latency SLAs and high throughput.</w:t>
      </w:r>
    </w:p>
    <w:p w:rsidR="00000000" w:rsidDel="00000000" w:rsidP="00000000" w:rsidRDefault="00000000" w:rsidRPr="00000000" w14:paraId="00000073">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Integrated SAP Ariba with core banking procurement systems using Ariba ITK adapters, automating vendor onboarding, requisitions, and purchase order workflows.</w:t>
      </w:r>
    </w:p>
    <w:p w:rsidR="00000000" w:rsidDel="00000000" w:rsidP="00000000" w:rsidRDefault="00000000" w:rsidRPr="00000000" w14:paraId="00000074">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Streamlined supplier approval and audit workflows through REST/XML and JSON integrations between Ariba, ERP systems, and internal financial compliance services.</w:t>
      </w:r>
    </w:p>
    <w:p w:rsidR="00000000" w:rsidDel="00000000" w:rsidP="00000000" w:rsidRDefault="00000000" w:rsidRPr="00000000" w14:paraId="00000075">
      <w:pPr>
        <w:widowControl w:val="0"/>
        <w:numPr>
          <w:ilvl w:val="0"/>
          <w:numId w:val="2"/>
        </w:numPr>
        <w:tabs>
          <w:tab w:val="left" w:leader="none" w:pos="839"/>
        </w:tabs>
        <w:ind w:left="840" w:right="10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Mentored junior developers, reviewed functional/technical specifications, and guided teams on coding standards, unit testing strategies, and Agile development processes.</w:t>
      </w:r>
    </w:p>
    <w:p w:rsidR="00000000" w:rsidDel="00000000" w:rsidP="00000000" w:rsidRDefault="00000000" w:rsidRPr="00000000" w14:paraId="00000076">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Utilized Oracle 11g, PL/SQL, and Redis caching for high-frequency transaction processing, improving response times for payment and alert systems.</w:t>
      </w:r>
    </w:p>
    <w:p w:rsidR="00000000" w:rsidDel="00000000" w:rsidP="00000000" w:rsidRDefault="00000000" w:rsidRPr="00000000" w14:paraId="00000077">
      <w:pPr>
        <w:widowControl w:val="0"/>
        <w:numPr>
          <w:ilvl w:val="0"/>
          <w:numId w:val="2"/>
        </w:numPr>
        <w:tabs>
          <w:tab w:val="left" w:leader="none" w:pos="839"/>
        </w:tabs>
        <w:ind w:left="840" w:right="10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optimized SQL queries, triggers, and stored procedures to support fraud analysis, payment routing, and customer risk scoring across high-volume banking systems.</w:t>
      </w:r>
    </w:p>
    <w:p w:rsidR="00000000" w:rsidDel="00000000" w:rsidP="00000000" w:rsidRDefault="00000000" w:rsidRPr="00000000" w14:paraId="00000078">
      <w:pPr>
        <w:widowControl w:val="0"/>
        <w:numPr>
          <w:ilvl w:val="0"/>
          <w:numId w:val="2"/>
        </w:numPr>
        <w:tabs>
          <w:tab w:val="left" w:leader="none" w:pos="839"/>
        </w:tabs>
        <w:ind w:left="840" w:right="1016"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Executed SQL performance tuning (AWR, execution plans, indexing strategies) to improve throughput for microservices processing millions of daily transactions.</w:t>
      </w:r>
    </w:p>
    <w:p w:rsidR="00000000" w:rsidDel="00000000" w:rsidP="00000000" w:rsidRDefault="00000000" w:rsidRPr="00000000" w14:paraId="00000079">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Enhanced digital banking applications by embedding Spring AI-powered services for natural language queries, fraud pattern analysis, and secure customer support.</w:t>
      </w:r>
    </w:p>
    <w:p w:rsidR="00000000" w:rsidDel="00000000" w:rsidP="00000000" w:rsidRDefault="00000000" w:rsidRPr="00000000" w14:paraId="0000007A">
      <w:pPr>
        <w:widowControl w:val="0"/>
        <w:tabs>
          <w:tab w:val="left" w:leader="none" w:pos="839"/>
        </w:tabs>
        <w:ind w:right="1016"/>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Containerized microservices with Docker, deployed them to JBoss clusters, improving deployment speed, resource utilization, and resiliency.</w:t>
      </w:r>
    </w:p>
    <w:p w:rsidR="00000000" w:rsidDel="00000000" w:rsidP="00000000" w:rsidRDefault="00000000" w:rsidRPr="00000000" w14:paraId="0000007B">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Managed CI/CD automation using Git, Bamboo CI, and Chef, enabling consistent builds, automated deployments, and infrastructure provisioning.</w:t>
      </w:r>
    </w:p>
    <w:p w:rsidR="00000000" w:rsidDel="00000000" w:rsidP="00000000" w:rsidRDefault="00000000" w:rsidRPr="00000000" w14:paraId="0000007C">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Strengthened identity governance and compliance using SailPoint, ensuring adherence to SOX, PCI-DSS, and internal IAM policies.</w:t>
      </w:r>
    </w:p>
    <w:p w:rsidR="00000000" w:rsidDel="00000000" w:rsidP="00000000" w:rsidRDefault="00000000" w:rsidRPr="00000000" w14:paraId="0000007D">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Implemented test automation using JUnit, Mockito, Selenium, JMeter, Jasmine, and Karma, ensuring stability and reliability of mission-critical applications.</w:t>
      </w:r>
    </w:p>
    <w:p w:rsidR="00000000" w:rsidDel="00000000" w:rsidP="00000000" w:rsidRDefault="00000000" w:rsidRPr="00000000" w14:paraId="0000007E">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Created UML diagrams, sequence diagrams, and MS Visio workflow documentation to support architecture reviews, cross-team collaboration, and audit requirements.</w:t>
      </w:r>
    </w:p>
    <w:p w:rsidR="00000000" w:rsidDel="00000000" w:rsidP="00000000" w:rsidRDefault="00000000" w:rsidRPr="00000000" w14:paraId="0000007F">
      <w:pPr>
        <w:widowControl w:val="0"/>
        <w:numPr>
          <w:ilvl w:val="0"/>
          <w:numId w:val="2"/>
        </w:numPr>
        <w:tabs>
          <w:tab w:val="left" w:leader="none" w:pos="839"/>
        </w:tabs>
        <w:ind w:left="840" w:right="1016" w:hanging="360"/>
        <w:rPr>
          <w:sz w:val="20"/>
          <w:szCs w:val="20"/>
        </w:rPr>
      </w:pPr>
      <w:r w:rsidDel="00000000" w:rsidR="00000000" w:rsidRPr="00000000">
        <w:rPr>
          <w:rFonts w:ascii="Calibri" w:cs="Calibri" w:eastAsia="Calibri" w:hAnsi="Calibri"/>
          <w:sz w:val="20"/>
          <w:szCs w:val="20"/>
          <w:rtl w:val="0"/>
        </w:rPr>
        <w:t xml:space="preserve">Collaborated with DevOps and cloud teams to deploy services in hybrid cloud environments (on-prem + AWS), improving scalability, resiliency, and cost efficiency.</w:t>
      </w:r>
    </w:p>
    <w:p w:rsidR="00000000" w:rsidDel="00000000" w:rsidP="00000000" w:rsidRDefault="00000000" w:rsidRPr="00000000" w14:paraId="00000080">
      <w:pPr>
        <w:widowControl w:val="0"/>
        <w:spacing w:before="22"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widowControl w:val="0"/>
        <w:spacing w:line="268" w:lineRule="auto"/>
        <w:ind w:left="119" w:right="262" w:firstLine="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Environment: </w:t>
      </w:r>
      <w:r w:rsidDel="00000000" w:rsidR="00000000" w:rsidRPr="00000000">
        <w:rPr>
          <w:rFonts w:ascii="Calibri" w:cs="Calibri" w:eastAsia="Calibri" w:hAnsi="Calibri"/>
          <w:sz w:val="20"/>
          <w:szCs w:val="20"/>
          <w:rtl w:val="0"/>
        </w:rPr>
        <w:t xml:space="preserve">JDK 1.8, Spring Boot, Spring MVC, Python,PHP,React, Spring AOP, hibernate 4.0, JAX-RS Webservices, JAX-WS Webservices, Micro services, React JS, Vue.js,Node.js,GraphQL,JOLT, Apache </w:t>
      </w:r>
      <w:r w:rsidDel="00000000" w:rsidR="00000000" w:rsidRPr="00000000">
        <w:rPr>
          <w:rFonts w:ascii="Calibri" w:cs="Calibri" w:eastAsia="Calibri" w:hAnsi="Calibri"/>
          <w:color w:val="0d0d0d"/>
          <w:sz w:val="20"/>
          <w:szCs w:val="20"/>
          <w:rtl w:val="0"/>
        </w:rPr>
        <w:t xml:space="preserve">Spark, </w:t>
      </w:r>
      <w:r w:rsidDel="00000000" w:rsidR="00000000" w:rsidRPr="00000000">
        <w:rPr>
          <w:rFonts w:ascii="Calibri" w:cs="Calibri" w:eastAsia="Calibri" w:hAnsi="Calibri"/>
          <w:sz w:val="20"/>
          <w:szCs w:val="20"/>
          <w:rtl w:val="0"/>
        </w:rPr>
        <w:t xml:space="preserve">CXF, AJAX, UML, Kafka, MS Visio, JSTL, Webflux, Vertex, Scala,XSLT, Oracle 11g, SQL,OSB, Mongo DB, Docker, JBoss, Selenium, Express, Golang, SailPoint, GIT, Bamboo CI, Chef, MongoDB, JMeter, Redis, JPA, Apache Camel,Struts, Karma, AWS, Snowflake,DevOps, Jasmine, COBOL.</w:t>
      </w:r>
    </w:p>
    <w:p w:rsidR="00000000" w:rsidDel="00000000" w:rsidP="00000000" w:rsidRDefault="00000000" w:rsidRPr="00000000" w14:paraId="00000082">
      <w:pPr>
        <w:widowControl w:val="0"/>
        <w:spacing w:before="79"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3">
      <w:pPr>
        <w:pStyle w:val="Heading1"/>
        <w:keepNext w:val="0"/>
        <w:keepLines w:val="0"/>
        <w:widowControl w:val="0"/>
        <w:tabs>
          <w:tab w:val="left" w:leader="none" w:pos="8103"/>
        </w:tabs>
        <w:spacing w:after="0" w:before="0" w:line="240" w:lineRule="auto"/>
        <w:ind w:left="119"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FULL STACK JAVA DEVELOPER</w:t>
        <w:tab/>
        <w:t xml:space="preserve">MAY 2019 - SEP 2021</w:t>
      </w:r>
    </w:p>
    <w:p w:rsidR="00000000" w:rsidDel="00000000" w:rsidP="00000000" w:rsidRDefault="00000000" w:rsidRPr="00000000" w14:paraId="00000084">
      <w:pPr>
        <w:pStyle w:val="Heading2"/>
        <w:keepNext w:val="0"/>
        <w:keepLines w:val="0"/>
        <w:widowControl w:val="0"/>
        <w:spacing w:after="0" w:before="34" w:line="240" w:lineRule="auto"/>
        <w:ind w:left="119" w:firstLine="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Client: Community Health Choice, Houston, Texas</w:t>
      </w:r>
    </w:p>
    <w:p w:rsidR="00000000" w:rsidDel="00000000" w:rsidP="00000000" w:rsidRDefault="00000000" w:rsidRPr="00000000" w14:paraId="00000085">
      <w:pPr>
        <w:widowControl w:val="0"/>
        <w:spacing w:before="2" w:line="240" w:lineRule="auto"/>
        <w:rPr>
          <w:rFonts w:ascii="Calibri" w:cs="Calibri" w:eastAsia="Calibri" w:hAnsi="Calibri"/>
          <w:b w:val="1"/>
          <w:bCs w:val="1"/>
          <w:sz w:val="15"/>
          <w:szCs w:val="1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88162</wp:posOffset>
                </wp:positionV>
                <wp:extent cx="6772275" cy="88900"/>
                <wp:effectExtent b="0" l="0" r="0" t="0"/>
                <wp:wrapTopAndBottom distB="0" distT="0"/>
                <wp:docPr id="83" name=""/>
                <a:graphic>
                  <a:graphicData uri="http://schemas.microsoft.com/office/word/2010/wordprocessingShape">
                    <wps:wsp>
                      <wps:cNvSpPr/>
                      <wps:cNvPr id="4" name="Shape 4"/>
                      <wps:spPr>
                        <a:xfrm>
                          <a:off x="1997963" y="3779365"/>
                          <a:ext cx="6696075" cy="1270"/>
                        </a:xfrm>
                        <a:custGeom>
                          <a:rect b="b" l="l" r="r" t="t"/>
                          <a:pathLst>
                            <a:path extrusionOk="0" h="120000" w="6696075">
                              <a:moveTo>
                                <a:pt x="0" y="0"/>
                              </a:moveTo>
                              <a:lnTo>
                                <a:pt x="6696074" y="0"/>
                              </a:lnTo>
                            </a:path>
                          </a:pathLst>
                        </a:custGeom>
                        <a:noFill/>
                        <a:ln cap="flat" cmpd="sng" w="9525">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88162</wp:posOffset>
                </wp:positionV>
                <wp:extent cx="6772275" cy="88900"/>
                <wp:effectExtent b="0" l="0" r="0" t="0"/>
                <wp:wrapTopAndBottom distB="0" distT="0"/>
                <wp:docPr id="83"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6772275" cy="88900"/>
                        </a:xfrm>
                        <a:prstGeom prst="rect"/>
                        <a:ln/>
                      </pic:spPr>
                    </pic:pic>
                  </a:graphicData>
                </a:graphic>
              </wp:anchor>
            </w:drawing>
          </mc:Fallback>
        </mc:AlternateContent>
      </w:r>
    </w:p>
    <w:p w:rsidR="00000000" w:rsidDel="00000000" w:rsidP="00000000" w:rsidRDefault="00000000" w:rsidRPr="00000000" w14:paraId="00000086">
      <w:pPr>
        <w:widowControl w:val="0"/>
        <w:numPr>
          <w:ilvl w:val="0"/>
          <w:numId w:val="2"/>
        </w:numPr>
        <w:tabs>
          <w:tab w:val="left" w:leader="none" w:pos="839"/>
        </w:tabs>
        <w:spacing w:before="96" w:line="276" w:lineRule="auto"/>
        <w:ind w:left="840" w:right="440" w:hanging="360"/>
        <w:rPr>
          <w:sz w:val="20"/>
          <w:szCs w:val="20"/>
        </w:rPr>
      </w:pPr>
      <w:r w:rsidDel="00000000" w:rsidR="00000000" w:rsidRPr="00000000">
        <w:rPr>
          <w:rFonts w:ascii="Calibri" w:cs="Calibri" w:eastAsia="Calibri" w:hAnsi="Calibri"/>
          <w:sz w:val="20"/>
          <w:szCs w:val="20"/>
          <w:rtl w:val="0"/>
        </w:rPr>
        <w:t xml:space="preserve">Developed and maintained healthcare insurance applications using Java 8, J2EE, Servlets, JSP, JSTL, and JDBC, ensuring compliance with HIPAA and secure handling of patient/member data.</w:t>
      </w:r>
      <w:r w:rsidDel="00000000" w:rsidR="00000000" w:rsidRPr="00000000">
        <w:rPr>
          <w:rtl w:val="0"/>
        </w:rPr>
      </w:r>
    </w:p>
    <w:p w:rsidR="00000000" w:rsidDel="00000000" w:rsidP="00000000" w:rsidRDefault="00000000" w:rsidRPr="00000000" w14:paraId="00000087">
      <w:pPr>
        <w:widowControl w:val="0"/>
        <w:numPr>
          <w:ilvl w:val="0"/>
          <w:numId w:val="2"/>
        </w:numPr>
        <w:tabs>
          <w:tab w:val="left" w:leader="none" w:pos="839"/>
        </w:tabs>
        <w:spacing w:line="276" w:lineRule="auto"/>
        <w:ind w:left="840" w:right="389" w:hanging="360"/>
        <w:rPr>
          <w:sz w:val="20"/>
          <w:szCs w:val="20"/>
        </w:rPr>
      </w:pPr>
      <w:r w:rsidDel="00000000" w:rsidR="00000000" w:rsidRPr="00000000">
        <w:rPr>
          <w:rFonts w:ascii="Calibri" w:cs="Calibri" w:eastAsia="Calibri" w:hAnsi="Calibri"/>
          <w:sz w:val="20"/>
          <w:szCs w:val="20"/>
          <w:rtl w:val="0"/>
        </w:rPr>
        <w:t xml:space="preserve">Designed and consumed SOAP-based web services (WSDL, XML, JAXB) to integrate with external healthcare systems for eligibility verification, claims processing, and provider management.</w:t>
      </w:r>
      <w:r w:rsidDel="00000000" w:rsidR="00000000" w:rsidRPr="00000000">
        <w:rPr>
          <w:rtl w:val="0"/>
        </w:rPr>
      </w:r>
    </w:p>
    <w:p w:rsidR="00000000" w:rsidDel="00000000" w:rsidP="00000000" w:rsidRDefault="00000000" w:rsidRPr="00000000" w14:paraId="00000088">
      <w:pPr>
        <w:widowControl w:val="0"/>
        <w:numPr>
          <w:ilvl w:val="0"/>
          <w:numId w:val="2"/>
        </w:numPr>
        <w:tabs>
          <w:tab w:val="left" w:leader="none" w:pos="839"/>
        </w:tabs>
        <w:spacing w:line="276" w:lineRule="auto"/>
        <w:ind w:left="840" w:right="649" w:hanging="360"/>
        <w:rPr>
          <w:sz w:val="20"/>
          <w:szCs w:val="20"/>
        </w:rPr>
      </w:pPr>
      <w:r w:rsidDel="00000000" w:rsidR="00000000" w:rsidRPr="00000000">
        <w:rPr>
          <w:rFonts w:ascii="Calibri" w:cs="Calibri" w:eastAsia="Calibri" w:hAnsi="Calibri"/>
          <w:sz w:val="20"/>
          <w:szCs w:val="20"/>
          <w:rtl w:val="0"/>
        </w:rPr>
        <w:t xml:space="preserve">Implemented messaging solutions with IBM MQ and ActiveMQ to enable reliable, asynchronous communication between internal modules and third-party systems.</w:t>
      </w:r>
      <w:r w:rsidDel="00000000" w:rsidR="00000000" w:rsidRPr="00000000">
        <w:rPr>
          <w:rtl w:val="0"/>
        </w:rPr>
      </w:r>
    </w:p>
    <w:p w:rsidR="00000000" w:rsidDel="00000000" w:rsidP="00000000" w:rsidRDefault="00000000" w:rsidRPr="00000000" w14:paraId="00000089">
      <w:pPr>
        <w:widowControl w:val="0"/>
        <w:numPr>
          <w:ilvl w:val="0"/>
          <w:numId w:val="2"/>
        </w:numPr>
        <w:tabs>
          <w:tab w:val="left" w:leader="none" w:pos="839"/>
        </w:tabs>
        <w:spacing w:line="276" w:lineRule="auto"/>
        <w:ind w:left="840" w:right="186" w:hanging="360"/>
        <w:rPr>
          <w:sz w:val="20"/>
          <w:szCs w:val="20"/>
        </w:rPr>
      </w:pPr>
      <w:r w:rsidDel="00000000" w:rsidR="00000000" w:rsidRPr="00000000">
        <w:rPr>
          <w:rFonts w:ascii="Calibri" w:cs="Calibri" w:eastAsia="Calibri" w:hAnsi="Calibri"/>
          <w:sz w:val="20"/>
          <w:szCs w:val="20"/>
          <w:rtl w:val="0"/>
        </w:rPr>
        <w:t xml:space="preserve">Built interactive and responsive front-end components with React, HTML, CSS, JavaScript, jQuery, and Ajax, improving member portals and provider-facing applications.</w:t>
      </w:r>
      <w:r w:rsidDel="00000000" w:rsidR="00000000" w:rsidRPr="00000000">
        <w:rPr>
          <w:rtl w:val="0"/>
        </w:rPr>
      </w:r>
    </w:p>
    <w:p w:rsidR="00000000" w:rsidDel="00000000" w:rsidP="00000000" w:rsidRDefault="00000000" w:rsidRPr="00000000" w14:paraId="0000008A">
      <w:pPr>
        <w:widowControl w:val="0"/>
        <w:numPr>
          <w:ilvl w:val="0"/>
          <w:numId w:val="2"/>
        </w:numPr>
        <w:tabs>
          <w:tab w:val="left" w:leader="none" w:pos="839"/>
        </w:tabs>
        <w:spacing w:line="276" w:lineRule="auto"/>
        <w:ind w:left="840" w:right="278" w:hanging="360"/>
        <w:rPr>
          <w:sz w:val="20"/>
          <w:szCs w:val="20"/>
        </w:rPr>
      </w:pPr>
      <w:r w:rsidDel="00000000" w:rsidR="00000000" w:rsidRPr="00000000">
        <w:rPr>
          <w:rFonts w:ascii="Calibri" w:cs="Calibri" w:eastAsia="Calibri" w:hAnsi="Calibri"/>
          <w:sz w:val="20"/>
          <w:szCs w:val="20"/>
          <w:rtl w:val="0"/>
        </w:rPr>
        <w:t xml:space="preserve">Wrote optimized PL/SQL queries and stored procedures for Oracle databases to handle enrollment, claims adjudication, and reporting with high performance.</w:t>
      </w:r>
      <w:r w:rsidDel="00000000" w:rsidR="00000000" w:rsidRPr="00000000">
        <w:rPr>
          <w:rtl w:val="0"/>
        </w:rPr>
      </w:r>
    </w:p>
    <w:p w:rsidR="00000000" w:rsidDel="00000000" w:rsidP="00000000" w:rsidRDefault="00000000" w:rsidRPr="00000000" w14:paraId="0000008B">
      <w:pPr>
        <w:widowControl w:val="0"/>
        <w:numPr>
          <w:ilvl w:val="0"/>
          <w:numId w:val="2"/>
        </w:numPr>
        <w:tabs>
          <w:tab w:val="left" w:leader="none" w:pos="839"/>
        </w:tabs>
        <w:spacing w:line="276" w:lineRule="auto"/>
        <w:ind w:left="840" w:right="278"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Leveraged XSLT transformations and XML-based SOAP web services for claims, eligibility verification, and data exchange across provider systems.</w:t>
      </w:r>
      <w:r w:rsidDel="00000000" w:rsidR="00000000" w:rsidRPr="00000000">
        <w:rPr>
          <w:rtl w:val="0"/>
        </w:rPr>
      </w:r>
    </w:p>
    <w:p w:rsidR="00000000" w:rsidDel="00000000" w:rsidP="00000000" w:rsidRDefault="00000000" w:rsidRPr="00000000" w14:paraId="0000008C">
      <w:pPr>
        <w:widowControl w:val="0"/>
        <w:numPr>
          <w:ilvl w:val="0"/>
          <w:numId w:val="2"/>
        </w:numPr>
        <w:tabs>
          <w:tab w:val="left" w:leader="none" w:pos="839"/>
        </w:tabs>
        <w:spacing w:line="276" w:lineRule="auto"/>
        <w:ind w:left="840" w:right="502" w:hanging="360"/>
        <w:rPr>
          <w:sz w:val="20"/>
          <w:szCs w:val="20"/>
        </w:rPr>
      </w:pPr>
      <w:r w:rsidDel="00000000" w:rsidR="00000000" w:rsidRPr="00000000">
        <w:rPr>
          <w:rFonts w:ascii="Calibri" w:cs="Calibri" w:eastAsia="Calibri" w:hAnsi="Calibri"/>
          <w:sz w:val="20"/>
          <w:szCs w:val="20"/>
          <w:rtl w:val="0"/>
        </w:rPr>
        <w:t xml:space="preserve">Deployed and managed applications on IBM WebSphere and Azure Cloud, supporting hybrid cloud initiatives and improving scalability.</w:t>
      </w:r>
      <w:r w:rsidDel="00000000" w:rsidR="00000000" w:rsidRPr="00000000">
        <w:rPr>
          <w:rtl w:val="0"/>
        </w:rPr>
      </w:r>
    </w:p>
    <w:p w:rsidR="00000000" w:rsidDel="00000000" w:rsidP="00000000" w:rsidRDefault="00000000" w:rsidRPr="00000000" w14:paraId="0000008D">
      <w:pPr>
        <w:widowControl w:val="0"/>
        <w:numPr>
          <w:ilvl w:val="0"/>
          <w:numId w:val="2"/>
        </w:numPr>
        <w:tabs>
          <w:tab w:val="left" w:leader="none" w:pos="839"/>
        </w:tabs>
        <w:spacing w:line="276" w:lineRule="auto"/>
        <w:ind w:left="840" w:right="50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secure CI/CD pipelines with Jenkins and Selenium integration, achieving faster release cycles and improved system compliance with HIPAA regulations.</w:t>
      </w:r>
    </w:p>
    <w:p w:rsidR="00000000" w:rsidDel="00000000" w:rsidP="00000000" w:rsidRDefault="00000000" w:rsidRPr="00000000" w14:paraId="0000008E">
      <w:pPr>
        <w:widowControl w:val="0"/>
        <w:numPr>
          <w:ilvl w:val="0"/>
          <w:numId w:val="2"/>
        </w:numPr>
        <w:tabs>
          <w:tab w:val="left" w:leader="none" w:pos="839"/>
        </w:tabs>
        <w:spacing w:line="276" w:lineRule="auto"/>
        <w:ind w:left="840" w:right="50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Proactively identified hidden issues in healthcare claims data, applying Splunk-based anomaly detection to improve reliability.</w:t>
      </w:r>
    </w:p>
    <w:p w:rsidR="00000000" w:rsidDel="00000000" w:rsidP="00000000" w:rsidRDefault="00000000" w:rsidRPr="00000000" w14:paraId="0000008F">
      <w:pPr>
        <w:widowControl w:val="0"/>
        <w:numPr>
          <w:ilvl w:val="0"/>
          <w:numId w:val="2"/>
        </w:numPr>
        <w:tabs>
          <w:tab w:val="left" w:leader="none" w:pos="839"/>
        </w:tabs>
        <w:spacing w:line="276" w:lineRule="auto"/>
        <w:ind w:left="840" w:right="502"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Developed UI modules with JSF and integrated with backend services, improving maintainability and modularity of enterprise apps.</w:t>
      </w:r>
      <w:r w:rsidDel="00000000" w:rsidR="00000000" w:rsidRPr="00000000">
        <w:rPr>
          <w:rtl w:val="0"/>
        </w:rPr>
      </w:r>
    </w:p>
    <w:p w:rsidR="00000000" w:rsidDel="00000000" w:rsidP="00000000" w:rsidRDefault="00000000" w:rsidRPr="00000000" w14:paraId="00000090">
      <w:pPr>
        <w:widowControl w:val="0"/>
        <w:numPr>
          <w:ilvl w:val="0"/>
          <w:numId w:val="2"/>
        </w:numPr>
        <w:tabs>
          <w:tab w:val="left" w:leader="none" w:pos="839"/>
        </w:tabs>
        <w:spacing w:after="0" w:lineRule="auto"/>
        <w:ind w:left="840" w:right="50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Developed member-facing portals using React, Vue.js, and JavaScript, enabling improved responsiveness for healthcare provider systems.</w:t>
      </w:r>
    </w:p>
    <w:p w:rsidR="00000000" w:rsidDel="00000000" w:rsidP="00000000" w:rsidRDefault="00000000" w:rsidRPr="00000000" w14:paraId="00000091">
      <w:pPr>
        <w:widowControl w:val="0"/>
        <w:numPr>
          <w:ilvl w:val="0"/>
          <w:numId w:val="2"/>
        </w:numPr>
        <w:tabs>
          <w:tab w:val="left" w:leader="none" w:pos="839"/>
        </w:tabs>
        <w:spacing w:after="0" w:before="0" w:lineRule="auto"/>
        <w:ind w:left="840" w:hanging="360"/>
        <w:rPr/>
      </w:pPr>
      <w:r w:rsidDel="00000000" w:rsidR="00000000" w:rsidRPr="00000000">
        <w:rPr>
          <w:rFonts w:ascii="Calibri" w:cs="Calibri" w:eastAsia="Calibri" w:hAnsi="Calibri"/>
          <w:sz w:val="20"/>
          <w:szCs w:val="20"/>
          <w:rtl w:val="0"/>
        </w:rPr>
        <w:t xml:space="preserve">Designed and implemented SAP Ariba requisition workflows to manage healthcare procurement, ensuring compliance with HIPAA and internal audit standards.</w:t>
      </w:r>
      <w:r w:rsidDel="00000000" w:rsidR="00000000" w:rsidRPr="00000000">
        <w:rPr>
          <w:rtl w:val="0"/>
        </w:rPr>
      </w:r>
    </w:p>
    <w:p w:rsidR="00000000" w:rsidDel="00000000" w:rsidP="00000000" w:rsidRDefault="00000000" w:rsidRPr="00000000" w14:paraId="00000092">
      <w:pPr>
        <w:widowControl w:val="0"/>
        <w:numPr>
          <w:ilvl w:val="0"/>
          <w:numId w:val="2"/>
        </w:numPr>
        <w:tabs>
          <w:tab w:val="left" w:leader="none" w:pos="839"/>
        </w:tabs>
        <w:spacing w:after="0" w:before="0" w:lineRule="auto"/>
        <w:ind w:left="840" w:hanging="360"/>
        <w:rPr/>
      </w:pPr>
      <w:r w:rsidDel="00000000" w:rsidR="00000000" w:rsidRPr="00000000">
        <w:rPr>
          <w:rFonts w:ascii="Calibri" w:cs="Calibri" w:eastAsia="Calibri" w:hAnsi="Calibri"/>
          <w:sz w:val="20"/>
          <w:szCs w:val="20"/>
          <w:rtl w:val="0"/>
        </w:rPr>
        <w:t xml:space="preserve">Developed Java/Spring Boot services integrated with Ariba ITK, enabling automated requisition approvals, purchase order creation, and real-time tracking within provider systems.</w:t>
      </w:r>
      <w:r w:rsidDel="00000000" w:rsidR="00000000" w:rsidRPr="00000000">
        <w:rPr>
          <w:rtl w:val="0"/>
        </w:rPr>
      </w:r>
    </w:p>
    <w:p w:rsidR="00000000" w:rsidDel="00000000" w:rsidP="00000000" w:rsidRDefault="00000000" w:rsidRPr="00000000" w14:paraId="00000093">
      <w:pPr>
        <w:widowControl w:val="0"/>
        <w:numPr>
          <w:ilvl w:val="0"/>
          <w:numId w:val="2"/>
        </w:numPr>
        <w:tabs>
          <w:tab w:val="left" w:leader="none" w:pos="839"/>
        </w:tabs>
        <w:ind w:left="840" w:right="50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Automated enrollment data quality checks using Python scripts integrated into batch processing.</w:t>
      </w:r>
    </w:p>
    <w:p w:rsidR="00000000" w:rsidDel="00000000" w:rsidP="00000000" w:rsidRDefault="00000000" w:rsidRPr="00000000" w14:paraId="00000094">
      <w:pPr>
        <w:widowControl w:val="0"/>
        <w:numPr>
          <w:ilvl w:val="0"/>
          <w:numId w:val="2"/>
        </w:numPr>
        <w:tabs>
          <w:tab w:val="left" w:leader="none" w:pos="839"/>
        </w:tabs>
        <w:ind w:left="840" w:right="50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Delivered lightweight reporting microservices using PHP, supporting regulatory compliance dashboards</w:t>
      </w:r>
    </w:p>
    <w:p w:rsidR="00000000" w:rsidDel="00000000" w:rsidP="00000000" w:rsidRDefault="00000000" w:rsidRPr="00000000" w14:paraId="00000095">
      <w:pPr>
        <w:widowControl w:val="0"/>
        <w:numPr>
          <w:ilvl w:val="0"/>
          <w:numId w:val="2"/>
        </w:numPr>
        <w:tabs>
          <w:tab w:val="left" w:leader="none" w:pos="839"/>
        </w:tabs>
        <w:ind w:left="840" w:right="502"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Implemented scalable Spring Batch jobs for healthcare claims and enrollment data processing, ensuring high performance and reliability across large datasets</w:t>
      </w:r>
      <w:r w:rsidDel="00000000" w:rsidR="00000000" w:rsidRPr="00000000">
        <w:rPr>
          <w:rtl w:val="0"/>
        </w:rPr>
      </w:r>
    </w:p>
    <w:p w:rsidR="00000000" w:rsidDel="00000000" w:rsidP="00000000" w:rsidRDefault="00000000" w:rsidRPr="00000000" w14:paraId="00000096">
      <w:pPr>
        <w:widowControl w:val="0"/>
        <w:numPr>
          <w:ilvl w:val="0"/>
          <w:numId w:val="2"/>
        </w:numPr>
        <w:tabs>
          <w:tab w:val="left" w:leader="none" w:pos="839"/>
        </w:tabs>
        <w:spacing w:line="276" w:lineRule="auto"/>
        <w:ind w:left="840" w:right="50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Strengthened data integrity by embedding encryption and role-based access controls across the SDLC.</w:t>
      </w:r>
    </w:p>
    <w:p w:rsidR="00000000" w:rsidDel="00000000" w:rsidP="00000000" w:rsidRDefault="00000000" w:rsidRPr="00000000" w14:paraId="00000097">
      <w:pPr>
        <w:widowControl w:val="0"/>
        <w:numPr>
          <w:ilvl w:val="0"/>
          <w:numId w:val="2"/>
        </w:numPr>
        <w:tabs>
          <w:tab w:val="left" w:leader="none" w:pos="839"/>
        </w:tabs>
        <w:spacing w:line="276" w:lineRule="auto"/>
        <w:ind w:left="840" w:right="50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Promoted an inclusive engineering culture by facilitating cross-team workshops on secure coding practices.</w:t>
      </w:r>
    </w:p>
    <w:p w:rsidR="00000000" w:rsidDel="00000000" w:rsidP="00000000" w:rsidRDefault="00000000" w:rsidRPr="00000000" w14:paraId="00000098">
      <w:pPr>
        <w:widowControl w:val="0"/>
        <w:numPr>
          <w:ilvl w:val="0"/>
          <w:numId w:val="2"/>
        </w:numPr>
        <w:tabs>
          <w:tab w:val="left" w:leader="none" w:pos="839"/>
        </w:tabs>
        <w:spacing w:line="276" w:lineRule="auto"/>
        <w:ind w:left="840" w:right="1008" w:hanging="360"/>
        <w:rPr>
          <w:sz w:val="20"/>
          <w:szCs w:val="20"/>
        </w:rPr>
      </w:pPr>
      <w:r w:rsidDel="00000000" w:rsidR="00000000" w:rsidRPr="00000000">
        <w:rPr>
          <w:rFonts w:ascii="Calibri" w:cs="Calibri" w:eastAsia="Calibri" w:hAnsi="Calibri"/>
          <w:sz w:val="20"/>
          <w:szCs w:val="20"/>
          <w:rtl w:val="0"/>
        </w:rPr>
        <w:t xml:space="preserve">Utilized Splunk to monitor application logs, detect anomalies, and improve system reliability by proactively identifying production issues.</w:t>
      </w:r>
      <w:r w:rsidDel="00000000" w:rsidR="00000000" w:rsidRPr="00000000">
        <w:rPr>
          <w:rtl w:val="0"/>
        </w:rPr>
      </w:r>
    </w:p>
    <w:p w:rsidR="00000000" w:rsidDel="00000000" w:rsidP="00000000" w:rsidRDefault="00000000" w:rsidRPr="00000000" w14:paraId="00000099">
      <w:pPr>
        <w:widowControl w:val="0"/>
        <w:numPr>
          <w:ilvl w:val="0"/>
          <w:numId w:val="2"/>
        </w:numPr>
        <w:tabs>
          <w:tab w:val="left" w:leader="none" w:pos="839"/>
        </w:tabs>
        <w:spacing w:line="276" w:lineRule="auto"/>
        <w:ind w:left="840" w:right="1124" w:hanging="360"/>
        <w:rPr>
          <w:sz w:val="20"/>
          <w:szCs w:val="20"/>
        </w:rPr>
      </w:pPr>
      <w:r w:rsidDel="00000000" w:rsidR="00000000" w:rsidRPr="00000000">
        <w:rPr>
          <w:rFonts w:ascii="Calibri" w:cs="Calibri" w:eastAsia="Calibri" w:hAnsi="Calibri"/>
          <w:sz w:val="20"/>
          <w:szCs w:val="20"/>
          <w:rtl w:val="0"/>
        </w:rPr>
        <w:t xml:space="preserve">Automated testing using JUnit, Mockito, and Selenium, achieving greater test coverage and supporting CI/CD pipelines for faster, more reliable releases.</w:t>
      </w:r>
      <w:r w:rsidDel="00000000" w:rsidR="00000000" w:rsidRPr="00000000">
        <w:rPr>
          <w:rtl w:val="0"/>
        </w:rPr>
      </w:r>
    </w:p>
    <w:p w:rsidR="00000000" w:rsidDel="00000000" w:rsidP="00000000" w:rsidRDefault="00000000" w:rsidRPr="00000000" w14:paraId="0000009A">
      <w:pPr>
        <w:widowControl w:val="0"/>
        <w:numPr>
          <w:ilvl w:val="0"/>
          <w:numId w:val="2"/>
        </w:numPr>
        <w:tabs>
          <w:tab w:val="left" w:leader="none" w:pos="839"/>
        </w:tabs>
        <w:spacing w:line="240" w:lineRule="auto"/>
        <w:ind w:left="84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Collaborated with cross-functional teams to gather business requirements and translate them into</w:t>
      </w:r>
    </w:p>
    <w:p w:rsidR="00000000" w:rsidDel="00000000" w:rsidP="00000000" w:rsidRDefault="00000000" w:rsidRPr="00000000" w14:paraId="0000009B">
      <w:pPr>
        <w:widowControl w:val="0"/>
        <w:spacing w:before="35" w:line="240" w:lineRule="auto"/>
        <w:ind w:left="839"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secure, compliant software solutions aligned with healthcare industry standards.</w:t>
      </w:r>
    </w:p>
    <w:p w:rsidR="00000000" w:rsidDel="00000000" w:rsidP="00000000" w:rsidRDefault="00000000" w:rsidRPr="00000000" w14:paraId="0000009C">
      <w:pPr>
        <w:widowControl w:val="0"/>
        <w:numPr>
          <w:ilvl w:val="0"/>
          <w:numId w:val="2"/>
        </w:numPr>
        <w:tabs>
          <w:tab w:val="left" w:leader="none" w:pos="839"/>
        </w:tabs>
        <w:spacing w:before="35" w:line="276" w:lineRule="auto"/>
        <w:ind w:left="840" w:right="1387" w:hanging="360"/>
        <w:rPr>
          <w:sz w:val="20"/>
          <w:szCs w:val="20"/>
        </w:rPr>
      </w:pPr>
      <w:r w:rsidDel="00000000" w:rsidR="00000000" w:rsidRPr="00000000">
        <w:rPr>
          <w:rFonts w:ascii="Calibri" w:cs="Calibri" w:eastAsia="Calibri" w:hAnsi="Calibri"/>
          <w:sz w:val="20"/>
          <w:szCs w:val="20"/>
          <w:rtl w:val="0"/>
        </w:rPr>
        <w:t xml:space="preserve">Maintained version control and release management using SVN, supporting enterprise-wide collaboration across development teams.</w:t>
      </w:r>
      <w:r w:rsidDel="00000000" w:rsidR="00000000" w:rsidRPr="00000000">
        <w:rPr>
          <w:rtl w:val="0"/>
        </w:rPr>
      </w:r>
    </w:p>
    <w:p w:rsidR="00000000" w:rsidDel="00000000" w:rsidP="00000000" w:rsidRDefault="00000000" w:rsidRPr="00000000" w14:paraId="0000009D">
      <w:pPr>
        <w:widowControl w:val="0"/>
        <w:spacing w:before="34" w:line="240"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9E">
      <w:pPr>
        <w:widowControl w:val="0"/>
        <w:spacing w:line="276" w:lineRule="auto"/>
        <w:ind w:left="119" w:right="156"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Environment:</w:t>
      </w:r>
      <w:r w:rsidDel="00000000" w:rsidR="00000000" w:rsidRPr="00000000">
        <w:rPr>
          <w:rFonts w:ascii="Calibri" w:cs="Calibri" w:eastAsia="Calibri" w:hAnsi="Calibri"/>
          <w:sz w:val="20"/>
          <w:szCs w:val="20"/>
          <w:rtl w:val="0"/>
        </w:rPr>
        <w:t xml:space="preserve"> Java 8, J2EE, JDBC, Servlets, XML, JAXB, HTML, CSS, JSP, JSTL,XSLT , JavaScript,Python,PHP, React, Vue.js,Azure, jQuery, Ajax, PL/SQL, Oracle WSDL, SOAP, IBM MQ, ActiveMQ, WebSphere, Splunk, JUnit, Mockito, Selenium, SVN</w:t>
      </w:r>
      <w:r w:rsidDel="00000000" w:rsidR="00000000" w:rsidRPr="00000000">
        <w:rPr>
          <w:rFonts w:ascii="Calibri" w:cs="Calibri" w:eastAsia="Calibri" w:hAnsi="Calibri"/>
          <w:b w:val="1"/>
          <w:bCs w:val="1"/>
          <w:sz w:val="20"/>
          <w:szCs w:val="20"/>
          <w:rtl w:val="0"/>
        </w:rPr>
        <w:t xml:space="preserve">.</w:t>
      </w:r>
    </w:p>
    <w:p w:rsidR="00000000" w:rsidDel="00000000" w:rsidP="00000000" w:rsidRDefault="00000000" w:rsidRPr="00000000" w14:paraId="0000009F">
      <w:pPr>
        <w:widowControl w:val="0"/>
        <w:spacing w:before="157"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0">
      <w:pPr>
        <w:pStyle w:val="Heading1"/>
        <w:keepNext w:val="0"/>
        <w:keepLines w:val="0"/>
        <w:widowControl w:val="0"/>
        <w:tabs>
          <w:tab w:val="left" w:leader="none" w:pos="8039"/>
        </w:tabs>
        <w:spacing w:after="0" w:before="0" w:line="240" w:lineRule="auto"/>
        <w:ind w:left="119"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FULL STACK JAVA DEVELOPER / BACKEND ENGINEER</w:t>
        <w:tab/>
        <w:t xml:space="preserve">OCT 2016 - APR 2019</w:t>
      </w:r>
    </w:p>
    <w:p w:rsidR="00000000" w:rsidDel="00000000" w:rsidP="00000000" w:rsidRDefault="00000000" w:rsidRPr="00000000" w14:paraId="000000A1">
      <w:pPr>
        <w:pStyle w:val="Heading2"/>
        <w:keepNext w:val="0"/>
        <w:keepLines w:val="0"/>
        <w:widowControl w:val="0"/>
        <w:spacing w:after="0" w:before="96" w:line="240" w:lineRule="auto"/>
        <w:ind w:left="119" w:firstLine="0"/>
        <w:rPr>
          <w:rFonts w:ascii="Calibri" w:cs="Calibri" w:eastAsia="Calibri" w:hAnsi="Calibri"/>
          <w:b w:val="1"/>
          <w:bCs w:val="1"/>
          <w:sz w:val="20"/>
          <w:szCs w:val="20"/>
        </w:rPr>
      </w:pPr>
      <w:bookmarkStart w:colFirst="0" w:colLast="0" w:name="_heading=h.6qivzzl6om90" w:id="3"/>
      <w:bookmarkEnd w:id="3"/>
      <w:r w:rsidDel="00000000" w:rsidR="00000000" w:rsidRPr="00000000">
        <w:rPr>
          <w:rFonts w:ascii="Calibri" w:cs="Calibri" w:eastAsia="Calibri" w:hAnsi="Calibri"/>
          <w:b w:val="1"/>
          <w:bCs w:val="1"/>
          <w:sz w:val="20"/>
          <w:szCs w:val="20"/>
          <w:rtl w:val="0"/>
        </w:rPr>
        <w:t xml:space="preserve">Client: Southwest Airlines, New York, NY</w:t>
      </w:r>
    </w:p>
    <w:p w:rsidR="00000000" w:rsidDel="00000000" w:rsidP="00000000" w:rsidRDefault="00000000" w:rsidRPr="00000000" w14:paraId="000000A2">
      <w:pPr>
        <w:widowControl w:val="0"/>
        <w:spacing w:before="8" w:line="240" w:lineRule="auto"/>
        <w:rPr>
          <w:rFonts w:ascii="Calibri" w:cs="Calibri" w:eastAsia="Calibri" w:hAnsi="Calibri"/>
          <w:b w:val="1"/>
          <w:bCs w:val="1"/>
          <w:sz w:val="15"/>
          <w:szCs w:val="1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91733</wp:posOffset>
                </wp:positionV>
                <wp:extent cx="6858000" cy="88900"/>
                <wp:effectExtent b="0" l="0" r="0" t="0"/>
                <wp:wrapTopAndBottom distB="0" distT="0"/>
                <wp:docPr id="86" name=""/>
                <a:graphic>
                  <a:graphicData uri="http://schemas.microsoft.com/office/word/2010/wordprocessingShape">
                    <wps:wsp>
                      <wps:cNvSpPr/>
                      <wps:cNvPr id="7" name="Shape 7"/>
                      <wps:spPr>
                        <a:xfrm>
                          <a:off x="1955100" y="3779365"/>
                          <a:ext cx="6781800" cy="1270"/>
                        </a:xfrm>
                        <a:custGeom>
                          <a:rect b="b" l="l" r="r" t="t"/>
                          <a:pathLst>
                            <a:path extrusionOk="0" h="120000" w="6781800">
                              <a:moveTo>
                                <a:pt x="0" y="0"/>
                              </a:moveTo>
                              <a:lnTo>
                                <a:pt x="6781799" y="0"/>
                              </a:lnTo>
                            </a:path>
                          </a:pathLst>
                        </a:custGeom>
                        <a:noFill/>
                        <a:ln cap="flat" cmpd="sng" w="9525">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91733</wp:posOffset>
                </wp:positionV>
                <wp:extent cx="6858000" cy="88900"/>
                <wp:effectExtent b="0" l="0" r="0" t="0"/>
                <wp:wrapTopAndBottom distB="0" distT="0"/>
                <wp:docPr id="8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858000" cy="88900"/>
                        </a:xfrm>
                        <a:prstGeom prst="rect"/>
                        <a:ln/>
                      </pic:spPr>
                    </pic:pic>
                  </a:graphicData>
                </a:graphic>
              </wp:anchor>
            </w:drawing>
          </mc:Fallback>
        </mc:AlternateContent>
      </w:r>
    </w:p>
    <w:p w:rsidR="00000000" w:rsidDel="00000000" w:rsidP="00000000" w:rsidRDefault="00000000" w:rsidRPr="00000000" w14:paraId="000000A3">
      <w:pPr>
        <w:widowControl w:val="0"/>
        <w:numPr>
          <w:ilvl w:val="0"/>
          <w:numId w:val="2"/>
        </w:numPr>
        <w:tabs>
          <w:tab w:val="left" w:leader="none" w:pos="839"/>
        </w:tabs>
        <w:spacing w:before="154" w:line="271" w:lineRule="auto"/>
        <w:ind w:left="840" w:right="126" w:hanging="360"/>
        <w:jc w:val="both"/>
        <w:rPr>
          <w:sz w:val="20"/>
          <w:szCs w:val="20"/>
        </w:rPr>
      </w:pPr>
      <w:r w:rsidDel="00000000" w:rsidR="00000000" w:rsidRPr="00000000">
        <w:rPr>
          <w:rFonts w:ascii="Calibri" w:cs="Calibri" w:eastAsia="Calibri" w:hAnsi="Calibri"/>
          <w:sz w:val="20"/>
          <w:szCs w:val="20"/>
          <w:rtl w:val="0"/>
        </w:rPr>
        <w:t xml:space="preserve">Developed and maintained enterprise applications using Java 1.5, JSP 2.0, Servlets 2.4, EJB 2.0, and Struts 2, ensuring stability of legacy airline systems while gradually migrating towards modern frameworks.</w:t>
      </w:r>
      <w:r w:rsidDel="00000000" w:rsidR="00000000" w:rsidRPr="00000000">
        <w:rPr>
          <w:rtl w:val="0"/>
        </w:rPr>
      </w:r>
    </w:p>
    <w:p w:rsidR="00000000" w:rsidDel="00000000" w:rsidP="00000000" w:rsidRDefault="00000000" w:rsidRPr="00000000" w14:paraId="000000A4">
      <w:pPr>
        <w:widowControl w:val="0"/>
        <w:numPr>
          <w:ilvl w:val="0"/>
          <w:numId w:val="2"/>
        </w:numPr>
        <w:tabs>
          <w:tab w:val="left" w:leader="none" w:pos="839"/>
        </w:tabs>
        <w:spacing w:line="271" w:lineRule="auto"/>
        <w:ind w:left="840" w:right="130" w:hanging="360"/>
        <w:jc w:val="both"/>
        <w:rPr>
          <w:sz w:val="20"/>
          <w:szCs w:val="20"/>
        </w:rPr>
      </w:pPr>
      <w:r w:rsidDel="00000000" w:rsidR="00000000" w:rsidRPr="00000000">
        <w:rPr>
          <w:rFonts w:ascii="Calibri" w:cs="Calibri" w:eastAsia="Calibri" w:hAnsi="Calibri"/>
          <w:sz w:val="20"/>
          <w:szCs w:val="20"/>
          <w:rtl w:val="0"/>
        </w:rPr>
        <w:t xml:space="preserve">Built responsive front-end interfaces with Angular 2/4, HTML, CSS, and XML, enhancing user experience and modernizing legacy JSP-based screens.</w:t>
      </w:r>
      <w:r w:rsidDel="00000000" w:rsidR="00000000" w:rsidRPr="00000000">
        <w:rPr>
          <w:rtl w:val="0"/>
        </w:rPr>
      </w:r>
    </w:p>
    <w:p w:rsidR="00000000" w:rsidDel="00000000" w:rsidP="00000000" w:rsidRDefault="00000000" w:rsidRPr="00000000" w14:paraId="000000A5">
      <w:pPr>
        <w:widowControl w:val="0"/>
        <w:numPr>
          <w:ilvl w:val="0"/>
          <w:numId w:val="2"/>
        </w:numPr>
        <w:tabs>
          <w:tab w:val="left" w:leader="none" w:pos="839"/>
        </w:tabs>
        <w:spacing w:before="80" w:line="271" w:lineRule="auto"/>
        <w:ind w:left="840" w:right="123" w:hanging="360"/>
        <w:rPr>
          <w:sz w:val="20"/>
          <w:szCs w:val="20"/>
        </w:rPr>
      </w:pPr>
      <w:r w:rsidDel="00000000" w:rsidR="00000000" w:rsidRPr="00000000">
        <w:rPr>
          <w:rFonts w:ascii="Calibri" w:cs="Calibri" w:eastAsia="Calibri" w:hAnsi="Calibri"/>
          <w:sz w:val="20"/>
          <w:szCs w:val="20"/>
          <w:rtl w:val="0"/>
        </w:rPr>
        <w:t xml:space="preserve">Implemented backend business logic using Spring 2.0.3, JDBC 3.0, and design patterns, improving code maintainability and reducing complexity.</w:t>
      </w:r>
      <w:r w:rsidDel="00000000" w:rsidR="00000000" w:rsidRPr="00000000">
        <w:rPr>
          <w:rtl w:val="0"/>
        </w:rPr>
      </w:r>
    </w:p>
    <w:p w:rsidR="00000000" w:rsidDel="00000000" w:rsidP="00000000" w:rsidRDefault="00000000" w:rsidRPr="00000000" w14:paraId="000000A6">
      <w:pPr>
        <w:widowControl w:val="0"/>
        <w:numPr>
          <w:ilvl w:val="0"/>
          <w:numId w:val="2"/>
        </w:numPr>
        <w:tabs>
          <w:tab w:val="left" w:leader="none" w:pos="839"/>
        </w:tabs>
        <w:spacing w:line="271" w:lineRule="auto"/>
        <w:ind w:left="840" w:right="126" w:hanging="360"/>
        <w:rPr>
          <w:sz w:val="20"/>
          <w:szCs w:val="20"/>
        </w:rPr>
      </w:pPr>
      <w:r w:rsidDel="00000000" w:rsidR="00000000" w:rsidRPr="00000000">
        <w:rPr>
          <w:rFonts w:ascii="Calibri" w:cs="Calibri" w:eastAsia="Calibri" w:hAnsi="Calibri"/>
          <w:sz w:val="20"/>
          <w:szCs w:val="20"/>
          <w:rtl w:val="0"/>
        </w:rPr>
        <w:t xml:space="preserve">Developed and consumed SOAP-based web services for integration with external systems, leveraging WSDL definitions on IBM WebSphere Server 6.1.</w:t>
      </w:r>
      <w:r w:rsidDel="00000000" w:rsidR="00000000" w:rsidRPr="00000000">
        <w:rPr>
          <w:rtl w:val="0"/>
        </w:rPr>
      </w:r>
    </w:p>
    <w:p w:rsidR="00000000" w:rsidDel="00000000" w:rsidP="00000000" w:rsidRDefault="00000000" w:rsidRPr="00000000" w14:paraId="000000A7">
      <w:pPr>
        <w:widowControl w:val="0"/>
        <w:numPr>
          <w:ilvl w:val="0"/>
          <w:numId w:val="2"/>
        </w:numPr>
        <w:tabs>
          <w:tab w:val="left" w:leader="none" w:pos="839"/>
        </w:tabs>
        <w:spacing w:line="271" w:lineRule="auto"/>
        <w:ind w:left="840" w:right="128" w:hanging="360"/>
        <w:rPr>
          <w:sz w:val="20"/>
          <w:szCs w:val="20"/>
        </w:rPr>
      </w:pPr>
      <w:r w:rsidDel="00000000" w:rsidR="00000000" w:rsidRPr="00000000">
        <w:rPr>
          <w:rFonts w:ascii="Calibri" w:cs="Calibri" w:eastAsia="Calibri" w:hAnsi="Calibri"/>
          <w:sz w:val="20"/>
          <w:szCs w:val="20"/>
          <w:rtl w:val="0"/>
        </w:rPr>
        <w:t xml:space="preserve">Migrated and re-engineered modules using Golang, Vert.x, and Python-based microservices for reactive, event-driven airline operations.</w:t>
      </w:r>
      <w:r w:rsidDel="00000000" w:rsidR="00000000" w:rsidRPr="00000000">
        <w:rPr>
          <w:rtl w:val="0"/>
        </w:rPr>
      </w:r>
    </w:p>
    <w:p w:rsidR="00000000" w:rsidDel="00000000" w:rsidP="00000000" w:rsidRDefault="00000000" w:rsidRPr="00000000" w14:paraId="000000A8">
      <w:pPr>
        <w:widowControl w:val="0"/>
        <w:numPr>
          <w:ilvl w:val="0"/>
          <w:numId w:val="2"/>
        </w:numPr>
        <w:tabs>
          <w:tab w:val="left" w:leader="none" w:pos="839"/>
        </w:tabs>
        <w:spacing w:line="271" w:lineRule="auto"/>
        <w:ind w:left="840" w:right="128" w:hanging="360"/>
        <w:rPr>
          <w:sz w:val="20"/>
          <w:szCs w:val="20"/>
        </w:rPr>
      </w:pPr>
      <w:r w:rsidDel="00000000" w:rsidR="00000000" w:rsidRPr="00000000">
        <w:rPr>
          <w:rFonts w:ascii="Calibri" w:cs="Calibri" w:eastAsia="Calibri" w:hAnsi="Calibri"/>
          <w:sz w:val="20"/>
          <w:szCs w:val="20"/>
          <w:rtl w:val="0"/>
        </w:rPr>
        <w:t xml:space="preserve">Delivered lightweight content services with PHP integrated into customer-facing booking portals, supporting legacy-to-modern UI transition.</w:t>
      </w:r>
      <w:r w:rsidDel="00000000" w:rsidR="00000000" w:rsidRPr="00000000">
        <w:rPr>
          <w:rtl w:val="0"/>
        </w:rPr>
      </w:r>
    </w:p>
    <w:p w:rsidR="00000000" w:rsidDel="00000000" w:rsidP="00000000" w:rsidRDefault="00000000" w:rsidRPr="00000000" w14:paraId="000000A9">
      <w:pPr>
        <w:widowControl w:val="0"/>
        <w:numPr>
          <w:ilvl w:val="0"/>
          <w:numId w:val="2"/>
        </w:numPr>
        <w:tabs>
          <w:tab w:val="left" w:leader="none" w:pos="839"/>
        </w:tabs>
        <w:spacing w:line="271" w:lineRule="auto"/>
        <w:ind w:left="840" w:right="128" w:hanging="360"/>
        <w:rPr>
          <w:sz w:val="20"/>
          <w:szCs w:val="20"/>
        </w:rPr>
      </w:pPr>
      <w:r w:rsidDel="00000000" w:rsidR="00000000" w:rsidRPr="00000000">
        <w:rPr>
          <w:rFonts w:ascii="Calibri" w:cs="Calibri" w:eastAsia="Calibri" w:hAnsi="Calibri"/>
          <w:sz w:val="20"/>
          <w:szCs w:val="20"/>
          <w:rtl w:val="0"/>
        </w:rPr>
        <w:t xml:space="preserve">Developed distributed airline data pipelines using Apache Spark and Hadoop (HDFS, YARN) for batch flight data processing. Leveraged Spark SQL with Hive for reporting and analytics, enabling faster insights from operational data.</w:t>
      </w:r>
      <w:r w:rsidDel="00000000" w:rsidR="00000000" w:rsidRPr="00000000">
        <w:rPr>
          <w:rtl w:val="0"/>
        </w:rPr>
      </w:r>
    </w:p>
    <w:p w:rsidR="00000000" w:rsidDel="00000000" w:rsidP="00000000" w:rsidRDefault="00000000" w:rsidRPr="00000000" w14:paraId="000000AA">
      <w:pPr>
        <w:widowControl w:val="0"/>
        <w:numPr>
          <w:ilvl w:val="0"/>
          <w:numId w:val="2"/>
        </w:numPr>
        <w:tabs>
          <w:tab w:val="left" w:leader="none" w:pos="839"/>
        </w:tabs>
        <w:spacing w:after="0" w:line="271" w:lineRule="auto"/>
        <w:ind w:left="840" w:right="130" w:hanging="360"/>
        <w:rPr>
          <w:sz w:val="20"/>
          <w:szCs w:val="20"/>
        </w:rPr>
      </w:pPr>
      <w:r w:rsidDel="00000000" w:rsidR="00000000" w:rsidRPr="00000000">
        <w:rPr>
          <w:rFonts w:ascii="Calibri" w:cs="Calibri" w:eastAsia="Calibri" w:hAnsi="Calibri"/>
          <w:sz w:val="20"/>
          <w:szCs w:val="20"/>
          <w:rtl w:val="0"/>
        </w:rPr>
        <w:t xml:space="preserve">Managed enterprise relational data on IBM DB2 9.0, writing complex SQL queries and stored procedures to support airline operations.</w:t>
      </w:r>
      <w:r w:rsidDel="00000000" w:rsidR="00000000" w:rsidRPr="00000000">
        <w:rPr>
          <w:rtl w:val="0"/>
        </w:rPr>
      </w:r>
    </w:p>
    <w:p w:rsidR="00000000" w:rsidDel="00000000" w:rsidP="00000000" w:rsidRDefault="00000000" w:rsidRPr="00000000" w14:paraId="000000AB">
      <w:pPr>
        <w:widowControl w:val="0"/>
        <w:numPr>
          <w:ilvl w:val="0"/>
          <w:numId w:val="2"/>
        </w:numPr>
        <w:tabs>
          <w:tab w:val="left" w:leader="none" w:pos="839"/>
        </w:tabs>
        <w:spacing w:after="0" w:before="0" w:line="271" w:lineRule="auto"/>
        <w:ind w:left="840" w:hanging="360"/>
        <w:rPr/>
      </w:pPr>
      <w:r w:rsidDel="00000000" w:rsidR="00000000" w:rsidRPr="00000000">
        <w:rPr>
          <w:rFonts w:ascii="Calibri" w:cs="Calibri" w:eastAsia="Calibri" w:hAnsi="Calibri"/>
          <w:sz w:val="20"/>
          <w:szCs w:val="20"/>
          <w:rtl w:val="0"/>
        </w:rPr>
        <w:t xml:space="preserve">Applied GraphQL for unified data access across booking, ticketing, and flight scheduling modules, reducing API call overhead.</w:t>
      </w:r>
      <w:r w:rsidDel="00000000" w:rsidR="00000000" w:rsidRPr="00000000">
        <w:rPr>
          <w:rtl w:val="0"/>
        </w:rPr>
      </w:r>
    </w:p>
    <w:p w:rsidR="00000000" w:rsidDel="00000000" w:rsidP="00000000" w:rsidRDefault="00000000" w:rsidRPr="00000000" w14:paraId="000000AC">
      <w:pPr>
        <w:widowControl w:val="0"/>
        <w:numPr>
          <w:ilvl w:val="0"/>
          <w:numId w:val="2"/>
        </w:numPr>
        <w:tabs>
          <w:tab w:val="left" w:leader="none" w:pos="839"/>
        </w:tabs>
        <w:spacing w:after="0" w:before="0" w:line="271" w:lineRule="auto"/>
        <w:ind w:left="840" w:hanging="360"/>
        <w:rPr/>
      </w:pPr>
      <w:r w:rsidDel="00000000" w:rsidR="00000000" w:rsidRPr="00000000">
        <w:rPr>
          <w:rFonts w:ascii="Calibri" w:cs="Calibri" w:eastAsia="Calibri" w:hAnsi="Calibri"/>
          <w:sz w:val="20"/>
          <w:szCs w:val="20"/>
          <w:rtl w:val="0"/>
        </w:rPr>
        <w:t xml:space="preserve">Leveraged JOLT transformations for airline operational data pipelines, enabling consistent JSON structures across legacy and modern systems.</w:t>
      </w:r>
      <w:r w:rsidDel="00000000" w:rsidR="00000000" w:rsidRPr="00000000">
        <w:rPr>
          <w:rtl w:val="0"/>
        </w:rPr>
      </w:r>
    </w:p>
    <w:p w:rsidR="00000000" w:rsidDel="00000000" w:rsidP="00000000" w:rsidRDefault="00000000" w:rsidRPr="00000000" w14:paraId="000000AD">
      <w:pPr>
        <w:widowControl w:val="0"/>
        <w:numPr>
          <w:ilvl w:val="0"/>
          <w:numId w:val="2"/>
        </w:numPr>
        <w:tabs>
          <w:tab w:val="left" w:leader="none" w:pos="839"/>
        </w:tabs>
        <w:spacing w:line="271" w:lineRule="auto"/>
        <w:ind w:left="84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Introduced automated CI/CD with Maven and Ant, streamlining build/deployment cycles and reducing delivery time.</w:t>
      </w:r>
    </w:p>
    <w:p w:rsidR="00000000" w:rsidDel="00000000" w:rsidP="00000000" w:rsidRDefault="00000000" w:rsidRPr="00000000" w14:paraId="000000AE">
      <w:pPr>
        <w:widowControl w:val="0"/>
        <w:numPr>
          <w:ilvl w:val="0"/>
          <w:numId w:val="2"/>
        </w:numPr>
        <w:tabs>
          <w:tab w:val="left" w:leader="none" w:pos="839"/>
        </w:tabs>
        <w:spacing w:line="271" w:lineRule="auto"/>
        <w:ind w:left="84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Designed resilience strategies for airline booking systems by implementing distributed caching and fallback mechanisms.</w:t>
      </w:r>
    </w:p>
    <w:p w:rsidR="00000000" w:rsidDel="00000000" w:rsidP="00000000" w:rsidRDefault="00000000" w:rsidRPr="00000000" w14:paraId="000000AF">
      <w:pPr>
        <w:widowControl w:val="0"/>
        <w:numPr>
          <w:ilvl w:val="0"/>
          <w:numId w:val="2"/>
        </w:numPr>
        <w:tabs>
          <w:tab w:val="left" w:leader="none" w:pos="839"/>
        </w:tabs>
        <w:spacing w:line="271" w:lineRule="auto"/>
        <w:ind w:left="84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Debugged and optimized legacy modules to align with modern microservices-based design patterns.</w:t>
      </w:r>
    </w:p>
    <w:p w:rsidR="00000000" w:rsidDel="00000000" w:rsidP="00000000" w:rsidRDefault="00000000" w:rsidRPr="00000000" w14:paraId="000000B0">
      <w:pPr>
        <w:widowControl w:val="0"/>
        <w:numPr>
          <w:ilvl w:val="0"/>
          <w:numId w:val="2"/>
        </w:numPr>
        <w:tabs>
          <w:tab w:val="left" w:leader="none" w:pos="839"/>
        </w:tabs>
        <w:spacing w:line="271" w:lineRule="auto"/>
        <w:ind w:left="840" w:right="13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Contributed to engineering best practices by presenting reusable design templates for airline middleware.</w:t>
      </w:r>
    </w:p>
    <w:p w:rsidR="00000000" w:rsidDel="00000000" w:rsidP="00000000" w:rsidRDefault="00000000" w:rsidRPr="00000000" w14:paraId="000000B1">
      <w:pPr>
        <w:widowControl w:val="0"/>
        <w:numPr>
          <w:ilvl w:val="0"/>
          <w:numId w:val="2"/>
        </w:numPr>
        <w:tabs>
          <w:tab w:val="left" w:leader="none" w:pos="839"/>
        </w:tabs>
        <w:spacing w:line="271" w:lineRule="auto"/>
        <w:ind w:left="840" w:right="127" w:hanging="360"/>
        <w:rPr>
          <w:sz w:val="20"/>
          <w:szCs w:val="20"/>
        </w:rPr>
      </w:pPr>
      <w:r w:rsidDel="00000000" w:rsidR="00000000" w:rsidRPr="00000000">
        <w:rPr>
          <w:rFonts w:ascii="Calibri" w:cs="Calibri" w:eastAsia="Calibri" w:hAnsi="Calibri"/>
          <w:sz w:val="20"/>
          <w:szCs w:val="20"/>
          <w:rtl w:val="0"/>
        </w:rPr>
        <w:t xml:space="preserve">Automated build and deployment processes using Apache Ant and Maven, streamlining CI/CD pipelines.</w:t>
      </w:r>
      <w:r w:rsidDel="00000000" w:rsidR="00000000" w:rsidRPr="00000000">
        <w:rPr>
          <w:rtl w:val="0"/>
        </w:rPr>
      </w:r>
    </w:p>
    <w:p w:rsidR="00000000" w:rsidDel="00000000" w:rsidP="00000000" w:rsidRDefault="00000000" w:rsidRPr="00000000" w14:paraId="000000B2">
      <w:pPr>
        <w:widowControl w:val="0"/>
        <w:numPr>
          <w:ilvl w:val="0"/>
          <w:numId w:val="2"/>
        </w:numPr>
        <w:tabs>
          <w:tab w:val="left" w:leader="none" w:pos="839"/>
        </w:tabs>
        <w:spacing w:line="271" w:lineRule="auto"/>
        <w:ind w:left="840" w:right="132" w:hanging="360"/>
        <w:rPr>
          <w:sz w:val="20"/>
          <w:szCs w:val="20"/>
        </w:rPr>
      </w:pPr>
      <w:r w:rsidDel="00000000" w:rsidR="00000000" w:rsidRPr="00000000">
        <w:rPr>
          <w:rFonts w:ascii="Calibri" w:cs="Calibri" w:eastAsia="Calibri" w:hAnsi="Calibri"/>
          <w:sz w:val="20"/>
          <w:szCs w:val="20"/>
          <w:rtl w:val="0"/>
        </w:rPr>
        <w:t xml:space="preserve">Implemented robust logging and monitoring solutions with Log4j, improving debugging and production support.</w:t>
      </w:r>
      <w:r w:rsidDel="00000000" w:rsidR="00000000" w:rsidRPr="00000000">
        <w:rPr>
          <w:rtl w:val="0"/>
        </w:rPr>
      </w:r>
    </w:p>
    <w:p w:rsidR="00000000" w:rsidDel="00000000" w:rsidP="00000000" w:rsidRDefault="00000000" w:rsidRPr="00000000" w14:paraId="000000B3">
      <w:pPr>
        <w:widowControl w:val="0"/>
        <w:numPr>
          <w:ilvl w:val="0"/>
          <w:numId w:val="2"/>
        </w:numPr>
        <w:tabs>
          <w:tab w:val="left" w:leader="none" w:pos="839"/>
        </w:tabs>
        <w:spacing w:line="271" w:lineRule="auto"/>
        <w:ind w:left="840" w:right="122" w:hanging="360"/>
        <w:rPr>
          <w:sz w:val="20"/>
          <w:szCs w:val="20"/>
        </w:rPr>
      </w:pPr>
      <w:r w:rsidDel="00000000" w:rsidR="00000000" w:rsidRPr="00000000">
        <w:rPr>
          <w:rFonts w:ascii="Calibri" w:cs="Calibri" w:eastAsia="Calibri" w:hAnsi="Calibri"/>
          <w:sz w:val="20"/>
          <w:szCs w:val="20"/>
          <w:rtl w:val="0"/>
        </w:rPr>
        <w:t xml:space="preserve">Applied unit testing best practices with JUnit, ensuring code reliability and reducing defects before deployment.</w:t>
      </w:r>
      <w:r w:rsidDel="00000000" w:rsidR="00000000" w:rsidRPr="00000000">
        <w:rPr>
          <w:rtl w:val="0"/>
        </w:rPr>
      </w:r>
    </w:p>
    <w:p w:rsidR="00000000" w:rsidDel="00000000" w:rsidP="00000000" w:rsidRDefault="00000000" w:rsidRPr="00000000" w14:paraId="000000B4">
      <w:pPr>
        <w:widowControl w:val="0"/>
        <w:numPr>
          <w:ilvl w:val="0"/>
          <w:numId w:val="2"/>
        </w:numPr>
        <w:tabs>
          <w:tab w:val="left" w:leader="none" w:pos="839"/>
        </w:tabs>
        <w:spacing w:line="271" w:lineRule="auto"/>
        <w:ind w:left="840" w:right="132" w:hanging="360"/>
        <w:rPr>
          <w:sz w:val="20"/>
          <w:szCs w:val="20"/>
        </w:rPr>
      </w:pPr>
      <w:r w:rsidDel="00000000" w:rsidR="00000000" w:rsidRPr="00000000">
        <w:rPr>
          <w:rFonts w:ascii="Calibri" w:cs="Calibri" w:eastAsia="Calibri" w:hAnsi="Calibri"/>
          <w:sz w:val="20"/>
          <w:szCs w:val="20"/>
          <w:rtl w:val="0"/>
        </w:rPr>
        <w:t xml:space="preserve">Utilized VSS for version control and collaborated in Agile sprints, participating in peer code reviews and daily stand-ups.</w:t>
      </w:r>
      <w:r w:rsidDel="00000000" w:rsidR="00000000" w:rsidRPr="00000000">
        <w:rPr>
          <w:rtl w:val="0"/>
        </w:rPr>
      </w:r>
    </w:p>
    <w:p w:rsidR="00000000" w:rsidDel="00000000" w:rsidP="00000000" w:rsidRDefault="00000000" w:rsidRPr="00000000" w14:paraId="000000B5">
      <w:pPr>
        <w:widowControl w:val="0"/>
        <w:numPr>
          <w:ilvl w:val="0"/>
          <w:numId w:val="2"/>
        </w:numPr>
        <w:tabs>
          <w:tab w:val="left" w:leader="none" w:pos="839"/>
        </w:tabs>
        <w:spacing w:line="271" w:lineRule="auto"/>
        <w:ind w:left="840" w:right="119" w:hanging="360"/>
        <w:rPr>
          <w:sz w:val="20"/>
          <w:szCs w:val="20"/>
        </w:rPr>
      </w:pPr>
      <w:r w:rsidDel="00000000" w:rsidR="00000000" w:rsidRPr="00000000">
        <w:rPr>
          <w:rFonts w:ascii="Calibri" w:cs="Calibri" w:eastAsia="Calibri" w:hAnsi="Calibri"/>
          <w:sz w:val="20"/>
          <w:szCs w:val="20"/>
          <w:rtl w:val="0"/>
        </w:rPr>
        <w:t xml:space="preserve">Authored UML design diagrams to model system workflows and architectural enhancements, bridging communication between business analysts and technical teams.</w:t>
      </w:r>
      <w:r w:rsidDel="00000000" w:rsidR="00000000" w:rsidRPr="00000000">
        <w:rPr>
          <w:rtl w:val="0"/>
        </w:rPr>
      </w:r>
    </w:p>
    <w:p w:rsidR="00000000" w:rsidDel="00000000" w:rsidP="00000000" w:rsidRDefault="00000000" w:rsidRPr="00000000" w14:paraId="000000B6">
      <w:pPr>
        <w:widowControl w:val="0"/>
        <w:spacing w:before="68"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7">
      <w:pPr>
        <w:widowControl w:val="0"/>
        <w:spacing w:line="276" w:lineRule="auto"/>
        <w:ind w:left="119"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Environment: </w:t>
      </w:r>
      <w:r w:rsidDel="00000000" w:rsidR="00000000" w:rsidRPr="00000000">
        <w:rPr>
          <w:rFonts w:ascii="Calibri" w:cs="Calibri" w:eastAsia="Calibri" w:hAnsi="Calibri"/>
          <w:sz w:val="20"/>
          <w:szCs w:val="20"/>
          <w:rtl w:val="0"/>
        </w:rPr>
        <w:t xml:space="preserve">Tomcat, Java1.5, Python,,PHP,JSP2.0, Servlets2.4, EJB2.0, Angular2/4 JS, Struts 2, Spring 2.0.3, JDBC3.0, Design patterns, HTML, XML, CSS, Log4J, Ant, SOAP, Web services, Golang, Vertex, Cassandra DB, Big Query, IBM WebSphere server6.1, IBM DB29.0, VSS, JUnit, Maven</w:t>
      </w:r>
    </w:p>
    <w:p w:rsidR="00000000" w:rsidDel="00000000" w:rsidP="00000000" w:rsidRDefault="00000000" w:rsidRPr="00000000" w14:paraId="000000B8">
      <w:pPr>
        <w:widowControl w:val="0"/>
        <w:spacing w:before="73"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9">
      <w:pPr>
        <w:widowControl w:val="0"/>
        <w:spacing w:before="73"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A">
      <w:pPr>
        <w:pStyle w:val="Heading1"/>
        <w:keepNext w:val="0"/>
        <w:keepLines w:val="0"/>
        <w:widowControl w:val="0"/>
        <w:tabs>
          <w:tab w:val="left" w:leader="none" w:pos="7830"/>
        </w:tabs>
        <w:spacing w:after="0" w:before="0" w:line="240" w:lineRule="auto"/>
        <w:ind w:left="119"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JAVA DEVELOPER</w:t>
        <w:tab/>
        <w:t xml:space="preserve">JAN 2014 - SEP 2016</w:t>
      </w:r>
    </w:p>
    <w:p w:rsidR="00000000" w:rsidDel="00000000" w:rsidP="00000000" w:rsidRDefault="00000000" w:rsidRPr="00000000" w14:paraId="000000BB">
      <w:pPr>
        <w:pStyle w:val="Heading2"/>
        <w:keepNext w:val="0"/>
        <w:keepLines w:val="0"/>
        <w:widowControl w:val="0"/>
        <w:spacing w:after="0" w:before="37" w:line="240" w:lineRule="auto"/>
        <w:ind w:left="119" w:firstLine="0"/>
        <w:rPr>
          <w:rFonts w:ascii="Calibri" w:cs="Calibri" w:eastAsia="Calibri" w:hAnsi="Calibri"/>
          <w:b w:val="1"/>
          <w:bCs w:val="1"/>
          <w:sz w:val="20"/>
          <w:szCs w:val="20"/>
        </w:rPr>
      </w:pPr>
      <w:bookmarkStart w:colFirst="0" w:colLast="0" w:name="_heading=h.cykoobl11g57" w:id="4"/>
      <w:bookmarkEnd w:id="4"/>
      <w:r w:rsidDel="00000000" w:rsidR="00000000" w:rsidRPr="00000000">
        <w:rPr>
          <w:rFonts w:ascii="Calibri" w:cs="Calibri" w:eastAsia="Calibri" w:hAnsi="Calibri"/>
          <w:b w:val="1"/>
          <w:bCs w:val="1"/>
          <w:sz w:val="20"/>
          <w:szCs w:val="20"/>
          <w:rtl w:val="0"/>
        </w:rPr>
        <w:t xml:space="preserve">Client: Sherwin Williams, Cleveland, OH</w:t>
      </w:r>
    </w:p>
    <w:p w:rsidR="00000000" w:rsidDel="00000000" w:rsidP="00000000" w:rsidRDefault="00000000" w:rsidRPr="00000000" w14:paraId="000000BC">
      <w:pPr>
        <w:widowControl w:val="0"/>
        <w:spacing w:before="7" w:line="240" w:lineRule="auto"/>
        <w:rPr>
          <w:rFonts w:ascii="Calibri" w:cs="Calibri" w:eastAsia="Calibri" w:hAnsi="Calibri"/>
          <w:b w:val="1"/>
          <w:bCs w:val="1"/>
          <w:sz w:val="15"/>
          <w:szCs w:val="15"/>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91049</wp:posOffset>
                </wp:positionV>
                <wp:extent cx="6858000" cy="88900"/>
                <wp:effectExtent b="0" l="0" r="0" t="0"/>
                <wp:wrapTopAndBottom distB="0" distT="0"/>
                <wp:docPr id="85" name=""/>
                <a:graphic>
                  <a:graphicData uri="http://schemas.microsoft.com/office/word/2010/wordprocessingShape">
                    <wps:wsp>
                      <wps:cNvSpPr/>
                      <wps:cNvPr id="6" name="Shape 6"/>
                      <wps:spPr>
                        <a:xfrm>
                          <a:off x="1955100" y="3779365"/>
                          <a:ext cx="6781800" cy="1270"/>
                        </a:xfrm>
                        <a:custGeom>
                          <a:rect b="b" l="l" r="r" t="t"/>
                          <a:pathLst>
                            <a:path extrusionOk="0" h="120000" w="6781800">
                              <a:moveTo>
                                <a:pt x="0" y="0"/>
                              </a:moveTo>
                              <a:lnTo>
                                <a:pt x="6781799" y="0"/>
                              </a:lnTo>
                            </a:path>
                          </a:pathLst>
                        </a:custGeom>
                        <a:noFill/>
                        <a:ln cap="flat" cmpd="sng" w="9525">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91049</wp:posOffset>
                </wp:positionV>
                <wp:extent cx="6858000" cy="88900"/>
                <wp:effectExtent b="0" l="0" r="0" t="0"/>
                <wp:wrapTopAndBottom distB="0" distT="0"/>
                <wp:docPr id="85"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6858000" cy="88900"/>
                        </a:xfrm>
                        <a:prstGeom prst="rect"/>
                        <a:ln/>
                      </pic:spPr>
                    </pic:pic>
                  </a:graphicData>
                </a:graphic>
              </wp:anchor>
            </w:drawing>
          </mc:Fallback>
        </mc:AlternateContent>
      </w:r>
    </w:p>
    <w:p w:rsidR="00000000" w:rsidDel="00000000" w:rsidP="00000000" w:rsidRDefault="00000000" w:rsidRPr="00000000" w14:paraId="000000BD">
      <w:pPr>
        <w:widowControl w:val="0"/>
        <w:spacing w:before="143"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BE">
      <w:pPr>
        <w:widowControl w:val="0"/>
        <w:numPr>
          <w:ilvl w:val="0"/>
          <w:numId w:val="2"/>
        </w:numPr>
        <w:tabs>
          <w:tab w:val="left" w:leader="none" w:pos="839"/>
        </w:tabs>
        <w:spacing w:line="271" w:lineRule="auto"/>
        <w:ind w:left="840" w:right="131" w:hanging="360"/>
        <w:rPr>
          <w:sz w:val="20"/>
          <w:szCs w:val="20"/>
        </w:rPr>
      </w:pPr>
      <w:r w:rsidDel="00000000" w:rsidR="00000000" w:rsidRPr="00000000">
        <w:rPr>
          <w:rFonts w:ascii="Calibri" w:cs="Calibri" w:eastAsia="Calibri" w:hAnsi="Calibri"/>
          <w:sz w:val="20"/>
          <w:szCs w:val="20"/>
          <w:rtl w:val="0"/>
        </w:rPr>
        <w:t xml:space="preserve">Developed and enhanced enterprise applications using Java, JSP, Servlets, JDBC, and Spring Framework, following J2EE design patterns for modular and maintainable solutions.</w:t>
      </w:r>
      <w:r w:rsidDel="00000000" w:rsidR="00000000" w:rsidRPr="00000000">
        <w:rPr>
          <w:rtl w:val="0"/>
        </w:rPr>
      </w:r>
    </w:p>
    <w:p w:rsidR="00000000" w:rsidDel="00000000" w:rsidP="00000000" w:rsidRDefault="00000000" w:rsidRPr="00000000" w14:paraId="000000BF">
      <w:pPr>
        <w:widowControl w:val="0"/>
        <w:numPr>
          <w:ilvl w:val="0"/>
          <w:numId w:val="2"/>
        </w:numPr>
        <w:tabs>
          <w:tab w:val="left" w:leader="none" w:pos="839"/>
        </w:tabs>
        <w:spacing w:line="271" w:lineRule="auto"/>
        <w:ind w:left="840" w:right="118" w:hanging="360"/>
        <w:rPr>
          <w:sz w:val="20"/>
          <w:szCs w:val="20"/>
        </w:rPr>
      </w:pPr>
      <w:r w:rsidDel="00000000" w:rsidR="00000000" w:rsidRPr="00000000">
        <w:rPr>
          <w:rFonts w:ascii="Calibri" w:cs="Calibri" w:eastAsia="Calibri" w:hAnsi="Calibri"/>
          <w:sz w:val="20"/>
          <w:szCs w:val="20"/>
          <w:rtl w:val="0"/>
        </w:rPr>
        <w:t xml:space="preserve">Implemented RESTful web services and integrated with JAXB/XML for data exchange, enabling interoperability between distributed systems.</w:t>
      </w:r>
      <w:r w:rsidDel="00000000" w:rsidR="00000000" w:rsidRPr="00000000">
        <w:rPr>
          <w:rtl w:val="0"/>
        </w:rPr>
      </w:r>
    </w:p>
    <w:p w:rsidR="00000000" w:rsidDel="00000000" w:rsidP="00000000" w:rsidRDefault="00000000" w:rsidRPr="00000000" w14:paraId="000000C0">
      <w:pPr>
        <w:widowControl w:val="0"/>
        <w:numPr>
          <w:ilvl w:val="0"/>
          <w:numId w:val="2"/>
        </w:numPr>
        <w:tabs>
          <w:tab w:val="left" w:leader="none" w:pos="839"/>
        </w:tabs>
        <w:spacing w:line="271" w:lineRule="auto"/>
        <w:ind w:left="840" w:right="120" w:hanging="360"/>
        <w:rPr>
          <w:sz w:val="20"/>
          <w:szCs w:val="20"/>
        </w:rPr>
      </w:pPr>
      <w:r w:rsidDel="00000000" w:rsidR="00000000" w:rsidRPr="00000000">
        <w:rPr>
          <w:rFonts w:ascii="Calibri" w:cs="Calibri" w:eastAsia="Calibri" w:hAnsi="Calibri"/>
          <w:sz w:val="20"/>
          <w:szCs w:val="20"/>
          <w:rtl w:val="0"/>
        </w:rPr>
        <w:t xml:space="preserve">Built microservices architecture components and deployed them on IBM WebSphere Application Server (RAD environment), ensuring scalability and modularity.</w:t>
      </w:r>
      <w:r w:rsidDel="00000000" w:rsidR="00000000" w:rsidRPr="00000000">
        <w:rPr>
          <w:rtl w:val="0"/>
        </w:rPr>
      </w:r>
    </w:p>
    <w:p w:rsidR="00000000" w:rsidDel="00000000" w:rsidP="00000000" w:rsidRDefault="00000000" w:rsidRPr="00000000" w14:paraId="000000C1">
      <w:pPr>
        <w:widowControl w:val="0"/>
        <w:numPr>
          <w:ilvl w:val="0"/>
          <w:numId w:val="2"/>
        </w:numPr>
        <w:tabs>
          <w:tab w:val="left" w:leader="none" w:pos="839"/>
        </w:tabs>
        <w:spacing w:line="271" w:lineRule="auto"/>
        <w:ind w:left="840" w:right="122" w:hanging="360"/>
        <w:rPr>
          <w:sz w:val="20"/>
          <w:szCs w:val="20"/>
        </w:rPr>
      </w:pPr>
      <w:r w:rsidDel="00000000" w:rsidR="00000000" w:rsidRPr="00000000">
        <w:rPr>
          <w:rFonts w:ascii="Calibri" w:cs="Calibri" w:eastAsia="Calibri" w:hAnsi="Calibri"/>
          <w:sz w:val="20"/>
          <w:szCs w:val="20"/>
          <w:rtl w:val="0"/>
        </w:rPr>
        <w:t xml:space="preserve">Designed and optimized database interactions with Hibernate ORM and Oracle 11g, tuning complex SQL queries and stored procedures for performance.</w:t>
      </w:r>
      <w:r w:rsidDel="00000000" w:rsidR="00000000" w:rsidRPr="00000000">
        <w:rPr>
          <w:rtl w:val="0"/>
        </w:rPr>
      </w:r>
    </w:p>
    <w:p w:rsidR="00000000" w:rsidDel="00000000" w:rsidP="00000000" w:rsidRDefault="00000000" w:rsidRPr="00000000" w14:paraId="000000C2">
      <w:pPr>
        <w:widowControl w:val="0"/>
        <w:numPr>
          <w:ilvl w:val="0"/>
          <w:numId w:val="2"/>
        </w:numPr>
        <w:tabs>
          <w:tab w:val="left" w:leader="none" w:pos="839"/>
        </w:tabs>
        <w:spacing w:line="271" w:lineRule="auto"/>
        <w:ind w:left="840" w:right="12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Built GraphQL endpoints to provide flexible data access for order and inventory management microservices.</w:t>
      </w:r>
    </w:p>
    <w:p w:rsidR="00000000" w:rsidDel="00000000" w:rsidP="00000000" w:rsidRDefault="00000000" w:rsidRPr="00000000" w14:paraId="000000C3">
      <w:pPr>
        <w:widowControl w:val="0"/>
        <w:numPr>
          <w:ilvl w:val="0"/>
          <w:numId w:val="2"/>
        </w:numPr>
        <w:tabs>
          <w:tab w:val="left" w:leader="none" w:pos="839"/>
        </w:tabs>
        <w:spacing w:line="271" w:lineRule="auto"/>
        <w:ind w:left="840" w:right="12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Utilized JOLT mappings to standardize JSON payloads between legacy SOAP services and modern REST APIs.</w:t>
      </w:r>
    </w:p>
    <w:p w:rsidR="00000000" w:rsidDel="00000000" w:rsidP="00000000" w:rsidRDefault="00000000" w:rsidRPr="00000000" w14:paraId="000000C4">
      <w:pPr>
        <w:widowControl w:val="0"/>
        <w:numPr>
          <w:ilvl w:val="0"/>
          <w:numId w:val="2"/>
        </w:numPr>
        <w:tabs>
          <w:tab w:val="left" w:leader="none" w:pos="839"/>
          <w:tab w:val="left" w:leader="none" w:pos="2057"/>
          <w:tab w:val="left" w:leader="none" w:pos="2611"/>
          <w:tab w:val="left" w:leader="none" w:pos="3226"/>
          <w:tab w:val="left" w:leader="none" w:pos="4360"/>
          <w:tab w:val="left" w:leader="none" w:pos="4965"/>
          <w:tab w:val="left" w:leader="none" w:pos="9956"/>
        </w:tabs>
        <w:spacing w:line="271" w:lineRule="auto"/>
        <w:ind w:left="840" w:right="128" w:hanging="360"/>
        <w:rPr>
          <w:sz w:val="20"/>
          <w:szCs w:val="20"/>
        </w:rPr>
      </w:pPr>
      <w:r w:rsidDel="00000000" w:rsidR="00000000" w:rsidRPr="00000000">
        <w:rPr>
          <w:rFonts w:ascii="Calibri" w:cs="Calibri" w:eastAsia="Calibri" w:hAnsi="Calibri"/>
          <w:sz w:val="20"/>
          <w:szCs w:val="20"/>
          <w:rtl w:val="0"/>
        </w:rPr>
        <w:t xml:space="preserve">Developed</w:t>
        <w:tab/>
        <w:t xml:space="preserve">rich</w:t>
        <w:tab/>
        <w:t xml:space="preserve">user</w:t>
        <w:tab/>
        <w:t xml:space="preserve">interfaces</w:t>
        <w:tab/>
        <w:t xml:space="preserve">with</w:t>
        <w:tab/>
        <w:t xml:space="preserve">HTML, JavaScript, AJAX, and AngularJS,</w:t>
        <w:tab/>
        <w:t xml:space="preserve">improving responsiveness and overall user experience.</w:t>
      </w:r>
      <w:r w:rsidDel="00000000" w:rsidR="00000000" w:rsidRPr="00000000">
        <w:rPr>
          <w:rtl w:val="0"/>
        </w:rPr>
      </w:r>
    </w:p>
    <w:p w:rsidR="00000000" w:rsidDel="00000000" w:rsidP="00000000" w:rsidRDefault="00000000" w:rsidRPr="00000000" w14:paraId="000000C5">
      <w:pPr>
        <w:widowControl w:val="0"/>
        <w:numPr>
          <w:ilvl w:val="0"/>
          <w:numId w:val="2"/>
        </w:numPr>
        <w:tabs>
          <w:tab w:val="left" w:leader="none" w:pos="839"/>
        </w:tabs>
        <w:spacing w:line="268" w:lineRule="auto"/>
        <w:ind w:left="840" w:right="121" w:hanging="360"/>
        <w:rPr>
          <w:sz w:val="20"/>
          <w:szCs w:val="20"/>
        </w:rPr>
      </w:pPr>
      <w:r w:rsidDel="00000000" w:rsidR="00000000" w:rsidRPr="00000000">
        <w:rPr>
          <w:rFonts w:ascii="Calibri" w:cs="Calibri" w:eastAsia="Calibri" w:hAnsi="Calibri"/>
          <w:sz w:val="20"/>
          <w:szCs w:val="20"/>
          <w:rtl w:val="0"/>
        </w:rPr>
        <w:t xml:space="preserve">Automated tasks and deployment activities using Linux shell scripting on UNIX environments, streamlining system operations.</w:t>
      </w:r>
      <w:r w:rsidDel="00000000" w:rsidR="00000000" w:rsidRPr="00000000">
        <w:rPr>
          <w:rtl w:val="0"/>
        </w:rPr>
      </w:r>
    </w:p>
    <w:p w:rsidR="00000000" w:rsidDel="00000000" w:rsidP="00000000" w:rsidRDefault="00000000" w:rsidRPr="00000000" w14:paraId="000000C6">
      <w:pPr>
        <w:widowControl w:val="0"/>
        <w:numPr>
          <w:ilvl w:val="0"/>
          <w:numId w:val="2"/>
        </w:numPr>
        <w:tabs>
          <w:tab w:val="left" w:leader="none" w:pos="839"/>
        </w:tabs>
        <w:spacing w:line="268" w:lineRule="auto"/>
        <w:ind w:left="840" w:right="12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Enhanced resiliency of enterprise systems by introducing asynchronous retries and exception handling in microservices.</w:t>
      </w:r>
    </w:p>
    <w:p w:rsidR="00000000" w:rsidDel="00000000" w:rsidP="00000000" w:rsidRDefault="00000000" w:rsidRPr="00000000" w14:paraId="000000C7">
      <w:pPr>
        <w:widowControl w:val="0"/>
        <w:numPr>
          <w:ilvl w:val="0"/>
          <w:numId w:val="2"/>
        </w:numPr>
        <w:tabs>
          <w:tab w:val="left" w:leader="none" w:pos="839"/>
        </w:tabs>
        <w:spacing w:line="268" w:lineRule="auto"/>
        <w:ind w:left="840" w:right="12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Automated code quality enforcement using static analysis tools, improving maintainability of large codebases.</w:t>
      </w:r>
    </w:p>
    <w:p w:rsidR="00000000" w:rsidDel="00000000" w:rsidP="00000000" w:rsidRDefault="00000000" w:rsidRPr="00000000" w14:paraId="000000C8">
      <w:pPr>
        <w:widowControl w:val="0"/>
        <w:numPr>
          <w:ilvl w:val="0"/>
          <w:numId w:val="2"/>
        </w:numPr>
        <w:tabs>
          <w:tab w:val="left" w:leader="none" w:pos="839"/>
        </w:tabs>
        <w:spacing w:line="268" w:lineRule="auto"/>
        <w:ind w:left="840" w:right="12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Integrated security scanning tools in CI/CD workflows to identify vulnerabilities early in the development lifecycle.</w:t>
      </w:r>
    </w:p>
    <w:p w:rsidR="00000000" w:rsidDel="00000000" w:rsidP="00000000" w:rsidRDefault="00000000" w:rsidRPr="00000000" w14:paraId="000000C9">
      <w:pPr>
        <w:widowControl w:val="0"/>
        <w:numPr>
          <w:ilvl w:val="0"/>
          <w:numId w:val="2"/>
        </w:numPr>
        <w:tabs>
          <w:tab w:val="left" w:leader="none" w:pos="839"/>
        </w:tabs>
        <w:spacing w:line="268" w:lineRule="auto"/>
        <w:ind w:left="840" w:right="121"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Participated in company-wide developer forums to promote microservices adoption and API security standards.</w:t>
      </w:r>
    </w:p>
    <w:p w:rsidR="00000000" w:rsidDel="00000000" w:rsidP="00000000" w:rsidRDefault="00000000" w:rsidRPr="00000000" w14:paraId="000000CA">
      <w:pPr>
        <w:widowControl w:val="0"/>
        <w:numPr>
          <w:ilvl w:val="0"/>
          <w:numId w:val="2"/>
        </w:numPr>
        <w:tabs>
          <w:tab w:val="left" w:leader="none" w:pos="839"/>
        </w:tabs>
        <w:spacing w:line="271" w:lineRule="auto"/>
        <w:ind w:left="840" w:right="119" w:hanging="360"/>
        <w:rPr>
          <w:sz w:val="20"/>
          <w:szCs w:val="20"/>
        </w:rPr>
      </w:pPr>
      <w:r w:rsidDel="00000000" w:rsidR="00000000" w:rsidRPr="00000000">
        <w:rPr>
          <w:rFonts w:ascii="Calibri" w:cs="Calibri" w:eastAsia="Calibri" w:hAnsi="Calibri"/>
          <w:sz w:val="20"/>
          <w:szCs w:val="20"/>
          <w:rtl w:val="0"/>
        </w:rPr>
        <w:t xml:space="preserve">Implemented asynchronous messaging using IBM MQ Series, ensuring reliable and decoupled communication across enterprise services.</w:t>
      </w:r>
      <w:r w:rsidDel="00000000" w:rsidR="00000000" w:rsidRPr="00000000">
        <w:rPr>
          <w:rtl w:val="0"/>
        </w:rPr>
      </w:r>
    </w:p>
    <w:p w:rsidR="00000000" w:rsidDel="00000000" w:rsidP="00000000" w:rsidRDefault="00000000" w:rsidRPr="00000000" w14:paraId="000000CB">
      <w:pPr>
        <w:widowControl w:val="0"/>
        <w:numPr>
          <w:ilvl w:val="0"/>
          <w:numId w:val="2"/>
        </w:numPr>
        <w:tabs>
          <w:tab w:val="left" w:leader="none" w:pos="839"/>
        </w:tabs>
        <w:spacing w:line="271" w:lineRule="auto"/>
        <w:ind w:left="840" w:right="131" w:hanging="360"/>
        <w:rPr>
          <w:sz w:val="20"/>
          <w:szCs w:val="20"/>
        </w:rPr>
      </w:pPr>
      <w:r w:rsidDel="00000000" w:rsidR="00000000" w:rsidRPr="00000000">
        <w:rPr>
          <w:rFonts w:ascii="Calibri" w:cs="Calibri" w:eastAsia="Calibri" w:hAnsi="Calibri"/>
          <w:sz w:val="20"/>
          <w:szCs w:val="20"/>
          <w:rtl w:val="0"/>
        </w:rPr>
        <w:t xml:space="preserve">Built lightweight backend services with Node.js and Express, integrating them with existing Java-based systems for faster development cycles.</w:t>
      </w:r>
      <w:r w:rsidDel="00000000" w:rsidR="00000000" w:rsidRPr="00000000">
        <w:rPr>
          <w:rtl w:val="0"/>
        </w:rPr>
      </w:r>
    </w:p>
    <w:p w:rsidR="00000000" w:rsidDel="00000000" w:rsidP="00000000" w:rsidRDefault="00000000" w:rsidRPr="00000000" w14:paraId="000000CC">
      <w:pPr>
        <w:widowControl w:val="0"/>
        <w:numPr>
          <w:ilvl w:val="0"/>
          <w:numId w:val="2"/>
        </w:numPr>
        <w:tabs>
          <w:tab w:val="left" w:leader="none" w:pos="839"/>
        </w:tabs>
        <w:spacing w:line="271" w:lineRule="auto"/>
        <w:ind w:left="840" w:right="122" w:hanging="360"/>
        <w:rPr>
          <w:sz w:val="20"/>
          <w:szCs w:val="20"/>
        </w:rPr>
      </w:pPr>
      <w:r w:rsidDel="00000000" w:rsidR="00000000" w:rsidRPr="00000000">
        <w:rPr>
          <w:rFonts w:ascii="Calibri" w:cs="Calibri" w:eastAsia="Calibri" w:hAnsi="Calibri"/>
          <w:sz w:val="20"/>
          <w:szCs w:val="20"/>
          <w:rtl w:val="0"/>
        </w:rPr>
        <w:t xml:space="preserve">Utilized UML modeling to document system designs and application workflows, supporting clear communication between business and technical teams.</w:t>
      </w:r>
      <w:r w:rsidDel="00000000" w:rsidR="00000000" w:rsidRPr="00000000">
        <w:rPr>
          <w:rtl w:val="0"/>
        </w:rPr>
      </w:r>
    </w:p>
    <w:p w:rsidR="00000000" w:rsidDel="00000000" w:rsidP="00000000" w:rsidRDefault="00000000" w:rsidRPr="00000000" w14:paraId="000000CD">
      <w:pPr>
        <w:widowControl w:val="0"/>
        <w:numPr>
          <w:ilvl w:val="0"/>
          <w:numId w:val="2"/>
        </w:numPr>
        <w:tabs>
          <w:tab w:val="left" w:leader="none" w:pos="839"/>
        </w:tabs>
        <w:spacing w:line="268" w:lineRule="auto"/>
        <w:ind w:left="840" w:right="120" w:hanging="360"/>
        <w:rPr>
          <w:sz w:val="20"/>
          <w:szCs w:val="20"/>
        </w:rPr>
      </w:pPr>
      <w:r w:rsidDel="00000000" w:rsidR="00000000" w:rsidRPr="00000000">
        <w:rPr>
          <w:rFonts w:ascii="Calibri" w:cs="Calibri" w:eastAsia="Calibri" w:hAnsi="Calibri"/>
          <w:sz w:val="20"/>
          <w:szCs w:val="20"/>
          <w:rtl w:val="0"/>
        </w:rPr>
        <w:t xml:space="preserve">Leveraged IBM Rational ClearCase and ClearQuest for version control, change management, and defect tracking, ensuring process compliance and quality delivery.</w:t>
      </w:r>
      <w:r w:rsidDel="00000000" w:rsidR="00000000" w:rsidRPr="00000000">
        <w:rPr>
          <w:rtl w:val="0"/>
        </w:rPr>
      </w:r>
    </w:p>
    <w:p w:rsidR="00000000" w:rsidDel="00000000" w:rsidP="00000000" w:rsidRDefault="00000000" w:rsidRPr="00000000" w14:paraId="000000CE">
      <w:pPr>
        <w:widowControl w:val="0"/>
        <w:numPr>
          <w:ilvl w:val="0"/>
          <w:numId w:val="2"/>
        </w:numPr>
        <w:tabs>
          <w:tab w:val="left" w:leader="none" w:pos="839"/>
        </w:tabs>
        <w:spacing w:line="268" w:lineRule="auto"/>
        <w:ind w:left="840" w:right="119"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Participated in Agile development, peer code reviews, and production support, ensuring robust applications that aligned with enterprise standards.</w:t>
      </w:r>
    </w:p>
    <w:p w:rsidR="00000000" w:rsidDel="00000000" w:rsidP="00000000" w:rsidRDefault="00000000" w:rsidRPr="00000000" w14:paraId="000000CF">
      <w:pPr>
        <w:pStyle w:val="Heading2"/>
        <w:keepNext w:val="0"/>
        <w:keepLines w:val="0"/>
        <w:widowControl w:val="0"/>
        <w:spacing w:after="0" w:before="80" w:line="259" w:lineRule="auto"/>
        <w:ind w:left="119" w:right="156" w:firstLine="0"/>
        <w:rPr/>
      </w:pPr>
      <w:bookmarkStart w:colFirst="0" w:colLast="0" w:name="_heading=h.pjz3k9xgfpp" w:id="5"/>
      <w:bookmarkEnd w:id="5"/>
      <w:r w:rsidDel="00000000" w:rsidR="00000000" w:rsidRPr="00000000">
        <w:rPr>
          <w:rFonts w:ascii="Calibri" w:cs="Calibri" w:eastAsia="Calibri" w:hAnsi="Calibri"/>
          <w:b w:val="1"/>
          <w:bCs w:val="1"/>
          <w:sz w:val="20"/>
          <w:szCs w:val="20"/>
          <w:rtl w:val="0"/>
        </w:rPr>
        <w:t xml:space="preserve">Environment: </w:t>
      </w:r>
      <w:r w:rsidDel="00000000" w:rsidR="00000000" w:rsidRPr="00000000">
        <w:rPr>
          <w:rFonts w:ascii="Calibri" w:cs="Calibri" w:eastAsia="Calibri" w:hAnsi="Calibri"/>
          <w:sz w:val="20"/>
          <w:szCs w:val="20"/>
          <w:rtl w:val="0"/>
        </w:rPr>
        <w:t xml:space="preserve">Java, JSP, Servlets, Spring, Hibernate, RESTful, JAXB, Java, JDBC, XML, IBM WebSphere (RAD), HTML, JavaScript, Linux Shell Script, AngularJS, IBM MQ Series, Micro Services, Node.js, Express, Oracle 11g, UNIX, Rational Tools (ClearCase, ClearQuest), AJAX, UML.</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4"/>
        <w:keepNext w:val="0"/>
        <w:keepLines w:val="0"/>
        <w:widowControl w:val="0"/>
        <w:tabs>
          <w:tab w:val="left" w:leader="none" w:pos="8039"/>
        </w:tabs>
        <w:spacing w:after="0" w:before="0" w:line="240" w:lineRule="auto"/>
        <w:ind w:left="119" w:firstLine="0"/>
        <w:rPr>
          <w:rFonts w:ascii="Calibri" w:cs="Calibri" w:eastAsia="Calibri" w:hAnsi="Calibri"/>
          <w:b w:val="1"/>
          <w:bCs w:val="1"/>
          <w:color w:val="000000"/>
          <w:sz w:val="20"/>
          <w:szCs w:val="20"/>
        </w:rPr>
      </w:pPr>
      <w:r w:rsidDel="00000000" w:rsidR="00000000" w:rsidRPr="00000000">
        <w:rPr>
          <w:rFonts w:ascii="Calibri" w:cs="Calibri" w:eastAsia="Calibri" w:hAnsi="Calibri"/>
          <w:b w:val="1"/>
          <w:bCs w:val="1"/>
          <w:color w:val="000000"/>
          <w:sz w:val="20"/>
          <w:szCs w:val="20"/>
          <w:rtl w:val="0"/>
        </w:rPr>
        <w:t xml:space="preserve">Java DEVELOPER</w:t>
        <w:tab/>
        <w:t xml:space="preserve">JAN 2013 - DEC 2013</w:t>
      </w:r>
    </w:p>
    <w:p w:rsidR="00000000" w:rsidDel="00000000" w:rsidP="00000000" w:rsidRDefault="00000000" w:rsidRPr="00000000" w14:paraId="000000D2">
      <w:pPr>
        <w:widowControl w:val="0"/>
        <w:spacing w:before="100" w:line="240" w:lineRule="auto"/>
        <w:ind w:left="119"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Client: Genpact, Hyderabad, India.</w:t>
      </w:r>
    </w:p>
    <w:p w:rsidR="00000000" w:rsidDel="00000000" w:rsidP="00000000" w:rsidRDefault="00000000" w:rsidRPr="00000000" w14:paraId="000000D3">
      <w:pPr>
        <w:widowControl w:val="0"/>
        <w:spacing w:before="7" w:line="240" w:lineRule="auto"/>
        <w:rPr>
          <w:rFonts w:ascii="Calibri" w:cs="Calibri" w:eastAsia="Calibri" w:hAnsi="Calibri"/>
          <w:b w:val="1"/>
          <w:bCs w:val="1"/>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76200</wp:posOffset>
                </wp:positionH>
                <wp:positionV relativeFrom="paragraph">
                  <wp:posOffset>122237</wp:posOffset>
                </wp:positionV>
                <wp:extent cx="6858000" cy="88900"/>
                <wp:effectExtent b="0" l="0" r="0" t="0"/>
                <wp:wrapTopAndBottom distB="0" distT="0"/>
                <wp:docPr id="82" name=""/>
                <a:graphic>
                  <a:graphicData uri="http://schemas.microsoft.com/office/word/2010/wordprocessingShape">
                    <wps:wsp>
                      <wps:cNvSpPr/>
                      <wps:cNvPr id="3" name="Shape 3"/>
                      <wps:spPr>
                        <a:xfrm>
                          <a:off x="1955100" y="3779365"/>
                          <a:ext cx="6781800" cy="1270"/>
                        </a:xfrm>
                        <a:custGeom>
                          <a:rect b="b" l="l" r="r" t="t"/>
                          <a:pathLst>
                            <a:path extrusionOk="0" h="120000" w="6781800">
                              <a:moveTo>
                                <a:pt x="0" y="0"/>
                              </a:moveTo>
                              <a:lnTo>
                                <a:pt x="6781799" y="0"/>
                              </a:lnTo>
                            </a:path>
                          </a:pathLst>
                        </a:custGeom>
                        <a:noFill/>
                        <a:ln cap="flat" cmpd="sng" w="9525">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76200</wp:posOffset>
                </wp:positionH>
                <wp:positionV relativeFrom="paragraph">
                  <wp:posOffset>122237</wp:posOffset>
                </wp:positionV>
                <wp:extent cx="6858000" cy="88900"/>
                <wp:effectExtent b="0" l="0" r="0" t="0"/>
                <wp:wrapTopAndBottom distB="0" distT="0"/>
                <wp:docPr id="8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858000" cy="88900"/>
                        </a:xfrm>
                        <a:prstGeom prst="rect"/>
                        <a:ln/>
                      </pic:spPr>
                    </pic:pic>
                  </a:graphicData>
                </a:graphic>
              </wp:anchor>
            </w:drawing>
          </mc:Fallback>
        </mc:AlternateContent>
      </w:r>
    </w:p>
    <w:p w:rsidR="00000000" w:rsidDel="00000000" w:rsidP="00000000" w:rsidRDefault="00000000" w:rsidRPr="00000000" w14:paraId="000000D4">
      <w:pPr>
        <w:widowControl w:val="0"/>
        <w:spacing w:before="161" w:line="240" w:lineRule="auto"/>
        <w:rPr>
          <w:rFonts w:ascii="Calibri" w:cs="Calibri" w:eastAsia="Calibri" w:hAnsi="Calibri"/>
          <w:b w:val="1"/>
          <w:bCs w:val="1"/>
          <w:sz w:val="19"/>
          <w:szCs w:val="19"/>
        </w:rPr>
      </w:pPr>
      <w:r w:rsidDel="00000000" w:rsidR="00000000" w:rsidRPr="00000000">
        <w:rPr>
          <w:rtl w:val="0"/>
        </w:rPr>
      </w:r>
    </w:p>
    <w:p w:rsidR="00000000" w:rsidDel="00000000" w:rsidP="00000000" w:rsidRDefault="00000000" w:rsidRPr="00000000" w14:paraId="000000D5">
      <w:pPr>
        <w:widowControl w:val="0"/>
        <w:numPr>
          <w:ilvl w:val="0"/>
          <w:numId w:val="4"/>
        </w:numPr>
        <w:tabs>
          <w:tab w:val="left" w:leader="none" w:pos="839"/>
        </w:tabs>
        <w:spacing w:line="240" w:lineRule="auto"/>
        <w:ind w:left="839" w:right="801" w:hanging="360"/>
        <w:rPr>
          <w:sz w:val="20"/>
          <w:szCs w:val="20"/>
        </w:rPr>
      </w:pPr>
      <w:r w:rsidDel="00000000" w:rsidR="00000000" w:rsidRPr="00000000">
        <w:rPr>
          <w:rFonts w:ascii="Calibri" w:cs="Calibri" w:eastAsia="Calibri" w:hAnsi="Calibri"/>
          <w:sz w:val="20"/>
          <w:szCs w:val="20"/>
          <w:rtl w:val="0"/>
        </w:rPr>
        <w:t xml:space="preserve">Developed and maintained enterprise web applications using Java, JSP, and Apache Struts 1.2, implementing MVC design patterns to enhance code reusability and maintainability.</w:t>
      </w:r>
      <w:r w:rsidDel="00000000" w:rsidR="00000000" w:rsidRPr="00000000">
        <w:rPr>
          <w:rtl w:val="0"/>
        </w:rPr>
      </w:r>
    </w:p>
    <w:p w:rsidR="00000000" w:rsidDel="00000000" w:rsidP="00000000" w:rsidRDefault="00000000" w:rsidRPr="00000000" w14:paraId="000000D6">
      <w:pPr>
        <w:widowControl w:val="0"/>
        <w:numPr>
          <w:ilvl w:val="0"/>
          <w:numId w:val="4"/>
        </w:numPr>
        <w:tabs>
          <w:tab w:val="left" w:leader="none" w:pos="839"/>
        </w:tabs>
        <w:spacing w:line="240" w:lineRule="auto"/>
        <w:ind w:left="839" w:right="280" w:hanging="360"/>
        <w:rPr>
          <w:sz w:val="20"/>
          <w:szCs w:val="20"/>
        </w:rPr>
      </w:pPr>
      <w:r w:rsidDel="00000000" w:rsidR="00000000" w:rsidRPr="00000000">
        <w:rPr>
          <w:rFonts w:ascii="Calibri" w:cs="Calibri" w:eastAsia="Calibri" w:hAnsi="Calibri"/>
          <w:sz w:val="20"/>
          <w:szCs w:val="20"/>
          <w:rtl w:val="0"/>
        </w:rPr>
        <w:t xml:space="preserve">Built dynamic and interactive front-end interfaces leveraging JavaScript, DHTML, and AJAX, ensuring smooth asynchronous data retrieval and improved user experience.</w:t>
      </w:r>
      <w:r w:rsidDel="00000000" w:rsidR="00000000" w:rsidRPr="00000000">
        <w:rPr>
          <w:rtl w:val="0"/>
        </w:rPr>
      </w:r>
    </w:p>
    <w:p w:rsidR="00000000" w:rsidDel="00000000" w:rsidP="00000000" w:rsidRDefault="00000000" w:rsidRPr="00000000" w14:paraId="000000D7">
      <w:pPr>
        <w:widowControl w:val="0"/>
        <w:numPr>
          <w:ilvl w:val="0"/>
          <w:numId w:val="4"/>
        </w:numPr>
        <w:tabs>
          <w:tab w:val="left" w:leader="none" w:pos="839"/>
        </w:tabs>
        <w:spacing w:line="240" w:lineRule="auto"/>
        <w:ind w:left="839" w:right="722" w:hanging="360"/>
        <w:rPr>
          <w:sz w:val="20"/>
          <w:szCs w:val="20"/>
        </w:rPr>
      </w:pPr>
      <w:r w:rsidDel="00000000" w:rsidR="00000000" w:rsidRPr="00000000">
        <w:rPr>
          <w:rFonts w:ascii="Calibri" w:cs="Calibri" w:eastAsia="Calibri" w:hAnsi="Calibri"/>
          <w:sz w:val="20"/>
          <w:szCs w:val="20"/>
          <w:rtl w:val="0"/>
        </w:rPr>
        <w:t xml:space="preserve">Designed and optimized SQL queries for data persistence and retrieval, integrating with relational databases to handle high-volume business transactions.</w:t>
      </w:r>
      <w:r w:rsidDel="00000000" w:rsidR="00000000" w:rsidRPr="00000000">
        <w:rPr>
          <w:rtl w:val="0"/>
        </w:rPr>
      </w:r>
    </w:p>
    <w:p w:rsidR="00000000" w:rsidDel="00000000" w:rsidP="00000000" w:rsidRDefault="00000000" w:rsidRPr="00000000" w14:paraId="000000D8">
      <w:pPr>
        <w:widowControl w:val="0"/>
        <w:numPr>
          <w:ilvl w:val="0"/>
          <w:numId w:val="4"/>
        </w:numPr>
        <w:tabs>
          <w:tab w:val="left" w:leader="none" w:pos="839"/>
        </w:tabs>
        <w:spacing w:line="240" w:lineRule="auto"/>
        <w:ind w:left="839" w:right="444" w:hanging="360"/>
        <w:rPr>
          <w:sz w:val="20"/>
          <w:szCs w:val="20"/>
        </w:rPr>
      </w:pPr>
      <w:r w:rsidDel="00000000" w:rsidR="00000000" w:rsidRPr="00000000">
        <w:rPr>
          <w:rFonts w:ascii="Calibri" w:cs="Calibri" w:eastAsia="Calibri" w:hAnsi="Calibri"/>
          <w:sz w:val="20"/>
          <w:szCs w:val="20"/>
          <w:rtl w:val="0"/>
        </w:rPr>
        <w:t xml:space="preserve">Implemented Hibernate 3.0 ORM for object–relational mapping, reducing boilerplate JDBC code and improving database interaction efficiency.</w:t>
      </w:r>
      <w:r w:rsidDel="00000000" w:rsidR="00000000" w:rsidRPr="00000000">
        <w:rPr>
          <w:rtl w:val="0"/>
        </w:rPr>
      </w:r>
    </w:p>
    <w:p w:rsidR="00000000" w:rsidDel="00000000" w:rsidP="00000000" w:rsidRDefault="00000000" w:rsidRPr="00000000" w14:paraId="000000D9">
      <w:pPr>
        <w:widowControl w:val="0"/>
        <w:numPr>
          <w:ilvl w:val="0"/>
          <w:numId w:val="4"/>
        </w:numPr>
        <w:tabs>
          <w:tab w:val="left" w:leader="none" w:pos="839"/>
        </w:tabs>
        <w:spacing w:line="240" w:lineRule="auto"/>
        <w:ind w:left="839" w:right="198" w:hanging="360"/>
        <w:rPr>
          <w:sz w:val="20"/>
          <w:szCs w:val="20"/>
        </w:rPr>
      </w:pPr>
      <w:r w:rsidDel="00000000" w:rsidR="00000000" w:rsidRPr="00000000">
        <w:rPr>
          <w:rFonts w:ascii="Calibri" w:cs="Calibri" w:eastAsia="Calibri" w:hAnsi="Calibri"/>
          <w:sz w:val="20"/>
          <w:szCs w:val="20"/>
          <w:rtl w:val="0"/>
        </w:rPr>
        <w:t xml:space="preserve">Developed and consumed SOAP-based web services using WSDL, enabling seamless integration with external systems and ensuring standards-based communication.</w:t>
      </w:r>
      <w:r w:rsidDel="00000000" w:rsidR="00000000" w:rsidRPr="00000000">
        <w:rPr>
          <w:rtl w:val="0"/>
        </w:rPr>
      </w:r>
    </w:p>
    <w:p w:rsidR="00000000" w:rsidDel="00000000" w:rsidP="00000000" w:rsidRDefault="00000000" w:rsidRPr="00000000" w14:paraId="000000DA">
      <w:pPr>
        <w:widowControl w:val="0"/>
        <w:numPr>
          <w:ilvl w:val="0"/>
          <w:numId w:val="4"/>
        </w:numPr>
        <w:tabs>
          <w:tab w:val="left" w:leader="none" w:pos="839"/>
        </w:tabs>
        <w:spacing w:line="240" w:lineRule="auto"/>
        <w:ind w:left="839" w:right="198"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Applied XSLT transformations to restructure XML payloads for SOAP services, enabling seamless integration between legacy systems and new modules</w:t>
      </w:r>
      <w:r w:rsidDel="00000000" w:rsidR="00000000" w:rsidRPr="00000000">
        <w:rPr>
          <w:rtl w:val="0"/>
        </w:rPr>
      </w:r>
    </w:p>
    <w:p w:rsidR="00000000" w:rsidDel="00000000" w:rsidP="00000000" w:rsidRDefault="00000000" w:rsidRPr="00000000" w14:paraId="000000DB">
      <w:pPr>
        <w:widowControl w:val="0"/>
        <w:numPr>
          <w:ilvl w:val="0"/>
          <w:numId w:val="4"/>
        </w:numPr>
        <w:tabs>
          <w:tab w:val="left" w:leader="none" w:pos="839"/>
        </w:tabs>
        <w:spacing w:line="240" w:lineRule="auto"/>
        <w:ind w:left="840" w:right="19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Ensured production stability by identifying recurring application issues and automating fixes for faster resolution.</w:t>
      </w:r>
    </w:p>
    <w:p w:rsidR="00000000" w:rsidDel="00000000" w:rsidP="00000000" w:rsidRDefault="00000000" w:rsidRPr="00000000" w14:paraId="000000DC">
      <w:pPr>
        <w:widowControl w:val="0"/>
        <w:numPr>
          <w:ilvl w:val="0"/>
          <w:numId w:val="4"/>
        </w:numPr>
        <w:tabs>
          <w:tab w:val="left" w:leader="none" w:pos="839"/>
        </w:tabs>
        <w:spacing w:line="240" w:lineRule="auto"/>
        <w:ind w:left="840" w:right="19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Embedded secure coding guidelines into development, reviewing peers’ code for adherence to standards.</w:t>
      </w:r>
    </w:p>
    <w:p w:rsidR="00000000" w:rsidDel="00000000" w:rsidP="00000000" w:rsidRDefault="00000000" w:rsidRPr="00000000" w14:paraId="000000DD">
      <w:pPr>
        <w:widowControl w:val="0"/>
        <w:numPr>
          <w:ilvl w:val="0"/>
          <w:numId w:val="4"/>
        </w:numPr>
        <w:tabs>
          <w:tab w:val="left" w:leader="none" w:pos="839"/>
        </w:tabs>
        <w:spacing w:line="240" w:lineRule="auto"/>
        <w:ind w:left="840" w:right="19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Contributed to continuous integration by integrating unit tests with Jenkins pipelines for early defect detection.</w:t>
      </w:r>
    </w:p>
    <w:p w:rsidR="00000000" w:rsidDel="00000000" w:rsidP="00000000" w:rsidRDefault="00000000" w:rsidRPr="00000000" w14:paraId="000000DE">
      <w:pPr>
        <w:widowControl w:val="0"/>
        <w:numPr>
          <w:ilvl w:val="0"/>
          <w:numId w:val="4"/>
        </w:numPr>
        <w:tabs>
          <w:tab w:val="left" w:leader="none" w:pos="839"/>
        </w:tabs>
        <w:spacing w:line="240" w:lineRule="auto"/>
        <w:ind w:left="840" w:right="19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Shared learnings from legacy modernization efforts in internal developer sessions, fostering a culture of innovation.</w:t>
      </w:r>
    </w:p>
    <w:p w:rsidR="00000000" w:rsidDel="00000000" w:rsidP="00000000" w:rsidRDefault="00000000" w:rsidRPr="00000000" w14:paraId="000000DF">
      <w:pPr>
        <w:widowControl w:val="0"/>
        <w:numPr>
          <w:ilvl w:val="0"/>
          <w:numId w:val="4"/>
        </w:numPr>
        <w:tabs>
          <w:tab w:val="left" w:leader="none" w:pos="839"/>
        </w:tabs>
        <w:spacing w:line="240" w:lineRule="auto"/>
        <w:ind w:left="839" w:right="265" w:hanging="360"/>
        <w:rPr>
          <w:sz w:val="20"/>
          <w:szCs w:val="20"/>
        </w:rPr>
      </w:pPr>
      <w:r w:rsidDel="00000000" w:rsidR="00000000" w:rsidRPr="00000000">
        <w:rPr>
          <w:rFonts w:ascii="Calibri" w:cs="Calibri" w:eastAsia="Calibri" w:hAnsi="Calibri"/>
          <w:sz w:val="20"/>
          <w:szCs w:val="20"/>
          <w:rtl w:val="0"/>
        </w:rPr>
        <w:t xml:space="preserve">Integrated JMS (Java Message Service) for asynchronous messaging between distributed application components, improving system reliability and scalability.</w:t>
      </w:r>
      <w:r w:rsidDel="00000000" w:rsidR="00000000" w:rsidRPr="00000000">
        <w:rPr>
          <w:rtl w:val="0"/>
        </w:rPr>
      </w:r>
    </w:p>
    <w:p w:rsidR="00000000" w:rsidDel="00000000" w:rsidP="00000000" w:rsidRDefault="00000000" w:rsidRPr="00000000" w14:paraId="000000E0">
      <w:pPr>
        <w:widowControl w:val="0"/>
        <w:numPr>
          <w:ilvl w:val="0"/>
          <w:numId w:val="4"/>
        </w:numPr>
        <w:tabs>
          <w:tab w:val="left" w:leader="none" w:pos="839"/>
        </w:tabs>
        <w:spacing w:line="240" w:lineRule="auto"/>
        <w:ind w:left="839" w:right="606" w:hanging="360"/>
        <w:rPr>
          <w:sz w:val="20"/>
          <w:szCs w:val="20"/>
        </w:rPr>
      </w:pPr>
      <w:r w:rsidDel="00000000" w:rsidR="00000000" w:rsidRPr="00000000">
        <w:rPr>
          <w:rFonts w:ascii="Calibri" w:cs="Calibri" w:eastAsia="Calibri" w:hAnsi="Calibri"/>
          <w:sz w:val="20"/>
          <w:szCs w:val="20"/>
          <w:rtl w:val="0"/>
        </w:rPr>
        <w:t xml:space="preserve">Utilized Eclipse IDE for development and debugging, streamlining coding productivity and reducing turnaround time for feature delivery.</w:t>
      </w:r>
      <w:r w:rsidDel="00000000" w:rsidR="00000000" w:rsidRPr="00000000">
        <w:rPr>
          <w:rtl w:val="0"/>
        </w:rPr>
      </w:r>
    </w:p>
    <w:p w:rsidR="00000000" w:rsidDel="00000000" w:rsidP="00000000" w:rsidRDefault="00000000" w:rsidRPr="00000000" w14:paraId="000000E1">
      <w:pPr>
        <w:widowControl w:val="0"/>
        <w:numPr>
          <w:ilvl w:val="0"/>
          <w:numId w:val="4"/>
        </w:numPr>
        <w:tabs>
          <w:tab w:val="left" w:leader="none" w:pos="839"/>
        </w:tabs>
        <w:spacing w:line="240" w:lineRule="auto"/>
        <w:ind w:left="839" w:right="878"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Collaborated with cross-functional teams to troubleshoot production issues, ensuring high-quality deliverables and adherence to project timelines.</w:t>
      </w:r>
    </w:p>
    <w:p w:rsidR="00000000" w:rsidDel="00000000" w:rsidP="00000000" w:rsidRDefault="00000000" w:rsidRPr="00000000" w14:paraId="000000E2">
      <w:pPr>
        <w:widowControl w:val="0"/>
        <w:numPr>
          <w:ilvl w:val="0"/>
          <w:numId w:val="4"/>
        </w:numPr>
        <w:tabs>
          <w:tab w:val="left" w:leader="none" w:pos="839"/>
        </w:tabs>
        <w:spacing w:line="240" w:lineRule="auto"/>
        <w:ind w:left="839" w:right="412"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Followed Agile practices and coding standards, contributing to continuous improvement and peer code reviews for quality assurance</w:t>
      </w:r>
    </w:p>
    <w:p w:rsidR="00000000" w:rsidDel="00000000" w:rsidP="00000000" w:rsidRDefault="00000000" w:rsidRPr="00000000" w14:paraId="000000E3">
      <w:pPr>
        <w:widowControl w:val="0"/>
        <w:spacing w:before="32" w:line="240" w:lineRule="auto"/>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E4">
      <w:pPr>
        <w:pStyle w:val="Heading2"/>
        <w:keepNext w:val="0"/>
        <w:keepLines w:val="0"/>
        <w:widowControl w:val="0"/>
        <w:spacing w:after="0" w:before="0" w:line="271" w:lineRule="auto"/>
        <w:ind w:left="119" w:firstLine="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Environment</w:t>
      </w:r>
      <w:r w:rsidDel="00000000" w:rsidR="00000000" w:rsidRPr="00000000">
        <w:rPr>
          <w:rFonts w:ascii="Calibri" w:cs="Calibri" w:eastAsia="Calibri" w:hAnsi="Calibri"/>
          <w:sz w:val="20"/>
          <w:szCs w:val="20"/>
          <w:rtl w:val="0"/>
        </w:rPr>
        <w:t xml:space="preserve">: Java, JSP, JavaScript, DHTML, SQL, AJAX, Apache Struts1.2, JMS, Hibernate 3.0, Eclipse, WSDL, SOAP Web services.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keepNext w:val="0"/>
        <w:keepLines w:val="0"/>
        <w:widowControl w:val="0"/>
        <w:spacing w:after="0" w:before="0" w:line="240" w:lineRule="auto"/>
        <w:ind w:left="119" w:firstLine="0"/>
        <w:rPr>
          <w:rFonts w:ascii="Calibri" w:cs="Calibri" w:eastAsia="Calibri" w:hAnsi="Calibri"/>
          <w:b w:val="1"/>
          <w:bCs w:val="1"/>
          <w:color w:val="000000"/>
          <w:sz w:val="24"/>
          <w:szCs w:val="24"/>
        </w:rPr>
      </w:pPr>
      <w:bookmarkStart w:colFirst="0" w:colLast="0" w:name="_heading=h.gmne9c5lxffg" w:id="6"/>
      <w:bookmarkEnd w:id="6"/>
      <w:r w:rsidDel="00000000" w:rsidR="00000000" w:rsidRPr="00000000">
        <w:rPr>
          <w:rFonts w:ascii="Calibri" w:cs="Calibri" w:eastAsia="Calibri" w:hAnsi="Calibri"/>
          <w:b w:val="1"/>
          <w:bCs w:val="1"/>
          <w:color w:val="000000"/>
          <w:sz w:val="24"/>
          <w:szCs w:val="24"/>
          <w:rtl w:val="0"/>
        </w:rPr>
        <w:t xml:space="preserve">EDUCATION</w:t>
      </w:r>
    </w:p>
    <w:p w:rsidR="00000000" w:rsidDel="00000000" w:rsidP="00000000" w:rsidRDefault="00000000" w:rsidRPr="00000000" w14:paraId="000000E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-38086</wp:posOffset>
                </wp:positionH>
                <wp:positionV relativeFrom="paragraph">
                  <wp:posOffset>-38086</wp:posOffset>
                </wp:positionV>
                <wp:extent cx="6934200" cy="88900"/>
                <wp:effectExtent b="0" l="0" r="0" t="0"/>
                <wp:wrapTopAndBottom distB="0" distT="0"/>
                <wp:docPr id="81" name=""/>
                <a:graphic>
                  <a:graphicData uri="http://schemas.microsoft.com/office/word/2010/wordprocessingShape">
                    <wps:wsp>
                      <wps:cNvSpPr/>
                      <wps:cNvPr id="2" name="Shape 2"/>
                      <wps:spPr>
                        <a:xfrm>
                          <a:off x="1917000" y="3779365"/>
                          <a:ext cx="6858000" cy="1270"/>
                        </a:xfrm>
                        <a:custGeom>
                          <a:rect b="b" l="l" r="r" t="t"/>
                          <a:pathLst>
                            <a:path extrusionOk="0" h="120000" w="6858000">
                              <a:moveTo>
                                <a:pt x="0" y="0"/>
                              </a:moveTo>
                              <a:lnTo>
                                <a:pt x="685799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-38086</wp:posOffset>
                </wp:positionH>
                <wp:positionV relativeFrom="paragraph">
                  <wp:posOffset>-38086</wp:posOffset>
                </wp:positionV>
                <wp:extent cx="6934200" cy="88900"/>
                <wp:effectExtent b="0" l="0" r="0" t="0"/>
                <wp:wrapTopAndBottom distB="0" distT="0"/>
                <wp:docPr id="8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934200" cy="88900"/>
                        </a:xfrm>
                        <a:prstGeom prst="rect"/>
                        <a:ln/>
                      </pic:spPr>
                    </pic:pic>
                  </a:graphicData>
                </a:graphic>
              </wp:anchor>
            </w:drawing>
          </mc:Fallback>
        </mc:AlternateContent>
      </w:r>
    </w:p>
    <w:p w:rsidR="00000000" w:rsidDel="00000000" w:rsidP="00000000" w:rsidRDefault="00000000" w:rsidRPr="00000000" w14:paraId="000000E8">
      <w:pPr>
        <w:widowControl w:val="0"/>
        <w:tabs>
          <w:tab w:val="left" w:leader="none" w:pos="8233"/>
        </w:tabs>
        <w:spacing w:line="240" w:lineRule="auto"/>
        <w:ind w:left="119" w:firstLine="0"/>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Bachelor’s of Technology in Computer Science &amp; Engineering</w:t>
        <w:tab/>
      </w:r>
      <w:r w:rsidDel="00000000" w:rsidR="00000000" w:rsidRPr="00000000">
        <w:rPr>
          <w:rFonts w:ascii="Calibri" w:cs="Calibri" w:eastAsia="Calibri" w:hAnsi="Calibri"/>
          <w:b w:val="1"/>
          <w:bCs w:val="1"/>
          <w:sz w:val="20"/>
          <w:szCs w:val="20"/>
          <w:rtl w:val="0"/>
        </w:rPr>
        <w:t xml:space="preserve">JUN 2008 - MAY 2012</w:t>
      </w:r>
    </w:p>
    <w:p w:rsidR="00000000" w:rsidDel="00000000" w:rsidP="00000000" w:rsidRDefault="00000000" w:rsidRPr="00000000" w14:paraId="000000E9">
      <w:pPr>
        <w:widowControl w:val="0"/>
        <w:spacing w:before="36" w:line="240" w:lineRule="auto"/>
        <w:ind w:left="119" w:firstLine="0"/>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JNTU, Hyderabad, India</w:t>
      </w:r>
    </w:p>
    <w:p w:rsidR="00000000" w:rsidDel="00000000" w:rsidP="00000000" w:rsidRDefault="00000000" w:rsidRPr="00000000" w14:paraId="000000EA">
      <w:pPr>
        <w:widowControl w:val="0"/>
        <w:tabs>
          <w:tab w:val="left" w:leader="none" w:pos="839"/>
        </w:tabs>
        <w:spacing w:line="276" w:lineRule="auto"/>
        <w:ind w:left="0" w:right="657" w:firstLine="0"/>
        <w:rPr>
          <w:rFonts w:ascii="Calibri" w:cs="Calibri" w:eastAsia="Calibri" w:hAnsi="Calibri"/>
          <w:b w:val="1"/>
          <w:bCs w:val="1"/>
          <w:sz w:val="19"/>
          <w:szCs w:val="19"/>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40" w:hanging="360"/>
      </w:pPr>
      <w:rPr>
        <w:u w:val="none"/>
      </w:rPr>
    </w:lvl>
    <w:lvl w:ilvl="1">
      <w:start w:val="0"/>
      <w:numFmt w:val="bullet"/>
      <w:lvlText w:val="•"/>
      <w:lvlJc w:val="left"/>
      <w:pPr>
        <w:ind w:left="1860" w:hanging="360"/>
      </w:pPr>
      <w:rPr>
        <w:u w:val="none"/>
      </w:rPr>
    </w:lvl>
    <w:lvl w:ilvl="2">
      <w:start w:val="0"/>
      <w:numFmt w:val="bullet"/>
      <w:lvlText w:val="•"/>
      <w:lvlJc w:val="left"/>
      <w:pPr>
        <w:ind w:left="2880" w:hanging="360"/>
      </w:pPr>
      <w:rPr>
        <w:u w:val="none"/>
      </w:rPr>
    </w:lvl>
    <w:lvl w:ilvl="3">
      <w:start w:val="0"/>
      <w:numFmt w:val="bullet"/>
      <w:lvlText w:val="•"/>
      <w:lvlJc w:val="left"/>
      <w:pPr>
        <w:ind w:left="3900" w:hanging="360"/>
      </w:pPr>
      <w:rPr>
        <w:u w:val="none"/>
      </w:rPr>
    </w:lvl>
    <w:lvl w:ilvl="4">
      <w:start w:val="0"/>
      <w:numFmt w:val="bullet"/>
      <w:lvlText w:val="•"/>
      <w:lvlJc w:val="left"/>
      <w:pPr>
        <w:ind w:left="4920" w:hanging="360"/>
      </w:pPr>
      <w:rPr>
        <w:u w:val="none"/>
      </w:rPr>
    </w:lvl>
    <w:lvl w:ilvl="5">
      <w:start w:val="0"/>
      <w:numFmt w:val="bullet"/>
      <w:lvlText w:val="•"/>
      <w:lvlJc w:val="left"/>
      <w:pPr>
        <w:ind w:left="5940" w:hanging="360"/>
      </w:pPr>
      <w:rPr>
        <w:u w:val="none"/>
      </w:rPr>
    </w:lvl>
    <w:lvl w:ilvl="6">
      <w:start w:val="0"/>
      <w:numFmt w:val="bullet"/>
      <w:lvlText w:val="•"/>
      <w:lvlJc w:val="left"/>
      <w:pPr>
        <w:ind w:left="6960" w:hanging="360"/>
      </w:pPr>
      <w:rPr>
        <w:u w:val="none"/>
      </w:rPr>
    </w:lvl>
    <w:lvl w:ilvl="7">
      <w:start w:val="0"/>
      <w:numFmt w:val="bullet"/>
      <w:lvlText w:val="•"/>
      <w:lvlJc w:val="left"/>
      <w:pPr>
        <w:ind w:left="7980" w:hanging="360"/>
      </w:pPr>
      <w:rPr>
        <w:u w:val="none"/>
      </w:rPr>
    </w:lvl>
    <w:lvl w:ilvl="8">
      <w:start w:val="0"/>
      <w:numFmt w:val="bullet"/>
      <w:lvlText w:val="•"/>
      <w:lvlJc w:val="left"/>
      <w:pPr>
        <w:ind w:left="9000" w:hanging="360"/>
      </w:pPr>
      <w:rPr>
        <w:u w:val="none"/>
      </w:rPr>
    </w:lvl>
  </w:abstractNum>
  <w:abstractNum w:abstractNumId="2">
    <w:lvl w:ilvl="0">
      <w:start w:val="0"/>
      <w:numFmt w:val="bullet"/>
      <w:lvlText w:val="●"/>
      <w:lvlJc w:val="left"/>
      <w:pPr>
        <w:ind w:left="840" w:hanging="360"/>
      </w:pPr>
      <w:rPr>
        <w:u w:val="none"/>
      </w:rPr>
    </w:lvl>
    <w:lvl w:ilvl="1">
      <w:start w:val="0"/>
      <w:numFmt w:val="bullet"/>
      <w:lvlText w:val="•"/>
      <w:lvlJc w:val="left"/>
      <w:pPr>
        <w:ind w:left="1860" w:hanging="360"/>
      </w:pPr>
      <w:rPr>
        <w:u w:val="none"/>
      </w:rPr>
    </w:lvl>
    <w:lvl w:ilvl="2">
      <w:start w:val="0"/>
      <w:numFmt w:val="bullet"/>
      <w:lvlText w:val="•"/>
      <w:lvlJc w:val="left"/>
      <w:pPr>
        <w:ind w:left="2880" w:hanging="360"/>
      </w:pPr>
      <w:rPr>
        <w:u w:val="none"/>
      </w:rPr>
    </w:lvl>
    <w:lvl w:ilvl="3">
      <w:start w:val="0"/>
      <w:numFmt w:val="bullet"/>
      <w:lvlText w:val="•"/>
      <w:lvlJc w:val="left"/>
      <w:pPr>
        <w:ind w:left="3900" w:hanging="360"/>
      </w:pPr>
      <w:rPr>
        <w:u w:val="none"/>
      </w:rPr>
    </w:lvl>
    <w:lvl w:ilvl="4">
      <w:start w:val="0"/>
      <w:numFmt w:val="bullet"/>
      <w:lvlText w:val="•"/>
      <w:lvlJc w:val="left"/>
      <w:pPr>
        <w:ind w:left="4920" w:hanging="360"/>
      </w:pPr>
      <w:rPr>
        <w:u w:val="none"/>
      </w:rPr>
    </w:lvl>
    <w:lvl w:ilvl="5">
      <w:start w:val="0"/>
      <w:numFmt w:val="bullet"/>
      <w:lvlText w:val="•"/>
      <w:lvlJc w:val="left"/>
      <w:pPr>
        <w:ind w:left="5940" w:hanging="360"/>
      </w:pPr>
      <w:rPr>
        <w:u w:val="none"/>
      </w:rPr>
    </w:lvl>
    <w:lvl w:ilvl="6">
      <w:start w:val="0"/>
      <w:numFmt w:val="bullet"/>
      <w:lvlText w:val="•"/>
      <w:lvlJc w:val="left"/>
      <w:pPr>
        <w:ind w:left="6960" w:hanging="360"/>
      </w:pPr>
      <w:rPr>
        <w:u w:val="none"/>
      </w:rPr>
    </w:lvl>
    <w:lvl w:ilvl="7">
      <w:start w:val="0"/>
      <w:numFmt w:val="bullet"/>
      <w:lvlText w:val="•"/>
      <w:lvlJc w:val="left"/>
      <w:pPr>
        <w:ind w:left="7980" w:hanging="360"/>
      </w:pPr>
      <w:rPr>
        <w:u w:val="none"/>
      </w:rPr>
    </w:lvl>
    <w:lvl w:ilvl="8">
      <w:start w:val="0"/>
      <w:numFmt w:val="bullet"/>
      <w:lvlText w:val="•"/>
      <w:lvlJc w:val="left"/>
      <w:pPr>
        <w:ind w:left="9000" w:hanging="360"/>
      </w:pPr>
      <w:rPr>
        <w:u w:val="none"/>
      </w:rPr>
    </w:lvl>
  </w:abstractNum>
  <w:abstractNum w:abstractNumId="3">
    <w:lvl w:ilvl="0">
      <w:start w:val="0"/>
      <w:numFmt w:val="bullet"/>
      <w:lvlText w:val="●"/>
      <w:lvlJc w:val="left"/>
      <w:pPr>
        <w:ind w:left="840" w:hanging="360"/>
      </w:pPr>
      <w:rPr>
        <w:u w:val="none"/>
      </w:rPr>
    </w:lvl>
    <w:lvl w:ilvl="1">
      <w:start w:val="0"/>
      <w:numFmt w:val="bullet"/>
      <w:lvlText w:val="•"/>
      <w:lvlJc w:val="left"/>
      <w:pPr>
        <w:ind w:left="1860" w:hanging="360"/>
      </w:pPr>
      <w:rPr>
        <w:u w:val="none"/>
      </w:rPr>
    </w:lvl>
    <w:lvl w:ilvl="2">
      <w:start w:val="0"/>
      <w:numFmt w:val="bullet"/>
      <w:lvlText w:val="•"/>
      <w:lvlJc w:val="left"/>
      <w:pPr>
        <w:ind w:left="2880" w:hanging="360"/>
      </w:pPr>
      <w:rPr>
        <w:u w:val="none"/>
      </w:rPr>
    </w:lvl>
    <w:lvl w:ilvl="3">
      <w:start w:val="0"/>
      <w:numFmt w:val="bullet"/>
      <w:lvlText w:val="•"/>
      <w:lvlJc w:val="left"/>
      <w:pPr>
        <w:ind w:left="3900" w:hanging="360"/>
      </w:pPr>
      <w:rPr>
        <w:u w:val="none"/>
      </w:rPr>
    </w:lvl>
    <w:lvl w:ilvl="4">
      <w:start w:val="0"/>
      <w:numFmt w:val="bullet"/>
      <w:lvlText w:val="•"/>
      <w:lvlJc w:val="left"/>
      <w:pPr>
        <w:ind w:left="4920" w:hanging="360"/>
      </w:pPr>
      <w:rPr>
        <w:u w:val="none"/>
      </w:rPr>
    </w:lvl>
    <w:lvl w:ilvl="5">
      <w:start w:val="0"/>
      <w:numFmt w:val="bullet"/>
      <w:lvlText w:val="•"/>
      <w:lvlJc w:val="left"/>
      <w:pPr>
        <w:ind w:left="5940" w:hanging="360"/>
      </w:pPr>
      <w:rPr>
        <w:u w:val="none"/>
      </w:rPr>
    </w:lvl>
    <w:lvl w:ilvl="6">
      <w:start w:val="0"/>
      <w:numFmt w:val="bullet"/>
      <w:lvlText w:val="•"/>
      <w:lvlJc w:val="left"/>
      <w:pPr>
        <w:ind w:left="6960" w:hanging="360"/>
      </w:pPr>
      <w:rPr>
        <w:u w:val="none"/>
      </w:rPr>
    </w:lvl>
    <w:lvl w:ilvl="7">
      <w:start w:val="0"/>
      <w:numFmt w:val="bullet"/>
      <w:lvlText w:val="•"/>
      <w:lvlJc w:val="left"/>
      <w:pPr>
        <w:ind w:left="7980" w:hanging="360"/>
      </w:pPr>
      <w:rPr>
        <w:u w:val="none"/>
      </w:rPr>
    </w:lvl>
    <w:lvl w:ilvl="8">
      <w:start w:val="0"/>
      <w:numFmt w:val="bullet"/>
      <w:lvlText w:val="•"/>
      <w:lvlJc w:val="left"/>
      <w:pPr>
        <w:ind w:left="9000" w:hanging="360"/>
      </w:pPr>
      <w:rPr>
        <w:u w:val="none"/>
      </w:rPr>
    </w:lvl>
  </w:abstractNum>
  <w:abstractNum w:abstractNumId="4">
    <w:lvl w:ilvl="0">
      <w:start w:val="0"/>
      <w:numFmt w:val="bullet"/>
      <w:lvlText w:val="●"/>
      <w:lvlJc w:val="left"/>
      <w:pPr>
        <w:ind w:left="840" w:hanging="360"/>
      </w:pPr>
      <w:rPr>
        <w:u w:val="none"/>
      </w:rPr>
    </w:lvl>
    <w:lvl w:ilvl="1">
      <w:start w:val="0"/>
      <w:numFmt w:val="bullet"/>
      <w:lvlText w:val="•"/>
      <w:lvlJc w:val="left"/>
      <w:pPr>
        <w:ind w:left="1860" w:hanging="360"/>
      </w:pPr>
      <w:rPr>
        <w:u w:val="none"/>
      </w:rPr>
    </w:lvl>
    <w:lvl w:ilvl="2">
      <w:start w:val="0"/>
      <w:numFmt w:val="bullet"/>
      <w:lvlText w:val="•"/>
      <w:lvlJc w:val="left"/>
      <w:pPr>
        <w:ind w:left="2880" w:hanging="360"/>
      </w:pPr>
      <w:rPr>
        <w:u w:val="none"/>
      </w:rPr>
    </w:lvl>
    <w:lvl w:ilvl="3">
      <w:start w:val="0"/>
      <w:numFmt w:val="bullet"/>
      <w:lvlText w:val="•"/>
      <w:lvlJc w:val="left"/>
      <w:pPr>
        <w:ind w:left="3900" w:hanging="360"/>
      </w:pPr>
      <w:rPr>
        <w:u w:val="none"/>
      </w:rPr>
    </w:lvl>
    <w:lvl w:ilvl="4">
      <w:start w:val="0"/>
      <w:numFmt w:val="bullet"/>
      <w:lvlText w:val="•"/>
      <w:lvlJc w:val="left"/>
      <w:pPr>
        <w:ind w:left="4920" w:hanging="360"/>
      </w:pPr>
      <w:rPr>
        <w:u w:val="none"/>
      </w:rPr>
    </w:lvl>
    <w:lvl w:ilvl="5">
      <w:start w:val="0"/>
      <w:numFmt w:val="bullet"/>
      <w:lvlText w:val="•"/>
      <w:lvlJc w:val="left"/>
      <w:pPr>
        <w:ind w:left="5940" w:hanging="360"/>
      </w:pPr>
      <w:rPr>
        <w:u w:val="none"/>
      </w:rPr>
    </w:lvl>
    <w:lvl w:ilvl="6">
      <w:start w:val="0"/>
      <w:numFmt w:val="bullet"/>
      <w:lvlText w:val="•"/>
      <w:lvlJc w:val="left"/>
      <w:pPr>
        <w:ind w:left="6960" w:hanging="360"/>
      </w:pPr>
      <w:rPr>
        <w:u w:val="none"/>
      </w:rPr>
    </w:lvl>
    <w:lvl w:ilvl="7">
      <w:start w:val="0"/>
      <w:numFmt w:val="bullet"/>
      <w:lvlText w:val="•"/>
      <w:lvlJc w:val="left"/>
      <w:pPr>
        <w:ind w:left="7980" w:hanging="360"/>
      </w:pPr>
      <w:rPr>
        <w:u w:val="none"/>
      </w:rPr>
    </w:lvl>
    <w:lvl w:ilvl="8">
      <w:start w:val="0"/>
      <w:numFmt w:val="bullet"/>
      <w:lvlText w:val="•"/>
      <w:lvlJc w:val="left"/>
      <w:pPr>
        <w:ind w:left="90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khilrajch417@gmail.com" TargetMode="External"/><Relationship Id="rId8" Type="http://schemas.openxmlformats.org/officeDocument/2006/relationships/hyperlink" Target="http://www.linkedin.com/in/akhilch412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YVkvqlra3B50+zCsHWIENIinCg==">CgMxLjAyDmguYmc5MWZ3NThtdXdiMg5oLjY3cGlxcGRhcWFsczIOaC51N2IyYmh0YXRqbmkyDmguNnFpdnp6bDZvbTkwMg5oLmN5a29vYmwxMWc1NzINaC5wanozazl4Z2ZwcDIOaC5nbW5lOWM1bHhmZmc4AHIhMWhLTm8yaVZpbi1aNWppZ2JRNUg5V1NZUjFxWUw5cEtU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