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332E" w14:textId="1CC050FF" w:rsidR="00D7769F" w:rsidRPr="00994AD7" w:rsidRDefault="00FD3689" w:rsidP="00994AD7">
      <w:pPr>
        <w:ind w:left="142"/>
        <w:jc w:val="center"/>
        <w:rPr>
          <w:rFonts w:asciiTheme="minorHAnsi" w:eastAsia="Calibri" w:hAnsiTheme="minorHAnsi" w:cstheme="minorHAnsi"/>
          <w:b/>
          <w:bCs/>
          <w:sz w:val="28"/>
          <w:szCs w:val="28"/>
        </w:rPr>
      </w:pPr>
      <w:r w:rsidRPr="00994AD7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NIDIKONDA</w:t>
      </w:r>
      <w:r w:rsidR="001F76DF" w:rsidRPr="00994AD7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LAVANYA</w:t>
      </w:r>
    </w:p>
    <w:p w14:paraId="5F2F2508" w14:textId="16BC03AE" w:rsidR="00D7769F" w:rsidRPr="00994AD7" w:rsidRDefault="00DE531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i/>
          <w:iCs/>
          <w:color w:val="000000"/>
          <w:sz w:val="20"/>
          <w:szCs w:val="20"/>
          <w:highlight w:val="white"/>
        </w:rPr>
      </w:pPr>
      <w:r>
        <w:rPr>
          <w:rFonts w:ascii="Calibri" w:eastAsia="Calibri" w:hAnsi="Calibri" w:cs="Calibri"/>
          <w:i/>
          <w:iCs/>
          <w:color w:val="000000"/>
          <w:sz w:val="20"/>
          <w:szCs w:val="20"/>
        </w:rPr>
        <w:t xml:space="preserve">Sr. </w:t>
      </w:r>
      <w:r w:rsidR="00994AD7" w:rsidRPr="00994AD7">
        <w:rPr>
          <w:rFonts w:ascii="Calibri" w:eastAsia="Calibri" w:hAnsi="Calibri" w:cs="Calibri"/>
          <w:i/>
          <w:iCs/>
          <w:color w:val="000000"/>
          <w:sz w:val="20"/>
          <w:szCs w:val="20"/>
        </w:rPr>
        <w:t xml:space="preserve">Java </w:t>
      </w:r>
      <w:r w:rsidR="001F76DF" w:rsidRPr="00994AD7">
        <w:rPr>
          <w:rFonts w:ascii="Calibri" w:eastAsia="Calibri" w:hAnsi="Calibri" w:cs="Calibri"/>
          <w:i/>
          <w:iCs/>
          <w:color w:val="000000"/>
          <w:sz w:val="20"/>
          <w:szCs w:val="20"/>
        </w:rPr>
        <w:t>Full Stack Developer</w:t>
      </w:r>
      <w:r w:rsidR="001D5ACB">
        <w:rPr>
          <w:rFonts w:ascii="Calibri" w:eastAsia="Calibri" w:hAnsi="Calibri" w:cs="Calibri"/>
          <w:i/>
          <w:iCs/>
          <w:color w:val="000000"/>
          <w:sz w:val="20"/>
          <w:szCs w:val="20"/>
        </w:rPr>
        <w:t xml:space="preserve"> </w:t>
      </w:r>
      <w:r w:rsidR="001D5ACB" w:rsidRPr="001D5ACB">
        <w:rPr>
          <w:rFonts w:ascii="Calibri" w:eastAsia="Calibri" w:hAnsi="Calibri" w:cs="Calibri"/>
          <w:i/>
          <w:iCs/>
          <w:color w:val="000000"/>
          <w:sz w:val="20"/>
          <w:szCs w:val="20"/>
        </w:rPr>
        <w:t>| Front-End Expertise | Back-End Integration</w:t>
      </w:r>
    </w:p>
    <w:p w14:paraId="7846C75A" w14:textId="5A43316C" w:rsidR="00D7769F" w:rsidRDefault="001F76DF" w:rsidP="00080741">
      <w:pPr>
        <w:pBdr>
          <w:top w:val="nil"/>
          <w:left w:val="nil"/>
          <w:bottom w:val="nil"/>
          <w:right w:val="nil"/>
          <w:between w:val="nil"/>
        </w:pBdr>
        <w:ind w:left="142"/>
        <w:jc w:val="center"/>
        <w:rPr>
          <w:rFonts w:asciiTheme="minorHAnsi" w:eastAsia="Calibri" w:hAnsiTheme="minorHAnsi" w:cstheme="minorHAnsi"/>
          <w:b/>
          <w:color w:val="000000"/>
          <w:sz w:val="20"/>
          <w:szCs w:val="20"/>
        </w:rPr>
      </w:pPr>
      <w:r w:rsidRPr="00994AD7">
        <w:rPr>
          <w:rFonts w:asciiTheme="minorHAnsi" w:eastAsia="Calibri" w:hAnsiTheme="minorHAnsi" w:cstheme="minorHAnsi"/>
          <w:b/>
          <w:color w:val="000000"/>
          <w:sz w:val="20"/>
          <w:szCs w:val="20"/>
          <w:highlight w:val="white"/>
        </w:rPr>
        <w:t xml:space="preserve">Phone: </w:t>
      </w:r>
      <w:bookmarkStart w:id="0" w:name="bookmark=id.psl5fg7zi6tn" w:colFirst="0" w:colLast="0"/>
      <w:bookmarkEnd w:id="0"/>
      <w:r w:rsidRPr="00994AD7">
        <w:rPr>
          <w:rFonts w:asciiTheme="minorHAnsi" w:eastAsia="Times New Roman" w:hAnsiTheme="minorHAnsi" w:cstheme="minorHAnsi"/>
          <w:color w:val="4472C4" w:themeColor="accent1"/>
          <w:sz w:val="20"/>
          <w:szCs w:val="20"/>
          <w:highlight w:val="white"/>
          <w:u w:val="single"/>
          <w:shd w:val="clear" w:color="auto" w:fill="4472C4" w:themeFill="accent1"/>
        </w:rPr>
        <w:t>913</w:t>
      </w:r>
      <w:r w:rsidR="00834BC0" w:rsidRPr="00994AD7">
        <w:rPr>
          <w:rFonts w:asciiTheme="minorHAnsi" w:eastAsia="Times New Roman" w:hAnsiTheme="minorHAnsi" w:cstheme="minorHAnsi"/>
          <w:color w:val="4472C4" w:themeColor="accent1"/>
          <w:sz w:val="20"/>
          <w:szCs w:val="20"/>
          <w:highlight w:val="white"/>
          <w:u w:val="single"/>
          <w:shd w:val="clear" w:color="auto" w:fill="4472C4" w:themeFill="accent1"/>
        </w:rPr>
        <w:t>9123903</w:t>
      </w:r>
      <w:r w:rsidRPr="00994AD7">
        <w:rPr>
          <w:rFonts w:asciiTheme="minorHAnsi" w:eastAsia="Calibri" w:hAnsiTheme="minorHAnsi" w:cstheme="minorHAnsi"/>
          <w:b/>
          <w:color w:val="4472C4" w:themeColor="accent1"/>
          <w:sz w:val="20"/>
          <w:szCs w:val="20"/>
          <w:highlight w:val="white"/>
          <w:shd w:val="clear" w:color="auto" w:fill="4472C4" w:themeFill="accent1"/>
        </w:rPr>
        <w:t xml:space="preserve"> </w:t>
      </w:r>
      <w:r w:rsidR="00994AD7" w:rsidRPr="00994AD7">
        <w:rPr>
          <w:rFonts w:asciiTheme="minorHAnsi" w:eastAsia="Calibri" w:hAnsiTheme="minorHAnsi" w:cstheme="minorHAnsi"/>
          <w:b/>
          <w:color w:val="000000"/>
          <w:sz w:val="20"/>
          <w:szCs w:val="20"/>
        </w:rPr>
        <w:tab/>
      </w:r>
      <w:r w:rsidRPr="00994AD7">
        <w:rPr>
          <w:rFonts w:asciiTheme="minorHAnsi" w:eastAsia="Calibri" w:hAnsiTheme="minorHAnsi" w:cstheme="minorHAnsi"/>
          <w:b/>
          <w:color w:val="000000"/>
          <w:sz w:val="20"/>
          <w:szCs w:val="20"/>
          <w:highlight w:val="white"/>
        </w:rPr>
        <w:t xml:space="preserve">Email: </w:t>
      </w:r>
      <w:bookmarkStart w:id="1" w:name="bookmark=id.ah6yf41qplpc" w:colFirst="0" w:colLast="0"/>
      <w:bookmarkEnd w:id="1"/>
      <w:r w:rsidR="00994AD7" w:rsidRPr="00994AD7">
        <w:rPr>
          <w:rFonts w:asciiTheme="minorHAnsi" w:eastAsia="Roboto" w:hAnsiTheme="minorHAnsi" w:cstheme="minorHAnsi"/>
          <w:color w:val="4472C4" w:themeColor="accent1"/>
          <w:sz w:val="20"/>
          <w:szCs w:val="20"/>
          <w:highlight w:val="white"/>
          <w:u w:val="single"/>
        </w:rPr>
        <w:fldChar w:fldCharType="begin"/>
      </w:r>
      <w:r w:rsidR="00994AD7" w:rsidRPr="00994AD7">
        <w:rPr>
          <w:rFonts w:asciiTheme="minorHAnsi" w:eastAsia="Roboto" w:hAnsiTheme="minorHAnsi" w:cstheme="minorHAnsi"/>
          <w:color w:val="4472C4" w:themeColor="accent1"/>
          <w:sz w:val="20"/>
          <w:szCs w:val="20"/>
          <w:highlight w:val="white"/>
          <w:u w:val="single"/>
        </w:rPr>
        <w:instrText>HYPERLINK "https://mail.google.com/mail/u/0/?tab=rm&amp;ogbl" \l "inbox?compose=CllgCJvpbNppZLQMPlxfGBTKWbzWHSDpwPlrjWGpZtfMfRSQzksgpzqTFwZVJHhghzrtvXWSgLq"</w:instrText>
      </w:r>
      <w:r w:rsidR="00994AD7" w:rsidRPr="00994AD7">
        <w:rPr>
          <w:rFonts w:asciiTheme="minorHAnsi" w:eastAsia="Roboto" w:hAnsiTheme="minorHAnsi" w:cstheme="minorHAnsi"/>
          <w:color w:val="4472C4" w:themeColor="accent1"/>
          <w:sz w:val="20"/>
          <w:szCs w:val="20"/>
          <w:highlight w:val="white"/>
          <w:u w:val="single"/>
        </w:rPr>
      </w:r>
      <w:r w:rsidR="00994AD7" w:rsidRPr="00994AD7">
        <w:rPr>
          <w:rFonts w:asciiTheme="minorHAnsi" w:eastAsia="Roboto" w:hAnsiTheme="minorHAnsi" w:cstheme="minorHAnsi"/>
          <w:color w:val="4472C4" w:themeColor="accent1"/>
          <w:sz w:val="20"/>
          <w:szCs w:val="20"/>
          <w:highlight w:val="white"/>
          <w:u w:val="single"/>
        </w:rPr>
        <w:fldChar w:fldCharType="separate"/>
      </w:r>
      <w:r w:rsidRPr="00994AD7">
        <w:rPr>
          <w:rStyle w:val="Hyperlink"/>
          <w:rFonts w:asciiTheme="minorHAnsi" w:eastAsia="Roboto" w:hAnsiTheme="minorHAnsi" w:cstheme="minorHAnsi"/>
          <w:color w:val="4472C4" w:themeColor="accent1"/>
          <w:sz w:val="20"/>
          <w:szCs w:val="20"/>
          <w:highlight w:val="white"/>
        </w:rPr>
        <w:t>nlavanya4578@gmail.com</w:t>
      </w:r>
      <w:r w:rsidR="00994AD7" w:rsidRPr="00994AD7">
        <w:rPr>
          <w:rFonts w:asciiTheme="minorHAnsi" w:eastAsia="Roboto" w:hAnsiTheme="minorHAnsi" w:cstheme="minorHAnsi"/>
          <w:color w:val="4472C4" w:themeColor="accent1"/>
          <w:sz w:val="20"/>
          <w:szCs w:val="20"/>
          <w:highlight w:val="white"/>
          <w:u w:val="single"/>
        </w:rPr>
        <w:fldChar w:fldCharType="end"/>
      </w:r>
    </w:p>
    <w:p w14:paraId="7306CB49" w14:textId="77777777" w:rsidR="008065A9" w:rsidRPr="00080741" w:rsidRDefault="008065A9" w:rsidP="00080741">
      <w:pPr>
        <w:pBdr>
          <w:top w:val="nil"/>
          <w:left w:val="nil"/>
          <w:bottom w:val="nil"/>
          <w:right w:val="nil"/>
          <w:between w:val="nil"/>
        </w:pBdr>
        <w:ind w:left="142"/>
        <w:jc w:val="center"/>
        <w:rPr>
          <w:rFonts w:asciiTheme="minorHAnsi" w:eastAsia="Calibri" w:hAnsiTheme="minorHAnsi" w:cstheme="minorHAnsi"/>
          <w:b/>
          <w:color w:val="000000"/>
          <w:sz w:val="20"/>
          <w:szCs w:val="20"/>
        </w:rPr>
      </w:pPr>
    </w:p>
    <w:p w14:paraId="4E5AB3AB" w14:textId="6E7FE24E" w:rsidR="00D7769F" w:rsidRDefault="00447281" w:rsidP="00447281">
      <w:pPr>
        <w:pBdr>
          <w:top w:val="nil"/>
          <w:left w:val="nil"/>
          <w:bottom w:val="nil"/>
          <w:right w:val="nil"/>
          <w:between w:val="nil"/>
        </w:pBdr>
        <w:shd w:val="clear" w:color="auto" w:fill="DEEBF6"/>
        <w:tabs>
          <w:tab w:val="center" w:pos="5400"/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="001F76DF">
        <w:rPr>
          <w:rFonts w:ascii="Calibri" w:eastAsia="Calibri" w:hAnsi="Calibri" w:cs="Calibri"/>
          <w:b/>
          <w:color w:val="000000"/>
          <w:sz w:val="20"/>
          <w:szCs w:val="20"/>
        </w:rPr>
        <w:t>PROFESSIONAL SUMMARY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ab/>
      </w:r>
    </w:p>
    <w:p w14:paraId="53F4521B" w14:textId="128A9919" w:rsidR="00FB7008" w:rsidRPr="00703898" w:rsidRDefault="005A76F9" w:rsidP="005A76F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b/>
          <w:bCs/>
          <w:color w:val="000000"/>
          <w:sz w:val="20"/>
          <w:szCs w:val="20"/>
        </w:rPr>
        <w:t>S</w:t>
      </w:r>
      <w:r w:rsidR="008F7656" w:rsidRPr="00703898">
        <w:rPr>
          <w:rFonts w:ascii="Calibri" w:eastAsia="Calibri" w:hAnsi="Calibri" w:cs="Calibri"/>
          <w:b/>
          <w:bCs/>
          <w:color w:val="000000"/>
          <w:sz w:val="20"/>
          <w:szCs w:val="20"/>
        </w:rPr>
        <w:t>enior Java Full Stack Developer with 10+ years of experience delivering high-performance, secure, and scalable enterprise solutions across payments, healthcare, insurance, education, and retail domains.</w:t>
      </w:r>
    </w:p>
    <w:p w14:paraId="579FC96F" w14:textId="35025B11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Expert in Java (8–17), Core Java, and Spring Framework ecosystem including Spring Boot 3.x, Spring MVC, Spring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WebFlux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>, Spring IOC, Spring AOP, Spring Data JPA, and Hibernate ORM, building modular and resilient backend systems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>with additional hands-on expertise in Python scripting, automation, and API development.</w:t>
      </w:r>
    </w:p>
    <w:p w14:paraId="27FF8D74" w14:textId="370B4EB1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Skilled in designing and implementing microservices architectures with Spring Boot, Spring Cloud (Eureka, Config Server, Gateway,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Zuul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>, Hystrix), enabling distributed, fault-tolerant, and scalable services.</w:t>
      </w:r>
    </w:p>
    <w:p w14:paraId="11E264B9" w14:textId="4E15710F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Strong frontend development experience using ReactJS 18, Angular 17, TypeScript, Redux/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NgRx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>, micro-frontends, Bootstrap, and Material Design, creating dynamic SPAs with lazy loading, tree shaking, code splitting, and real-time updates (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WebSockets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>/SSE).</w:t>
      </w:r>
    </w:p>
    <w:p w14:paraId="6F1F00A3" w14:textId="77777777" w:rsidR="00BE153E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Proficient in API development using REST, SOAP,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GraphQL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gRPC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>, applying DDD &amp; Clean Architecture principles for maintainable, secure, and high-throughput service layers.</w:t>
      </w:r>
    </w:p>
    <w:p w14:paraId="353ECEEC" w14:textId="27046838" w:rsidR="008F7656" w:rsidRPr="00BE153E" w:rsidRDefault="00BE153E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BE153E">
        <w:rPr>
          <w:rFonts w:ascii="Calibri" w:eastAsia="Calibri" w:hAnsi="Calibri" w:cs="Calibri"/>
          <w:color w:val="000000"/>
          <w:sz w:val="20"/>
          <w:szCs w:val="20"/>
        </w:rPr>
        <w:t>Skilled in integrating Java backend services with Python-based analytics and machine learning modules, enabling hybrid solutions.</w:t>
      </w:r>
    </w:p>
    <w:p w14:paraId="4594F2AD" w14:textId="2519CF9C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Hands-on expertise in event-driven architecture and asynchronous messaging with Kafka Streams, RabbitMQ, ActiveMQ, JMS, and IBM MQ, supporting real-time data streaming, fraud detection, and high-volume transaction processing.</w:t>
      </w:r>
    </w:p>
    <w:p w14:paraId="7E2EA080" w14:textId="18F7C083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Experienced in Apache Camel and Enterprise Integration Patterns (EIPs) — Splitter, Aggregator, Dead Letter Queue, Message Filter — for orchestrating complex integrations between legacy, third-party, and cloud systems.</w:t>
      </w:r>
    </w:p>
    <w:p w14:paraId="5DD03D8B" w14:textId="44A18265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Advanced knowledge of cloud computing and DevOps with AWS (EKS, Lambda, ECS,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Fargate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>, S3, DynamoDB, RDS, Aurora, CloudFront, API Gateway, CloudWatch), enabling cloud-native, secure, and auto-scalable application deployments.</w:t>
      </w:r>
    </w:p>
    <w:p w14:paraId="18D5DED5" w14:textId="563059C5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Skilled in Infrastructure as Code (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IaC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>) using Terraform and CloudFormation for automated provisioning, configuration, and compliance in enterprise environments.</w:t>
      </w:r>
    </w:p>
    <w:p w14:paraId="5FD242FB" w14:textId="043F026C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Proficient in containerization and orchestration using Docker, Kubernetes (EKS), RedHat OpenShift, and PCF, supporting blue-green deployments, rolling updates, and high availability.</w:t>
      </w:r>
    </w:p>
    <w:p w14:paraId="667A43F1" w14:textId="220D213C" w:rsidR="00BE153E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Experienced in CI/CD pipelines using Jenkins, GitHub Actions,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 xml:space="preserve"> GitHub Copilot,</w:t>
      </w: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 GitLab CI/CD,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CircleCI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>, SonarQube, Maven, and Gradle, ensuring automated testing, code quality, and reliable releases.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20607A77" w14:textId="32579EF7" w:rsidR="008F7656" w:rsidRDefault="00BE153E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BE153E">
        <w:rPr>
          <w:rFonts w:ascii="Calibri" w:eastAsia="Calibri" w:hAnsi="Calibri" w:cs="Calibri"/>
          <w:color w:val="000000"/>
          <w:sz w:val="20"/>
          <w:szCs w:val="20"/>
        </w:rPr>
        <w:t>Proficient in building scalable microservices using Java (Spring Boot, Hibernate) and complementing with Python-based automation tools, ETL pipelines, and data validation scripts.</w:t>
      </w:r>
    </w:p>
    <w:p w14:paraId="4B64051E" w14:textId="5A2EDBC9" w:rsidR="00E149BD" w:rsidRPr="00BE153E" w:rsidRDefault="00E149BD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E149BD">
        <w:rPr>
          <w:rFonts w:ascii="Calibri" w:eastAsia="Calibri" w:hAnsi="Calibri" w:cs="Calibri"/>
          <w:color w:val="000000"/>
          <w:sz w:val="20"/>
          <w:szCs w:val="20"/>
        </w:rPr>
        <w:t xml:space="preserve">Experience deploying GenAI applications using Google Vertex AI and integrating LLM-based retrieval workflows via </w:t>
      </w:r>
      <w:proofErr w:type="spellStart"/>
      <w:r w:rsidRPr="00E149BD">
        <w:rPr>
          <w:rFonts w:ascii="Calibri" w:eastAsia="Calibri" w:hAnsi="Calibri" w:cs="Calibri"/>
          <w:color w:val="000000"/>
          <w:sz w:val="20"/>
          <w:szCs w:val="20"/>
        </w:rPr>
        <w:t>CrewAI</w:t>
      </w:r>
      <w:proofErr w:type="spellEnd"/>
      <w:r w:rsidRPr="00E149BD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proofErr w:type="spellStart"/>
      <w:r w:rsidRPr="00E149BD">
        <w:rPr>
          <w:rFonts w:ascii="Calibri" w:eastAsia="Calibri" w:hAnsi="Calibri" w:cs="Calibri"/>
          <w:color w:val="000000"/>
          <w:sz w:val="20"/>
          <w:szCs w:val="20"/>
        </w:rPr>
        <w:t>AutoGen</w:t>
      </w:r>
      <w:proofErr w:type="spellEnd"/>
      <w:r w:rsidRPr="00E149BD">
        <w:rPr>
          <w:rFonts w:ascii="Calibri" w:eastAsia="Calibri" w:hAnsi="Calibri" w:cs="Calibri"/>
          <w:color w:val="000000"/>
          <w:sz w:val="20"/>
          <w:szCs w:val="20"/>
        </w:rPr>
        <w:t xml:space="preserve"> frameworks.</w:t>
      </w:r>
    </w:p>
    <w:p w14:paraId="3046F48F" w14:textId="52A12487" w:rsidR="008F7656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Integrated AI/ML pipelines using TensorFlow,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PyTorch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, scikit-learn, and Spark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MLlib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 for recommendation engines, fraud detection, and NLP tasks; deployed and served models on AWS SageMaker via secure APIs.</w:t>
      </w:r>
    </w:p>
    <w:p w14:paraId="1F151DB1" w14:textId="4084128E" w:rsidR="00E149BD" w:rsidRPr="009A5A4B" w:rsidRDefault="00E149BD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E149BD">
        <w:rPr>
          <w:rFonts w:ascii="Calibri" w:eastAsia="Calibri" w:hAnsi="Calibri" w:cs="Calibri"/>
          <w:color w:val="000000"/>
          <w:sz w:val="20"/>
          <w:szCs w:val="20"/>
        </w:rPr>
        <w:t xml:space="preserve">Hands-on experience with agentic AI frameworks such as </w:t>
      </w:r>
      <w:proofErr w:type="spellStart"/>
      <w:r w:rsidRPr="00E149BD">
        <w:rPr>
          <w:rFonts w:ascii="Calibri" w:eastAsia="Calibri" w:hAnsi="Calibri" w:cs="Calibri"/>
          <w:color w:val="000000"/>
          <w:sz w:val="20"/>
          <w:szCs w:val="20"/>
        </w:rPr>
        <w:t>CrewAI</w:t>
      </w:r>
      <w:proofErr w:type="spellEnd"/>
      <w:r w:rsidRPr="00E149BD">
        <w:rPr>
          <w:rFonts w:ascii="Calibri" w:eastAsia="Calibri" w:hAnsi="Calibri" w:cs="Calibri"/>
          <w:color w:val="000000"/>
          <w:sz w:val="20"/>
          <w:szCs w:val="20"/>
        </w:rPr>
        <w:t xml:space="preserve">, LangGraph, </w:t>
      </w:r>
      <w:proofErr w:type="spellStart"/>
      <w:r w:rsidRPr="00E149BD">
        <w:rPr>
          <w:rFonts w:ascii="Calibri" w:eastAsia="Calibri" w:hAnsi="Calibri" w:cs="Calibri"/>
          <w:color w:val="000000"/>
          <w:sz w:val="20"/>
          <w:szCs w:val="20"/>
        </w:rPr>
        <w:t>AutoGen</w:t>
      </w:r>
      <w:proofErr w:type="spellEnd"/>
      <w:r w:rsidRPr="00E149BD">
        <w:rPr>
          <w:rFonts w:ascii="Calibri" w:eastAsia="Calibri" w:hAnsi="Calibri" w:cs="Calibri"/>
          <w:color w:val="000000"/>
          <w:sz w:val="20"/>
          <w:szCs w:val="20"/>
        </w:rPr>
        <w:t>, and LLM orchestration for adaptive workflow automation.</w:t>
      </w:r>
    </w:p>
    <w:p w14:paraId="6418B6B4" w14:textId="77777777" w:rsidR="00473634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Implemented retrieval-augmented generation (RAG) and intelligent search/chatbot modules using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LangChain</w:t>
      </w:r>
      <w:proofErr w:type="spellEnd"/>
    </w:p>
    <w:p w14:paraId="2D20D6CF" w14:textId="736C0CCE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 and vector databases (</w:t>
      </w:r>
      <w:r w:rsidR="00A947A7">
        <w:rPr>
          <w:rFonts w:ascii="Calibri" w:eastAsia="Calibri" w:hAnsi="Calibri" w:cs="Calibri"/>
          <w:color w:val="000000"/>
          <w:sz w:val="20"/>
          <w:szCs w:val="20"/>
        </w:rPr>
        <w:t>S</w:t>
      </w:r>
      <w:r w:rsidRPr="009A5A4B">
        <w:rPr>
          <w:rFonts w:ascii="Calibri" w:eastAsia="Calibri" w:hAnsi="Calibri" w:cs="Calibri"/>
          <w:color w:val="000000"/>
          <w:sz w:val="20"/>
          <w:szCs w:val="20"/>
        </w:rPr>
        <w:t>, FAISS) for advanced personalization and support automation.</w:t>
      </w:r>
    </w:p>
    <w:p w14:paraId="5FDD9A44" w14:textId="7687A539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Experienced in observability and monitoring using Prometheus, Grafana, ELK Stack, Jaeger, Zipkin, and APM tools, delivering end-to-end tracing, proactive issue resolution, and performance optimization.</w:t>
      </w:r>
    </w:p>
    <w:p w14:paraId="5373FF17" w14:textId="60659AE1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Enforced security best practices including OAuth 2.0, JWT, SSL/TLS, AES/RSA encryption, CSRF/XSS prevention, and OWASP guidelines, ensuring compliance with HIPAA and PCI-DSS standards.</w:t>
      </w:r>
    </w:p>
    <w:p w14:paraId="240DEDC6" w14:textId="0F2C3F48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Proficient in working with relational and NoSQL databases including Oracle (PL/SQL), MySQL, PostgreSQL, DB2, MongoDB, Cassandra, and DynamoDB, optimizing queries, indexing, and transactions.</w:t>
      </w:r>
    </w:p>
    <w:p w14:paraId="4567854B" w14:textId="1CA4EB8C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Skilled in distributed caching &amp; in-memory data grids —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Hazelcast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, Redis, Memcached, </w:t>
      </w:r>
      <w:proofErr w:type="spellStart"/>
      <w:r w:rsidRPr="009A5A4B">
        <w:rPr>
          <w:rFonts w:ascii="Calibri" w:eastAsia="Calibri" w:hAnsi="Calibri" w:cs="Calibri"/>
          <w:color w:val="000000"/>
          <w:sz w:val="20"/>
          <w:szCs w:val="20"/>
        </w:rPr>
        <w:t>Ehcache</w:t>
      </w:r>
      <w:proofErr w:type="spellEnd"/>
      <w:r w:rsidRPr="009A5A4B">
        <w:rPr>
          <w:rFonts w:ascii="Calibri" w:eastAsia="Calibri" w:hAnsi="Calibri" w:cs="Calibri"/>
          <w:color w:val="000000"/>
          <w:sz w:val="20"/>
          <w:szCs w:val="20"/>
        </w:rPr>
        <w:t xml:space="preserve"> — to boost performance and reduce latency in large-scale microservices.</w:t>
      </w:r>
    </w:p>
    <w:p w14:paraId="2F716936" w14:textId="044FF9F8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Experienced in test automation with JUnit, Mockito, TestNG, Selenium WebDriver, Playwright, Cypress, Protractor, Jest, Mocha, Chai, and Cucumber (BDD), achieving robust UI/API/regression coverage.</w:t>
      </w:r>
    </w:p>
    <w:p w14:paraId="2CDE03BA" w14:textId="5ABD3815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lastRenderedPageBreak/>
        <w:t>Adept at Agile/Scrum methodologies, participating in sprint planning, daily stand-ups, retrospectives, and cross-functional collaboration with BA, QA, DevOps, and product teams to deliver incremental value.</w:t>
      </w:r>
    </w:p>
    <w:p w14:paraId="5C41B881" w14:textId="2184EA37" w:rsidR="008F7656" w:rsidRPr="009A5A4B" w:rsidRDefault="008F7656" w:rsidP="008F76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9A5A4B">
        <w:rPr>
          <w:rFonts w:ascii="Calibri" w:eastAsia="Calibri" w:hAnsi="Calibri" w:cs="Calibri"/>
          <w:color w:val="000000"/>
          <w:sz w:val="20"/>
          <w:szCs w:val="20"/>
        </w:rPr>
        <w:t>Strong experience modernizing legacy systems into cloud-native, event-driven, AI-enabled platforms, improving scalability, performance, and operational efficiency by up to 45% in production environments.</w:t>
      </w:r>
    </w:p>
    <w:p w14:paraId="7B6E078C" w14:textId="77777777" w:rsidR="00D7769F" w:rsidRDefault="001F76DF">
      <w:pPr>
        <w:pBdr>
          <w:top w:val="nil"/>
          <w:left w:val="nil"/>
          <w:bottom w:val="nil"/>
          <w:right w:val="nil"/>
          <w:between w:val="nil"/>
        </w:pBdr>
        <w:shd w:val="clear" w:color="auto" w:fill="DEEBF6"/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EDUCATION</w:t>
      </w:r>
    </w:p>
    <w:p w14:paraId="45B58BBC" w14:textId="5BB3EB1B" w:rsidR="008065A9" w:rsidRPr="00A25DC9" w:rsidRDefault="001F76DF" w:rsidP="00A25DC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Bachelor of</w:t>
      </w:r>
      <w:r w:rsidR="00834BC0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="00834BC0" w:rsidRPr="00834BC0">
        <w:rPr>
          <w:rFonts w:ascii="Calibri" w:eastAsia="Calibri" w:hAnsi="Calibri" w:cs="Calibri"/>
          <w:bCs/>
          <w:color w:val="000000"/>
          <w:sz w:val="20"/>
          <w:szCs w:val="20"/>
        </w:rPr>
        <w:t>Technology</w:t>
      </w:r>
      <w:r w:rsidR="00F234AF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in Computer Science</w:t>
      </w:r>
      <w:r w:rsidR="00834BC0" w:rsidRPr="00834BC0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F234AF">
        <w:rPr>
          <w:rFonts w:ascii="Calibri" w:eastAsia="Calibri" w:hAnsi="Calibri" w:cs="Calibri"/>
          <w:color w:val="000000"/>
          <w:sz w:val="20"/>
          <w:szCs w:val="20"/>
        </w:rPr>
        <w:t xml:space="preserve">- JNTUH - </w:t>
      </w:r>
      <w:r w:rsidR="00F234AF" w:rsidRPr="00834BC0">
        <w:rPr>
          <w:rFonts w:ascii="Calibri" w:eastAsia="Calibri" w:hAnsi="Calibri" w:cs="Calibri"/>
          <w:color w:val="000000"/>
          <w:sz w:val="20"/>
          <w:szCs w:val="20"/>
        </w:rPr>
        <w:t>May 2013</w:t>
      </w:r>
    </w:p>
    <w:p w14:paraId="74FECF9E" w14:textId="77777777" w:rsidR="00FB7008" w:rsidRDefault="00FB7008">
      <w:pPr>
        <w:widowControl w:val="0"/>
        <w:spacing w:before="13"/>
        <w:ind w:right="417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61D04BD7" w14:textId="18AF0D10" w:rsidR="00D7769F" w:rsidRPr="00F234AF" w:rsidRDefault="001F76DF" w:rsidP="00F234AF">
      <w:pPr>
        <w:pBdr>
          <w:top w:val="nil"/>
          <w:left w:val="nil"/>
          <w:bottom w:val="nil"/>
          <w:right w:val="nil"/>
          <w:between w:val="nil"/>
        </w:pBdr>
        <w:shd w:val="clear" w:color="auto" w:fill="DEEBF6"/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TECHNICAL SKILLS</w:t>
      </w:r>
    </w:p>
    <w:p w14:paraId="28D197A1" w14:textId="61037949" w:rsidR="00E92B0F" w:rsidRPr="00E92B0F" w:rsidRDefault="00E92B0F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E92B0F">
        <w:rPr>
          <w:rFonts w:ascii="Calibri" w:eastAsia="Calibri" w:hAnsi="Calibri" w:cs="Calibri"/>
          <w:b/>
          <w:bCs/>
          <w:color w:val="000000"/>
          <w:sz w:val="20"/>
          <w:szCs w:val="20"/>
        </w:rPr>
        <w:t>Programming Languages:</w:t>
      </w:r>
      <w:r w:rsidRPr="00E92B0F">
        <w:rPr>
          <w:rFonts w:ascii="Calibri" w:eastAsia="Calibri" w:hAnsi="Calibri" w:cs="Calibri"/>
          <w:color w:val="000000"/>
          <w:sz w:val="20"/>
          <w:szCs w:val="20"/>
        </w:rPr>
        <w:br/>
        <w:t xml:space="preserve">Java (8–17), Core Java (OOP, Collections, Multithreading, Functional Interfaces), SQL, PL/SQL, JavaScript (ES6/ES7), </w:t>
      </w:r>
      <w:r w:rsidR="00EA53F6" w:rsidRPr="00EA53F6">
        <w:rPr>
          <w:rFonts w:ascii="Calibri" w:eastAsia="Calibri" w:hAnsi="Calibri" w:cs="Calibri"/>
          <w:color w:val="000000"/>
          <w:sz w:val="20"/>
          <w:szCs w:val="20"/>
        </w:rPr>
        <w:t>Golang (microservices, concurrency, API development)</w:t>
      </w:r>
      <w:r w:rsidR="00EA53F6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E92B0F">
        <w:rPr>
          <w:rFonts w:ascii="Calibri" w:eastAsia="Calibri" w:hAnsi="Calibri" w:cs="Calibri"/>
          <w:color w:val="000000"/>
          <w:sz w:val="20"/>
          <w:szCs w:val="20"/>
        </w:rPr>
        <w:t xml:space="preserve">TypeScript, </w:t>
      </w:r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 xml:space="preserve">Python (Flask, </w:t>
      </w:r>
      <w:proofErr w:type="spellStart"/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>FastAPI</w:t>
      </w:r>
      <w:proofErr w:type="spellEnd"/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>, Django basics)</w:t>
      </w:r>
      <w:r w:rsidRPr="00E92B0F">
        <w:rPr>
          <w:rFonts w:ascii="Calibri" w:eastAsia="Calibri" w:hAnsi="Calibri" w:cs="Calibri"/>
          <w:color w:val="000000"/>
          <w:sz w:val="20"/>
          <w:szCs w:val="20"/>
        </w:rPr>
        <w:t>, Node.js, Scala, Shell Scripting.</w:t>
      </w:r>
    </w:p>
    <w:p w14:paraId="660250F2" w14:textId="0A323CC9" w:rsidR="00E92B0F" w:rsidRPr="00E92B0F" w:rsidRDefault="00502882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502882">
        <w:rPr>
          <w:rFonts w:ascii="Calibri" w:eastAsia="Calibri" w:hAnsi="Calibri" w:cs="Calibri"/>
          <w:b/>
          <w:bCs/>
          <w:color w:val="000000"/>
          <w:sz w:val="20"/>
          <w:szCs w:val="20"/>
        </w:rPr>
        <w:t>Frontend Technologies:</w:t>
      </w:r>
      <w:r w:rsidRPr="00502882">
        <w:rPr>
          <w:rFonts w:ascii="Calibri" w:eastAsia="Calibri" w:hAnsi="Calibri" w:cs="Calibri"/>
          <w:color w:val="000000"/>
          <w:sz w:val="20"/>
          <w:szCs w:val="20"/>
        </w:rPr>
        <w:br/>
        <w:t xml:space="preserve">ReactJS (up to 18), Angular (6–17), Redux, </w:t>
      </w:r>
      <w:proofErr w:type="spellStart"/>
      <w:r w:rsidRPr="00502882">
        <w:rPr>
          <w:rFonts w:ascii="Calibri" w:eastAsia="Calibri" w:hAnsi="Calibri" w:cs="Calibri"/>
          <w:color w:val="000000"/>
          <w:sz w:val="20"/>
          <w:szCs w:val="20"/>
        </w:rPr>
        <w:t>NgRx</w:t>
      </w:r>
      <w:proofErr w:type="spellEnd"/>
      <w:r w:rsidRPr="00502882">
        <w:rPr>
          <w:rFonts w:ascii="Calibri" w:eastAsia="Calibri" w:hAnsi="Calibri" w:cs="Calibri"/>
          <w:color w:val="000000"/>
          <w:sz w:val="20"/>
          <w:szCs w:val="20"/>
        </w:rPr>
        <w:t xml:space="preserve">, Micro-Frontends, HTML5, CSS3, DHTML, Bootstrap, Material UI, EXTJS, </w:t>
      </w:r>
      <w:proofErr w:type="spellStart"/>
      <w:r w:rsidRPr="00502882">
        <w:rPr>
          <w:rFonts w:ascii="Calibri" w:eastAsia="Calibri" w:hAnsi="Calibri" w:cs="Calibri"/>
          <w:color w:val="000000"/>
          <w:sz w:val="20"/>
          <w:szCs w:val="20"/>
        </w:rPr>
        <w:t>JQuery</w:t>
      </w:r>
      <w:proofErr w:type="spellEnd"/>
      <w:r w:rsidRPr="00502882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gramStart"/>
      <w:r w:rsidR="00E47901" w:rsidRPr="00E47901">
        <w:rPr>
          <w:rFonts w:ascii="Calibri" w:eastAsia="Calibri" w:hAnsi="Calibri" w:cs="Calibri"/>
          <w:color w:val="000000"/>
          <w:sz w:val="20"/>
          <w:szCs w:val="20"/>
        </w:rPr>
        <w:t>JMeter</w:t>
      </w:r>
      <w:r w:rsidR="00E47901">
        <w:rPr>
          <w:rFonts w:ascii="Calibri" w:eastAsia="Calibri" w:hAnsi="Calibri" w:cs="Calibri"/>
          <w:color w:val="000000"/>
          <w:sz w:val="20"/>
          <w:szCs w:val="20"/>
        </w:rPr>
        <w:t xml:space="preserve"> ,</w:t>
      </w:r>
      <w:proofErr w:type="gramEnd"/>
      <w:r w:rsidR="00E47901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E47901" w:rsidRPr="00E47901">
        <w:rPr>
          <w:rFonts w:ascii="Calibri" w:eastAsia="Calibri" w:hAnsi="Calibri" w:cs="Calibri"/>
          <w:color w:val="000000"/>
          <w:sz w:val="20"/>
          <w:szCs w:val="20"/>
        </w:rPr>
        <w:t>LoadRunner</w:t>
      </w:r>
      <w:r w:rsidR="00E47901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502882">
        <w:rPr>
          <w:rFonts w:ascii="Calibri" w:eastAsia="Calibri" w:hAnsi="Calibri" w:cs="Calibri"/>
          <w:color w:val="000000"/>
          <w:sz w:val="20"/>
          <w:szCs w:val="20"/>
        </w:rPr>
        <w:t xml:space="preserve">Dojo, AJAX, JSP, JSTL, </w:t>
      </w:r>
      <w:proofErr w:type="spellStart"/>
      <w:r w:rsidRPr="00502882">
        <w:rPr>
          <w:rFonts w:ascii="Calibri" w:eastAsia="Calibri" w:hAnsi="Calibri" w:cs="Calibri"/>
          <w:color w:val="000000"/>
          <w:sz w:val="20"/>
          <w:szCs w:val="20"/>
        </w:rPr>
        <w:t>WebSockets</w:t>
      </w:r>
      <w:proofErr w:type="spellEnd"/>
      <w:r w:rsidRPr="00502882">
        <w:rPr>
          <w:rFonts w:ascii="Calibri" w:eastAsia="Calibri" w:hAnsi="Calibri" w:cs="Calibri"/>
          <w:color w:val="000000"/>
          <w:sz w:val="20"/>
          <w:szCs w:val="20"/>
        </w:rPr>
        <w:t>, Server-Sent Events (SSE), Responsive UI/UX Design.</w:t>
      </w:r>
    </w:p>
    <w:p w14:paraId="45AE3A13" w14:textId="18D5AF50" w:rsidR="00E92B0F" w:rsidRDefault="00475F75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475F75">
        <w:rPr>
          <w:rFonts w:ascii="Calibri" w:eastAsia="Calibri" w:hAnsi="Calibri" w:cs="Calibri"/>
          <w:b/>
          <w:bCs/>
          <w:color w:val="000000"/>
          <w:sz w:val="20"/>
          <w:szCs w:val="20"/>
        </w:rPr>
        <w:t>Backend Frameworks &amp; Microservices:</w:t>
      </w:r>
      <w:r w:rsidRPr="00475F75">
        <w:rPr>
          <w:rFonts w:ascii="Calibri" w:eastAsia="Calibri" w:hAnsi="Calibri" w:cs="Calibri"/>
          <w:color w:val="000000"/>
          <w:sz w:val="20"/>
          <w:szCs w:val="20"/>
        </w:rPr>
        <w:br/>
        <w:t xml:space="preserve">Spring Boot </w:t>
      </w:r>
      <w:r w:rsidR="008D1D99">
        <w:rPr>
          <w:rFonts w:ascii="Calibri" w:eastAsia="Calibri" w:hAnsi="Calibri" w:cs="Calibri"/>
          <w:color w:val="000000"/>
          <w:sz w:val="20"/>
          <w:szCs w:val="20"/>
        </w:rPr>
        <w:t xml:space="preserve">2.x &amp; </w:t>
      </w:r>
      <w:r w:rsidRPr="00475F75">
        <w:rPr>
          <w:rFonts w:ascii="Calibri" w:eastAsia="Calibri" w:hAnsi="Calibri" w:cs="Calibri"/>
          <w:color w:val="000000"/>
          <w:sz w:val="20"/>
          <w:szCs w:val="20"/>
        </w:rPr>
        <w:t xml:space="preserve">3.x, Spring Framework (MVC, IOC, AOP, Security, Data JPA, Transactions), Spring </w:t>
      </w:r>
      <w:proofErr w:type="spellStart"/>
      <w:r w:rsidRPr="00475F75">
        <w:rPr>
          <w:rFonts w:ascii="Calibri" w:eastAsia="Calibri" w:hAnsi="Calibri" w:cs="Calibri"/>
          <w:color w:val="000000"/>
          <w:sz w:val="20"/>
          <w:szCs w:val="20"/>
        </w:rPr>
        <w:t>WebFlux</w:t>
      </w:r>
      <w:proofErr w:type="spellEnd"/>
      <w:r w:rsidRPr="00475F75">
        <w:rPr>
          <w:rFonts w:ascii="Calibri" w:eastAsia="Calibri" w:hAnsi="Calibri" w:cs="Calibri"/>
          <w:color w:val="000000"/>
          <w:sz w:val="20"/>
          <w:szCs w:val="20"/>
        </w:rPr>
        <w:t xml:space="preserve"> (Reactive Programming), Spring Cloud (Gateway, </w:t>
      </w:r>
      <w:proofErr w:type="spellStart"/>
      <w:r w:rsidRPr="00475F75">
        <w:rPr>
          <w:rFonts w:ascii="Calibri" w:eastAsia="Calibri" w:hAnsi="Calibri" w:cs="Calibri"/>
          <w:color w:val="000000"/>
          <w:sz w:val="20"/>
          <w:szCs w:val="20"/>
        </w:rPr>
        <w:t>Zuul</w:t>
      </w:r>
      <w:proofErr w:type="spellEnd"/>
      <w:r w:rsidRPr="00475F75">
        <w:rPr>
          <w:rFonts w:ascii="Calibri" w:eastAsia="Calibri" w:hAnsi="Calibri" w:cs="Calibri"/>
          <w:color w:val="000000"/>
          <w:sz w:val="20"/>
          <w:szCs w:val="20"/>
        </w:rPr>
        <w:t>, Eureka, Config Server, Hystrix),</w:t>
      </w:r>
      <w:r w:rsidR="000660BB" w:rsidRPr="000660BB">
        <w:t xml:space="preserve"> </w:t>
      </w:r>
      <w:r w:rsidR="000660BB" w:rsidRPr="000660BB">
        <w:rPr>
          <w:rFonts w:ascii="Calibri" w:eastAsia="Calibri" w:hAnsi="Calibri" w:cs="Calibri"/>
          <w:color w:val="000000"/>
          <w:sz w:val="20"/>
          <w:szCs w:val="20"/>
        </w:rPr>
        <w:t>IBM WebSphere</w:t>
      </w:r>
      <w:r w:rsidR="000660BB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475F75">
        <w:rPr>
          <w:rFonts w:ascii="Calibri" w:eastAsia="Calibri" w:hAnsi="Calibri" w:cs="Calibri"/>
          <w:color w:val="000000"/>
          <w:sz w:val="20"/>
          <w:szCs w:val="20"/>
        </w:rPr>
        <w:t xml:space="preserve"> Hibernate ORM, Struts, EJB, JAX-RS, JAX-WS, </w:t>
      </w:r>
      <w:proofErr w:type="spellStart"/>
      <w:r w:rsidRPr="00475F75">
        <w:rPr>
          <w:rFonts w:ascii="Calibri" w:eastAsia="Calibri" w:hAnsi="Calibri" w:cs="Calibri"/>
          <w:color w:val="000000"/>
          <w:sz w:val="20"/>
          <w:szCs w:val="20"/>
        </w:rPr>
        <w:t>GraphQL</w:t>
      </w:r>
      <w:proofErr w:type="spellEnd"/>
      <w:r w:rsidRPr="00475F75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475F75">
        <w:rPr>
          <w:rFonts w:ascii="Calibri" w:eastAsia="Calibri" w:hAnsi="Calibri" w:cs="Calibri"/>
          <w:color w:val="000000"/>
          <w:sz w:val="20"/>
          <w:szCs w:val="20"/>
        </w:rPr>
        <w:t>gRPC</w:t>
      </w:r>
      <w:proofErr w:type="spellEnd"/>
      <w:r w:rsidRPr="00475F75">
        <w:rPr>
          <w:rFonts w:ascii="Calibri" w:eastAsia="Calibri" w:hAnsi="Calibri" w:cs="Calibri"/>
          <w:color w:val="000000"/>
          <w:sz w:val="20"/>
          <w:szCs w:val="20"/>
        </w:rPr>
        <w:t>, REST, SOAP, Domain-Driven Design (DDD), Clean Architecture, Apache Camel, Enterprise Integration Patterns (EIP)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>Flask/</w:t>
      </w:r>
      <w:proofErr w:type="spellStart"/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>FastAPI</w:t>
      </w:r>
      <w:proofErr w:type="spellEnd"/>
      <w:r w:rsidR="00BE153E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518A528" w14:textId="597BF0EF" w:rsidR="00475F75" w:rsidRDefault="00475F75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475F75">
        <w:rPr>
          <w:rFonts w:ascii="Calibri" w:eastAsia="Calibri" w:hAnsi="Calibri" w:cs="Calibri"/>
          <w:b/>
          <w:bCs/>
          <w:color w:val="000000"/>
          <w:sz w:val="20"/>
          <w:szCs w:val="20"/>
        </w:rPr>
        <w:t>Cloud Platforms &amp; DevOps:</w:t>
      </w:r>
      <w:r w:rsidRPr="00475F75">
        <w:rPr>
          <w:rFonts w:ascii="Calibri" w:eastAsia="Calibri" w:hAnsi="Calibri" w:cs="Calibri"/>
          <w:color w:val="000000"/>
          <w:sz w:val="20"/>
          <w:szCs w:val="20"/>
        </w:rPr>
        <w:br/>
        <w:t xml:space="preserve">AWS (EKS, Lambda, ECS, </w:t>
      </w:r>
      <w:proofErr w:type="spellStart"/>
      <w:r w:rsidRPr="00475F75">
        <w:rPr>
          <w:rFonts w:ascii="Calibri" w:eastAsia="Calibri" w:hAnsi="Calibri" w:cs="Calibri"/>
          <w:color w:val="000000"/>
          <w:sz w:val="20"/>
          <w:szCs w:val="20"/>
        </w:rPr>
        <w:t>Fargate</w:t>
      </w:r>
      <w:proofErr w:type="spellEnd"/>
      <w:r w:rsidRPr="00475F75">
        <w:rPr>
          <w:rFonts w:ascii="Calibri" w:eastAsia="Calibri" w:hAnsi="Calibri" w:cs="Calibri"/>
          <w:color w:val="000000"/>
          <w:sz w:val="20"/>
          <w:szCs w:val="20"/>
        </w:rPr>
        <w:t xml:space="preserve">, EC2, S3, API Gateway, DynamoDB, Aurora, RDS, CloudFront, CloudWatch), RedHat OpenShift, Pivotal Cloud Foundry (PCF), Terraform, AWS CloudFormation, Docker, Kubernetes, Jenkins, </w:t>
      </w:r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>Git, Kafka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475F75">
        <w:rPr>
          <w:rFonts w:ascii="Calibri" w:eastAsia="Calibri" w:hAnsi="Calibri" w:cs="Calibri"/>
          <w:color w:val="000000"/>
          <w:sz w:val="20"/>
          <w:szCs w:val="20"/>
        </w:rPr>
        <w:t xml:space="preserve">GitHub Actions, GitLab CI/CD, </w:t>
      </w:r>
      <w:proofErr w:type="spellStart"/>
      <w:r w:rsidRPr="00475F75">
        <w:rPr>
          <w:rFonts w:ascii="Calibri" w:eastAsia="Calibri" w:hAnsi="Calibri" w:cs="Calibri"/>
          <w:color w:val="000000"/>
          <w:sz w:val="20"/>
          <w:szCs w:val="20"/>
        </w:rPr>
        <w:t>CircleCI</w:t>
      </w:r>
      <w:proofErr w:type="spellEnd"/>
      <w:r w:rsidRPr="00475F75">
        <w:rPr>
          <w:rFonts w:ascii="Calibri" w:eastAsia="Calibri" w:hAnsi="Calibri" w:cs="Calibri"/>
          <w:color w:val="000000"/>
          <w:sz w:val="20"/>
          <w:szCs w:val="20"/>
        </w:rPr>
        <w:t>, Nexus, Artifactory, SonarQube, Infrastructure as Code (</w:t>
      </w:r>
      <w:proofErr w:type="spellStart"/>
      <w:r w:rsidRPr="00475F75">
        <w:rPr>
          <w:rFonts w:ascii="Calibri" w:eastAsia="Calibri" w:hAnsi="Calibri" w:cs="Calibri"/>
          <w:color w:val="000000"/>
          <w:sz w:val="20"/>
          <w:szCs w:val="20"/>
        </w:rPr>
        <w:t>IaC</w:t>
      </w:r>
      <w:proofErr w:type="spellEnd"/>
      <w:r w:rsidRPr="00475F75">
        <w:rPr>
          <w:rFonts w:ascii="Calibri" w:eastAsia="Calibri" w:hAnsi="Calibri" w:cs="Calibri"/>
          <w:color w:val="000000"/>
          <w:sz w:val="20"/>
          <w:szCs w:val="20"/>
        </w:rPr>
        <w:t>), Blue-Green Deployments.</w:t>
      </w:r>
    </w:p>
    <w:p w14:paraId="47D9B0EC" w14:textId="09EECA68" w:rsidR="00475F75" w:rsidRDefault="002E6616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2E6616">
        <w:rPr>
          <w:rFonts w:ascii="Calibri" w:eastAsia="Calibri" w:hAnsi="Calibri" w:cs="Calibri"/>
          <w:b/>
          <w:bCs/>
          <w:color w:val="000000"/>
          <w:sz w:val="20"/>
          <w:szCs w:val="20"/>
        </w:rPr>
        <w:t>Messaging &amp; Event Streaming:</w:t>
      </w:r>
      <w:r w:rsidRPr="002E6616">
        <w:rPr>
          <w:rFonts w:ascii="Calibri" w:eastAsia="Calibri" w:hAnsi="Calibri" w:cs="Calibri"/>
          <w:color w:val="000000"/>
          <w:sz w:val="20"/>
          <w:szCs w:val="20"/>
        </w:rPr>
        <w:br/>
        <w:t>Apache Kafka (Streams, Connect), RabbitMQ, ActiveMQ, IBM MQ, JMS, Event-Driven Architecture, Message Queues &amp; Pub/Sub Patterns.</w:t>
      </w:r>
    </w:p>
    <w:p w14:paraId="740FDFE3" w14:textId="48709572" w:rsidR="002E6616" w:rsidRDefault="002E6616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2E6616">
        <w:rPr>
          <w:rFonts w:ascii="Calibri" w:eastAsia="Calibri" w:hAnsi="Calibri" w:cs="Calibri"/>
          <w:b/>
          <w:bCs/>
          <w:color w:val="000000"/>
          <w:sz w:val="20"/>
          <w:szCs w:val="20"/>
        </w:rPr>
        <w:t>AI / ML &amp; Data Engineering:</w:t>
      </w:r>
      <w:r w:rsidRPr="002E6616">
        <w:rPr>
          <w:rFonts w:ascii="Calibri" w:eastAsia="Calibri" w:hAnsi="Calibri" w:cs="Calibri"/>
          <w:color w:val="000000"/>
          <w:sz w:val="20"/>
          <w:szCs w:val="20"/>
        </w:rPr>
        <w:br/>
        <w:t xml:space="preserve">TensorFlow, </w:t>
      </w:r>
      <w:proofErr w:type="spellStart"/>
      <w:r w:rsidRPr="002E6616">
        <w:rPr>
          <w:rFonts w:ascii="Calibri" w:eastAsia="Calibri" w:hAnsi="Calibri" w:cs="Calibri"/>
          <w:color w:val="000000"/>
          <w:sz w:val="20"/>
          <w:szCs w:val="20"/>
        </w:rPr>
        <w:t>PyTorch</w:t>
      </w:r>
      <w:proofErr w:type="spellEnd"/>
      <w:r w:rsidRPr="002E6616">
        <w:rPr>
          <w:rFonts w:ascii="Calibri" w:eastAsia="Calibri" w:hAnsi="Calibri" w:cs="Calibri"/>
          <w:color w:val="000000"/>
          <w:sz w:val="20"/>
          <w:szCs w:val="20"/>
        </w:rPr>
        <w:t xml:space="preserve">, scikit-learn, Spark </w:t>
      </w:r>
      <w:proofErr w:type="spellStart"/>
      <w:r w:rsidRPr="002E6616">
        <w:rPr>
          <w:rFonts w:ascii="Calibri" w:eastAsia="Calibri" w:hAnsi="Calibri" w:cs="Calibri"/>
          <w:color w:val="000000"/>
          <w:sz w:val="20"/>
          <w:szCs w:val="20"/>
        </w:rPr>
        <w:t>MLlib</w:t>
      </w:r>
      <w:proofErr w:type="spellEnd"/>
      <w:r w:rsidRPr="002E6616">
        <w:rPr>
          <w:rFonts w:ascii="Calibri" w:eastAsia="Calibri" w:hAnsi="Calibri" w:cs="Calibri"/>
          <w:color w:val="000000"/>
          <w:sz w:val="20"/>
          <w:szCs w:val="20"/>
        </w:rPr>
        <w:t xml:space="preserve">, AWS SageMaker, </w:t>
      </w:r>
      <w:proofErr w:type="spellStart"/>
      <w:r w:rsidRPr="002E6616">
        <w:rPr>
          <w:rFonts w:ascii="Calibri" w:eastAsia="Calibri" w:hAnsi="Calibri" w:cs="Calibri"/>
          <w:color w:val="000000"/>
          <w:sz w:val="20"/>
          <w:szCs w:val="20"/>
        </w:rPr>
        <w:t>LangChain</w:t>
      </w:r>
      <w:proofErr w:type="spellEnd"/>
      <w:r w:rsidRPr="002E6616">
        <w:rPr>
          <w:rFonts w:ascii="Calibri" w:eastAsia="Calibri" w:hAnsi="Calibri" w:cs="Calibri"/>
          <w:color w:val="000000"/>
          <w:sz w:val="20"/>
          <w:szCs w:val="20"/>
        </w:rPr>
        <w:t>, Pinecone, FAISS, NLP model integration (REST/</w:t>
      </w:r>
      <w:proofErr w:type="spellStart"/>
      <w:r w:rsidRPr="002E6616">
        <w:rPr>
          <w:rFonts w:ascii="Calibri" w:eastAsia="Calibri" w:hAnsi="Calibri" w:cs="Calibri"/>
          <w:color w:val="000000"/>
          <w:sz w:val="20"/>
          <w:szCs w:val="20"/>
        </w:rPr>
        <w:t>GraphQL</w:t>
      </w:r>
      <w:proofErr w:type="spellEnd"/>
      <w:r w:rsidRPr="002E6616">
        <w:rPr>
          <w:rFonts w:ascii="Calibri" w:eastAsia="Calibri" w:hAnsi="Calibri" w:cs="Calibri"/>
          <w:color w:val="000000"/>
          <w:sz w:val="20"/>
          <w:szCs w:val="20"/>
        </w:rPr>
        <w:t xml:space="preserve">), ML pipelines, Feature Engineering, </w:t>
      </w:r>
      <w:proofErr w:type="spellStart"/>
      <w:r w:rsidRPr="002E6616">
        <w:rPr>
          <w:rFonts w:ascii="Calibri" w:eastAsia="Calibri" w:hAnsi="Calibri" w:cs="Calibri"/>
          <w:color w:val="000000"/>
          <w:sz w:val="20"/>
          <w:szCs w:val="20"/>
        </w:rPr>
        <w:t>MLOps</w:t>
      </w:r>
      <w:proofErr w:type="spellEnd"/>
      <w:r w:rsidRPr="002E6616">
        <w:rPr>
          <w:rFonts w:ascii="Calibri" w:eastAsia="Calibri" w:hAnsi="Calibri" w:cs="Calibri"/>
          <w:color w:val="000000"/>
          <w:sz w:val="20"/>
          <w:szCs w:val="20"/>
        </w:rPr>
        <w:t xml:space="preserve"> (model versioning, A/B testing, drift monitoring), RAG (Retrieval-Augmented Generation).</w:t>
      </w:r>
    </w:p>
    <w:p w14:paraId="3BD0B50B" w14:textId="22FE50F3" w:rsidR="002E6616" w:rsidRDefault="002E6616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2E6616">
        <w:rPr>
          <w:rFonts w:ascii="Calibri" w:eastAsia="Calibri" w:hAnsi="Calibri" w:cs="Calibri"/>
          <w:b/>
          <w:bCs/>
          <w:color w:val="000000"/>
          <w:sz w:val="20"/>
          <w:szCs w:val="20"/>
        </w:rPr>
        <w:t>Databases &amp; Caching:</w:t>
      </w:r>
      <w:r w:rsidRPr="002E6616">
        <w:rPr>
          <w:rFonts w:ascii="Calibri" w:eastAsia="Calibri" w:hAnsi="Calibri" w:cs="Calibri"/>
          <w:color w:val="000000"/>
          <w:sz w:val="20"/>
          <w:szCs w:val="20"/>
        </w:rPr>
        <w:br/>
        <w:t>Oracle (PL/SQL, SQL</w:t>
      </w:r>
      <w:r w:rsidR="0025705A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="0025705A" w:rsidRPr="0025705A">
        <w:rPr>
          <w:rFonts w:ascii="Calibri" w:eastAsia="Calibri" w:hAnsi="Calibri" w:cs="Calibri"/>
          <w:color w:val="000000"/>
          <w:sz w:val="20"/>
          <w:szCs w:val="20"/>
        </w:rPr>
        <w:t>Pro*C 11g/12c</w:t>
      </w:r>
      <w:r w:rsidRPr="002E6616">
        <w:rPr>
          <w:rFonts w:ascii="Calibri" w:eastAsia="Calibri" w:hAnsi="Calibri" w:cs="Calibri"/>
          <w:color w:val="000000"/>
          <w:sz w:val="20"/>
          <w:szCs w:val="20"/>
        </w:rPr>
        <w:t>)</w:t>
      </w:r>
      <w:r w:rsidR="0025705A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2E6616">
        <w:rPr>
          <w:rFonts w:ascii="Calibri" w:eastAsia="Calibri" w:hAnsi="Calibri" w:cs="Calibri"/>
          <w:color w:val="000000"/>
          <w:sz w:val="20"/>
          <w:szCs w:val="20"/>
        </w:rPr>
        <w:t xml:space="preserve"> MySQL, PostgreSQL, DB2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2E6616">
        <w:rPr>
          <w:rFonts w:ascii="Calibri" w:eastAsia="Calibri" w:hAnsi="Calibri" w:cs="Calibri"/>
          <w:color w:val="000000"/>
          <w:sz w:val="20"/>
          <w:szCs w:val="20"/>
        </w:rPr>
        <w:t>Cassandra, MongoDB, DynamoDB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>,</w:t>
      </w:r>
      <w:r w:rsidR="00BE153E" w:rsidRPr="00BE153E">
        <w:t xml:space="preserve"> </w:t>
      </w:r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 xml:space="preserve">Pandas, </w:t>
      </w:r>
      <w:proofErr w:type="gramStart"/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 xml:space="preserve">NumPy 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>,</w:t>
      </w:r>
      <w:proofErr w:type="spellStart"/>
      <w:r w:rsidRPr="002E6616">
        <w:rPr>
          <w:rFonts w:ascii="Calibri" w:eastAsia="Calibri" w:hAnsi="Calibri" w:cs="Calibri"/>
          <w:color w:val="000000"/>
          <w:sz w:val="20"/>
          <w:szCs w:val="20"/>
        </w:rPr>
        <w:t>Hazelcast</w:t>
      </w:r>
      <w:proofErr w:type="spellEnd"/>
      <w:proofErr w:type="gramEnd"/>
      <w:r w:rsidRPr="002E6616">
        <w:rPr>
          <w:rFonts w:ascii="Calibri" w:eastAsia="Calibri" w:hAnsi="Calibri" w:cs="Calibri"/>
          <w:color w:val="000000"/>
          <w:sz w:val="20"/>
          <w:szCs w:val="20"/>
        </w:rPr>
        <w:t xml:space="preserve">, Redis, Memcached, </w:t>
      </w:r>
      <w:proofErr w:type="spellStart"/>
      <w:r w:rsidRPr="002E6616">
        <w:rPr>
          <w:rFonts w:ascii="Calibri" w:eastAsia="Calibri" w:hAnsi="Calibri" w:cs="Calibri"/>
          <w:color w:val="000000"/>
          <w:sz w:val="20"/>
          <w:szCs w:val="20"/>
        </w:rPr>
        <w:t>Ehcache</w:t>
      </w:r>
      <w:proofErr w:type="spellEnd"/>
      <w:r w:rsidR="00BE153E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2E6616">
        <w:rPr>
          <w:rFonts w:ascii="Calibri" w:eastAsia="Calibri" w:hAnsi="Calibri" w:cs="Calibri"/>
          <w:color w:val="000000"/>
          <w:sz w:val="20"/>
          <w:szCs w:val="20"/>
        </w:rPr>
        <w:t>Query Optimization, Indexing, Triggers, Stored Procedures.</w:t>
      </w:r>
    </w:p>
    <w:p w14:paraId="0E41703B" w14:textId="24196961" w:rsidR="00AC2C5C" w:rsidRDefault="00AC2C5C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AC2C5C">
        <w:rPr>
          <w:rFonts w:ascii="Calibri" w:eastAsia="Calibri" w:hAnsi="Calibri" w:cs="Calibri"/>
          <w:b/>
          <w:bCs/>
          <w:color w:val="000000"/>
          <w:sz w:val="20"/>
          <w:szCs w:val="20"/>
        </w:rPr>
        <w:t>Security &amp; Authentication:</w:t>
      </w:r>
      <w:r w:rsidRPr="00AC2C5C">
        <w:rPr>
          <w:rFonts w:ascii="Calibri" w:eastAsia="Calibri" w:hAnsi="Calibri" w:cs="Calibri"/>
          <w:color w:val="000000"/>
          <w:sz w:val="20"/>
          <w:szCs w:val="20"/>
        </w:rPr>
        <w:br/>
        <w:t>OAuth 2.0, JWT, SSL/TLS, AES/RSA Encryption, CSRF/XSS Prevention, Spring Security, API Gateway Policies, OWASP Standards, HIPAA &amp; PCI-DSS Compliance.</w:t>
      </w:r>
    </w:p>
    <w:p w14:paraId="4EF32E34" w14:textId="175FB1F3" w:rsidR="00AC2C5C" w:rsidRDefault="00AC2C5C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AC2C5C">
        <w:rPr>
          <w:rFonts w:ascii="Calibri" w:eastAsia="Calibri" w:hAnsi="Calibri" w:cs="Calibri"/>
          <w:b/>
          <w:bCs/>
          <w:color w:val="000000"/>
          <w:sz w:val="20"/>
          <w:szCs w:val="20"/>
        </w:rPr>
        <w:t>Testing &amp; Automation:</w:t>
      </w:r>
      <w:r w:rsidRPr="00AC2C5C">
        <w:rPr>
          <w:rFonts w:ascii="Calibri" w:eastAsia="Calibri" w:hAnsi="Calibri" w:cs="Calibri"/>
          <w:color w:val="000000"/>
          <w:sz w:val="20"/>
          <w:szCs w:val="20"/>
        </w:rPr>
        <w:br/>
        <w:t>JUnit (4/5), Mockito, TestNG, Playwright, Cypress, Selenium WebDriver, Protractor, Jest, Mocha, Chai, Cucumber (BDD), Postman, Automated Regression &amp; Cross-Browser Testing.</w:t>
      </w:r>
    </w:p>
    <w:p w14:paraId="5C3BE832" w14:textId="7070F5BF" w:rsidR="0011263F" w:rsidRDefault="0011263F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11263F">
        <w:rPr>
          <w:rFonts w:ascii="Calibri" w:eastAsia="Calibri" w:hAnsi="Calibri" w:cs="Calibri"/>
          <w:b/>
          <w:bCs/>
          <w:color w:val="000000"/>
          <w:sz w:val="20"/>
          <w:szCs w:val="20"/>
        </w:rPr>
        <w:t>Monitoring, Logging &amp; Observability:</w:t>
      </w:r>
      <w:r w:rsidRPr="0011263F">
        <w:rPr>
          <w:rFonts w:ascii="Calibri" w:eastAsia="Calibri" w:hAnsi="Calibri" w:cs="Calibri"/>
          <w:color w:val="000000"/>
          <w:sz w:val="20"/>
          <w:szCs w:val="20"/>
        </w:rPr>
        <w:br/>
        <w:t>Prometheus, Grafana,</w:t>
      </w:r>
      <w:r w:rsidR="00E47901" w:rsidRPr="00E47901">
        <w:rPr>
          <w:b/>
          <w:bCs/>
        </w:rPr>
        <w:t xml:space="preserve"> </w:t>
      </w:r>
      <w:r w:rsidR="00E47901" w:rsidRPr="00E47901">
        <w:rPr>
          <w:rFonts w:ascii="Calibri" w:eastAsia="Calibri" w:hAnsi="Calibri" w:cs="Calibri"/>
          <w:color w:val="000000"/>
          <w:sz w:val="20"/>
          <w:szCs w:val="20"/>
        </w:rPr>
        <w:t>Dynatrace</w:t>
      </w:r>
      <w:r w:rsidR="00E47901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11263F">
        <w:rPr>
          <w:rFonts w:ascii="Calibri" w:eastAsia="Calibri" w:hAnsi="Calibri" w:cs="Calibri"/>
          <w:color w:val="000000"/>
          <w:sz w:val="20"/>
          <w:szCs w:val="20"/>
        </w:rPr>
        <w:t xml:space="preserve"> ELK Stack (Elasticsearch, Logstash, Kibana), Jaeger, Zipkin, APM Tools, Centralized Logging, Distributed Tracing, Swagger/</w:t>
      </w:r>
      <w:proofErr w:type="spellStart"/>
      <w:r w:rsidRPr="0011263F">
        <w:rPr>
          <w:rFonts w:ascii="Calibri" w:eastAsia="Calibri" w:hAnsi="Calibri" w:cs="Calibri"/>
          <w:color w:val="000000"/>
          <w:sz w:val="20"/>
          <w:szCs w:val="20"/>
        </w:rPr>
        <w:t>OpenAPI</w:t>
      </w:r>
      <w:proofErr w:type="spellEnd"/>
      <w:r w:rsidRPr="0011263F">
        <w:rPr>
          <w:rFonts w:ascii="Calibri" w:eastAsia="Calibri" w:hAnsi="Calibri" w:cs="Calibri"/>
          <w:color w:val="000000"/>
          <w:sz w:val="20"/>
          <w:szCs w:val="20"/>
        </w:rPr>
        <w:t xml:space="preserve"> Documentation.</w:t>
      </w:r>
    </w:p>
    <w:p w14:paraId="7C610873" w14:textId="633CCD83" w:rsidR="00225FCB" w:rsidRDefault="00225FCB" w:rsidP="00C332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225FCB">
        <w:rPr>
          <w:rFonts w:ascii="Calibri" w:eastAsia="Calibri" w:hAnsi="Calibri" w:cs="Calibri"/>
          <w:b/>
          <w:bCs/>
          <w:color w:val="000000"/>
          <w:sz w:val="20"/>
          <w:szCs w:val="20"/>
        </w:rPr>
        <w:t>Tools, Build &amp; Version Control:</w:t>
      </w:r>
      <w:r w:rsidRPr="00225FCB">
        <w:rPr>
          <w:rFonts w:ascii="Calibri" w:eastAsia="Calibri" w:hAnsi="Calibri" w:cs="Calibri"/>
          <w:color w:val="000000"/>
          <w:sz w:val="20"/>
          <w:szCs w:val="20"/>
        </w:rPr>
        <w:br/>
        <w:t>Maven, Gradle, Ant, Git, GitHub, Bitbucket, SVN, CVS, Eclipse, IntelliJ IDEA, VS Code, IBM RAD/WSAD, NetBeans, Notepad++, TOAD.</w:t>
      </w:r>
    </w:p>
    <w:p w14:paraId="65912987" w14:textId="3B29BCBF" w:rsidR="00D7769F" w:rsidRPr="001C56EB" w:rsidRDefault="001C56EB" w:rsidP="001C56E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417"/>
        <w:rPr>
          <w:rFonts w:ascii="Calibri" w:eastAsia="Calibri" w:hAnsi="Calibri" w:cs="Calibri"/>
          <w:color w:val="000000"/>
          <w:sz w:val="20"/>
          <w:szCs w:val="20"/>
        </w:rPr>
      </w:pPr>
      <w:r w:rsidRPr="001C56EB">
        <w:rPr>
          <w:rFonts w:ascii="Calibri" w:eastAsia="Calibri" w:hAnsi="Calibri" w:cs="Calibri"/>
          <w:b/>
          <w:bCs/>
          <w:color w:val="000000"/>
          <w:sz w:val="20"/>
          <w:szCs w:val="20"/>
        </w:rPr>
        <w:t>Operating Systems:</w:t>
      </w:r>
      <w:r w:rsidRPr="001C56EB">
        <w:rPr>
          <w:rFonts w:ascii="Calibri" w:eastAsia="Calibri" w:hAnsi="Calibri" w:cs="Calibri"/>
          <w:color w:val="000000"/>
          <w:sz w:val="20"/>
          <w:szCs w:val="20"/>
        </w:rPr>
        <w:br/>
        <w:t>Windows, Linux, UNIX.</w:t>
      </w:r>
    </w:p>
    <w:p w14:paraId="48B92425" w14:textId="4058A038" w:rsidR="00B046B9" w:rsidRDefault="001F76DF" w:rsidP="004173A5">
      <w:pPr>
        <w:pBdr>
          <w:top w:val="nil"/>
          <w:left w:val="nil"/>
          <w:bottom w:val="nil"/>
          <w:right w:val="nil"/>
          <w:between w:val="nil"/>
        </w:pBdr>
        <w:shd w:val="clear" w:color="auto" w:fill="DEEBF6"/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PROFESSIONAL EXPERIENCE</w:t>
      </w:r>
    </w:p>
    <w:p w14:paraId="3AAE9826" w14:textId="017681EE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Client: </w:t>
      </w:r>
      <w:r w:rsidR="001E77B6">
        <w:rPr>
          <w:rFonts w:ascii="Calibri" w:eastAsia="Calibri" w:hAnsi="Calibri" w:cs="Calibri"/>
          <w:b/>
          <w:color w:val="002060"/>
        </w:rPr>
        <w:t>Walgreens</w:t>
      </w:r>
    </w:p>
    <w:p w14:paraId="570FC2E5" w14:textId="350A495A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lastRenderedPageBreak/>
        <w:t xml:space="preserve">Role: </w:t>
      </w:r>
      <w:r w:rsidR="003C4A2D">
        <w:rPr>
          <w:rFonts w:ascii="Calibri" w:eastAsia="Calibri" w:hAnsi="Calibri" w:cs="Calibri"/>
          <w:b/>
          <w:color w:val="002060"/>
        </w:rPr>
        <w:t xml:space="preserve">Sr </w:t>
      </w:r>
      <w:r>
        <w:rPr>
          <w:rFonts w:ascii="Calibri" w:eastAsia="Calibri" w:hAnsi="Calibri" w:cs="Calibri"/>
          <w:b/>
          <w:color w:val="002060"/>
        </w:rPr>
        <w:t xml:space="preserve">Full stack developer                                                                                                                        </w:t>
      </w:r>
      <w:r w:rsidR="001D0A1E">
        <w:rPr>
          <w:rFonts w:ascii="Calibri" w:eastAsia="Calibri" w:hAnsi="Calibri" w:cs="Calibri"/>
          <w:b/>
          <w:color w:val="002060"/>
        </w:rPr>
        <w:t xml:space="preserve">            </w:t>
      </w:r>
      <w:r w:rsidR="00605968">
        <w:rPr>
          <w:rFonts w:ascii="Calibri" w:eastAsia="Calibri" w:hAnsi="Calibri" w:cs="Calibri"/>
          <w:b/>
          <w:color w:val="002060"/>
        </w:rPr>
        <w:t>Apr</w:t>
      </w:r>
      <w:r w:rsidR="001D0A1E">
        <w:rPr>
          <w:rFonts w:ascii="Calibri" w:eastAsia="Calibri" w:hAnsi="Calibri" w:cs="Calibri"/>
          <w:b/>
          <w:color w:val="002060"/>
        </w:rPr>
        <w:t xml:space="preserve"> </w:t>
      </w:r>
      <w:r>
        <w:rPr>
          <w:rFonts w:ascii="Calibri" w:eastAsia="Calibri" w:hAnsi="Calibri" w:cs="Calibri"/>
          <w:b/>
          <w:color w:val="002060"/>
        </w:rPr>
        <w:t>202</w:t>
      </w:r>
      <w:r w:rsidR="00E47483">
        <w:rPr>
          <w:rFonts w:ascii="Calibri" w:eastAsia="Calibri" w:hAnsi="Calibri" w:cs="Calibri"/>
          <w:b/>
          <w:color w:val="002060"/>
        </w:rPr>
        <w:t xml:space="preserve">3 </w:t>
      </w:r>
      <w:r>
        <w:rPr>
          <w:rFonts w:ascii="Calibri" w:eastAsia="Calibri" w:hAnsi="Calibri" w:cs="Calibri"/>
          <w:b/>
          <w:color w:val="002060"/>
        </w:rPr>
        <w:t>– Till Now</w:t>
      </w:r>
    </w:p>
    <w:p w14:paraId="336FB423" w14:textId="313F391F" w:rsidR="008A442A" w:rsidRPr="008A442A" w:rsidRDefault="00D65C30">
      <w:pPr>
        <w:jc w:val="both"/>
        <w:rPr>
          <w:rFonts w:ascii="Calibri" w:eastAsia="Calibri" w:hAnsi="Calibri" w:cs="Calibri"/>
          <w:b/>
          <w:color w:val="000000" w:themeColor="text1"/>
        </w:rPr>
      </w:pPr>
      <w:r w:rsidRPr="00D65C30">
        <w:rPr>
          <w:rFonts w:ascii="Calibri" w:eastAsia="Calibri" w:hAnsi="Calibri" w:cs="Calibri"/>
          <w:b/>
          <w:color w:val="000000" w:themeColor="text1"/>
        </w:rPr>
        <w:t>As a Senior Full Stack Developer at Walgreens, led the design and development of a modern, AI-enabled, cloud-native platform by integrating cutting-edge frontend frameworks, backend microservices, event-driven architectures, and intelligent automation.</w:t>
      </w:r>
    </w:p>
    <w:p w14:paraId="2741732A" w14:textId="2AAFB579" w:rsidR="007E5B48" w:rsidRDefault="007E5B48" w:rsidP="007E5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Built dynamic, high-performance SPAs using React</w:t>
      </w:r>
      <w:r w:rsidR="00230F8A">
        <w:rPr>
          <w:rFonts w:ascii="Calibri" w:eastAsia="Calibri" w:hAnsi="Calibri" w:cs="Calibri"/>
          <w:color w:val="000000"/>
          <w:sz w:val="20"/>
          <w:szCs w:val="20"/>
        </w:rPr>
        <w:t>JS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18 (Hooks, Context API, Suspense) and Angular </w:t>
      </w:r>
      <w:r w:rsidR="00A60E0B">
        <w:rPr>
          <w:rFonts w:ascii="Calibri" w:eastAsia="Calibri" w:hAnsi="Calibri" w:cs="Calibri"/>
          <w:color w:val="000000"/>
          <w:sz w:val="20"/>
          <w:szCs w:val="20"/>
        </w:rPr>
        <w:br/>
        <w:t>(15-</w:t>
      </w:r>
      <w:r w:rsidR="00A60E0B" w:rsidRPr="00703898">
        <w:rPr>
          <w:rFonts w:ascii="Calibri" w:eastAsia="Calibri" w:hAnsi="Calibri" w:cs="Calibri"/>
          <w:color w:val="000000"/>
          <w:sz w:val="20"/>
          <w:szCs w:val="20"/>
        </w:rPr>
        <w:t>17</w:t>
      </w:r>
      <w:r w:rsidR="00A60E0B">
        <w:rPr>
          <w:rFonts w:ascii="Calibri" w:eastAsia="Calibri" w:hAnsi="Calibri" w:cs="Calibri"/>
          <w:color w:val="000000"/>
          <w:sz w:val="20"/>
          <w:szCs w:val="20"/>
        </w:rPr>
        <w:t>)</w:t>
      </w:r>
      <w:r w:rsidR="00A60E0B"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(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>standalone components, signal-based reactivity, advanced routing), optimizing UI rendering with lazy loading, tree-shaking, code splitting, and micro-frontend architecture.</w:t>
      </w:r>
    </w:p>
    <w:p w14:paraId="2B8729BA" w14:textId="36CC7413" w:rsidR="006A582A" w:rsidRPr="00703898" w:rsidRDefault="006A582A" w:rsidP="007E5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A582A">
        <w:rPr>
          <w:rFonts w:ascii="Calibri" w:eastAsia="Calibri" w:hAnsi="Calibri" w:cs="Calibri"/>
          <w:color w:val="000000"/>
          <w:sz w:val="20"/>
          <w:szCs w:val="20"/>
        </w:rPr>
        <w:t xml:space="preserve">Implemented advanced </w:t>
      </w:r>
      <w:proofErr w:type="spellStart"/>
      <w:r w:rsidRPr="006A582A">
        <w:rPr>
          <w:rFonts w:ascii="Calibri" w:eastAsia="Calibri" w:hAnsi="Calibri" w:cs="Calibri"/>
          <w:color w:val="000000"/>
          <w:sz w:val="20"/>
          <w:szCs w:val="20"/>
        </w:rPr>
        <w:t>RxJS</w:t>
      </w:r>
      <w:proofErr w:type="spellEnd"/>
      <w:r w:rsidRPr="006A582A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Pr="006A582A">
        <w:rPr>
          <w:rFonts w:ascii="Calibri" w:eastAsia="Calibri" w:hAnsi="Calibri" w:cs="Calibri"/>
          <w:color w:val="000000"/>
          <w:sz w:val="20"/>
          <w:szCs w:val="20"/>
        </w:rPr>
        <w:t>Observables and Angular reactive programming patterns to manage asynchronous data streams, improving UI responsiveness and state handling across SPAs.</w:t>
      </w:r>
    </w:p>
    <w:p w14:paraId="14EBCC1B" w14:textId="5B72E898" w:rsidR="007E5B48" w:rsidRDefault="007E5B48" w:rsidP="007E5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Implemented real-time UI features using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WebSockets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and Server-Sent Events (SSE) for live dashboards, notifications, and transaction updates.</w:t>
      </w:r>
      <w:r w:rsidR="0099552B" w:rsidRPr="0099552B">
        <w:t xml:space="preserve"> </w:t>
      </w:r>
      <w:r w:rsidR="0099552B" w:rsidRPr="0099552B">
        <w:rPr>
          <w:rFonts w:ascii="Calibri" w:eastAsia="Calibri" w:hAnsi="Calibri" w:cs="Calibri"/>
          <w:color w:val="000000"/>
          <w:sz w:val="20"/>
          <w:szCs w:val="20"/>
        </w:rPr>
        <w:t>Implemented Swagger UI for REST API documentation and client testing</w:t>
      </w:r>
      <w:r w:rsidR="0099552B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0163C815" w14:textId="77777777" w:rsidR="00C94CA4" w:rsidRPr="00703898" w:rsidRDefault="007E5B48" w:rsidP="00C94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Enhanced UX through reusable UI libraries, Material Design systems, and custom form validators.</w:t>
      </w:r>
    </w:p>
    <w:p w14:paraId="41E15AE0" w14:textId="58A65DA7" w:rsidR="00C94CA4" w:rsidRDefault="00C94CA4" w:rsidP="00C94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Designed and deployed scalable, cloud-native Spring Boot 3.x and Spring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WebFlux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microservices, enabling high-throughput and non-blocking request handling.</w:t>
      </w:r>
    </w:p>
    <w:p w14:paraId="7C32D866" w14:textId="2D827171" w:rsidR="0099552B" w:rsidRDefault="0099552B" w:rsidP="00C94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99552B">
        <w:rPr>
          <w:rFonts w:ascii="Calibri" w:eastAsia="Calibri" w:hAnsi="Calibri" w:cs="Calibri"/>
          <w:color w:val="000000"/>
          <w:sz w:val="20"/>
          <w:szCs w:val="20"/>
        </w:rPr>
        <w:t>Developed interactive web applications using React and Angular integrated with REST APIs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0731327" w14:textId="5CE2651B" w:rsidR="00A25DC9" w:rsidRPr="00703898" w:rsidRDefault="00A25DC9" w:rsidP="00C94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25DC9">
        <w:rPr>
          <w:rFonts w:ascii="Calibri" w:eastAsia="Calibri" w:hAnsi="Calibri" w:cs="Calibri"/>
          <w:color w:val="000000"/>
          <w:sz w:val="20"/>
          <w:szCs w:val="20"/>
        </w:rPr>
        <w:t>Hands-on experience deploying Spring Boot / Java EE microservices on WebSphere ND with high-availability clustering and load balancing.</w:t>
      </w:r>
    </w:p>
    <w:p w14:paraId="7D682381" w14:textId="4952F97B" w:rsidR="00C94CA4" w:rsidRPr="00703898" w:rsidRDefault="00C94CA4" w:rsidP="00C94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Implemented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GraphQL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gRPC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APIs alongside REST to support flexible and low-latency data access patterns.</w:t>
      </w:r>
    </w:p>
    <w:p w14:paraId="1F270DCB" w14:textId="19190464" w:rsidR="00C94CA4" w:rsidRPr="00703898" w:rsidRDefault="00C94CA4" w:rsidP="00C94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Applied Domain-Driven Design (DDD) and Clean Architecture principles to decouple business domains and improve maintainability.</w:t>
      </w:r>
    </w:p>
    <w:p w14:paraId="3848D706" w14:textId="750F984B" w:rsidR="00C94CA4" w:rsidRPr="00703898" w:rsidRDefault="00644373" w:rsidP="00C94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Integrated Kafka Streams to handle 1M+ daily events, reducing processing latency by 32% and improving pipeline resiliency</w:t>
      </w:r>
      <w:r w:rsidR="00AA4779" w:rsidRPr="00703898">
        <w:rPr>
          <w:rFonts w:ascii="Calibri" w:eastAsia="Calibri" w:hAnsi="Calibri" w:cs="Calibri"/>
          <w:color w:val="000000"/>
          <w:sz w:val="20"/>
          <w:szCs w:val="20"/>
        </w:rPr>
        <w:t>.</w:t>
      </w:r>
      <w:r w:rsidR="00C94CA4"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AA4779"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Also, </w:t>
      </w:r>
      <w:r w:rsidR="00C94CA4" w:rsidRPr="00703898">
        <w:rPr>
          <w:rFonts w:ascii="Calibri" w:eastAsia="Calibri" w:hAnsi="Calibri" w:cs="Calibri"/>
          <w:color w:val="000000"/>
          <w:sz w:val="20"/>
          <w:szCs w:val="20"/>
        </w:rPr>
        <w:t>RabbitMQ, and ActiveMQ for event-driven workflows, enabling asynchronous processing for payment, order, and analytics modules.</w:t>
      </w:r>
    </w:p>
    <w:p w14:paraId="1C0272C3" w14:textId="77777777" w:rsidR="000E3CC2" w:rsidRPr="00703898" w:rsidRDefault="00C94CA4" w:rsidP="000E3C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Designed complex Apache Camel routes using advanced Enterprise Integration Patterns (Splitter, Aggregator, Dead Letter Queue, Message Filter) to integrate Salesforce, third-party APIs, and legacy systems.</w:t>
      </w:r>
    </w:p>
    <w:p w14:paraId="54A49CF4" w14:textId="04B48296" w:rsidR="000E3CC2" w:rsidRPr="00703898" w:rsidRDefault="000E3CC2" w:rsidP="000E3C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Deployed services on AWS (Lambda, ECS,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Fargate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>, EKS, CloudFront, S3, API Gateway, DynamoDB, CloudWatch) with Terraform and AWS CloudFormation for Infrastructure as Code (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IaC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>), ensuring consistent, automated provisioning across environments.</w:t>
      </w:r>
    </w:p>
    <w:p w14:paraId="48D31456" w14:textId="77777777" w:rsidR="00BE153E" w:rsidRPr="00BE153E" w:rsidRDefault="000E3CC2" w:rsidP="000E3C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Leveraged Docker, Kubernetes,</w:t>
      </w:r>
      <w:r w:rsidR="00BE153E">
        <w:rPr>
          <w:rFonts w:ascii="Calibri" w:eastAsia="Calibri" w:hAnsi="Calibri" w:cs="Calibri"/>
          <w:color w:val="000000"/>
          <w:sz w:val="20"/>
          <w:szCs w:val="20"/>
        </w:rPr>
        <w:t xml:space="preserve"> Kafka,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OpenShift, and PCF for containerization and orchestration, enabling auto-scaling and blue-green deployments.</w:t>
      </w:r>
      <w:r w:rsidR="00BE153E" w:rsidRPr="00BE153E">
        <w:t xml:space="preserve"> </w:t>
      </w:r>
    </w:p>
    <w:p w14:paraId="4A2620F8" w14:textId="78CF6E9A" w:rsidR="000E3CC2" w:rsidRPr="00EA53F6" w:rsidRDefault="00BE153E" w:rsidP="000E3C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A53F6">
        <w:rPr>
          <w:rFonts w:ascii="Calibri" w:eastAsia="Calibri" w:hAnsi="Calibri" w:cs="Calibri"/>
          <w:color w:val="000000"/>
          <w:sz w:val="20"/>
          <w:szCs w:val="20"/>
        </w:rPr>
        <w:t>Deployed full-stack solutions on Docker/Kubernetes, integrating both Java Spring Boot services and Python microservices.</w:t>
      </w:r>
    </w:p>
    <w:p w14:paraId="173159D9" w14:textId="022CBE76" w:rsidR="00EA53F6" w:rsidRPr="00EA53F6" w:rsidRDefault="00EA53F6" w:rsidP="000E3C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A53F6">
        <w:rPr>
          <w:rFonts w:ascii="Calibri" w:eastAsia="Calibri" w:hAnsi="Calibri" w:cs="Calibri"/>
          <w:color w:val="000000"/>
          <w:sz w:val="20"/>
          <w:szCs w:val="20"/>
        </w:rPr>
        <w:t>Developed lightweight, high-performance microservices in Golang for real-time API processing and data streaming, complementing Java/Spring Boot services in a polyglot architecture.</w:t>
      </w:r>
    </w:p>
    <w:p w14:paraId="57739408" w14:textId="77777777" w:rsidR="00AC24C9" w:rsidRPr="00AC24C9" w:rsidRDefault="000E3CC2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Built CI/CD pipelines with Jenkins, GitHub Actions,</w:t>
      </w:r>
      <w:r w:rsidR="004C0238">
        <w:rPr>
          <w:rFonts w:ascii="Calibri" w:eastAsia="Calibri" w:hAnsi="Calibri" w:cs="Calibri"/>
          <w:color w:val="000000"/>
          <w:sz w:val="20"/>
          <w:szCs w:val="20"/>
        </w:rPr>
        <w:t xml:space="preserve"> GitHub Copilot,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and GitLab CI/CD, integrating SonarQube, Nexus, and automated test suites for reliable delivery.</w:t>
      </w:r>
      <w:r w:rsidR="00BE153E" w:rsidRPr="00BE153E">
        <w:t xml:space="preserve"> </w:t>
      </w:r>
      <w:r w:rsidR="00BE153E" w:rsidRPr="00BE153E">
        <w:rPr>
          <w:rFonts w:ascii="Calibri" w:eastAsia="Calibri" w:hAnsi="Calibri" w:cs="Calibri"/>
          <w:color w:val="000000"/>
          <w:sz w:val="20"/>
          <w:szCs w:val="20"/>
        </w:rPr>
        <w:t>Implemented Python utilities to assist CI/CD pipelines for Java-based applications (e.g., automated deployment checks, test data generation).</w:t>
      </w:r>
      <w:r w:rsidR="00AC24C9" w:rsidRPr="00AC24C9">
        <w:t xml:space="preserve"> </w:t>
      </w:r>
    </w:p>
    <w:p w14:paraId="533DCBA5" w14:textId="65D5D5AF" w:rsidR="00BE153E" w:rsidRDefault="00AC24C9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24C9">
        <w:rPr>
          <w:rFonts w:ascii="Calibri" w:eastAsia="Calibri" w:hAnsi="Calibri" w:cs="Calibri"/>
          <w:color w:val="000000"/>
          <w:sz w:val="20"/>
          <w:szCs w:val="20"/>
        </w:rPr>
        <w:t xml:space="preserve">Hands-on with enterprise-grade build orchestration and quality frameworks (Jenkins, GitLab CI/CD, SonarQube, GitHub Actions), </w:t>
      </w:r>
      <w:proofErr w:type="gramStart"/>
      <w:r w:rsidRPr="00AC24C9">
        <w:rPr>
          <w:rFonts w:ascii="Calibri" w:eastAsia="Calibri" w:hAnsi="Calibri" w:cs="Calibri"/>
          <w:color w:val="000000"/>
          <w:sz w:val="20"/>
          <w:szCs w:val="20"/>
        </w:rPr>
        <w:t>similar to</w:t>
      </w:r>
      <w:proofErr w:type="gramEnd"/>
      <w:r w:rsidRPr="00AC24C9">
        <w:rPr>
          <w:rFonts w:ascii="Calibri" w:eastAsia="Calibri" w:hAnsi="Calibri" w:cs="Calibri"/>
          <w:color w:val="000000"/>
          <w:sz w:val="20"/>
          <w:szCs w:val="20"/>
        </w:rPr>
        <w:t xml:space="preserve"> Google BOQ.</w:t>
      </w:r>
    </w:p>
    <w:p w14:paraId="2C46F127" w14:textId="1E4D3C96" w:rsidR="0099552B" w:rsidRPr="00BE153E" w:rsidRDefault="0099552B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99552B">
        <w:rPr>
          <w:rFonts w:ascii="Calibri" w:eastAsia="Calibri" w:hAnsi="Calibri" w:cs="Calibri"/>
          <w:color w:val="000000"/>
          <w:sz w:val="20"/>
          <w:szCs w:val="20"/>
        </w:rPr>
        <w:t>Integrated SonarQube and Veracode scans into GitLab CI/CD pipelines for code quality and security validation.</w:t>
      </w:r>
    </w:p>
    <w:p w14:paraId="60C86AEF" w14:textId="77777777" w:rsidR="00DE7496" w:rsidRPr="00DE7496" w:rsidRDefault="00BE153E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E153E">
        <w:rPr>
          <w:rFonts w:ascii="Calibri" w:eastAsia="Calibri" w:hAnsi="Calibri" w:cs="Calibri"/>
          <w:color w:val="000000"/>
          <w:sz w:val="20"/>
          <w:szCs w:val="20"/>
        </w:rPr>
        <w:t>Designed and developed RESTful microservices in Java Spring Boot, with Python-based automation scripts to handle batch jobs, data validation, and log monitoring.</w:t>
      </w:r>
    </w:p>
    <w:p w14:paraId="308B7BC0" w14:textId="77777777" w:rsidR="0025705A" w:rsidRPr="0025705A" w:rsidRDefault="00DE7496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5705A">
        <w:rPr>
          <w:rFonts w:ascii="Calibri" w:eastAsia="Calibri" w:hAnsi="Calibri" w:cs="Calibri"/>
          <w:color w:val="000000"/>
          <w:sz w:val="20"/>
          <w:szCs w:val="20"/>
        </w:rPr>
        <w:t>Integrated Oracle Pro*C (11g/12c) programs with Spring Boot microservices to handle complex SQL operations, batch processing, and transaction-heavy modules, improving performance of order and payment processing by 25%.</w:t>
      </w:r>
    </w:p>
    <w:p w14:paraId="2EF57868" w14:textId="76E87411" w:rsidR="00654CFF" w:rsidRPr="0025705A" w:rsidRDefault="00DE7496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5705A">
        <w:rPr>
          <w:rFonts w:ascii="Calibri" w:eastAsia="Calibri" w:hAnsi="Calibri" w:cs="Calibri"/>
          <w:color w:val="000000"/>
          <w:sz w:val="20"/>
          <w:szCs w:val="20"/>
        </w:rPr>
        <w:t xml:space="preserve">Optimized Pro*C cursors, pre-compilers, and PL/SQL calls to reduce database </w:t>
      </w:r>
      <w:r w:rsidR="0025705A" w:rsidRPr="0025705A">
        <w:rPr>
          <w:rFonts w:ascii="Calibri" w:eastAsia="Calibri" w:hAnsi="Calibri" w:cs="Calibri"/>
          <w:color w:val="000000"/>
          <w:sz w:val="20"/>
          <w:szCs w:val="20"/>
        </w:rPr>
        <w:t>roundtrips</w:t>
      </w:r>
      <w:r w:rsidRPr="0025705A">
        <w:rPr>
          <w:rFonts w:ascii="Calibri" w:eastAsia="Calibri" w:hAnsi="Calibri" w:cs="Calibri"/>
          <w:color w:val="000000"/>
          <w:sz w:val="20"/>
          <w:szCs w:val="20"/>
        </w:rPr>
        <w:t xml:space="preserve"> and latency in real-time retail dashboards.</w:t>
      </w:r>
    </w:p>
    <w:p w14:paraId="429B667F" w14:textId="5F969596" w:rsidR="00654CFF" w:rsidRPr="00703898" w:rsidRDefault="00654CFF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Integrated AI-powered services into the platform by consuming REST/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GraphQL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inference APIs for recommendation systems and NLP models for customer-support automation.</w:t>
      </w:r>
    </w:p>
    <w:p w14:paraId="5EB7DFF1" w14:textId="3CEAC693" w:rsidR="00654CFF" w:rsidRDefault="00654CFF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Developed ML pipelines using scikit-learn, TensorFlow, and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PyTorch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>, deployed models on AWS SageMaker, and exposed them via secured APIs for real-time inference.</w:t>
      </w:r>
    </w:p>
    <w:p w14:paraId="037CF8E4" w14:textId="7D428E83" w:rsidR="00BE153E" w:rsidRPr="00BE153E" w:rsidRDefault="00BE153E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E153E">
        <w:rPr>
          <w:rFonts w:ascii="Calibri" w:eastAsia="Calibri" w:hAnsi="Calibri" w:cs="Calibri"/>
          <w:color w:val="000000"/>
          <w:sz w:val="20"/>
          <w:szCs w:val="20"/>
        </w:rPr>
        <w:t>Built hybrid pipelines where Java services consumed data processed via Python ETL scripts (Pandas/NumPy).</w:t>
      </w:r>
    </w:p>
    <w:p w14:paraId="4F16F72B" w14:textId="1AD2079C" w:rsidR="00654CFF" w:rsidRPr="00703898" w:rsidRDefault="00654CFF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Built feature engineering workflows and data validation pipelines with Spark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MLlib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for fraud detection and personalization use cases.</w:t>
      </w:r>
    </w:p>
    <w:p w14:paraId="3F150590" w14:textId="76ED7748" w:rsidR="00654CFF" w:rsidRPr="00703898" w:rsidRDefault="00654CFF" w:rsidP="00654C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Leveraged vector databases (Pinecone, FAISS) and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LangChain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to enable retrieval-augmented generation (RAG) for intelligent search and chatbot modules.</w:t>
      </w:r>
    </w:p>
    <w:p w14:paraId="03E469CB" w14:textId="77777777" w:rsidR="004B6C30" w:rsidRPr="00703898" w:rsidRDefault="00654CFF" w:rsidP="004B6C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Incorporated ML Ops best practices including model versioning, A/B testing, drift monitoring, and CI/CD for ML models.</w:t>
      </w:r>
    </w:p>
    <w:p w14:paraId="42C37DBC" w14:textId="77777777" w:rsidR="00E11669" w:rsidRPr="00E11669" w:rsidRDefault="004B6C30" w:rsidP="00E116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Strengthened observability with Prometheus, Grafana, ELK Stack, Jaeger, and Zipkin for distributed tracing, enabling full-stack visibility and faster incident resolution.</w:t>
      </w:r>
    </w:p>
    <w:p w14:paraId="3452D2DB" w14:textId="5D8497E1" w:rsidR="00E11669" w:rsidRPr="00E11669" w:rsidRDefault="00E11669" w:rsidP="00E116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11669">
        <w:rPr>
          <w:rFonts w:ascii="Calibri" w:eastAsia="Calibri" w:hAnsi="Calibri" w:cs="Calibri"/>
          <w:color w:val="000000"/>
          <w:sz w:val="20"/>
          <w:szCs w:val="20"/>
        </w:rPr>
        <w:t>Designed and executed end-to-end API performance and load tests using Apache JMeter to benchmark microservice throughput and latency under peak traffic conditions, identifying bottlenecks and improving service response times by 28%.</w:t>
      </w:r>
    </w:p>
    <w:p w14:paraId="0A419529" w14:textId="77777777" w:rsidR="00E11669" w:rsidRPr="00E11669" w:rsidRDefault="00E11669" w:rsidP="00E116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11669">
        <w:rPr>
          <w:rFonts w:ascii="Calibri" w:eastAsia="Calibri" w:hAnsi="Calibri" w:cs="Calibri"/>
          <w:color w:val="000000"/>
          <w:sz w:val="20"/>
          <w:szCs w:val="20"/>
        </w:rPr>
        <w:t>Conducted UI performance testing and load profiling for React/Angular SPAs using LoadRunner, validating real-time dashboards and WebSocket/SSE event streaming at scale.</w:t>
      </w:r>
    </w:p>
    <w:p w14:paraId="6753AFCB" w14:textId="72C1A771" w:rsidR="00E11669" w:rsidRPr="00E11669" w:rsidRDefault="00E11669" w:rsidP="00E116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11669">
        <w:rPr>
          <w:rFonts w:ascii="Calibri" w:eastAsia="Calibri" w:hAnsi="Calibri" w:cs="Calibri"/>
          <w:color w:val="000000"/>
          <w:sz w:val="20"/>
          <w:szCs w:val="20"/>
        </w:rPr>
        <w:t>Integrated Dynatrace APM with Spring Boot microservices and AWS workloads to enable deep transaction tracing, automated anomaly detection, and proactive performance alerts.</w:t>
      </w:r>
    </w:p>
    <w:p w14:paraId="77BC4DB7" w14:textId="160BBB83" w:rsidR="004B6C30" w:rsidRPr="00E11669" w:rsidRDefault="00E11669" w:rsidP="00E116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11669">
        <w:rPr>
          <w:rFonts w:ascii="Calibri" w:eastAsia="Calibri" w:hAnsi="Calibri" w:cs="Calibri"/>
          <w:color w:val="000000"/>
          <w:sz w:val="20"/>
          <w:szCs w:val="20"/>
        </w:rPr>
        <w:t xml:space="preserve">Configured custom service-level dashboards and real-time alerting in Dynatrace for Kafka pipelines, </w:t>
      </w:r>
      <w:proofErr w:type="spellStart"/>
      <w:r w:rsidRPr="00E11669">
        <w:rPr>
          <w:rFonts w:ascii="Calibri" w:eastAsia="Calibri" w:hAnsi="Calibri" w:cs="Calibri"/>
          <w:color w:val="000000"/>
          <w:sz w:val="20"/>
          <w:szCs w:val="20"/>
        </w:rPr>
        <w:t>gRPC</w:t>
      </w:r>
      <w:proofErr w:type="spellEnd"/>
      <w:r w:rsidRPr="00E11669">
        <w:rPr>
          <w:rFonts w:ascii="Calibri" w:eastAsia="Calibri" w:hAnsi="Calibri" w:cs="Calibri"/>
          <w:color w:val="000000"/>
          <w:sz w:val="20"/>
          <w:szCs w:val="20"/>
        </w:rPr>
        <w:t xml:space="preserve">/REST APIs, and </w:t>
      </w:r>
      <w:proofErr w:type="spellStart"/>
      <w:r w:rsidRPr="00E11669">
        <w:rPr>
          <w:rFonts w:ascii="Calibri" w:eastAsia="Calibri" w:hAnsi="Calibri" w:cs="Calibri"/>
          <w:color w:val="000000"/>
          <w:sz w:val="20"/>
          <w:szCs w:val="20"/>
        </w:rPr>
        <w:t>WebFlux</w:t>
      </w:r>
      <w:proofErr w:type="spellEnd"/>
      <w:r w:rsidRPr="00E11669">
        <w:rPr>
          <w:rFonts w:ascii="Calibri" w:eastAsia="Calibri" w:hAnsi="Calibri" w:cs="Calibri"/>
          <w:color w:val="000000"/>
          <w:sz w:val="20"/>
          <w:szCs w:val="20"/>
        </w:rPr>
        <w:t xml:space="preserve"> endpoints, reducing MTTR (Mean Time to Resolution) by 35%.</w:t>
      </w:r>
    </w:p>
    <w:p w14:paraId="0DFE5640" w14:textId="7983F869" w:rsidR="004B6C30" w:rsidRPr="00703898" w:rsidRDefault="004B6C30" w:rsidP="004B6C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Enforced security using OAuth 2.0, JWT, SSL/TLS, API Gateway policies, and OWASP guidelines for microservices and AI endpoints.</w:t>
      </w:r>
    </w:p>
    <w:p w14:paraId="7D6E1935" w14:textId="77777777" w:rsidR="00710EC4" w:rsidRPr="00703898" w:rsidRDefault="004B6C30" w:rsidP="00710E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Automated testing using Playwright, Cypress, Selenium, Jest, Mocha, Chai, and Cucumber (BDD), achieving high test coverage for UI, API, and ML services.</w:t>
      </w:r>
    </w:p>
    <w:p w14:paraId="37573F44" w14:textId="0535D662" w:rsidR="00710EC4" w:rsidRDefault="00710EC4" w:rsidP="00710E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Modernized Walgreens’ legacy systems into a cloud-native, AI-driven platform, reducing page load times by 45 %, cutting operational overhead by 30 %, and enabling real-time decisioning through AI integrations.</w:t>
      </w:r>
    </w:p>
    <w:p w14:paraId="427858B8" w14:textId="3C446511" w:rsidR="006A582A" w:rsidRDefault="006A582A" w:rsidP="00710E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A582A">
        <w:rPr>
          <w:rFonts w:ascii="Calibri" w:eastAsia="Calibri" w:hAnsi="Calibri" w:cs="Calibri"/>
          <w:color w:val="000000"/>
          <w:sz w:val="20"/>
          <w:szCs w:val="20"/>
        </w:rPr>
        <w:t>Integrated code versioning with Git and Bitbucket, maintaining collaborative workflows, pull requests, and CI/CD triggers for multi-branch deployments.</w:t>
      </w:r>
    </w:p>
    <w:p w14:paraId="502DE9D7" w14:textId="77A65F2C" w:rsidR="00A25DC9" w:rsidRPr="00703898" w:rsidRDefault="00A25DC9" w:rsidP="00710E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25DC9">
        <w:rPr>
          <w:rFonts w:ascii="Calibri" w:eastAsia="Calibri" w:hAnsi="Calibri" w:cs="Calibri"/>
          <w:color w:val="000000"/>
          <w:sz w:val="20"/>
          <w:szCs w:val="20"/>
        </w:rPr>
        <w:t>Collaborated with DevOps teams to containerize WebSphere-based apps for Docker/Kubernetes hybrid cloud deployments.</w:t>
      </w:r>
    </w:p>
    <w:p w14:paraId="3501E3FA" w14:textId="16D48A00" w:rsidR="007E5B48" w:rsidRPr="00703898" w:rsidRDefault="00710EC4" w:rsidP="00F477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Accelerated deployments from weeks to hours through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IaC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and CI/CD, while improving recommendation accuracy and personalization through ML pipelines.</w:t>
      </w:r>
    </w:p>
    <w:p w14:paraId="00B60F8A" w14:textId="08117E1D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>Client:</w:t>
      </w:r>
      <w:r w:rsidR="001E77B6">
        <w:rPr>
          <w:rFonts w:ascii="Calibri" w:eastAsia="Calibri" w:hAnsi="Calibri" w:cs="Calibri"/>
          <w:b/>
          <w:color w:val="002060"/>
        </w:rPr>
        <w:t xml:space="preserve"> </w:t>
      </w:r>
      <w:r w:rsidR="00605968">
        <w:rPr>
          <w:rFonts w:ascii="Calibri" w:eastAsia="Calibri" w:hAnsi="Calibri" w:cs="Calibri"/>
          <w:b/>
          <w:color w:val="002060"/>
        </w:rPr>
        <w:t>TSYS</w:t>
      </w:r>
      <w:r w:rsidR="004173A5">
        <w:rPr>
          <w:rFonts w:ascii="Calibri" w:eastAsia="Calibri" w:hAnsi="Calibri" w:cs="Calibri"/>
          <w:b/>
          <w:color w:val="002060"/>
        </w:rPr>
        <w:t xml:space="preserve"> (Global Payments)</w:t>
      </w:r>
      <w:r w:rsidR="004A5DF0">
        <w:rPr>
          <w:rFonts w:ascii="Calibri" w:eastAsia="Calibri" w:hAnsi="Calibri" w:cs="Calibri"/>
          <w:b/>
          <w:color w:val="002060"/>
        </w:rPr>
        <w:t>, Kansas City</w:t>
      </w:r>
    </w:p>
    <w:p w14:paraId="637ECA0B" w14:textId="003E3CE7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Role: Full Stack Developer                                                                                                                                 </w:t>
      </w:r>
      <w:r w:rsidR="006F4181">
        <w:rPr>
          <w:rFonts w:ascii="Calibri" w:eastAsia="Calibri" w:hAnsi="Calibri" w:cs="Calibri"/>
          <w:b/>
          <w:color w:val="002060"/>
        </w:rPr>
        <w:t xml:space="preserve">Oct </w:t>
      </w:r>
      <w:r>
        <w:rPr>
          <w:rFonts w:ascii="Calibri" w:eastAsia="Calibri" w:hAnsi="Calibri" w:cs="Calibri"/>
          <w:b/>
          <w:color w:val="002060"/>
        </w:rPr>
        <w:t>202</w:t>
      </w:r>
      <w:r w:rsidR="00E47483">
        <w:rPr>
          <w:rFonts w:ascii="Calibri" w:eastAsia="Calibri" w:hAnsi="Calibri" w:cs="Calibri"/>
          <w:b/>
          <w:color w:val="002060"/>
        </w:rPr>
        <w:t>1</w:t>
      </w:r>
      <w:r>
        <w:rPr>
          <w:rFonts w:ascii="Calibri" w:eastAsia="Calibri" w:hAnsi="Calibri" w:cs="Calibri"/>
          <w:b/>
          <w:color w:val="002060"/>
        </w:rPr>
        <w:t xml:space="preserve"> – </w:t>
      </w:r>
      <w:r w:rsidR="00605968">
        <w:rPr>
          <w:rFonts w:ascii="Calibri" w:eastAsia="Calibri" w:hAnsi="Calibri" w:cs="Calibri"/>
          <w:b/>
          <w:color w:val="002060"/>
        </w:rPr>
        <w:t>Mar</w:t>
      </w:r>
      <w:r>
        <w:rPr>
          <w:rFonts w:ascii="Calibri" w:eastAsia="Calibri" w:hAnsi="Calibri" w:cs="Calibri"/>
          <w:b/>
          <w:color w:val="002060"/>
        </w:rPr>
        <w:t xml:space="preserve"> 202</w:t>
      </w:r>
      <w:r w:rsidR="00E47483">
        <w:rPr>
          <w:rFonts w:ascii="Calibri" w:eastAsia="Calibri" w:hAnsi="Calibri" w:cs="Calibri"/>
          <w:b/>
          <w:color w:val="002060"/>
        </w:rPr>
        <w:t>3</w:t>
      </w:r>
    </w:p>
    <w:p w14:paraId="7D1438FA" w14:textId="7ACC35E8" w:rsidR="008A442A" w:rsidRPr="008A442A" w:rsidRDefault="00C75D74">
      <w:pPr>
        <w:jc w:val="both"/>
        <w:rPr>
          <w:rFonts w:ascii="Calibri" w:eastAsia="Calibri" w:hAnsi="Calibri" w:cs="Calibri"/>
          <w:b/>
          <w:color w:val="000000" w:themeColor="text1"/>
        </w:rPr>
      </w:pPr>
      <w:r w:rsidRPr="00C75D74">
        <w:rPr>
          <w:rFonts w:ascii="Calibri" w:eastAsia="Calibri" w:hAnsi="Calibri" w:cs="Calibri"/>
          <w:b/>
          <w:color w:val="000000" w:themeColor="text1"/>
        </w:rPr>
        <w:t>Worked on building secure, high-performance, cloud-native payment processing platforms with modern Java full-stack technologies, driving digital transformation of legacy systems into scalable, event-driven architectures supporting millions of financial transactions daily.</w:t>
      </w:r>
    </w:p>
    <w:p w14:paraId="43BE1121" w14:textId="74D08604" w:rsidR="00953182" w:rsidRPr="00703898" w:rsidRDefault="00953182" w:rsidP="00953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Built responsive and performant Single Page Applications (SPAs) using React</w:t>
      </w:r>
      <w:r w:rsidR="00230F8A">
        <w:rPr>
          <w:rFonts w:ascii="Calibri" w:eastAsia="Calibri" w:hAnsi="Calibri" w:cs="Calibri"/>
          <w:color w:val="000000"/>
          <w:sz w:val="20"/>
          <w:szCs w:val="20"/>
        </w:rPr>
        <w:t xml:space="preserve">JS 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>1</w:t>
      </w:r>
      <w:r w:rsidR="00647C22">
        <w:rPr>
          <w:rFonts w:ascii="Calibri" w:eastAsia="Calibri" w:hAnsi="Calibri" w:cs="Calibri"/>
          <w:color w:val="000000"/>
          <w:sz w:val="20"/>
          <w:szCs w:val="20"/>
        </w:rPr>
        <w:t>7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and Angular </w:t>
      </w:r>
      <w:r w:rsidR="00827CD6">
        <w:rPr>
          <w:rFonts w:ascii="Calibri" w:eastAsia="Calibri" w:hAnsi="Calibri" w:cs="Calibri"/>
          <w:color w:val="000000"/>
          <w:sz w:val="20"/>
          <w:szCs w:val="20"/>
        </w:rPr>
        <w:t>(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>1</w:t>
      </w:r>
      <w:r w:rsidR="00827CD6">
        <w:rPr>
          <w:rFonts w:ascii="Calibri" w:eastAsia="Calibri" w:hAnsi="Calibri" w:cs="Calibri"/>
          <w:color w:val="000000"/>
          <w:sz w:val="20"/>
          <w:szCs w:val="20"/>
        </w:rPr>
        <w:t>2-14)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>, leveraging hooks, standalone components</w:t>
      </w:r>
      <w:r w:rsidR="000E602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>and custom validators to deliver modern UI/UX for payment, KYC, and transaction monitoring modules.</w:t>
      </w:r>
    </w:p>
    <w:p w14:paraId="6DA408B6" w14:textId="5301F121" w:rsidR="00953182" w:rsidRPr="00703898" w:rsidRDefault="00953182" w:rsidP="00953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Implemented Angular </w:t>
      </w:r>
      <w:r w:rsidR="00276517">
        <w:rPr>
          <w:rFonts w:ascii="Calibri" w:eastAsia="Calibri" w:hAnsi="Calibri" w:cs="Calibri"/>
          <w:color w:val="000000"/>
          <w:sz w:val="20"/>
          <w:szCs w:val="20"/>
        </w:rPr>
        <w:t>1</w:t>
      </w:r>
      <w:r w:rsidR="007D3979">
        <w:rPr>
          <w:rFonts w:ascii="Calibri" w:eastAsia="Calibri" w:hAnsi="Calibri" w:cs="Calibri"/>
          <w:color w:val="000000"/>
          <w:sz w:val="20"/>
          <w:szCs w:val="20"/>
        </w:rPr>
        <w:t>2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Router and lazy loading for efficient client-side navigation, significantly improving load times and user experience.</w:t>
      </w:r>
    </w:p>
    <w:p w14:paraId="48EF1345" w14:textId="1F057D26" w:rsidR="00953182" w:rsidRPr="00703898" w:rsidRDefault="00953182" w:rsidP="00953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Enhanced interactivity with real-time UI updates using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WebSockets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and Server-Sent Events (SSE) to reflect live transaction statuses and alerts.</w:t>
      </w:r>
    </w:p>
    <w:p w14:paraId="16C3204D" w14:textId="3B39108F" w:rsidR="00953182" w:rsidRDefault="00953182" w:rsidP="00953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Utilized TypeScript, ES6+, and component-driven architecture to create reusable modules and shared libraries.</w:t>
      </w:r>
    </w:p>
    <w:p w14:paraId="44D6E4B9" w14:textId="195C1105" w:rsidR="00A25DC9" w:rsidRPr="00703898" w:rsidRDefault="00A25DC9" w:rsidP="00953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25DC9">
        <w:rPr>
          <w:rFonts w:ascii="Calibri" w:eastAsia="Calibri" w:hAnsi="Calibri" w:cs="Calibri"/>
          <w:color w:val="000000"/>
          <w:sz w:val="20"/>
          <w:szCs w:val="20"/>
        </w:rPr>
        <w:t>Integrated WebSphere with frontend services via REST APIs, enhancing end-to-end application performance and scalability.</w:t>
      </w:r>
    </w:p>
    <w:p w14:paraId="27EBF724" w14:textId="77777777" w:rsidR="00463BA2" w:rsidRPr="00703898" w:rsidRDefault="00953182" w:rsidP="00463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Integrated Bootstrap and Material Design components for consistent styling and accessibility across portals</w:t>
      </w:r>
      <w:r w:rsidR="00463BA2" w:rsidRPr="00703898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1E1155DF" w14:textId="28B76895" w:rsidR="00463BA2" w:rsidRDefault="00463BA2" w:rsidP="00463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Developed and maintained </w:t>
      </w:r>
      <w:r w:rsidR="006A3906" w:rsidRPr="006A3906">
        <w:rPr>
          <w:rFonts w:ascii="Calibri" w:eastAsia="Calibri" w:hAnsi="Calibri" w:cs="Calibri"/>
          <w:color w:val="000000"/>
          <w:sz w:val="20"/>
          <w:szCs w:val="20"/>
        </w:rPr>
        <w:t xml:space="preserve">Spring Boot 2.x </w:t>
      </w:r>
      <w:r w:rsidR="00360D8C" w:rsidRPr="00703898">
        <w:rPr>
          <w:rFonts w:ascii="Calibri" w:eastAsia="Calibri" w:hAnsi="Calibri" w:cs="Calibri"/>
          <w:color w:val="000000"/>
          <w:sz w:val="20"/>
          <w:szCs w:val="20"/>
        </w:rPr>
        <w:t>and</w:t>
      </w: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Spring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WebFlux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microservices for payment processing, KYC verification, and transaction monitoring, enabling non-blocking, high-throughput operations.</w:t>
      </w:r>
    </w:p>
    <w:p w14:paraId="595CD1E0" w14:textId="0DB55BC8" w:rsidR="00EA53F6" w:rsidRPr="00EA53F6" w:rsidRDefault="00EA53F6" w:rsidP="00463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A53F6">
        <w:rPr>
          <w:rFonts w:ascii="Calibri" w:eastAsia="Calibri" w:hAnsi="Calibri" w:cs="Calibri"/>
          <w:color w:val="000000"/>
          <w:sz w:val="20"/>
          <w:szCs w:val="20"/>
        </w:rPr>
        <w:t>Built concurrent, event-driven modules using Golang - Go routines and channels, improving throughput and reducing latency for payment and analytics pipelines deployed on Kubernetes.</w:t>
      </w:r>
    </w:p>
    <w:p w14:paraId="1A180629" w14:textId="0CAFF077" w:rsidR="00463BA2" w:rsidRPr="00703898" w:rsidRDefault="00463BA2" w:rsidP="00463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Adopted Domain-Driven Design (DDD) and Clean Architecture principles to modularize core payment services and decouple domains.</w:t>
      </w:r>
    </w:p>
    <w:p w14:paraId="26B10493" w14:textId="174F0A1D" w:rsidR="00463BA2" w:rsidRPr="00703898" w:rsidRDefault="00463BA2" w:rsidP="00463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Implemented REST,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gRPC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GraphQL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APIs for secure, low-latency inter-service communication and flexible client data querying.</w:t>
      </w:r>
    </w:p>
    <w:p w14:paraId="70093F49" w14:textId="4EDB3DCF" w:rsidR="00463BA2" w:rsidRPr="00703898" w:rsidRDefault="00463BA2" w:rsidP="00463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Utilized Spring Data JPA, Hibernate ORM, and Cassandra/Oracle for transactional data persistence and reporting.</w:t>
      </w:r>
    </w:p>
    <w:p w14:paraId="2DCDC317" w14:textId="559A6194" w:rsidR="00463BA2" w:rsidRPr="00703898" w:rsidRDefault="00463BA2" w:rsidP="00463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Applied Circuit Breaker, Retry, and Bulkhead patterns to ensure service resiliency and fault tolerance during peak payment traffic.</w:t>
      </w:r>
    </w:p>
    <w:p w14:paraId="61C355AC" w14:textId="77777777" w:rsidR="005A31A2" w:rsidRPr="00703898" w:rsidRDefault="00463BA2" w:rsidP="005A3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Designed integration flows using Apache Camel and advanced Enterprise Integration Patterns (EIPs) — Splitter, Aggregator, Dead Letter Queue, Message Filter — to handle high-volume, multi-system message processing reliably.</w:t>
      </w:r>
    </w:p>
    <w:p w14:paraId="060D908F" w14:textId="5141BB82" w:rsidR="005A31A2" w:rsidRPr="00703898" w:rsidRDefault="005A31A2" w:rsidP="005A3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Containerized services using Docker and orchestrated deployments on Kubernetes (EKS), supporting auto-scaling and zero-downtime rollouts.</w:t>
      </w:r>
    </w:p>
    <w:p w14:paraId="516F7F83" w14:textId="393B7795" w:rsidR="005A31A2" w:rsidRPr="00703898" w:rsidRDefault="005A31A2" w:rsidP="005A3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lastRenderedPageBreak/>
        <w:t>Deployed microservices on AWS leveraging EC2, Lambda, API Gateway, S3, RDS, DynamoDB, Aurora, CloudFront, ALB, and WAF to meet stringent security and scalability requirements for financial transactions.</w:t>
      </w:r>
    </w:p>
    <w:p w14:paraId="3D7B9BF5" w14:textId="4413E234" w:rsidR="005A31A2" w:rsidRPr="00703898" w:rsidRDefault="005A31A2" w:rsidP="005A3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Implemented Infrastructure as Code (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IaC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>) using Terraform and CloudFormation, enabling consistent provisioning and compliance across regulated environments.</w:t>
      </w:r>
    </w:p>
    <w:p w14:paraId="4A1AD7E6" w14:textId="0C6F3B52" w:rsidR="005A31A2" w:rsidRDefault="005A31A2" w:rsidP="005A3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Built end-to-end CI/CD pipelines using Jenkins, GitHub Actions, and GitLab CI/CD, integrating SonarQube for static analysis and automated regression testing.</w:t>
      </w:r>
      <w:r w:rsidR="00AC24C9" w:rsidRPr="00AC24C9">
        <w:t xml:space="preserve"> </w:t>
      </w:r>
    </w:p>
    <w:p w14:paraId="11242CCA" w14:textId="146FB8D4" w:rsidR="00AC24C9" w:rsidRPr="00703898" w:rsidRDefault="00AC24C9" w:rsidP="005A3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24C9">
        <w:rPr>
          <w:rFonts w:ascii="Calibri" w:eastAsia="Calibri" w:hAnsi="Calibri" w:cs="Calibri"/>
          <w:color w:val="000000"/>
          <w:sz w:val="20"/>
          <w:szCs w:val="20"/>
        </w:rPr>
        <w:t xml:space="preserve">Implemented end-to-end CI/CD pipelines using Jenkins and GitLab CI/CD, integrating automated build, test, and quality gates </w:t>
      </w:r>
      <w:proofErr w:type="gramStart"/>
      <w:r w:rsidRPr="00AC24C9">
        <w:rPr>
          <w:rFonts w:ascii="Calibri" w:eastAsia="Calibri" w:hAnsi="Calibri" w:cs="Calibri"/>
          <w:color w:val="000000"/>
          <w:sz w:val="20"/>
          <w:szCs w:val="20"/>
        </w:rPr>
        <w:t>similar to</w:t>
      </w:r>
      <w:proofErr w:type="gramEnd"/>
      <w:r w:rsidRPr="00AC24C9">
        <w:rPr>
          <w:rFonts w:ascii="Calibri" w:eastAsia="Calibri" w:hAnsi="Calibri" w:cs="Calibri"/>
          <w:color w:val="000000"/>
          <w:sz w:val="20"/>
          <w:szCs w:val="20"/>
        </w:rPr>
        <w:t xml:space="preserve"> Google BOQ orchestration standards</w:t>
      </w:r>
    </w:p>
    <w:p w14:paraId="1A52631F" w14:textId="77777777" w:rsidR="00090DBF" w:rsidRPr="00703898" w:rsidRDefault="005A31A2" w:rsidP="00090D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Managed DNS routing, failover configurations, and firewall rules to ensure high availability and disaster recovery for internet-facing payment services.</w:t>
      </w:r>
    </w:p>
    <w:p w14:paraId="5CF8A769" w14:textId="46D182F9" w:rsidR="00090DBF" w:rsidRDefault="00521258" w:rsidP="00090D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Reduced latency by 30% by refactoring Kafka pipelines</w:t>
      </w:r>
      <w:r w:rsidR="00AF3EA3"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090DBF" w:rsidRPr="00703898">
        <w:rPr>
          <w:rFonts w:ascii="Calibri" w:eastAsia="Calibri" w:hAnsi="Calibri" w:cs="Calibri"/>
          <w:color w:val="000000"/>
          <w:sz w:val="20"/>
          <w:szCs w:val="20"/>
        </w:rPr>
        <w:t>for high-volume, event-driven architectures handling trade events, fraud alerts, and settlement streams, ensuring reliable and scalable processing.</w:t>
      </w:r>
    </w:p>
    <w:p w14:paraId="2CAA4F0A" w14:textId="6CFE5A70" w:rsidR="006A582A" w:rsidRPr="006A582A" w:rsidRDefault="006A582A" w:rsidP="006A58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6A582A">
        <w:rPr>
          <w:rFonts w:ascii="Calibri" w:eastAsia="Calibri" w:hAnsi="Calibri" w:cs="Calibri"/>
          <w:color w:val="000000"/>
          <w:sz w:val="20"/>
          <w:szCs w:val="20"/>
        </w:rPr>
        <w:t>Followed mobile-web best practices and responsive design standards to deliver performant SPAs optimized for financial dashboards and transaction monitoring modules.</w:t>
      </w:r>
    </w:p>
    <w:p w14:paraId="4A3B4FAB" w14:textId="44508BCD" w:rsidR="00090DBF" w:rsidRPr="00703898" w:rsidRDefault="00090DBF" w:rsidP="00090D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Integrated ActiveMQ, JMS, and RabbitMQ for asynchronous messaging and decoupled communication between critical payment microservices.</w:t>
      </w:r>
      <w:r w:rsidR="006A582A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6A582A" w:rsidRPr="006A582A">
        <w:rPr>
          <w:rFonts w:ascii="Calibri" w:eastAsia="Calibri" w:hAnsi="Calibri" w:cs="Calibri"/>
          <w:color w:val="000000"/>
          <w:sz w:val="20"/>
          <w:szCs w:val="20"/>
        </w:rPr>
        <w:t>Implemented low latency messaging middleware (Kafka, RabbitMQ, ActiveMQ) for event-driven payment workflows, ensuring high-throughput, fault-tolerant data streaming across distributed systems.</w:t>
      </w:r>
    </w:p>
    <w:p w14:paraId="606C3BDF" w14:textId="08C71DB1" w:rsidR="00090DBF" w:rsidRPr="00703898" w:rsidRDefault="00090DBF" w:rsidP="00090D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Migrated legacy XML-based systems to modular Java + XSLT microservices, reducing maintenance overhead and improving scalability.</w:t>
      </w:r>
    </w:p>
    <w:p w14:paraId="204D83CD" w14:textId="77777777" w:rsidR="0025705A" w:rsidRPr="0025705A" w:rsidRDefault="00090DBF" w:rsidP="00090D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Optimized batch and streaming solutions for transaction reconciliation and reporting, integrating with internal data lakes and Cassandra/Oracle.</w:t>
      </w:r>
    </w:p>
    <w:p w14:paraId="12B76D44" w14:textId="77777777" w:rsidR="0025705A" w:rsidRPr="0025705A" w:rsidRDefault="0025705A" w:rsidP="00090D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5705A">
        <w:rPr>
          <w:rFonts w:ascii="Calibri" w:eastAsia="Calibri" w:hAnsi="Calibri" w:cs="Calibri"/>
          <w:color w:val="000000"/>
          <w:sz w:val="20"/>
          <w:szCs w:val="20"/>
        </w:rPr>
        <w:t>Developed and maintained Pro*C (11g/12c) modules for secure payment transactions, settlement streams, and batch reconciliation, integrating with Java Spring microservices for end-to-end payment lifecycle support.</w:t>
      </w:r>
    </w:p>
    <w:p w14:paraId="3341B14E" w14:textId="7221B8B2" w:rsidR="00090DBF" w:rsidRPr="0025705A" w:rsidRDefault="0025705A" w:rsidP="00090D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5705A">
        <w:rPr>
          <w:rFonts w:ascii="Calibri" w:eastAsia="Calibri" w:hAnsi="Calibri" w:cs="Calibri"/>
          <w:color w:val="000000"/>
          <w:sz w:val="20"/>
          <w:szCs w:val="20"/>
        </w:rPr>
        <w:t>Tuned Pro*C SQL queries, dynamic SQL, and array fetching to achieve high-throughput processing of millions of daily transactions in the payment gateway.</w:t>
      </w:r>
    </w:p>
    <w:p w14:paraId="5214B264" w14:textId="77777777" w:rsidR="009C4935" w:rsidRPr="00703898" w:rsidRDefault="00090DBF" w:rsidP="009C49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Utilized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Hazelcast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and Memcached for distributed caching of reference data and session tokens, significantly improving response times under peak load.</w:t>
      </w:r>
    </w:p>
    <w:p w14:paraId="71F7933E" w14:textId="581FABF5" w:rsidR="009C4935" w:rsidRPr="00703898" w:rsidRDefault="009C4935" w:rsidP="009C49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Secured services using Spring Security (OAuth 2.0, JWT), SSL/TLS encryption, API Gateway policies, and OWASP best practices to comply with financial regulations.</w:t>
      </w:r>
    </w:p>
    <w:p w14:paraId="41D8A656" w14:textId="192011CA" w:rsidR="009C4935" w:rsidRPr="00703898" w:rsidRDefault="009C4935" w:rsidP="009C49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Designed centralized API management using Spring Cloud Gateway and Netflix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Zuul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to handle routing, security, and throttling.</w:t>
      </w:r>
    </w:p>
    <w:p w14:paraId="2F7211FA" w14:textId="55FD89DE" w:rsidR="009C4935" w:rsidRPr="00703898" w:rsidRDefault="009C4935" w:rsidP="009C49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Integrated Swagger/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OpenAPI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for API documentation and cross-team collaboration.</w:t>
      </w:r>
    </w:p>
    <w:p w14:paraId="46286A67" w14:textId="42C1138E" w:rsidR="009C4935" w:rsidRPr="00703898" w:rsidRDefault="009C4935" w:rsidP="009C49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Implemented centralized logging and monitoring using ELK Stack, Prometheus, Grafana, and APM tools, providing real-time visibility into system health and performance.</w:t>
      </w:r>
    </w:p>
    <w:p w14:paraId="586E8D84" w14:textId="77777777" w:rsidR="001B684C" w:rsidRPr="00703898" w:rsidRDefault="009C4935" w:rsidP="001B68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Employed S3 lifecycle policies and CloudWatch metrics to optimize storage cost and proactively detect anomalies.</w:t>
      </w:r>
    </w:p>
    <w:p w14:paraId="247804E8" w14:textId="50E4110A" w:rsidR="001B684C" w:rsidRPr="00703898" w:rsidRDefault="001B684C" w:rsidP="001B68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Actively participated in Agile Scrum ceremonies, including sprint planning, daily stand-ups, and retrospectives, ensuring on-time delivery of critical payment modules.</w:t>
      </w:r>
    </w:p>
    <w:p w14:paraId="2B60F460" w14:textId="2124D707" w:rsidR="001B684C" w:rsidRPr="00703898" w:rsidRDefault="001B684C" w:rsidP="001B68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Developed comprehensive unit and integration tests using JUnit 5, Mockito, and TestNG to maintain code reliability.</w:t>
      </w:r>
    </w:p>
    <w:p w14:paraId="418BD447" w14:textId="165C0895" w:rsidR="001B684C" w:rsidRPr="00703898" w:rsidRDefault="001B684C" w:rsidP="001B68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Automated cross-browser UI tests using Selenium WebDriver and built BDD test suites with Cucumber (Gherkin) for collaboration with QA and business stakeholders.</w:t>
      </w:r>
    </w:p>
    <w:p w14:paraId="2C5B739F" w14:textId="3995EA72" w:rsidR="001B684C" w:rsidRPr="00703898" w:rsidRDefault="001B684C" w:rsidP="001B68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Conducted peer code reviews, implemented performance tuning strategies, and contributed to knowledge base documentation on Confluence.</w:t>
      </w:r>
    </w:p>
    <w:p w14:paraId="10B79F7F" w14:textId="65D206B4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Client: Miracle Software Systems, Inc. </w:t>
      </w:r>
      <w:r w:rsidR="007E0496">
        <w:rPr>
          <w:rFonts w:ascii="Calibri" w:eastAsia="Calibri" w:hAnsi="Calibri" w:cs="Calibri"/>
          <w:b/>
          <w:color w:val="002060"/>
        </w:rPr>
        <w:t xml:space="preserve">Chicago, </w:t>
      </w:r>
      <w:r w:rsidR="00C9038D">
        <w:rPr>
          <w:rFonts w:ascii="Calibri" w:eastAsia="Calibri" w:hAnsi="Calibri" w:cs="Calibri"/>
          <w:b/>
          <w:color w:val="002060"/>
        </w:rPr>
        <w:t>IL</w:t>
      </w:r>
    </w:p>
    <w:p w14:paraId="6F6E9624" w14:textId="54FA6A29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Role: Full Stack Developer                                                                                                                                </w:t>
      </w:r>
      <w:r w:rsidR="006F4181">
        <w:rPr>
          <w:rFonts w:ascii="Calibri" w:eastAsia="Calibri" w:hAnsi="Calibri" w:cs="Calibri"/>
          <w:b/>
          <w:color w:val="002060"/>
        </w:rPr>
        <w:t>Oct 2019</w:t>
      </w:r>
      <w:r>
        <w:rPr>
          <w:rFonts w:ascii="Calibri" w:eastAsia="Calibri" w:hAnsi="Calibri" w:cs="Calibri"/>
          <w:b/>
          <w:color w:val="002060"/>
        </w:rPr>
        <w:t xml:space="preserve"> –</w:t>
      </w:r>
      <w:r w:rsidR="006F4181">
        <w:rPr>
          <w:rFonts w:ascii="Calibri" w:eastAsia="Calibri" w:hAnsi="Calibri" w:cs="Calibri"/>
          <w:b/>
          <w:color w:val="002060"/>
        </w:rPr>
        <w:t xml:space="preserve"> Sep </w:t>
      </w:r>
      <w:r>
        <w:rPr>
          <w:rFonts w:ascii="Calibri" w:eastAsia="Calibri" w:hAnsi="Calibri" w:cs="Calibri"/>
          <w:b/>
          <w:color w:val="002060"/>
        </w:rPr>
        <w:t>202</w:t>
      </w:r>
      <w:r w:rsidR="004C2231">
        <w:rPr>
          <w:rFonts w:ascii="Calibri" w:eastAsia="Calibri" w:hAnsi="Calibri" w:cs="Calibri"/>
          <w:b/>
          <w:color w:val="002060"/>
        </w:rPr>
        <w:t>1</w:t>
      </w:r>
    </w:p>
    <w:p w14:paraId="7D276934" w14:textId="32810BF2" w:rsidR="008A442A" w:rsidRPr="008A442A" w:rsidRDefault="004D2E69">
      <w:pPr>
        <w:jc w:val="both"/>
        <w:rPr>
          <w:rFonts w:ascii="Calibri" w:eastAsia="Calibri" w:hAnsi="Calibri" w:cs="Calibri"/>
          <w:b/>
          <w:color w:val="000000" w:themeColor="text1"/>
        </w:rPr>
      </w:pPr>
      <w:r w:rsidRPr="004D2E69">
        <w:rPr>
          <w:rFonts w:ascii="Calibri" w:eastAsia="Calibri" w:hAnsi="Calibri" w:cs="Calibri"/>
          <w:b/>
          <w:color w:val="000000" w:themeColor="text1"/>
        </w:rPr>
        <w:t xml:space="preserve">Worked as a Full Stack Developer on </w:t>
      </w:r>
      <w:r w:rsidRPr="004D2E69">
        <w:rPr>
          <w:rFonts w:ascii="Calibri" w:eastAsia="Calibri" w:hAnsi="Calibri" w:cs="Calibri"/>
          <w:b/>
          <w:bCs/>
          <w:color w:val="000000" w:themeColor="text1"/>
        </w:rPr>
        <w:t>healthcare and insurance enterprise applications</w:t>
      </w:r>
      <w:r w:rsidRPr="004D2E69">
        <w:rPr>
          <w:rFonts w:ascii="Calibri" w:eastAsia="Calibri" w:hAnsi="Calibri" w:cs="Calibri"/>
          <w:b/>
          <w:color w:val="000000" w:themeColor="text1"/>
        </w:rPr>
        <w:t xml:space="preserve">, modernizing </w:t>
      </w:r>
      <w:r w:rsidRPr="004D2E69">
        <w:rPr>
          <w:rFonts w:ascii="Calibri" w:eastAsia="Calibri" w:hAnsi="Calibri" w:cs="Calibri"/>
          <w:b/>
          <w:bCs/>
          <w:color w:val="000000" w:themeColor="text1"/>
        </w:rPr>
        <w:t>claims processing</w:t>
      </w:r>
      <w:r w:rsidRPr="004D2E69">
        <w:rPr>
          <w:rFonts w:ascii="Calibri" w:eastAsia="Calibri" w:hAnsi="Calibri" w:cs="Calibri"/>
          <w:b/>
          <w:color w:val="000000" w:themeColor="text1"/>
        </w:rPr>
        <w:t xml:space="preserve"> and </w:t>
      </w:r>
      <w:r w:rsidRPr="004D2E69">
        <w:rPr>
          <w:rFonts w:ascii="Calibri" w:eastAsia="Calibri" w:hAnsi="Calibri" w:cs="Calibri"/>
          <w:b/>
          <w:bCs/>
          <w:color w:val="000000" w:themeColor="text1"/>
        </w:rPr>
        <w:t>member/provider portals</w:t>
      </w:r>
      <w:r w:rsidRPr="004D2E69">
        <w:rPr>
          <w:rFonts w:ascii="Calibri" w:eastAsia="Calibri" w:hAnsi="Calibri" w:cs="Calibri"/>
          <w:b/>
          <w:color w:val="000000" w:themeColor="text1"/>
        </w:rPr>
        <w:t xml:space="preserve"> using Java microservices, Angular frontends, and secure API integrations while ensuring </w:t>
      </w:r>
      <w:r w:rsidRPr="004D2E69">
        <w:rPr>
          <w:rFonts w:ascii="Calibri" w:eastAsia="Calibri" w:hAnsi="Calibri" w:cs="Calibri"/>
          <w:b/>
          <w:bCs/>
          <w:color w:val="000000" w:themeColor="text1"/>
        </w:rPr>
        <w:t>HIPAA compliance</w:t>
      </w:r>
      <w:r w:rsidRPr="004D2E69">
        <w:rPr>
          <w:rFonts w:ascii="Calibri" w:eastAsia="Calibri" w:hAnsi="Calibri" w:cs="Calibri"/>
          <w:b/>
          <w:color w:val="000000" w:themeColor="text1"/>
        </w:rPr>
        <w:t xml:space="preserve"> and </w:t>
      </w:r>
      <w:r w:rsidRPr="004D2E69">
        <w:rPr>
          <w:rFonts w:ascii="Calibri" w:eastAsia="Calibri" w:hAnsi="Calibri" w:cs="Calibri"/>
          <w:b/>
          <w:bCs/>
          <w:color w:val="000000" w:themeColor="text1"/>
        </w:rPr>
        <w:t>HL7/FHIR interoperability</w:t>
      </w:r>
      <w:r w:rsidRPr="004D2E69">
        <w:rPr>
          <w:rFonts w:ascii="Calibri" w:eastAsia="Calibri" w:hAnsi="Calibri" w:cs="Calibri"/>
          <w:b/>
          <w:color w:val="000000" w:themeColor="text1"/>
        </w:rPr>
        <w:t>.</w:t>
      </w:r>
    </w:p>
    <w:p w14:paraId="2446390E" w14:textId="519FC26E" w:rsidR="003F57CC" w:rsidRPr="00703898" w:rsidRDefault="003F57CC" w:rsidP="003F57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Developed secure, responsive healthcare member and provider portals using Angular 8, TypeScript, and JavaScript (ES6+), enabling self-service capabilities such as claims lookup, eligibility checks, and prior authorization requests.</w:t>
      </w:r>
    </w:p>
    <w:p w14:paraId="35078F0D" w14:textId="02AE1CF8" w:rsidR="003F57CC" w:rsidRPr="00703898" w:rsidRDefault="003F57CC" w:rsidP="003F57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Implemented reusable Angular components, dependency injection, form validations, and dynamic routing modules for modular and maintainable UI.</w:t>
      </w:r>
    </w:p>
    <w:p w14:paraId="7E07ABB4" w14:textId="7D6F3F84" w:rsidR="003F57CC" w:rsidRPr="00703898" w:rsidRDefault="003F57CC" w:rsidP="003F57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lastRenderedPageBreak/>
        <w:t>Created cross-browser compatible pages with HTML5, CSS3, Bootstrap, and jQuery, ensuring accessibility and responsive design for insurance agents and members.</w:t>
      </w:r>
    </w:p>
    <w:p w14:paraId="07530B42" w14:textId="4DA4638A" w:rsidR="003F57CC" w:rsidRPr="00703898" w:rsidRDefault="003F57CC" w:rsidP="003F57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Built interactive dashboards and data-driven visualizations for claims status and patient information using REST API integrations and Angular services.</w:t>
      </w:r>
    </w:p>
    <w:p w14:paraId="7120F8CF" w14:textId="77777777" w:rsidR="00EF42D2" w:rsidRPr="00703898" w:rsidRDefault="003F57CC" w:rsidP="00EF42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Utilized Node.js for server-side rendering and API proxying to improve UI performance and simplify authentication flows.</w:t>
      </w:r>
    </w:p>
    <w:p w14:paraId="3C89428D" w14:textId="391EE416" w:rsidR="00EF42D2" w:rsidRPr="00703898" w:rsidRDefault="00EF42D2" w:rsidP="00EF42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Designed and developed enterprise-grade Java Spring Boot microservices to support insurance claim adjudication, policy management, and eligibility verification workflows.</w:t>
      </w:r>
    </w:p>
    <w:p w14:paraId="78CADF08" w14:textId="44DF4969" w:rsidR="00EF42D2" w:rsidRPr="00703898" w:rsidRDefault="00EF42D2" w:rsidP="00EF42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Applied J2EE design patterns (DAO, Singleton, Business Delegate, Service Locator) and Spring MVC controllers for modular backend architecture.</w:t>
      </w:r>
    </w:p>
    <w:p w14:paraId="19DB1E82" w14:textId="46A77752" w:rsidR="00EF42D2" w:rsidRPr="00703898" w:rsidRDefault="00EF42D2" w:rsidP="00EF42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Developed SOAP &amp; REST web services with JAX-RS and JAX-WS for interoperability with legacy EHR systems and insurance processing engines.</w:t>
      </w:r>
    </w:p>
    <w:p w14:paraId="062E2A96" w14:textId="60759234" w:rsidR="00EF42D2" w:rsidRPr="00703898" w:rsidRDefault="00EF42D2" w:rsidP="00EF42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Implemented HL7/FHIR-based integration flows to exchange member and claim data securely between third-party systems and payer platforms.</w:t>
      </w:r>
    </w:p>
    <w:p w14:paraId="3424694D" w14:textId="2BDBC348" w:rsidR="00EF42D2" w:rsidRPr="00703898" w:rsidRDefault="00EF42D2" w:rsidP="00EF42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Utilized Hibernate ORM for persistence and caching (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Ehcache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>), optimized queries with HQL/SQL, and supported lazy/eager loading for large claim datasets.</w:t>
      </w:r>
    </w:p>
    <w:p w14:paraId="15401A7F" w14:textId="77777777" w:rsidR="00EF52DC" w:rsidRPr="00703898" w:rsidRDefault="00EF42D2" w:rsidP="00EF52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Employed multithreading and batch processing for high-volume claims ingestion, EDI 837/835 processing, and real-time workflow orchestration.</w:t>
      </w:r>
    </w:p>
    <w:p w14:paraId="1D3EFA78" w14:textId="6E56DBEE" w:rsidR="00EF52DC" w:rsidRPr="00703898" w:rsidRDefault="00EF52DC" w:rsidP="00EF52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Deployed microservices on AWS Lambda and EC2, leveraging API Gateway for secure external access and S3 for document storage (e.g., claim attachments, EOBs).</w:t>
      </w:r>
    </w:p>
    <w:p w14:paraId="141B7DED" w14:textId="7EDD4175" w:rsidR="00EF52DC" w:rsidRDefault="00EF52DC" w:rsidP="00EF52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Built CI/CD pipelines using Maven, Git, and Jenkins for automated build and deployment of healthcare services to staging and production.</w:t>
      </w:r>
    </w:p>
    <w:p w14:paraId="4672A2A5" w14:textId="07A47F81" w:rsidR="00AC24C9" w:rsidRPr="00703898" w:rsidRDefault="00AC24C9" w:rsidP="00EF52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</w:t>
      </w:r>
      <w:r w:rsidRPr="00AC24C9">
        <w:rPr>
          <w:rFonts w:ascii="Calibri" w:eastAsia="Calibri" w:hAnsi="Calibri" w:cs="Calibri"/>
          <w:color w:val="000000"/>
          <w:sz w:val="20"/>
          <w:szCs w:val="20"/>
        </w:rPr>
        <w:t xml:space="preserve">mplemented automated quality checks and static code analysis (SonarQube, PMD, </w:t>
      </w:r>
      <w:proofErr w:type="spellStart"/>
      <w:r w:rsidRPr="00AC24C9">
        <w:rPr>
          <w:rFonts w:ascii="Calibri" w:eastAsia="Calibri" w:hAnsi="Calibri" w:cs="Calibri"/>
          <w:color w:val="000000"/>
          <w:sz w:val="20"/>
          <w:szCs w:val="20"/>
        </w:rPr>
        <w:t>FindBugs</w:t>
      </w:r>
      <w:proofErr w:type="spellEnd"/>
      <w:r w:rsidRPr="00AC24C9">
        <w:rPr>
          <w:rFonts w:ascii="Calibri" w:eastAsia="Calibri" w:hAnsi="Calibri" w:cs="Calibri"/>
          <w:color w:val="000000"/>
          <w:sz w:val="20"/>
          <w:szCs w:val="20"/>
        </w:rPr>
        <w:t>) to enforce code quality at every commit, aligned with BOQ-like standards.</w:t>
      </w:r>
    </w:p>
    <w:p w14:paraId="7DBAA6A4" w14:textId="21F2CC80" w:rsidR="00EF52DC" w:rsidRPr="00703898" w:rsidRDefault="00EF52DC" w:rsidP="00EF52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Managed configurations and service deployments using PCF (Pivotal Cloud Foundry) for scalability and compliance in regulated environments.</w:t>
      </w:r>
    </w:p>
    <w:p w14:paraId="21992BDD" w14:textId="77777777" w:rsidR="000656EC" w:rsidRPr="00703898" w:rsidRDefault="00EF52DC" w:rsidP="000656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Monitored applications using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JVisualVM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JConsole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>, and server logs to optimize performance and reduce processing latency for critical insurance workflows.</w:t>
      </w:r>
    </w:p>
    <w:p w14:paraId="76514EE2" w14:textId="7A80285B" w:rsidR="000656EC" w:rsidRPr="00703898" w:rsidRDefault="000656EC" w:rsidP="000656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Integrated JMS (queues and topics) and event-driven messaging for asynchronous processing of claim submissions, eligibility requests, and notification events.</w:t>
      </w:r>
    </w:p>
    <w:p w14:paraId="284C3E1F" w14:textId="7CD9576B" w:rsidR="000656EC" w:rsidRPr="00703898" w:rsidRDefault="000656EC" w:rsidP="000656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Developed messaging flows for claim adjudication engines and batch EDI file processing using HL7/FHIR standards.</w:t>
      </w:r>
    </w:p>
    <w:p w14:paraId="0FF7F538" w14:textId="65C9F5EE" w:rsidR="000656EC" w:rsidRPr="00703898" w:rsidRDefault="000656EC" w:rsidP="000656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Built Node.js services to support authentication, session management, and API routing for healthcare portals, ensuring secure data flow.</w:t>
      </w:r>
    </w:p>
    <w:p w14:paraId="1DA471BC" w14:textId="77777777" w:rsidR="00E87D4D" w:rsidRPr="00703898" w:rsidRDefault="000656EC" w:rsidP="00911E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Used XML/XSLT transformations for exchanging structured claim and patient data between payer and provider systems.</w:t>
      </w:r>
    </w:p>
    <w:p w14:paraId="6AAA7CE1" w14:textId="77777777" w:rsidR="0025705A" w:rsidRPr="0025705A" w:rsidRDefault="00911E69" w:rsidP="00911E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Ensured HIPAA compliance through secure API design, data encryption (SSL/TLS), audit logging, and access control using Spring Security.</w:t>
      </w:r>
    </w:p>
    <w:p w14:paraId="3473BA11" w14:textId="77777777" w:rsidR="0025705A" w:rsidRPr="0025705A" w:rsidRDefault="0025705A" w:rsidP="00911E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5705A">
        <w:rPr>
          <w:rFonts w:ascii="Calibri" w:eastAsia="Calibri" w:hAnsi="Calibri" w:cs="Calibri"/>
          <w:color w:val="000000"/>
          <w:sz w:val="20"/>
          <w:szCs w:val="20"/>
        </w:rPr>
        <w:t>Enhanced healthcare and insurance applications by building Pro*C (11g) programs for claim adjudication, policy management, and batch ETL processes, ensuring HIPAA-compliant data handling.</w:t>
      </w:r>
    </w:p>
    <w:p w14:paraId="7E41A09F" w14:textId="47982FEF" w:rsidR="00911E69" w:rsidRPr="0025705A" w:rsidRDefault="0025705A" w:rsidP="00911E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5705A">
        <w:rPr>
          <w:rFonts w:ascii="Calibri" w:eastAsia="Calibri" w:hAnsi="Calibri" w:cs="Calibri"/>
          <w:color w:val="000000"/>
          <w:sz w:val="20"/>
          <w:szCs w:val="20"/>
        </w:rPr>
        <w:t>Leveraged Pro*C embedded SQL for integration with Oracle databases, optimizing claims ingestion pipelines and reducing nightly batch execution time by 30%.</w:t>
      </w:r>
    </w:p>
    <w:p w14:paraId="36BBE74D" w14:textId="4030B165" w:rsidR="00911E69" w:rsidRPr="00703898" w:rsidRDefault="00911E69" w:rsidP="00911E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Implemented OAuth 2.0 and JWT-based authentication for member and provider access portals.</w:t>
      </w:r>
    </w:p>
    <w:p w14:paraId="61A55268" w14:textId="240786D6" w:rsidR="00911E69" w:rsidRPr="00703898" w:rsidRDefault="00911E69" w:rsidP="00911E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Documented REST and SOAP APIs with Swagger/</w:t>
      </w:r>
      <w:proofErr w:type="spellStart"/>
      <w:r w:rsidRPr="00703898">
        <w:rPr>
          <w:rFonts w:ascii="Calibri" w:eastAsia="Calibri" w:hAnsi="Calibri" w:cs="Calibri"/>
          <w:color w:val="000000"/>
          <w:sz w:val="20"/>
          <w:szCs w:val="20"/>
        </w:rPr>
        <w:t>OpenAPI</w:t>
      </w:r>
      <w:proofErr w:type="spell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to improve collaboration across dev, QA, and integration teams.</w:t>
      </w:r>
    </w:p>
    <w:p w14:paraId="548B0EED" w14:textId="77777777" w:rsidR="00A11102" w:rsidRPr="00703898" w:rsidRDefault="00911E69" w:rsidP="00A11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Added monitoring hooks and alerts to detect performance degradation and data inconsistencies in real time.</w:t>
      </w:r>
    </w:p>
    <w:p w14:paraId="7B45597A" w14:textId="3B44AC19" w:rsidR="00A11102" w:rsidRPr="00703898" w:rsidRDefault="00A11102" w:rsidP="00A11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Collaborated with business analysts and stakeholders to gather healthcare domain requirements and transform them into technical specifications and UML design artifacts.</w:t>
      </w:r>
    </w:p>
    <w:p w14:paraId="2E869CED" w14:textId="6BE7F410" w:rsidR="00A11102" w:rsidRPr="00703898" w:rsidRDefault="00A11102" w:rsidP="00A11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Participated in Agile Scrum processes—sprint planning, daily stand-ups, retrospectives—to ensure timely and iterative delivery of features.</w:t>
      </w:r>
    </w:p>
    <w:p w14:paraId="7D3EF075" w14:textId="69D41723" w:rsidR="00A11102" w:rsidRPr="00703898" w:rsidRDefault="00A11102" w:rsidP="00A11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Developed comprehensive unit and integration tests using JUnit and </w:t>
      </w:r>
      <w:proofErr w:type="gramStart"/>
      <w:r w:rsidRPr="00703898">
        <w:rPr>
          <w:rFonts w:ascii="Calibri" w:eastAsia="Calibri" w:hAnsi="Calibri" w:cs="Calibri"/>
          <w:color w:val="000000"/>
          <w:sz w:val="20"/>
          <w:szCs w:val="20"/>
        </w:rPr>
        <w:t>Mockito, and</w:t>
      </w:r>
      <w:proofErr w:type="gramEnd"/>
      <w:r w:rsidRPr="00703898">
        <w:rPr>
          <w:rFonts w:ascii="Calibri" w:eastAsia="Calibri" w:hAnsi="Calibri" w:cs="Calibri"/>
          <w:color w:val="000000"/>
          <w:sz w:val="20"/>
          <w:szCs w:val="20"/>
        </w:rPr>
        <w:t xml:space="preserve"> performed API testing with Postman to ensure robustness of claims and policy services.</w:t>
      </w:r>
    </w:p>
    <w:p w14:paraId="729BB9D4" w14:textId="73FC8607" w:rsidR="00A11102" w:rsidRPr="00A11102" w:rsidRDefault="00A11102" w:rsidP="00A11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03898">
        <w:rPr>
          <w:rFonts w:ascii="Calibri" w:eastAsia="Calibri" w:hAnsi="Calibri" w:cs="Calibri"/>
          <w:color w:val="000000"/>
          <w:sz w:val="20"/>
          <w:szCs w:val="20"/>
        </w:rPr>
        <w:t>Contributed to backlog refinement, peer code reviews, and performance</w:t>
      </w:r>
      <w:r w:rsidRPr="00A11102">
        <w:rPr>
          <w:rFonts w:ascii="Calibri" w:eastAsia="Calibri" w:hAnsi="Calibri" w:cs="Calibri"/>
          <w:color w:val="000000"/>
          <w:sz w:val="20"/>
          <w:szCs w:val="20"/>
        </w:rPr>
        <w:t xml:space="preserve"> optimization efforts across teams.</w:t>
      </w:r>
    </w:p>
    <w:p w14:paraId="008E8E02" w14:textId="77777777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>Client: Western Illinois University, Macomb, IL</w:t>
      </w:r>
      <w:r>
        <w:rPr>
          <w:rFonts w:ascii="Calibri" w:eastAsia="Calibri" w:hAnsi="Calibri" w:cs="Calibri"/>
          <w:b/>
          <w:color w:val="002060"/>
        </w:rPr>
        <w:tab/>
        <w:t xml:space="preserve">                                                </w:t>
      </w:r>
    </w:p>
    <w:p w14:paraId="77EA9F44" w14:textId="7CBD8F94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Role: Full Stack Developer                                                                                                                              </w:t>
      </w:r>
      <w:r w:rsidR="004C2231">
        <w:rPr>
          <w:rFonts w:ascii="Calibri" w:eastAsia="Calibri" w:hAnsi="Calibri" w:cs="Calibri"/>
          <w:b/>
          <w:color w:val="002060"/>
        </w:rPr>
        <w:t>Sep</w:t>
      </w:r>
      <w:r>
        <w:rPr>
          <w:rFonts w:ascii="Calibri" w:eastAsia="Calibri" w:hAnsi="Calibri" w:cs="Calibri"/>
          <w:b/>
          <w:color w:val="002060"/>
        </w:rPr>
        <w:t xml:space="preserve"> 2018 – </w:t>
      </w:r>
      <w:r w:rsidR="006F4181">
        <w:rPr>
          <w:rFonts w:ascii="Calibri" w:eastAsia="Calibri" w:hAnsi="Calibri" w:cs="Calibri"/>
          <w:b/>
          <w:color w:val="002060"/>
        </w:rPr>
        <w:t xml:space="preserve">Sep </w:t>
      </w:r>
      <w:r>
        <w:rPr>
          <w:rFonts w:ascii="Calibri" w:eastAsia="Calibri" w:hAnsi="Calibri" w:cs="Calibri"/>
          <w:b/>
          <w:color w:val="002060"/>
        </w:rPr>
        <w:t>2019</w:t>
      </w:r>
    </w:p>
    <w:p w14:paraId="6A3C1D7D" w14:textId="70041549" w:rsidR="00E36EB5" w:rsidRPr="00E36EB5" w:rsidRDefault="001E5CA3">
      <w:pPr>
        <w:jc w:val="both"/>
        <w:rPr>
          <w:rFonts w:ascii="Calibri" w:eastAsia="Calibri" w:hAnsi="Calibri" w:cs="Calibri"/>
          <w:b/>
          <w:color w:val="000000" w:themeColor="text1"/>
        </w:rPr>
      </w:pPr>
      <w:r w:rsidRPr="001E5CA3">
        <w:rPr>
          <w:rFonts w:ascii="Calibri" w:eastAsia="Calibri" w:hAnsi="Calibri" w:cs="Calibri"/>
          <w:b/>
          <w:color w:val="000000" w:themeColor="text1"/>
        </w:rPr>
        <w:lastRenderedPageBreak/>
        <w:t xml:space="preserve">Worked as a Full Stack Web Developer on the university’s student information and academic management portal, building secure, scalable, and user-friendly web applications to manage </w:t>
      </w:r>
      <w:r w:rsidR="000946B8" w:rsidRPr="001E5CA3">
        <w:rPr>
          <w:rFonts w:ascii="Calibri" w:eastAsia="Calibri" w:hAnsi="Calibri" w:cs="Calibri"/>
          <w:b/>
          <w:color w:val="000000" w:themeColor="text1"/>
        </w:rPr>
        <w:t>enrolment</w:t>
      </w:r>
      <w:r w:rsidRPr="001E5CA3">
        <w:rPr>
          <w:rFonts w:ascii="Calibri" w:eastAsia="Calibri" w:hAnsi="Calibri" w:cs="Calibri"/>
          <w:b/>
          <w:color w:val="000000" w:themeColor="text1"/>
        </w:rPr>
        <w:t>, course data, and student services.</w:t>
      </w:r>
    </w:p>
    <w:p w14:paraId="443EE9A2" w14:textId="166935AB" w:rsidR="00E354F7" w:rsidRPr="00B401A9" w:rsidRDefault="00E354F7" w:rsidP="00E354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Developed responsive, accessible student portals and admin dashboards using Angular 8, HTML5, CSS3, and JavaScript, supporting course registration, grade tracking, and personal information management.</w:t>
      </w:r>
    </w:p>
    <w:p w14:paraId="037E319D" w14:textId="57209D86" w:rsidR="00E06ED4" w:rsidRPr="00B401A9" w:rsidRDefault="00E354F7" w:rsidP="00E06E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Implemented reusable Angular services, routing modules, and validation logic to streamline UI workflows and ensure cross-browser compatibility.</w:t>
      </w:r>
      <w:r w:rsidR="00E06ED4" w:rsidRPr="00B401A9">
        <w:rPr>
          <w:rFonts w:ascii="Times New Roman" w:eastAsia="Times New Roman" w:hAnsi="Symbol" w:cs="Times New Roman"/>
          <w:sz w:val="24"/>
          <w:szCs w:val="24"/>
        </w:rPr>
        <w:br/>
      </w:r>
      <w:r w:rsidR="00E06ED4"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Built RESTful and SOAP-based microservices using Java 8, Spring Boot, Spring MVC, and JAX-WS, supporting student profile, academic records, and scheduling APIs.</w:t>
      </w:r>
    </w:p>
    <w:p w14:paraId="05CA36F1" w14:textId="77777777" w:rsidR="00E06ED4" w:rsidRPr="00B401A9" w:rsidRDefault="00E06ED4" w:rsidP="00E06E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Applied DAO, JDBC, and EJB (Session Beans) for server-side data access, integrating Spring Security and transaction management to maintain data integrity.</w:t>
      </w:r>
    </w:p>
    <w:p w14:paraId="5AC7934F" w14:textId="6B0A50CA" w:rsidR="00E06ED4" w:rsidRPr="00B401A9" w:rsidRDefault="00E06ED4" w:rsidP="00E06E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Deployed backend services on AWS EC2 and managed assets via S3 for document storage (e.g., transcripts, course </w:t>
      </w:r>
      <w:proofErr w:type="spellStart"/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catalogs</w:t>
      </w:r>
      <w:proofErr w:type="spellEnd"/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).</w:t>
      </w:r>
    </w:p>
    <w:p w14:paraId="2D98B924" w14:textId="77777777" w:rsidR="0041567F" w:rsidRPr="00B401A9" w:rsidRDefault="00E06ED4" w:rsidP="004156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Automated build and deployment processes using Ant, Git/SVN, and Eclipse IDE to ensure faster iteration cycles.</w:t>
      </w:r>
    </w:p>
    <w:p w14:paraId="4CDFB4F5" w14:textId="4A07F041" w:rsidR="0041567F" w:rsidRPr="00B401A9" w:rsidRDefault="0041567F" w:rsidP="004156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Worked with Oracle Database and TOAD for schema design, query optimization, and secure storage of student records.</w:t>
      </w:r>
    </w:p>
    <w:p w14:paraId="3164486F" w14:textId="77777777" w:rsidR="0041567F" w:rsidRPr="00B401A9" w:rsidRDefault="0041567F" w:rsidP="004156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Enforced Spring Security authentication and role-based authorization for faculty, admin, and student access within the portal.</w:t>
      </w:r>
      <w:r w:rsidRPr="00B401A9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18A346C1" w14:textId="7409A74E" w:rsidR="0041567F" w:rsidRPr="00B401A9" w:rsidRDefault="0041567F" w:rsidP="004156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Collaborated with faculty and stakeholders in iterative Agile sprints, gathering feedback and implementing student portal enhancements.</w:t>
      </w:r>
    </w:p>
    <w:p w14:paraId="4ADE2A70" w14:textId="5660F1BD" w:rsidR="0041567F" w:rsidRPr="00B401A9" w:rsidRDefault="0041567F" w:rsidP="004156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401A9">
        <w:rPr>
          <w:rFonts w:ascii="Calibri" w:eastAsia="Calibri" w:hAnsi="Calibri" w:cs="Calibri"/>
          <w:color w:val="000000" w:themeColor="text1"/>
          <w:sz w:val="20"/>
          <w:szCs w:val="20"/>
        </w:rPr>
        <w:t>Performed unit and integration testing using JUnit and Log4j, ensuring reliability across academic workflows and system modules.</w:t>
      </w:r>
    </w:p>
    <w:p w14:paraId="078CDCBB" w14:textId="77777777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Client: </w:t>
      </w:r>
      <w:proofErr w:type="spellStart"/>
      <w:r>
        <w:rPr>
          <w:rFonts w:ascii="Calibri" w:eastAsia="Calibri" w:hAnsi="Calibri" w:cs="Calibri"/>
          <w:b/>
          <w:color w:val="002060"/>
        </w:rPr>
        <w:t>Griscon</w:t>
      </w:r>
      <w:proofErr w:type="spellEnd"/>
      <w:r>
        <w:rPr>
          <w:rFonts w:ascii="Calibri" w:eastAsia="Calibri" w:hAnsi="Calibri" w:cs="Calibri"/>
          <w:b/>
          <w:color w:val="002060"/>
        </w:rPr>
        <w:t xml:space="preserve"> Technologies, India             </w:t>
      </w:r>
    </w:p>
    <w:p w14:paraId="41FCB897" w14:textId="6269803A" w:rsidR="00D7769F" w:rsidRDefault="001F76DF">
      <w:pPr>
        <w:jc w:val="both"/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Role: Java Developer                                                                                                                                       </w:t>
      </w:r>
      <w:r w:rsidR="008C01C9">
        <w:rPr>
          <w:rFonts w:ascii="Calibri" w:eastAsia="Calibri" w:hAnsi="Calibri" w:cs="Calibri"/>
          <w:b/>
          <w:color w:val="002060"/>
        </w:rPr>
        <w:t>Jan</w:t>
      </w:r>
      <w:r>
        <w:rPr>
          <w:rFonts w:ascii="Calibri" w:eastAsia="Calibri" w:hAnsi="Calibri" w:cs="Calibri"/>
          <w:b/>
          <w:color w:val="002060"/>
        </w:rPr>
        <w:t xml:space="preserve"> 201</w:t>
      </w:r>
      <w:r w:rsidR="008C01C9">
        <w:rPr>
          <w:rFonts w:ascii="Calibri" w:eastAsia="Calibri" w:hAnsi="Calibri" w:cs="Calibri"/>
          <w:b/>
          <w:color w:val="002060"/>
        </w:rPr>
        <w:t>4</w:t>
      </w:r>
      <w:r>
        <w:rPr>
          <w:rFonts w:ascii="Calibri" w:eastAsia="Calibri" w:hAnsi="Calibri" w:cs="Calibri"/>
          <w:b/>
          <w:color w:val="002060"/>
        </w:rPr>
        <w:t xml:space="preserve"> –</w:t>
      </w:r>
      <w:r w:rsidR="008C01C9">
        <w:rPr>
          <w:rFonts w:ascii="Calibri" w:eastAsia="Calibri" w:hAnsi="Calibri" w:cs="Calibri"/>
          <w:b/>
          <w:color w:val="002060"/>
        </w:rPr>
        <w:t xml:space="preserve"> </w:t>
      </w:r>
      <w:r w:rsidR="00605968">
        <w:rPr>
          <w:rFonts w:ascii="Calibri" w:eastAsia="Calibri" w:hAnsi="Calibri" w:cs="Calibri"/>
          <w:b/>
          <w:color w:val="002060"/>
        </w:rPr>
        <w:t>Sep</w:t>
      </w:r>
      <w:r w:rsidR="008C01C9">
        <w:rPr>
          <w:rFonts w:ascii="Calibri" w:eastAsia="Calibri" w:hAnsi="Calibri" w:cs="Calibri"/>
          <w:b/>
          <w:color w:val="002060"/>
        </w:rPr>
        <w:t xml:space="preserve"> </w:t>
      </w:r>
      <w:r>
        <w:rPr>
          <w:rFonts w:ascii="Calibri" w:eastAsia="Calibri" w:hAnsi="Calibri" w:cs="Calibri"/>
          <w:b/>
          <w:color w:val="002060"/>
        </w:rPr>
        <w:t>2017</w:t>
      </w:r>
    </w:p>
    <w:p w14:paraId="7B29E26A" w14:textId="035D9747" w:rsidR="00F83478" w:rsidRPr="0073041A" w:rsidRDefault="00F83478">
      <w:pPr>
        <w:jc w:val="both"/>
        <w:rPr>
          <w:rFonts w:ascii="Calibri" w:eastAsia="Calibri" w:hAnsi="Calibri" w:cs="Calibri"/>
          <w:b/>
          <w:color w:val="000000" w:themeColor="text1"/>
        </w:rPr>
      </w:pPr>
      <w:r w:rsidRPr="0073041A">
        <w:rPr>
          <w:rFonts w:ascii="Calibri" w:eastAsia="Calibri" w:hAnsi="Calibri" w:cs="Calibri"/>
          <w:b/>
          <w:color w:val="000000" w:themeColor="text1"/>
        </w:rPr>
        <w:t>Worked as a Java Developer contributing to multiple enterprise application development projects, focusing on building robust web interfaces, secure backend systems, and integrating distributed components using Java and J2EE technologies.</w:t>
      </w:r>
    </w:p>
    <w:p w14:paraId="2B4E4FCE" w14:textId="557339AD" w:rsidR="0027285C" w:rsidRPr="00B401A9" w:rsidRDefault="0027285C" w:rsidP="002728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Built interactive and dynamic web interfaces using JSP, Dojo, jQuery UI, AJAX, HTML, CSS, and JavaScript, enhancing usability and responsiveness for enterprise clients.</w:t>
      </w:r>
    </w:p>
    <w:p w14:paraId="25D0DB16" w14:textId="77777777" w:rsidR="00E936C3" w:rsidRPr="00B401A9" w:rsidRDefault="0027285C" w:rsidP="00E93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Implemented reusable UI components with JSP tag libraries and Tiles framework, improving maintainability and consistency across modules.</w:t>
      </w:r>
    </w:p>
    <w:p w14:paraId="47E75B80" w14:textId="7FCE3B96" w:rsidR="00E936C3" w:rsidRPr="00B401A9" w:rsidRDefault="00E936C3" w:rsidP="00E93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Developed modular server-side components using Java, Spring Framework, and J2EE design patterns (DAO, Factory, Business Delegate, Singleton) for scalable enterprise applications.</w:t>
      </w:r>
    </w:p>
    <w:p w14:paraId="73BA6575" w14:textId="77777777" w:rsidR="001E68F8" w:rsidRPr="00B401A9" w:rsidRDefault="00E936C3" w:rsidP="001E6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Created and consumed SOAP and RESTful Web Services with XML/XSLT, SAX/DOM parsers, enabling reliable integration with third-party systems.</w:t>
      </w:r>
      <w:r w:rsidR="001E68F8" w:rsidRPr="00B401A9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2797AD6F" w14:textId="128E2F54" w:rsidR="001E68F8" w:rsidRPr="00B401A9" w:rsidRDefault="001E68F8" w:rsidP="001E6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Deployed Java web applications on Apache Tomcat servers and configured environment settings for different stages (DEV, QA, PROD).</w:t>
      </w:r>
    </w:p>
    <w:p w14:paraId="2083F5B8" w14:textId="77777777" w:rsidR="001E68F8" w:rsidRPr="00B401A9" w:rsidRDefault="001E68F8" w:rsidP="001E6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Automated builds and managed deployments using Ant and version control with SVN, improving release efficiency.</w:t>
      </w:r>
    </w:p>
    <w:p w14:paraId="0D8740F6" w14:textId="7289836E" w:rsidR="001E68F8" w:rsidRPr="00B401A9" w:rsidRDefault="001E68F8" w:rsidP="001E6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Integrated Hibernate with Spring for ORM and transaction management, implemented JMS for asynchronous messaging, and developed SQL procedures &amp; triggers in Oracle DB.</w:t>
      </w:r>
    </w:p>
    <w:p w14:paraId="1F89F31C" w14:textId="77777777" w:rsidR="00E729BE" w:rsidRPr="00B401A9" w:rsidRDefault="001E68F8" w:rsidP="00E72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Applied role-based access control and secure data handling within backend services to meet enterprise security standards.</w:t>
      </w:r>
      <w:r w:rsidR="00E729BE" w:rsidRPr="00B401A9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3237FD3E" w14:textId="25C8B30E" w:rsidR="00E729BE" w:rsidRPr="00B401A9" w:rsidRDefault="00E729BE" w:rsidP="00E72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Participated in complete SDLC phases including requirement gathering, design, development, customization, and validation within Agile sprints.</w:t>
      </w:r>
    </w:p>
    <w:p w14:paraId="7F00ED78" w14:textId="171C13AA" w:rsidR="00D7769F" w:rsidRPr="00B401A9" w:rsidRDefault="00E729BE" w:rsidP="00E72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B401A9">
        <w:rPr>
          <w:rFonts w:ascii="Calibri" w:eastAsia="Calibri" w:hAnsi="Calibri" w:cs="Calibri"/>
          <w:color w:val="000000"/>
          <w:sz w:val="20"/>
          <w:szCs w:val="20"/>
        </w:rPr>
        <w:t>Performed unit and integration testing using JUnit and Log4j for debugging, ensuring code quality and stable deployments.</w:t>
      </w:r>
    </w:p>
    <w:sectPr w:rsidR="00D7769F" w:rsidRPr="00B401A9"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6D7"/>
    <w:multiLevelType w:val="multilevel"/>
    <w:tmpl w:val="05A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4C05"/>
    <w:multiLevelType w:val="multilevel"/>
    <w:tmpl w:val="269EC0E4"/>
    <w:lvl w:ilvl="0"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spacing w:val="0"/>
        <w:w w:val="181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96A613C"/>
    <w:multiLevelType w:val="multilevel"/>
    <w:tmpl w:val="292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55EC4"/>
    <w:multiLevelType w:val="multilevel"/>
    <w:tmpl w:val="AF5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27924">
    <w:abstractNumId w:val="1"/>
  </w:num>
  <w:num w:numId="2" w16cid:durableId="913779546">
    <w:abstractNumId w:val="3"/>
  </w:num>
  <w:num w:numId="3" w16cid:durableId="474182576">
    <w:abstractNumId w:val="0"/>
  </w:num>
  <w:num w:numId="4" w16cid:durableId="1512066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69F"/>
    <w:rsid w:val="00005A9A"/>
    <w:rsid w:val="00054F0E"/>
    <w:rsid w:val="000656EC"/>
    <w:rsid w:val="000660BB"/>
    <w:rsid w:val="000716A1"/>
    <w:rsid w:val="00080741"/>
    <w:rsid w:val="00090DBF"/>
    <w:rsid w:val="000946B8"/>
    <w:rsid w:val="000E3CC2"/>
    <w:rsid w:val="000E602D"/>
    <w:rsid w:val="00101FBE"/>
    <w:rsid w:val="0011263F"/>
    <w:rsid w:val="0018589D"/>
    <w:rsid w:val="00193B4C"/>
    <w:rsid w:val="001B684C"/>
    <w:rsid w:val="001C56EB"/>
    <w:rsid w:val="001D0A1E"/>
    <w:rsid w:val="001D5ACB"/>
    <w:rsid w:val="001E5CA3"/>
    <w:rsid w:val="001E68F8"/>
    <w:rsid w:val="001E77B6"/>
    <w:rsid w:val="001F76DF"/>
    <w:rsid w:val="00225FCB"/>
    <w:rsid w:val="0023063D"/>
    <w:rsid w:val="00230F8A"/>
    <w:rsid w:val="00251DDA"/>
    <w:rsid w:val="0025705A"/>
    <w:rsid w:val="00264CA8"/>
    <w:rsid w:val="0027285C"/>
    <w:rsid w:val="00276517"/>
    <w:rsid w:val="002B57BB"/>
    <w:rsid w:val="002E6616"/>
    <w:rsid w:val="003448B8"/>
    <w:rsid w:val="0035625B"/>
    <w:rsid w:val="00360D8C"/>
    <w:rsid w:val="00366ABD"/>
    <w:rsid w:val="003C4492"/>
    <w:rsid w:val="003C4A2D"/>
    <w:rsid w:val="003F2D74"/>
    <w:rsid w:val="003F57CC"/>
    <w:rsid w:val="0041567F"/>
    <w:rsid w:val="004173A5"/>
    <w:rsid w:val="00447281"/>
    <w:rsid w:val="00463BA2"/>
    <w:rsid w:val="00473634"/>
    <w:rsid w:val="00475F75"/>
    <w:rsid w:val="004A5DF0"/>
    <w:rsid w:val="004B6C30"/>
    <w:rsid w:val="004C0238"/>
    <w:rsid w:val="004C2231"/>
    <w:rsid w:val="004C723D"/>
    <w:rsid w:val="004D2E69"/>
    <w:rsid w:val="004D41F5"/>
    <w:rsid w:val="00502882"/>
    <w:rsid w:val="00521258"/>
    <w:rsid w:val="005331F8"/>
    <w:rsid w:val="00595407"/>
    <w:rsid w:val="005A1DB4"/>
    <w:rsid w:val="005A31A2"/>
    <w:rsid w:val="005A76F9"/>
    <w:rsid w:val="00605968"/>
    <w:rsid w:val="006230D8"/>
    <w:rsid w:val="00644373"/>
    <w:rsid w:val="00647C22"/>
    <w:rsid w:val="00654CFF"/>
    <w:rsid w:val="006A3906"/>
    <w:rsid w:val="006A582A"/>
    <w:rsid w:val="006A601E"/>
    <w:rsid w:val="006E7A0D"/>
    <w:rsid w:val="006F4181"/>
    <w:rsid w:val="00703898"/>
    <w:rsid w:val="00710EC4"/>
    <w:rsid w:val="0073041A"/>
    <w:rsid w:val="007348EF"/>
    <w:rsid w:val="00744F76"/>
    <w:rsid w:val="00750EAA"/>
    <w:rsid w:val="007D3979"/>
    <w:rsid w:val="007E0496"/>
    <w:rsid w:val="007E5B48"/>
    <w:rsid w:val="007E6823"/>
    <w:rsid w:val="008065A9"/>
    <w:rsid w:val="00827CD6"/>
    <w:rsid w:val="00834BC0"/>
    <w:rsid w:val="00841E29"/>
    <w:rsid w:val="008A0B17"/>
    <w:rsid w:val="008A442A"/>
    <w:rsid w:val="008C01C9"/>
    <w:rsid w:val="008D073B"/>
    <w:rsid w:val="008D1D99"/>
    <w:rsid w:val="008F7656"/>
    <w:rsid w:val="00906822"/>
    <w:rsid w:val="00911DCB"/>
    <w:rsid w:val="00911E69"/>
    <w:rsid w:val="00943492"/>
    <w:rsid w:val="00953182"/>
    <w:rsid w:val="00965D1C"/>
    <w:rsid w:val="0099116F"/>
    <w:rsid w:val="00994AD7"/>
    <w:rsid w:val="0099552B"/>
    <w:rsid w:val="009A5A4B"/>
    <w:rsid w:val="009C4935"/>
    <w:rsid w:val="00A01A29"/>
    <w:rsid w:val="00A11102"/>
    <w:rsid w:val="00A25DC9"/>
    <w:rsid w:val="00A60E0B"/>
    <w:rsid w:val="00A947A7"/>
    <w:rsid w:val="00AA4779"/>
    <w:rsid w:val="00AB1089"/>
    <w:rsid w:val="00AC24C9"/>
    <w:rsid w:val="00AC2C5C"/>
    <w:rsid w:val="00AF3EA3"/>
    <w:rsid w:val="00B046B9"/>
    <w:rsid w:val="00B065F3"/>
    <w:rsid w:val="00B401A9"/>
    <w:rsid w:val="00B52FD8"/>
    <w:rsid w:val="00BE153E"/>
    <w:rsid w:val="00C104A7"/>
    <w:rsid w:val="00C33266"/>
    <w:rsid w:val="00C4456D"/>
    <w:rsid w:val="00C710D9"/>
    <w:rsid w:val="00C75D74"/>
    <w:rsid w:val="00C9038D"/>
    <w:rsid w:val="00C94CA4"/>
    <w:rsid w:val="00CD34F7"/>
    <w:rsid w:val="00CF3793"/>
    <w:rsid w:val="00D65C30"/>
    <w:rsid w:val="00D7769F"/>
    <w:rsid w:val="00DC6996"/>
    <w:rsid w:val="00DD4D3F"/>
    <w:rsid w:val="00DE5317"/>
    <w:rsid w:val="00DE7496"/>
    <w:rsid w:val="00E06ED4"/>
    <w:rsid w:val="00E11669"/>
    <w:rsid w:val="00E149BD"/>
    <w:rsid w:val="00E354F7"/>
    <w:rsid w:val="00E36EB5"/>
    <w:rsid w:val="00E43CDF"/>
    <w:rsid w:val="00E47483"/>
    <w:rsid w:val="00E47901"/>
    <w:rsid w:val="00E729BE"/>
    <w:rsid w:val="00E854DE"/>
    <w:rsid w:val="00E87D4D"/>
    <w:rsid w:val="00E92B0F"/>
    <w:rsid w:val="00E936C3"/>
    <w:rsid w:val="00EA53F6"/>
    <w:rsid w:val="00EB1200"/>
    <w:rsid w:val="00EB6BAF"/>
    <w:rsid w:val="00EF42D2"/>
    <w:rsid w:val="00EF52DC"/>
    <w:rsid w:val="00F234AF"/>
    <w:rsid w:val="00F264C5"/>
    <w:rsid w:val="00F357A2"/>
    <w:rsid w:val="00F4770B"/>
    <w:rsid w:val="00F506F3"/>
    <w:rsid w:val="00F75342"/>
    <w:rsid w:val="00F83478"/>
    <w:rsid w:val="00FB7008"/>
    <w:rsid w:val="00FD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A48E"/>
  <w15:docId w15:val="{813869C6-41A8-42F6-847A-D9761F8B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4A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4382F"/>
    <w:rPr>
      <w:color w:val="0563C1" w:themeColor="hyperlink"/>
      <w:u w:val="single"/>
    </w:rPr>
  </w:style>
  <w:style w:type="character" w:customStyle="1" w:styleId="NoSpacingChar">
    <w:name w:val="No Spacing Char"/>
    <w:link w:val="NoSpacing"/>
    <w:uiPriority w:val="1"/>
    <w:qFormat/>
    <w:locked/>
    <w:rsid w:val="0064382F"/>
    <w:rPr>
      <w:rFonts w:ascii="Arial" w:eastAsia="Arial" w:hAnsi="Arial" w:cs="Arial"/>
      <w:kern w:val="0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80082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64382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4382F"/>
    <w:pPr>
      <w:spacing w:line="240" w:lineRule="auto"/>
    </w:pPr>
  </w:style>
  <w:style w:type="table" w:styleId="TableGrid">
    <w:name w:val="Table Grid"/>
    <w:basedOn w:val="TableNormal"/>
    <w:uiPriority w:val="39"/>
    <w:rsid w:val="006438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E7A0D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94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5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5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32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2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3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83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7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DzV0et8Hlz5g+F3HbZQXpSB+g==">CgMxLjAyD2lkLnpjaWxtb20yczd5ejIPaWQucHNsNWZnN3ppNnRuMg9pZC5haDZ5ZjQxcXBscGM4AHIhMVBma0g0VkxUYmQ5NGtxWnVDSXZORDFnNnFON296Rzhz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76A5E20-7AEF-4F68-8889-470813E0C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7</Pages>
  <Words>4393</Words>
  <Characters>25046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sali Harshitha</dc:creator>
  <cp:lastModifiedBy>LAVANYA NIDIKONDA</cp:lastModifiedBy>
  <cp:revision>101</cp:revision>
  <cp:lastPrinted>2025-08-18T18:29:00Z</cp:lastPrinted>
  <dcterms:created xsi:type="dcterms:W3CDTF">2025-09-28T04:51:00Z</dcterms:created>
  <dcterms:modified xsi:type="dcterms:W3CDTF">2025-10-23T21:01:00Z</dcterms:modified>
</cp:coreProperties>
</file>