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FC8A7" w14:textId="277657D7" w:rsidR="006F0B3E" w:rsidRPr="009F5602" w:rsidRDefault="006F0B3E" w:rsidP="00F22F8E">
      <w:pPr>
        <w:pBdr>
          <w:bottom w:val="single" w:sz="6" w:space="1" w:color="auto"/>
        </w:pBdr>
        <w:ind w:left="-1152"/>
        <w:rPr>
          <w:rFonts w:cstheme="minorHAnsi"/>
          <w:b/>
          <w:bCs/>
          <w:color w:val="2E74B5" w:themeColor="accent5" w:themeShade="BF"/>
          <w:sz w:val="32"/>
          <w:szCs w:val="32"/>
        </w:rPr>
      </w:pPr>
      <w:r w:rsidRPr="00AA7C01">
        <w:rPr>
          <w:rFonts w:cstheme="minorHAnsi"/>
          <w:b/>
          <w:bCs/>
          <w:color w:val="2E74B5" w:themeColor="accent5" w:themeShade="BF"/>
          <w:sz w:val="32"/>
          <w:szCs w:val="32"/>
        </w:rPr>
        <w:t xml:space="preserve">Name: </w:t>
      </w:r>
      <w:r w:rsidRPr="00AA7C01">
        <w:rPr>
          <w:rFonts w:cstheme="minorHAnsi"/>
          <w:b/>
          <w:bCs/>
          <w:color w:val="2E74B5" w:themeColor="accent5" w:themeShade="BF"/>
          <w:sz w:val="32"/>
          <w:szCs w:val="32"/>
        </w:rPr>
        <w:t>Ankit</w:t>
      </w:r>
      <w:r w:rsidR="00F22F8E">
        <w:rPr>
          <w:rFonts w:cstheme="minorHAnsi"/>
          <w:b/>
          <w:bCs/>
          <w:color w:val="2E74B5" w:themeColor="accent5" w:themeShade="BF"/>
          <w:sz w:val="32"/>
          <w:szCs w:val="32"/>
        </w:rPr>
        <w:t xml:space="preserve"> </w:t>
      </w:r>
      <w:r w:rsidRPr="00AA7C01">
        <w:rPr>
          <w:rFonts w:cstheme="minorHAnsi"/>
          <w:b/>
          <w:bCs/>
          <w:color w:val="2E74B5" w:themeColor="accent5" w:themeShade="BF"/>
          <w:sz w:val="32"/>
          <w:szCs w:val="32"/>
        </w:rPr>
        <w:t>Singh</w:t>
      </w:r>
      <w:r w:rsidRPr="00AA7C01">
        <w:rPr>
          <w:rFonts w:cstheme="minorHAnsi"/>
          <w:b/>
          <w:bCs/>
          <w:color w:val="2E74B5" w:themeColor="accent5" w:themeShade="BF"/>
          <w:sz w:val="32"/>
          <w:szCs w:val="32"/>
        </w:rPr>
        <w:t xml:space="preserve">                       </w:t>
      </w:r>
      <w:r w:rsidRPr="00AA7C01">
        <w:rPr>
          <w:b/>
          <w:bCs/>
          <w:noProof/>
          <w:color w:val="2E74B5" w:themeColor="accent5" w:themeShade="BF"/>
          <w:sz w:val="32"/>
          <w:szCs w:val="32"/>
        </w:rPr>
        <mc:AlternateContent>
          <mc:Choice Requires="wps">
            <w:drawing>
              <wp:inline distT="0" distB="0" distL="0" distR="0" wp14:anchorId="06892D90" wp14:editId="030B373F">
                <wp:extent cx="304800" cy="304800"/>
                <wp:effectExtent l="0" t="0" r="0" b="0"/>
                <wp:docPr id="1771420283" name="Rectangle 1"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274165" id="Rectangle 1"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A7C01">
        <w:rPr>
          <w:b/>
          <w:bCs/>
          <w:color w:val="2E74B5" w:themeColor="accent5" w:themeShade="BF"/>
          <w:sz w:val="32"/>
          <w:szCs w:val="32"/>
        </w:rPr>
        <w:t xml:space="preserve"> </w:t>
      </w:r>
      <w:r w:rsidRPr="00AA7C01">
        <w:rPr>
          <w:b/>
          <w:bCs/>
          <w:noProof/>
          <w:color w:val="2E74B5" w:themeColor="accent5" w:themeShade="BF"/>
          <w:sz w:val="32"/>
          <w:szCs w:val="32"/>
        </w:rPr>
        <mc:AlternateContent>
          <mc:Choice Requires="wps">
            <w:drawing>
              <wp:inline distT="0" distB="0" distL="0" distR="0" wp14:anchorId="11E7F5DB" wp14:editId="4A7E93EE">
                <wp:extent cx="304800" cy="304800"/>
                <wp:effectExtent l="0" t="0" r="0" b="0"/>
                <wp:docPr id="1109912002" name="Rectangle 2"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570F04" id="Rectangle 2"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A7C01">
        <w:rPr>
          <w:rFonts w:cstheme="minorHAnsi"/>
          <w:b/>
          <w:bCs/>
          <w:color w:val="2E74B5" w:themeColor="accent5" w:themeShade="BF"/>
          <w:sz w:val="32"/>
          <w:szCs w:val="32"/>
        </w:rPr>
        <w:br/>
      </w:r>
      <w:r w:rsidRPr="00AA7C01">
        <w:rPr>
          <w:rFonts w:cstheme="minorHAnsi"/>
          <w:b/>
          <w:bCs/>
          <w:color w:val="2E74B5" w:themeColor="accent5" w:themeShade="BF"/>
          <w:sz w:val="32"/>
          <w:szCs w:val="32"/>
        </w:rPr>
        <w:t>Bayonne, NJ</w:t>
      </w:r>
      <w:r w:rsidRPr="00AA7C01">
        <w:rPr>
          <w:rFonts w:cstheme="minorHAnsi"/>
          <w:b/>
          <w:bCs/>
          <w:color w:val="2E74B5" w:themeColor="accent5" w:themeShade="BF"/>
          <w:sz w:val="32"/>
          <w:szCs w:val="32"/>
        </w:rPr>
        <w:t>,</w:t>
      </w:r>
      <w:r w:rsidRPr="00AA7C01">
        <w:rPr>
          <w:rFonts w:cstheme="minorHAnsi"/>
          <w:b/>
          <w:bCs/>
          <w:color w:val="2E74B5" w:themeColor="accent5" w:themeShade="BF"/>
          <w:sz w:val="32"/>
          <w:szCs w:val="32"/>
        </w:rPr>
        <w:t xml:space="preserve"> </w:t>
      </w:r>
      <w:r w:rsidRPr="00AA7C01">
        <w:rPr>
          <w:rFonts w:cstheme="minorHAnsi"/>
          <w:b/>
          <w:bCs/>
          <w:color w:val="2E74B5" w:themeColor="accent5" w:themeShade="BF"/>
          <w:sz w:val="32"/>
          <w:szCs w:val="32"/>
        </w:rPr>
        <w:t>0700</w:t>
      </w:r>
      <w:r w:rsidRPr="00AA7C01">
        <w:rPr>
          <w:rFonts w:cstheme="minorHAnsi"/>
          <w:b/>
          <w:bCs/>
          <w:color w:val="2E74B5" w:themeColor="accent5" w:themeShade="BF"/>
          <w:sz w:val="32"/>
          <w:szCs w:val="32"/>
        </w:rPr>
        <w:br/>
        <w:t>Data Architect</w:t>
      </w:r>
      <w:r w:rsidRPr="00AA7C01">
        <w:rPr>
          <w:rFonts w:cstheme="minorHAnsi"/>
          <w:b/>
          <w:bCs/>
          <w:color w:val="2E74B5" w:themeColor="accent5" w:themeShade="BF"/>
          <w:sz w:val="32"/>
          <w:szCs w:val="32"/>
        </w:rPr>
        <w:t>‬</w:t>
      </w:r>
      <w:r w:rsidR="009F5602">
        <w:rPr>
          <w:rFonts w:cstheme="minorHAnsi"/>
          <w:b/>
          <w:u w:val="single"/>
          <w:shd w:val="clear" w:color="auto" w:fill="D9D9D9"/>
        </w:rPr>
        <w:t xml:space="preserve">                                                                                                             </w:t>
      </w:r>
    </w:p>
    <w:p w14:paraId="0A03119B" w14:textId="43CF977F" w:rsidR="009F5602" w:rsidRPr="009F5602" w:rsidRDefault="009F5602" w:rsidP="009F5602">
      <w:pPr>
        <w:ind w:left="-1152"/>
        <w:jc w:val="both"/>
        <w:rPr>
          <w:b/>
          <w:bCs/>
          <w:color w:val="2E74B5" w:themeColor="accent5" w:themeShade="BF"/>
          <w:sz w:val="28"/>
          <w:szCs w:val="28"/>
        </w:rPr>
      </w:pPr>
      <w:r w:rsidRPr="009F5602">
        <w:rPr>
          <w:b/>
          <w:bCs/>
          <w:color w:val="2E74B5" w:themeColor="accent5" w:themeShade="BF"/>
          <w:sz w:val="28"/>
          <w:szCs w:val="28"/>
        </w:rPr>
        <w:t>Professional Summary: -</w:t>
      </w:r>
    </w:p>
    <w:p w14:paraId="23415F2D" w14:textId="0EDE878E" w:rsidR="006F0B3E" w:rsidRPr="00626A0D" w:rsidRDefault="006F0B3E" w:rsidP="00F02123">
      <w:pPr>
        <w:pStyle w:val="ListParagraph"/>
        <w:numPr>
          <w:ilvl w:val="0"/>
          <w:numId w:val="2"/>
        </w:numPr>
        <w:ind w:left="-360"/>
        <w:jc w:val="both"/>
      </w:pPr>
      <w:r w:rsidRPr="00626A0D">
        <w:t>Highly accomplished and results-oriented Senior Data Engineer with over 10 years of experience in designing and implementing enterprise-grade data architectures and cloud-based analytics solutions using the Microsoft Azure ecosystem. Expertise spans data modeling, ETL/ELT development, data integration, governance, and business intelligence (BI) — driving data-informed decision-making across complex organizations.</w:t>
      </w:r>
    </w:p>
    <w:p w14:paraId="1DECF6D9" w14:textId="77777777" w:rsidR="006F0B3E" w:rsidRPr="00626A0D" w:rsidRDefault="006F0B3E" w:rsidP="00F02123">
      <w:pPr>
        <w:pStyle w:val="ListParagraph"/>
        <w:numPr>
          <w:ilvl w:val="0"/>
          <w:numId w:val="2"/>
        </w:numPr>
        <w:ind w:left="-360"/>
        <w:jc w:val="both"/>
      </w:pPr>
      <w:r w:rsidRPr="00626A0D">
        <w:t>Proven track record in data architecture and modeling, with hands-on experience designing logical and physical data models using SQL Server, Azure SQL Database, Synapse Analytics, and Azure Data Services to ensure scalability, performance, and efficient data management. Adept in ETL pipeline development leveraging SSIS, Azure Data Factory (ADF), and SQL-based workflows to automate data ingestion, transformation, and delivery.</w:t>
      </w:r>
    </w:p>
    <w:p w14:paraId="26C6B0D6" w14:textId="77777777" w:rsidR="006F0B3E" w:rsidRPr="00626A0D" w:rsidRDefault="006F0B3E" w:rsidP="00F02123">
      <w:pPr>
        <w:pStyle w:val="ListParagraph"/>
        <w:numPr>
          <w:ilvl w:val="0"/>
          <w:numId w:val="2"/>
        </w:numPr>
        <w:ind w:left="-360"/>
        <w:jc w:val="both"/>
      </w:pPr>
      <w:r w:rsidRPr="00626A0D">
        <w:t>Demonstrated proficiency in cloud computing within the Azure ecosystem, including Azure Data Lake, Azure Synapse, Azure SQL Database, and Power BI for interactive reporting and real-time analytics. Skilled in database optimization, including performance tuning, indexing, partitioning, and disaster recovery planning to maintain high availability and reliability of mission-critical systems.</w:t>
      </w:r>
    </w:p>
    <w:p w14:paraId="2F7AB897" w14:textId="77777777" w:rsidR="006F0B3E" w:rsidRPr="00626A0D" w:rsidRDefault="006F0B3E" w:rsidP="00F02123">
      <w:pPr>
        <w:pStyle w:val="ListParagraph"/>
        <w:numPr>
          <w:ilvl w:val="0"/>
          <w:numId w:val="2"/>
        </w:numPr>
        <w:ind w:left="-360"/>
        <w:jc w:val="both"/>
      </w:pPr>
      <w:r w:rsidRPr="00626A0D">
        <w:t>Experienced in data integration across heterogeneous sources, ensuring data consistency, accuracy, and accessibility for both operational and strategic reporting. Strong understanding of data governance, data quality, and security frameworks aligned with Azure Active Directory, role-based access control (RBAC), and compliance standards.</w:t>
      </w:r>
    </w:p>
    <w:p w14:paraId="12085133" w14:textId="77777777" w:rsidR="006F0B3E" w:rsidRPr="00626A0D" w:rsidRDefault="006F0B3E" w:rsidP="00F02123">
      <w:pPr>
        <w:pStyle w:val="ListParagraph"/>
        <w:numPr>
          <w:ilvl w:val="0"/>
          <w:numId w:val="2"/>
        </w:numPr>
        <w:ind w:left="-360"/>
        <w:jc w:val="both"/>
      </w:pPr>
      <w:r w:rsidRPr="00626A0D">
        <w:t>Recognized for effective collaboration and leadership, working closely with data scientists, analysts, and business stakeholders to align technical solutions with organizational strategy. Passionate about exploring emerging technologies in AI, predictive analytics, and real-time data streaming to enhance enterprise analytics capabilities and deliver business value.</w:t>
      </w:r>
    </w:p>
    <w:p w14:paraId="641FCAEC" w14:textId="77777777" w:rsidR="006F0B3E" w:rsidRPr="00626A0D" w:rsidRDefault="006F0B3E" w:rsidP="00F02123">
      <w:pPr>
        <w:pStyle w:val="ListParagraph"/>
        <w:numPr>
          <w:ilvl w:val="0"/>
          <w:numId w:val="2"/>
        </w:numPr>
        <w:ind w:left="-360"/>
        <w:jc w:val="both"/>
      </w:pPr>
      <w:r w:rsidRPr="00626A0D">
        <w:t>Committed to continuous improvement, innovation, and adopting modern best practices in data architecture, visualization, and automation, empowering organizations to make faster, smarter, and data-driven decisions.</w:t>
      </w:r>
    </w:p>
    <w:p w14:paraId="748444D8" w14:textId="77777777" w:rsidR="006A6215" w:rsidRDefault="006A6215" w:rsidP="006A6215">
      <w:pPr>
        <w:rPr>
          <w:rFonts w:cstheme="minorHAnsi"/>
        </w:rPr>
      </w:pPr>
    </w:p>
    <w:p w14:paraId="5E68FE3F" w14:textId="675C57E0" w:rsidR="006A6215" w:rsidRPr="00626A0D" w:rsidRDefault="006A6215" w:rsidP="00F02123">
      <w:pPr>
        <w:pBdr>
          <w:top w:val="nil"/>
          <w:left w:val="nil"/>
          <w:bottom w:val="nil"/>
          <w:right w:val="nil"/>
          <w:between w:val="nil"/>
        </w:pBdr>
        <w:spacing w:after="0" w:line="240" w:lineRule="auto"/>
        <w:ind w:left="-1008"/>
        <w:rPr>
          <w:b/>
          <w:color w:val="2F5496" w:themeColor="accent1" w:themeShade="BF"/>
          <w:sz w:val="28"/>
          <w:szCs w:val="28"/>
        </w:rPr>
      </w:pPr>
      <w:r w:rsidRPr="00626A0D">
        <w:rPr>
          <w:b/>
          <w:color w:val="2F5496" w:themeColor="accent1" w:themeShade="BF"/>
          <w:sz w:val="28"/>
          <w:szCs w:val="28"/>
        </w:rPr>
        <w:t xml:space="preserve">TECHNICAL </w:t>
      </w:r>
      <w:r w:rsidR="00583F50" w:rsidRPr="00626A0D">
        <w:rPr>
          <w:b/>
          <w:color w:val="2F5496" w:themeColor="accent1" w:themeShade="BF"/>
          <w:sz w:val="28"/>
          <w:szCs w:val="28"/>
        </w:rPr>
        <w:t>SKILLS: -</w:t>
      </w:r>
    </w:p>
    <w:p w14:paraId="4F342564" w14:textId="77777777" w:rsidR="00626A0D" w:rsidRPr="00583F50" w:rsidRDefault="00626A0D" w:rsidP="00626A0D">
      <w:pPr>
        <w:pBdr>
          <w:top w:val="nil"/>
          <w:left w:val="nil"/>
          <w:bottom w:val="nil"/>
          <w:right w:val="nil"/>
          <w:between w:val="nil"/>
        </w:pBdr>
        <w:spacing w:after="0" w:line="240" w:lineRule="auto"/>
        <w:rPr>
          <w:rFonts w:cstheme="minorHAnsi"/>
          <w:color w:val="000000"/>
        </w:rPr>
      </w:pPr>
    </w:p>
    <w:tbl>
      <w:tblPr>
        <w:tblW w:w="11430"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90"/>
        <w:gridCol w:w="270"/>
        <w:gridCol w:w="8370"/>
      </w:tblGrid>
      <w:tr w:rsidR="006A6215" w:rsidRPr="00583F50" w14:paraId="6DD7BB95" w14:textId="77777777" w:rsidTr="00626A0D">
        <w:trPr>
          <w:trHeight w:val="602"/>
        </w:trPr>
        <w:tc>
          <w:tcPr>
            <w:tcW w:w="2790" w:type="dxa"/>
          </w:tcPr>
          <w:p w14:paraId="7CEE8F60"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r w:rsidRPr="00583F50">
              <w:rPr>
                <w:rFonts w:cstheme="minorHAnsi"/>
                <w:b/>
                <w:color w:val="000000"/>
              </w:rPr>
              <w:t xml:space="preserve">Languages   </w:t>
            </w:r>
          </w:p>
        </w:tc>
        <w:tc>
          <w:tcPr>
            <w:tcW w:w="270" w:type="dxa"/>
          </w:tcPr>
          <w:p w14:paraId="66FF4391"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p>
        </w:tc>
        <w:tc>
          <w:tcPr>
            <w:tcW w:w="8370" w:type="dxa"/>
          </w:tcPr>
          <w:p w14:paraId="69D00EE1"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r w:rsidRPr="00583F50">
              <w:rPr>
                <w:rFonts w:cstheme="minorHAnsi"/>
                <w:sz w:val="22"/>
              </w:rPr>
              <w:t xml:space="preserve">Python, SQL, R, DAX, Predictive Analytics, A/B Testing, Multivariate </w:t>
            </w:r>
            <w:r w:rsidRPr="00583F50">
              <w:rPr>
                <w:rFonts w:cstheme="minorHAnsi"/>
                <w:spacing w:val="-2"/>
                <w:sz w:val="22"/>
              </w:rPr>
              <w:t>Analysis</w:t>
            </w:r>
          </w:p>
        </w:tc>
      </w:tr>
      <w:tr w:rsidR="006A6215" w:rsidRPr="00583F50" w14:paraId="0657B3F1" w14:textId="77777777" w:rsidTr="00626A0D">
        <w:trPr>
          <w:trHeight w:val="263"/>
        </w:trPr>
        <w:tc>
          <w:tcPr>
            <w:tcW w:w="2790" w:type="dxa"/>
          </w:tcPr>
          <w:p w14:paraId="084427E9"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r w:rsidRPr="00583F50">
              <w:rPr>
                <w:rFonts w:cstheme="minorHAnsi"/>
                <w:b/>
                <w:color w:val="000000"/>
              </w:rPr>
              <w:t>Databases</w:t>
            </w:r>
          </w:p>
        </w:tc>
        <w:tc>
          <w:tcPr>
            <w:tcW w:w="270" w:type="dxa"/>
          </w:tcPr>
          <w:p w14:paraId="39BBD4F6"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p>
        </w:tc>
        <w:tc>
          <w:tcPr>
            <w:tcW w:w="8370" w:type="dxa"/>
          </w:tcPr>
          <w:p w14:paraId="75E5A77F" w14:textId="224DC427" w:rsidR="006A6215" w:rsidRPr="00583F50" w:rsidRDefault="006A6215" w:rsidP="00F661C7">
            <w:pPr>
              <w:pBdr>
                <w:top w:val="nil"/>
                <w:left w:val="nil"/>
                <w:bottom w:val="nil"/>
                <w:right w:val="nil"/>
                <w:between w:val="nil"/>
              </w:pBdr>
              <w:spacing w:after="0" w:line="240" w:lineRule="auto"/>
              <w:ind w:hanging="2"/>
              <w:rPr>
                <w:rFonts w:cstheme="minorHAnsi"/>
                <w:color w:val="000000"/>
              </w:rPr>
            </w:pPr>
            <w:r w:rsidRPr="00583F50">
              <w:rPr>
                <w:rFonts w:cstheme="minorHAnsi"/>
                <w:color w:val="000000"/>
              </w:rPr>
              <w:t xml:space="preserve">Snowflake, Microsoft SQL Server 2017 / 2019 and </w:t>
            </w:r>
            <w:r w:rsidR="00583F50" w:rsidRPr="00583F50">
              <w:rPr>
                <w:rFonts w:cstheme="minorHAnsi"/>
                <w:color w:val="000000"/>
              </w:rPr>
              <w:t>MYSQL, DSL</w:t>
            </w:r>
          </w:p>
        </w:tc>
      </w:tr>
      <w:tr w:rsidR="006A6215" w:rsidRPr="00583F50" w14:paraId="0DCE84A1" w14:textId="77777777" w:rsidTr="00626A0D">
        <w:trPr>
          <w:trHeight w:val="263"/>
        </w:trPr>
        <w:tc>
          <w:tcPr>
            <w:tcW w:w="2790" w:type="dxa"/>
          </w:tcPr>
          <w:p w14:paraId="6D9EE151"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r w:rsidRPr="00583F50">
              <w:rPr>
                <w:rFonts w:cstheme="minorHAnsi"/>
                <w:b/>
                <w:color w:val="000000"/>
              </w:rPr>
              <w:t>GUI</w:t>
            </w:r>
          </w:p>
        </w:tc>
        <w:tc>
          <w:tcPr>
            <w:tcW w:w="270" w:type="dxa"/>
          </w:tcPr>
          <w:p w14:paraId="0336C62F"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p>
        </w:tc>
        <w:tc>
          <w:tcPr>
            <w:tcW w:w="8370" w:type="dxa"/>
          </w:tcPr>
          <w:p w14:paraId="675D9FF6"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r w:rsidRPr="00583F50">
              <w:rPr>
                <w:rFonts w:cstheme="minorHAnsi"/>
                <w:color w:val="000000"/>
              </w:rPr>
              <w:t>HTML, CSS, Dream Weaver</w:t>
            </w:r>
          </w:p>
        </w:tc>
      </w:tr>
      <w:tr w:rsidR="006A6215" w:rsidRPr="00583F50" w14:paraId="600A8581" w14:textId="77777777" w:rsidTr="00626A0D">
        <w:trPr>
          <w:trHeight w:val="263"/>
        </w:trPr>
        <w:tc>
          <w:tcPr>
            <w:tcW w:w="2790" w:type="dxa"/>
          </w:tcPr>
          <w:p w14:paraId="46C2B9F4"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r w:rsidRPr="00583F50">
              <w:rPr>
                <w:rFonts w:cstheme="minorHAnsi"/>
                <w:b/>
                <w:color w:val="000000"/>
              </w:rPr>
              <w:t>Operating Systems</w:t>
            </w:r>
          </w:p>
        </w:tc>
        <w:tc>
          <w:tcPr>
            <w:tcW w:w="270" w:type="dxa"/>
          </w:tcPr>
          <w:p w14:paraId="37649896"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p>
        </w:tc>
        <w:tc>
          <w:tcPr>
            <w:tcW w:w="8370" w:type="dxa"/>
          </w:tcPr>
          <w:p w14:paraId="293E8F41" w14:textId="77777777" w:rsidR="006A6215" w:rsidRPr="00583F50" w:rsidRDefault="006A6215" w:rsidP="00F661C7">
            <w:pPr>
              <w:pBdr>
                <w:top w:val="nil"/>
                <w:left w:val="nil"/>
                <w:bottom w:val="nil"/>
                <w:right w:val="nil"/>
                <w:between w:val="nil"/>
              </w:pBdr>
              <w:spacing w:after="0" w:line="240" w:lineRule="auto"/>
              <w:rPr>
                <w:rFonts w:cstheme="minorHAnsi"/>
                <w:color w:val="000000"/>
              </w:rPr>
            </w:pPr>
            <w:r w:rsidRPr="00583F50">
              <w:rPr>
                <w:rFonts w:cstheme="minorHAnsi"/>
                <w:color w:val="000000"/>
              </w:rPr>
              <w:t>Windows 7, Windows 8, Windows 10 and Unix.</w:t>
            </w:r>
          </w:p>
        </w:tc>
      </w:tr>
      <w:tr w:rsidR="006A6215" w:rsidRPr="00583F50" w14:paraId="79AC7D0B" w14:textId="77777777" w:rsidTr="00626A0D">
        <w:trPr>
          <w:trHeight w:val="263"/>
        </w:trPr>
        <w:tc>
          <w:tcPr>
            <w:tcW w:w="2790" w:type="dxa"/>
          </w:tcPr>
          <w:p w14:paraId="0EB09E5A"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r w:rsidRPr="00583F50">
              <w:rPr>
                <w:rFonts w:cstheme="minorHAnsi"/>
                <w:b/>
                <w:color w:val="000000"/>
              </w:rPr>
              <w:t>Web Technologies</w:t>
            </w:r>
          </w:p>
        </w:tc>
        <w:tc>
          <w:tcPr>
            <w:tcW w:w="270" w:type="dxa"/>
          </w:tcPr>
          <w:p w14:paraId="28B7992C"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p>
        </w:tc>
        <w:tc>
          <w:tcPr>
            <w:tcW w:w="8370" w:type="dxa"/>
          </w:tcPr>
          <w:p w14:paraId="267BE27C"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r w:rsidRPr="00583F50">
              <w:rPr>
                <w:rFonts w:cstheme="minorHAnsi"/>
                <w:color w:val="000000"/>
              </w:rPr>
              <w:t>VBScript, ASP, PHP, JavaScript and Python</w:t>
            </w:r>
          </w:p>
        </w:tc>
      </w:tr>
      <w:tr w:rsidR="006A6215" w:rsidRPr="00583F50" w14:paraId="1FDE78B9" w14:textId="77777777" w:rsidTr="00626A0D">
        <w:trPr>
          <w:trHeight w:val="1066"/>
        </w:trPr>
        <w:tc>
          <w:tcPr>
            <w:tcW w:w="2790" w:type="dxa"/>
          </w:tcPr>
          <w:p w14:paraId="69461291"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r w:rsidRPr="00583F50">
              <w:rPr>
                <w:rFonts w:cstheme="minorHAnsi"/>
                <w:b/>
                <w:color w:val="000000"/>
              </w:rPr>
              <w:lastRenderedPageBreak/>
              <w:t>BI Technologies</w:t>
            </w:r>
          </w:p>
        </w:tc>
        <w:tc>
          <w:tcPr>
            <w:tcW w:w="270" w:type="dxa"/>
          </w:tcPr>
          <w:p w14:paraId="40434361"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p>
        </w:tc>
        <w:tc>
          <w:tcPr>
            <w:tcW w:w="8370" w:type="dxa"/>
          </w:tcPr>
          <w:p w14:paraId="6F7CBFFE"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r w:rsidRPr="00583F50">
              <w:rPr>
                <w:rFonts w:cstheme="minorHAnsi"/>
                <w:color w:val="000000"/>
              </w:rPr>
              <w:t xml:space="preserve">SQL Server Reporting Services (SSRS), SQL Server Integration services (SSIS), </w:t>
            </w:r>
            <w:proofErr w:type="gramStart"/>
            <w:r w:rsidRPr="00583F50">
              <w:rPr>
                <w:rFonts w:cstheme="minorHAnsi"/>
                <w:color w:val="000000"/>
              </w:rPr>
              <w:t>DAX(</w:t>
            </w:r>
            <w:proofErr w:type="gramEnd"/>
            <w:r w:rsidRPr="00583F50">
              <w:rPr>
                <w:rFonts w:cstheme="minorHAnsi"/>
                <w:color w:val="000000"/>
              </w:rPr>
              <w:t>Data Analysis Expressions), Multidimensional Expressions (MDX)</w:t>
            </w:r>
            <w:r w:rsidRPr="00583F50">
              <w:rPr>
                <w:rFonts w:cstheme="minorHAnsi"/>
              </w:rPr>
              <w:t xml:space="preserve"> </w:t>
            </w:r>
            <w:r w:rsidRPr="00583F50">
              <w:rPr>
                <w:rFonts w:cstheme="minorHAnsi"/>
                <w:sz w:val="22"/>
              </w:rPr>
              <w:t xml:space="preserve">Power BI, Tableau, Looker, Excel (Advanced), PowerPoint, BI </w:t>
            </w:r>
            <w:r w:rsidRPr="00583F50">
              <w:rPr>
                <w:rFonts w:cstheme="minorHAnsi"/>
                <w:spacing w:val="-2"/>
                <w:sz w:val="22"/>
              </w:rPr>
              <w:t>Dashboards</w:t>
            </w:r>
          </w:p>
        </w:tc>
      </w:tr>
      <w:tr w:rsidR="006A6215" w:rsidRPr="00583F50" w14:paraId="049D97EC" w14:textId="77777777" w:rsidTr="00626A0D">
        <w:trPr>
          <w:trHeight w:val="791"/>
        </w:trPr>
        <w:tc>
          <w:tcPr>
            <w:tcW w:w="2790" w:type="dxa"/>
          </w:tcPr>
          <w:p w14:paraId="34CA1804" w14:textId="77777777" w:rsidR="006A6215" w:rsidRPr="00583F50" w:rsidRDefault="006A6215" w:rsidP="00F661C7">
            <w:pPr>
              <w:pBdr>
                <w:top w:val="nil"/>
                <w:left w:val="nil"/>
                <w:bottom w:val="nil"/>
                <w:right w:val="nil"/>
                <w:between w:val="nil"/>
              </w:pBdr>
              <w:spacing w:after="0" w:line="240" w:lineRule="auto"/>
              <w:ind w:hanging="2"/>
              <w:rPr>
                <w:rFonts w:cstheme="minorHAnsi"/>
                <w:b/>
                <w:color w:val="000000"/>
              </w:rPr>
            </w:pPr>
            <w:r w:rsidRPr="00583F50">
              <w:rPr>
                <w:rFonts w:cstheme="minorHAnsi"/>
                <w:b/>
                <w:color w:val="000000"/>
              </w:rPr>
              <w:t>Cloud Technologies</w:t>
            </w:r>
          </w:p>
        </w:tc>
        <w:tc>
          <w:tcPr>
            <w:tcW w:w="270" w:type="dxa"/>
          </w:tcPr>
          <w:p w14:paraId="48081DE1"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p>
        </w:tc>
        <w:tc>
          <w:tcPr>
            <w:tcW w:w="8370" w:type="dxa"/>
          </w:tcPr>
          <w:p w14:paraId="7A6F2510" w14:textId="77777777" w:rsidR="006A6215" w:rsidRPr="00583F50" w:rsidRDefault="006A6215" w:rsidP="00F661C7">
            <w:pPr>
              <w:spacing w:after="0" w:line="240" w:lineRule="auto"/>
              <w:ind w:hanging="2"/>
              <w:rPr>
                <w:rFonts w:cstheme="minorHAnsi"/>
                <w:color w:val="000000"/>
              </w:rPr>
            </w:pPr>
            <w:r w:rsidRPr="00583F50">
              <w:rPr>
                <w:rFonts w:cstheme="minorHAnsi"/>
                <w:color w:val="000000"/>
                <w:sz w:val="22"/>
              </w:rPr>
              <w:t xml:space="preserve">Azure Data Factory, Azure Synapse Analytics, Azure Data Lake, Azure SQL Database, ETL/ELT Pipelines, </w:t>
            </w:r>
          </w:p>
          <w:p w14:paraId="14EDDF56"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r w:rsidRPr="00583F50">
              <w:rPr>
                <w:rFonts w:cstheme="minorHAnsi"/>
                <w:color w:val="000000"/>
                <w:sz w:val="22"/>
              </w:rPr>
              <w:t>Da</w:t>
            </w:r>
            <w:r w:rsidRPr="00583F50">
              <w:rPr>
                <w:rFonts w:cstheme="minorHAnsi"/>
                <w:color w:val="000000"/>
              </w:rPr>
              <w:t>ta Integration.</w:t>
            </w:r>
          </w:p>
        </w:tc>
      </w:tr>
      <w:tr w:rsidR="006A6215" w:rsidRPr="00583F50" w14:paraId="01C3A511" w14:textId="77777777" w:rsidTr="00626A0D">
        <w:trPr>
          <w:trHeight w:val="275"/>
        </w:trPr>
        <w:tc>
          <w:tcPr>
            <w:tcW w:w="2790" w:type="dxa"/>
          </w:tcPr>
          <w:p w14:paraId="2CD9FC9F"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r w:rsidRPr="00583F50">
              <w:rPr>
                <w:rFonts w:cstheme="minorHAnsi"/>
                <w:b/>
                <w:color w:val="000000"/>
              </w:rPr>
              <w:t>Visual Tools</w:t>
            </w:r>
          </w:p>
        </w:tc>
        <w:tc>
          <w:tcPr>
            <w:tcW w:w="270" w:type="dxa"/>
          </w:tcPr>
          <w:p w14:paraId="41BD28F8"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p>
        </w:tc>
        <w:tc>
          <w:tcPr>
            <w:tcW w:w="8370" w:type="dxa"/>
          </w:tcPr>
          <w:p w14:paraId="10D97755"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r w:rsidRPr="00583F50">
              <w:rPr>
                <w:rFonts w:cstheme="minorHAnsi"/>
                <w:color w:val="000000"/>
              </w:rPr>
              <w:t>Microsoft Visual Studio 2012/2017/2019</w:t>
            </w:r>
          </w:p>
        </w:tc>
      </w:tr>
      <w:tr w:rsidR="006A6215" w:rsidRPr="00583F50" w14:paraId="42909E4B" w14:textId="77777777" w:rsidTr="00626A0D">
        <w:trPr>
          <w:trHeight w:val="263"/>
        </w:trPr>
        <w:tc>
          <w:tcPr>
            <w:tcW w:w="2790" w:type="dxa"/>
          </w:tcPr>
          <w:p w14:paraId="49A01E98"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r w:rsidRPr="00583F50">
              <w:rPr>
                <w:rFonts w:cstheme="minorHAnsi"/>
                <w:b/>
                <w:color w:val="000000"/>
              </w:rPr>
              <w:t>Web servers</w:t>
            </w:r>
          </w:p>
        </w:tc>
        <w:tc>
          <w:tcPr>
            <w:tcW w:w="270" w:type="dxa"/>
          </w:tcPr>
          <w:p w14:paraId="1EC28783"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p>
        </w:tc>
        <w:tc>
          <w:tcPr>
            <w:tcW w:w="8370" w:type="dxa"/>
          </w:tcPr>
          <w:p w14:paraId="27D5725A" w14:textId="77777777" w:rsidR="006A6215" w:rsidRPr="00583F50" w:rsidRDefault="006A6215" w:rsidP="00F661C7">
            <w:pPr>
              <w:pBdr>
                <w:top w:val="nil"/>
                <w:left w:val="nil"/>
                <w:bottom w:val="nil"/>
                <w:right w:val="nil"/>
                <w:between w:val="nil"/>
              </w:pBdr>
              <w:tabs>
                <w:tab w:val="center" w:pos="3242"/>
              </w:tabs>
              <w:spacing w:after="0" w:line="240" w:lineRule="auto"/>
              <w:ind w:hanging="2"/>
              <w:rPr>
                <w:rFonts w:cstheme="minorHAnsi"/>
                <w:color w:val="000000"/>
              </w:rPr>
            </w:pPr>
            <w:r w:rsidRPr="00583F50">
              <w:rPr>
                <w:rFonts w:cstheme="minorHAnsi"/>
                <w:color w:val="000000"/>
              </w:rPr>
              <w:t>Microsoft IIS 5.0/5.5/6.0</w:t>
            </w:r>
            <w:r w:rsidRPr="00583F50">
              <w:rPr>
                <w:rFonts w:cstheme="minorHAnsi"/>
                <w:color w:val="000000"/>
              </w:rPr>
              <w:tab/>
            </w:r>
          </w:p>
        </w:tc>
      </w:tr>
      <w:tr w:rsidR="006A6215" w:rsidRPr="00583F50" w14:paraId="0E7825FE" w14:textId="77777777" w:rsidTr="00626A0D">
        <w:trPr>
          <w:trHeight w:val="263"/>
        </w:trPr>
        <w:tc>
          <w:tcPr>
            <w:tcW w:w="2790" w:type="dxa"/>
          </w:tcPr>
          <w:p w14:paraId="4115748B"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r w:rsidRPr="00583F50">
              <w:rPr>
                <w:rFonts w:cstheme="minorHAnsi"/>
                <w:b/>
                <w:color w:val="000000"/>
              </w:rPr>
              <w:t>Version control tools</w:t>
            </w:r>
          </w:p>
        </w:tc>
        <w:tc>
          <w:tcPr>
            <w:tcW w:w="270" w:type="dxa"/>
          </w:tcPr>
          <w:p w14:paraId="6F24D568"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p>
        </w:tc>
        <w:tc>
          <w:tcPr>
            <w:tcW w:w="8370" w:type="dxa"/>
          </w:tcPr>
          <w:p w14:paraId="731BD99C"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r w:rsidRPr="00583F50">
              <w:rPr>
                <w:rFonts w:cstheme="minorHAnsi"/>
                <w:color w:val="000000"/>
              </w:rPr>
              <w:t>Git, GitHub, Microsoft Visual Source Safe 6.0, SVN, TFS and JIRA</w:t>
            </w:r>
          </w:p>
        </w:tc>
      </w:tr>
      <w:tr w:rsidR="006A6215" w:rsidRPr="00583F50" w14:paraId="003F608D" w14:textId="77777777" w:rsidTr="00626A0D">
        <w:trPr>
          <w:trHeight w:val="263"/>
        </w:trPr>
        <w:tc>
          <w:tcPr>
            <w:tcW w:w="2790" w:type="dxa"/>
          </w:tcPr>
          <w:p w14:paraId="32563F8A"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r w:rsidRPr="00583F50">
              <w:rPr>
                <w:rFonts w:cstheme="minorHAnsi"/>
                <w:b/>
                <w:color w:val="000000"/>
              </w:rPr>
              <w:t>SDLC Methods</w:t>
            </w:r>
          </w:p>
        </w:tc>
        <w:tc>
          <w:tcPr>
            <w:tcW w:w="270" w:type="dxa"/>
          </w:tcPr>
          <w:p w14:paraId="31D068CD"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p>
        </w:tc>
        <w:tc>
          <w:tcPr>
            <w:tcW w:w="8370" w:type="dxa"/>
          </w:tcPr>
          <w:p w14:paraId="235147E2"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r w:rsidRPr="00583F50">
              <w:rPr>
                <w:rFonts w:cstheme="minorHAnsi"/>
                <w:color w:val="000000"/>
              </w:rPr>
              <w:t>SCRUM, Agile, Waterfall</w:t>
            </w:r>
          </w:p>
        </w:tc>
      </w:tr>
      <w:tr w:rsidR="006A6215" w:rsidRPr="00583F50" w14:paraId="70423548" w14:textId="77777777" w:rsidTr="00626A0D">
        <w:trPr>
          <w:trHeight w:val="76"/>
        </w:trPr>
        <w:tc>
          <w:tcPr>
            <w:tcW w:w="2790" w:type="dxa"/>
          </w:tcPr>
          <w:p w14:paraId="1A67C496"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r w:rsidRPr="00583F50">
              <w:rPr>
                <w:rFonts w:cstheme="minorHAnsi"/>
                <w:b/>
                <w:color w:val="000000"/>
              </w:rPr>
              <w:t>Office System</w:t>
            </w:r>
          </w:p>
        </w:tc>
        <w:tc>
          <w:tcPr>
            <w:tcW w:w="270" w:type="dxa"/>
          </w:tcPr>
          <w:p w14:paraId="19ED6D49"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p>
        </w:tc>
        <w:tc>
          <w:tcPr>
            <w:tcW w:w="8370" w:type="dxa"/>
          </w:tcPr>
          <w:p w14:paraId="4486539B"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r w:rsidRPr="00583F50">
              <w:rPr>
                <w:rFonts w:cstheme="minorHAnsi"/>
                <w:color w:val="000000"/>
              </w:rPr>
              <w:t>Office 365, Microsoft Visual Studio Tools for Office, Microsoft InfoPath 2007/2010</w:t>
            </w:r>
          </w:p>
        </w:tc>
      </w:tr>
      <w:tr w:rsidR="006A6215" w:rsidRPr="00583F50" w14:paraId="5464839C" w14:textId="77777777" w:rsidTr="00626A0D">
        <w:trPr>
          <w:trHeight w:val="76"/>
        </w:trPr>
        <w:tc>
          <w:tcPr>
            <w:tcW w:w="2790" w:type="dxa"/>
          </w:tcPr>
          <w:p w14:paraId="3703049E" w14:textId="77777777" w:rsidR="006A6215" w:rsidRPr="00583F50" w:rsidRDefault="006A6215" w:rsidP="00F661C7">
            <w:pPr>
              <w:pBdr>
                <w:top w:val="nil"/>
                <w:left w:val="nil"/>
                <w:bottom w:val="nil"/>
                <w:right w:val="nil"/>
                <w:between w:val="nil"/>
              </w:pBdr>
              <w:spacing w:after="0" w:line="240" w:lineRule="auto"/>
              <w:ind w:hanging="2"/>
              <w:rPr>
                <w:rFonts w:cstheme="minorHAnsi"/>
                <w:b/>
                <w:color w:val="000000"/>
              </w:rPr>
            </w:pPr>
            <w:r w:rsidRPr="00583F50">
              <w:rPr>
                <w:rFonts w:cstheme="minorHAnsi"/>
                <w:b/>
                <w:color w:val="000000"/>
              </w:rPr>
              <w:t>Data Visualization tools</w:t>
            </w:r>
          </w:p>
          <w:p w14:paraId="09D4E5D0" w14:textId="77777777" w:rsidR="006A6215" w:rsidRPr="00583F50" w:rsidRDefault="006A6215" w:rsidP="00F661C7">
            <w:pPr>
              <w:pBdr>
                <w:top w:val="nil"/>
                <w:left w:val="nil"/>
                <w:bottom w:val="nil"/>
                <w:right w:val="nil"/>
                <w:between w:val="nil"/>
              </w:pBdr>
              <w:spacing w:after="0" w:line="240" w:lineRule="auto"/>
              <w:ind w:hanging="2"/>
              <w:rPr>
                <w:rFonts w:cstheme="minorHAnsi"/>
                <w:b/>
                <w:color w:val="000000"/>
              </w:rPr>
            </w:pPr>
          </w:p>
          <w:p w14:paraId="478109D2" w14:textId="77777777" w:rsidR="006A6215" w:rsidRPr="00583F50" w:rsidRDefault="006A6215" w:rsidP="00F661C7">
            <w:pPr>
              <w:pBdr>
                <w:top w:val="nil"/>
                <w:left w:val="nil"/>
                <w:bottom w:val="nil"/>
                <w:right w:val="nil"/>
                <w:between w:val="nil"/>
              </w:pBdr>
              <w:spacing w:after="0" w:line="240" w:lineRule="auto"/>
              <w:rPr>
                <w:rFonts w:cstheme="minorHAnsi"/>
                <w:color w:val="000000"/>
              </w:rPr>
            </w:pPr>
            <w:r w:rsidRPr="00583F50">
              <w:rPr>
                <w:rFonts w:cstheme="minorHAnsi"/>
                <w:b/>
                <w:color w:val="000000"/>
              </w:rPr>
              <w:t xml:space="preserve">Big Data Technologies                   </w:t>
            </w:r>
          </w:p>
        </w:tc>
        <w:tc>
          <w:tcPr>
            <w:tcW w:w="270" w:type="dxa"/>
          </w:tcPr>
          <w:p w14:paraId="3C628C0A"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p>
        </w:tc>
        <w:tc>
          <w:tcPr>
            <w:tcW w:w="8370" w:type="dxa"/>
          </w:tcPr>
          <w:p w14:paraId="2BA331CD"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r w:rsidRPr="00583F50">
              <w:rPr>
                <w:rFonts w:cstheme="minorHAnsi"/>
                <w:color w:val="000000"/>
              </w:rPr>
              <w:t>Power BI, Tableau.</w:t>
            </w:r>
            <w:r w:rsidRPr="00583F50">
              <w:rPr>
                <w:rFonts w:cstheme="minorHAnsi"/>
              </w:rPr>
              <w:t xml:space="preserve"> </w:t>
            </w:r>
            <w:r w:rsidRPr="00583F50">
              <w:rPr>
                <w:rFonts w:cstheme="minorHAnsi"/>
                <w:sz w:val="22"/>
              </w:rPr>
              <w:t xml:space="preserve">Alation, Collibra, Azure Purview, Data Quality, Data Privacy, Data </w:t>
            </w:r>
            <w:r w:rsidRPr="00583F50">
              <w:rPr>
                <w:rFonts w:cstheme="minorHAnsi"/>
                <w:spacing w:val="-2"/>
                <w:sz w:val="22"/>
              </w:rPr>
              <w:t>Compliance</w:t>
            </w:r>
          </w:p>
          <w:p w14:paraId="2EBA5AF8" w14:textId="77777777" w:rsidR="006A6215" w:rsidRPr="00583F50" w:rsidRDefault="006A6215" w:rsidP="00F661C7">
            <w:pPr>
              <w:pBdr>
                <w:top w:val="nil"/>
                <w:left w:val="nil"/>
                <w:bottom w:val="nil"/>
                <w:right w:val="nil"/>
                <w:between w:val="nil"/>
              </w:pBdr>
              <w:spacing w:after="0" w:line="240" w:lineRule="auto"/>
              <w:rPr>
                <w:rFonts w:cstheme="minorHAnsi"/>
                <w:color w:val="000000"/>
              </w:rPr>
            </w:pPr>
          </w:p>
          <w:p w14:paraId="3E40993C" w14:textId="77777777" w:rsidR="006A6215" w:rsidRPr="00583F50" w:rsidRDefault="006A6215" w:rsidP="00F661C7">
            <w:pPr>
              <w:pBdr>
                <w:top w:val="nil"/>
                <w:left w:val="nil"/>
                <w:bottom w:val="nil"/>
                <w:right w:val="nil"/>
                <w:between w:val="nil"/>
              </w:pBdr>
              <w:spacing w:after="0" w:line="240" w:lineRule="auto"/>
              <w:rPr>
                <w:rFonts w:cstheme="minorHAnsi"/>
                <w:color w:val="000000"/>
              </w:rPr>
            </w:pPr>
            <w:r w:rsidRPr="00583F50">
              <w:rPr>
                <w:rFonts w:cstheme="minorHAnsi"/>
              </w:rPr>
              <w:t xml:space="preserve"> </w:t>
            </w:r>
            <w:r w:rsidRPr="00583F50">
              <w:rPr>
                <w:rFonts w:cstheme="minorHAnsi"/>
                <w:color w:val="000000"/>
              </w:rPr>
              <w:t>Hadoop (HDFS, Hive, HBase, Flume, Yarn, Sqoop,</w:t>
            </w:r>
          </w:p>
          <w:p w14:paraId="4F437507" w14:textId="77777777" w:rsidR="006A6215" w:rsidRPr="00583F50" w:rsidRDefault="006A6215" w:rsidP="00F661C7">
            <w:pPr>
              <w:pBdr>
                <w:top w:val="nil"/>
                <w:left w:val="nil"/>
                <w:bottom w:val="nil"/>
                <w:right w:val="nil"/>
                <w:between w:val="nil"/>
              </w:pBdr>
              <w:spacing w:after="0" w:line="240" w:lineRule="auto"/>
              <w:rPr>
                <w:rFonts w:cstheme="minorHAnsi"/>
                <w:color w:val="000000"/>
              </w:rPr>
            </w:pPr>
            <w:r w:rsidRPr="00583F50">
              <w:rPr>
                <w:rFonts w:cstheme="minorHAnsi"/>
                <w:color w:val="000000"/>
              </w:rPr>
              <w:t>Spark), Cloudera, Airflow.</w:t>
            </w:r>
          </w:p>
          <w:p w14:paraId="69ED6C66" w14:textId="77777777" w:rsidR="006A6215" w:rsidRPr="00583F50" w:rsidRDefault="006A6215" w:rsidP="00F661C7">
            <w:pPr>
              <w:pBdr>
                <w:top w:val="nil"/>
                <w:left w:val="nil"/>
                <w:bottom w:val="nil"/>
                <w:right w:val="nil"/>
                <w:between w:val="nil"/>
              </w:pBdr>
              <w:spacing w:after="0" w:line="240" w:lineRule="auto"/>
              <w:ind w:hanging="2"/>
              <w:rPr>
                <w:rFonts w:cstheme="minorHAnsi"/>
                <w:color w:val="000000"/>
              </w:rPr>
            </w:pPr>
          </w:p>
        </w:tc>
      </w:tr>
    </w:tbl>
    <w:p w14:paraId="479C28DC" w14:textId="77777777" w:rsidR="00626A0D" w:rsidRDefault="00626A0D" w:rsidP="00626A0D">
      <w:pPr>
        <w:rPr>
          <w:rFonts w:cstheme="minorHAnsi"/>
        </w:rPr>
      </w:pPr>
    </w:p>
    <w:p w14:paraId="36EEC20B" w14:textId="792EE510" w:rsidR="00626A0D" w:rsidRDefault="00626A0D" w:rsidP="00F02123">
      <w:pPr>
        <w:ind w:left="-864"/>
        <w:rPr>
          <w:rFonts w:cstheme="minorHAnsi"/>
          <w:b/>
          <w:bCs/>
          <w:color w:val="4472C4" w:themeColor="accent1"/>
        </w:rPr>
      </w:pPr>
      <w:r w:rsidRPr="00626A0D">
        <w:rPr>
          <w:rFonts w:cstheme="minorHAnsi"/>
          <w:b/>
          <w:bCs/>
          <w:color w:val="4472C4" w:themeColor="accent1"/>
        </w:rPr>
        <w:t xml:space="preserve">Power BI | Data Engineering | Azure Analytics </w:t>
      </w:r>
    </w:p>
    <w:p w14:paraId="648D7C4A" w14:textId="1332F2F1" w:rsidR="00626A0D" w:rsidRPr="00626A0D" w:rsidRDefault="00626A0D" w:rsidP="00F02123">
      <w:pPr>
        <w:ind w:left="-864"/>
        <w:rPr>
          <w:rFonts w:cstheme="minorHAnsi"/>
          <w:b/>
          <w:bCs/>
          <w:color w:val="4472C4" w:themeColor="accent1"/>
        </w:rPr>
      </w:pPr>
      <w:r w:rsidRPr="00626A0D">
        <w:rPr>
          <w:rFonts w:cstheme="minorHAnsi"/>
          <w:b/>
          <w:bCs/>
          <w:color w:val="4472C4" w:themeColor="accent1"/>
        </w:rPr>
        <w:t xml:space="preserve">Bloomberg, New York, USA | Jun 2024 – Mar 2025 </w:t>
      </w:r>
    </w:p>
    <w:p w14:paraId="0096FE43" w14:textId="77777777" w:rsidR="00626A0D" w:rsidRPr="00626A0D" w:rsidRDefault="00626A0D" w:rsidP="00F02123">
      <w:pPr>
        <w:pStyle w:val="ListParagraph"/>
        <w:numPr>
          <w:ilvl w:val="0"/>
          <w:numId w:val="4"/>
        </w:numPr>
        <w:ind w:left="-360"/>
      </w:pPr>
      <w:r w:rsidRPr="00626A0D">
        <w:t>Architected enterprise-grade Power BI infrastructure, integrating on-premise Power BI Report Server with SQL Server and Azure Data Services, supporting high availability, data security, and governance compliance.</w:t>
      </w:r>
    </w:p>
    <w:p w14:paraId="3BA4F0C9" w14:textId="77777777" w:rsidR="00626A0D" w:rsidRPr="00626A0D" w:rsidRDefault="00626A0D" w:rsidP="00F02123">
      <w:pPr>
        <w:pStyle w:val="ListParagraph"/>
        <w:numPr>
          <w:ilvl w:val="0"/>
          <w:numId w:val="4"/>
        </w:numPr>
        <w:ind w:left="-360"/>
      </w:pPr>
      <w:r w:rsidRPr="00626A0D">
        <w:t>Led migration of 100+ legacy Tableau and SSRS reports to Power BI, standardizing visuals, KPIs, and datasets, resulting in 40% faster reporting cycles and enhanced business transparency.</w:t>
      </w:r>
    </w:p>
    <w:p w14:paraId="41B61B73" w14:textId="77777777" w:rsidR="00626A0D" w:rsidRPr="00626A0D" w:rsidRDefault="00626A0D" w:rsidP="00F02123">
      <w:pPr>
        <w:pStyle w:val="ListParagraph"/>
        <w:numPr>
          <w:ilvl w:val="0"/>
          <w:numId w:val="4"/>
        </w:numPr>
        <w:ind w:left="-360"/>
      </w:pPr>
      <w:r w:rsidRPr="00626A0D">
        <w:t>Developed and optimized semantic data models using DAX, Power Query (M), and Azure Synapse, ensuring scalability, reusability, and consistent KPI definitions across global reporting teams.</w:t>
      </w:r>
    </w:p>
    <w:p w14:paraId="0247D436" w14:textId="77777777" w:rsidR="00626A0D" w:rsidRPr="00626A0D" w:rsidRDefault="00626A0D" w:rsidP="00F02123">
      <w:pPr>
        <w:pStyle w:val="ListParagraph"/>
        <w:numPr>
          <w:ilvl w:val="0"/>
          <w:numId w:val="4"/>
        </w:numPr>
        <w:ind w:left="-360"/>
      </w:pPr>
      <w:r w:rsidRPr="00626A0D">
        <w:t>Designed and implemented ETL/ELT data pipelines using Azure Data Factory, Synapse Analytics, and Python, automating data ingestion and cleansing from D365 F&amp;O, Azure Data Lake Gen2, and third-party APIs.</w:t>
      </w:r>
    </w:p>
    <w:p w14:paraId="18A4CF65" w14:textId="77777777" w:rsidR="00626A0D" w:rsidRPr="00626A0D" w:rsidRDefault="00626A0D" w:rsidP="00F02123">
      <w:pPr>
        <w:pStyle w:val="ListParagraph"/>
        <w:numPr>
          <w:ilvl w:val="0"/>
          <w:numId w:val="4"/>
        </w:numPr>
        <w:ind w:left="-360"/>
      </w:pPr>
      <w:r w:rsidRPr="00626A0D">
        <w:t>Partnered with business systems analysts and executives across commercial, finance, and supply chain to translate requirements into BI solutions, aligning analytics delivery with strategic objectives and KPIs.</w:t>
      </w:r>
    </w:p>
    <w:p w14:paraId="05B51CE1" w14:textId="77777777" w:rsidR="00626A0D" w:rsidRPr="00626A0D" w:rsidRDefault="00626A0D" w:rsidP="00F02123">
      <w:pPr>
        <w:pStyle w:val="ListParagraph"/>
        <w:numPr>
          <w:ilvl w:val="0"/>
          <w:numId w:val="4"/>
        </w:numPr>
        <w:ind w:left="-360"/>
      </w:pPr>
      <w:r w:rsidRPr="00626A0D">
        <w:t>Implemented data governance and security frameworks using Azure Purview, Collibra, and Alation, defining naming conventions, business glossary, certified datasets, and Row-Level Security (RLS) policies.</w:t>
      </w:r>
    </w:p>
    <w:p w14:paraId="10219D49" w14:textId="77777777" w:rsidR="00626A0D" w:rsidRPr="00626A0D" w:rsidRDefault="00626A0D" w:rsidP="00F02123">
      <w:pPr>
        <w:pStyle w:val="ListParagraph"/>
        <w:numPr>
          <w:ilvl w:val="0"/>
          <w:numId w:val="4"/>
        </w:numPr>
        <w:ind w:left="-360"/>
      </w:pPr>
      <w:r w:rsidRPr="00626A0D">
        <w:t>Built custom Power BI dashboards and embedded analytics into enterprise portals, improving accessibility and user adoption through secure, self-service BI experiences.</w:t>
      </w:r>
    </w:p>
    <w:p w14:paraId="749BC02D" w14:textId="77777777" w:rsidR="00626A0D" w:rsidRPr="00626A0D" w:rsidRDefault="00626A0D" w:rsidP="00F02123">
      <w:pPr>
        <w:pStyle w:val="ListParagraph"/>
        <w:numPr>
          <w:ilvl w:val="0"/>
          <w:numId w:val="4"/>
        </w:numPr>
        <w:ind w:left="-360"/>
      </w:pPr>
      <w:r w:rsidRPr="00626A0D">
        <w:t>Enabled AI-driven analytics with Power BI Copilot, Smart Narratives, Q&amp;A, and Azure OpenAI integrations, advancing predictive insights and natural language exploration of enterprise data.</w:t>
      </w:r>
    </w:p>
    <w:p w14:paraId="16286334" w14:textId="77777777" w:rsidR="00626A0D" w:rsidRPr="00626A0D" w:rsidRDefault="00626A0D" w:rsidP="00F02123">
      <w:pPr>
        <w:pStyle w:val="ListParagraph"/>
        <w:numPr>
          <w:ilvl w:val="0"/>
          <w:numId w:val="4"/>
        </w:numPr>
        <w:ind w:left="-360"/>
      </w:pPr>
      <w:r w:rsidRPr="00626A0D">
        <w:t>Championed best practices in BI governance, including standardized DAX templates, version control via Azure DevOps &amp; GitHub, and CI/CD pipelines for automated deployment and testing.</w:t>
      </w:r>
    </w:p>
    <w:p w14:paraId="26728840" w14:textId="77777777" w:rsidR="00626A0D" w:rsidRPr="00626A0D" w:rsidRDefault="00626A0D" w:rsidP="00F02123">
      <w:pPr>
        <w:pStyle w:val="ListParagraph"/>
        <w:numPr>
          <w:ilvl w:val="0"/>
          <w:numId w:val="4"/>
        </w:numPr>
        <w:ind w:left="-360"/>
      </w:pPr>
      <w:r w:rsidRPr="00626A0D">
        <w:lastRenderedPageBreak/>
        <w:t>Instituted repeatable KPI frameworks and performance monitoring systems to measure business outcomes, report health, and promote self-service analytics adoption across departments.</w:t>
      </w:r>
    </w:p>
    <w:p w14:paraId="12E1C83C" w14:textId="77777777" w:rsidR="00626A0D" w:rsidRPr="00626A0D" w:rsidRDefault="00626A0D" w:rsidP="00F02123">
      <w:pPr>
        <w:pStyle w:val="ListParagraph"/>
        <w:numPr>
          <w:ilvl w:val="0"/>
          <w:numId w:val="4"/>
        </w:numPr>
        <w:ind w:left="-360"/>
      </w:pPr>
      <w:r w:rsidRPr="00626A0D">
        <w:t>Led Power BI platform optimization by monitoring uptime, report performance, and pipeline throughput; improved SLA adherence and reduced incident resolution time by 30%.</w:t>
      </w:r>
    </w:p>
    <w:p w14:paraId="7ACB561F" w14:textId="77777777" w:rsidR="00626A0D" w:rsidRPr="00626A0D" w:rsidRDefault="00626A0D" w:rsidP="00F02123">
      <w:pPr>
        <w:pStyle w:val="ListParagraph"/>
        <w:numPr>
          <w:ilvl w:val="0"/>
          <w:numId w:val="4"/>
        </w:numPr>
        <w:ind w:left="-360"/>
      </w:pPr>
      <w:r w:rsidRPr="00626A0D">
        <w:t xml:space="preserve">Served as subject matter expert (SME) for enterprise BI and analytics modernization initiatives, mentoring analysts, and driving adoption of Microsoft Fabric, Azure AI, and </w:t>
      </w:r>
      <w:proofErr w:type="spellStart"/>
      <w:r w:rsidRPr="00626A0D">
        <w:t>SynapseML</w:t>
      </w:r>
      <w:proofErr w:type="spellEnd"/>
      <w:r w:rsidRPr="00626A0D">
        <w:t xml:space="preserve"> capabilities.</w:t>
      </w:r>
    </w:p>
    <w:p w14:paraId="65B3E988" w14:textId="77777777" w:rsidR="00626A0D" w:rsidRPr="00626A0D" w:rsidRDefault="00626A0D" w:rsidP="00F02123">
      <w:pPr>
        <w:pStyle w:val="ListParagraph"/>
        <w:numPr>
          <w:ilvl w:val="0"/>
          <w:numId w:val="4"/>
        </w:numPr>
        <w:ind w:left="-360"/>
      </w:pPr>
      <w:r w:rsidRPr="00626A0D">
        <w:t>Collaborated with IT and Data Engineering to deliver high-performing data architectures and semantic layers, supporting complex analytical workloads and make-to-order manufacturing reporting.</w:t>
      </w:r>
    </w:p>
    <w:p w14:paraId="4212F36D" w14:textId="77777777" w:rsidR="00626A0D" w:rsidRPr="00626A0D" w:rsidRDefault="00626A0D" w:rsidP="00F02123">
      <w:pPr>
        <w:pStyle w:val="ListParagraph"/>
        <w:numPr>
          <w:ilvl w:val="0"/>
          <w:numId w:val="4"/>
        </w:numPr>
        <w:ind w:left="-360"/>
      </w:pPr>
      <w:r w:rsidRPr="00626A0D">
        <w:t>Directed continuous improvement programs focused on data pipeline performance, governance maturity, and Power BI usage analytics to sustain long-term platform scalability and compliance.</w:t>
      </w:r>
    </w:p>
    <w:p w14:paraId="36A4CE5B" w14:textId="6B9CE916" w:rsidR="00C3197B" w:rsidRDefault="00626A0D" w:rsidP="00F02123">
      <w:pPr>
        <w:pStyle w:val="ListParagraph"/>
        <w:numPr>
          <w:ilvl w:val="0"/>
          <w:numId w:val="4"/>
        </w:numPr>
        <w:ind w:left="-360"/>
      </w:pPr>
      <w:r w:rsidRPr="00626A0D">
        <w:t>Produced comprehensive BI documentation, including governance artifacts, RLS standards, and Power BI training materials to ensure sustainable analytics operations and knowledge continuity.</w:t>
      </w:r>
    </w:p>
    <w:p w14:paraId="3BB6957F" w14:textId="77777777" w:rsidR="00C3197B" w:rsidRPr="00C3197B" w:rsidRDefault="00C3197B" w:rsidP="00F02123">
      <w:pPr>
        <w:ind w:left="-864"/>
        <w:rPr>
          <w:b/>
          <w:bCs/>
          <w:color w:val="4472C4" w:themeColor="accent1"/>
        </w:rPr>
      </w:pPr>
      <w:r w:rsidRPr="00C3197B">
        <w:rPr>
          <w:b/>
          <w:bCs/>
          <w:color w:val="4472C4" w:themeColor="accent1"/>
        </w:rPr>
        <w:t>Data Engineering &amp; Analytics Manager</w:t>
      </w:r>
    </w:p>
    <w:p w14:paraId="6691EF91" w14:textId="77777777" w:rsidR="00C3197B" w:rsidRPr="00C3197B" w:rsidRDefault="00C3197B" w:rsidP="00F02123">
      <w:pPr>
        <w:ind w:left="-864"/>
        <w:rPr>
          <w:color w:val="4472C4" w:themeColor="accent1"/>
        </w:rPr>
      </w:pPr>
      <w:r w:rsidRPr="00C3197B">
        <w:rPr>
          <w:b/>
          <w:bCs/>
          <w:color w:val="4472C4" w:themeColor="accent1"/>
        </w:rPr>
        <w:t>Kroger | Remote, USA | Oct 2023 – Jun 2024</w:t>
      </w:r>
    </w:p>
    <w:p w14:paraId="07A083FE" w14:textId="77777777" w:rsidR="00C3197B" w:rsidRPr="00C3197B" w:rsidRDefault="00C3197B" w:rsidP="00F02123">
      <w:pPr>
        <w:pStyle w:val="ListParagraph"/>
        <w:numPr>
          <w:ilvl w:val="0"/>
          <w:numId w:val="6"/>
        </w:numPr>
        <w:ind w:left="-360"/>
      </w:pPr>
      <w:r w:rsidRPr="00C3197B">
        <w:t>Led a cross-functional team of 3 data analysts and engineers to deliver high-impact analytics solutions, improving customer conversion rates by 6% through actionable insights derived from Python, R, and SQL-based modeling.</w:t>
      </w:r>
    </w:p>
    <w:p w14:paraId="33F4537B" w14:textId="77777777" w:rsidR="00C3197B" w:rsidRPr="00C3197B" w:rsidRDefault="00C3197B" w:rsidP="00F02123">
      <w:pPr>
        <w:pStyle w:val="ListParagraph"/>
        <w:numPr>
          <w:ilvl w:val="0"/>
          <w:numId w:val="6"/>
        </w:numPr>
        <w:ind w:left="-360"/>
      </w:pPr>
      <w:r w:rsidRPr="00C3197B">
        <w:t>Developed a real-time customer retention and behavioral monitoring system using Databricks, Python, and SQL, identifying at-risk customers and driving an 8% increase in retention through proactive marketing strategies.</w:t>
      </w:r>
    </w:p>
    <w:p w14:paraId="3F3375F8" w14:textId="77777777" w:rsidR="00C3197B" w:rsidRPr="00C3197B" w:rsidRDefault="00C3197B" w:rsidP="00F02123">
      <w:pPr>
        <w:pStyle w:val="ListParagraph"/>
        <w:numPr>
          <w:ilvl w:val="0"/>
          <w:numId w:val="6"/>
        </w:numPr>
        <w:ind w:left="-360"/>
      </w:pPr>
      <w:r w:rsidRPr="00C3197B">
        <w:t>Architected and automated ETL pipelines using Python, Alteryx, and Azure Data Factory, reducing data processing time by 20% and ensuring seamless data flow across Adobe Analytics, CRM, and marketing datasets.</w:t>
      </w:r>
    </w:p>
    <w:p w14:paraId="34416E3B" w14:textId="77777777" w:rsidR="00C3197B" w:rsidRPr="00C3197B" w:rsidRDefault="00C3197B" w:rsidP="00F02123">
      <w:pPr>
        <w:pStyle w:val="ListParagraph"/>
        <w:numPr>
          <w:ilvl w:val="0"/>
          <w:numId w:val="6"/>
        </w:numPr>
        <w:ind w:left="-360"/>
      </w:pPr>
      <w:r w:rsidRPr="00C3197B">
        <w:t>Designed and optimized database infrastructure, improving data reliability, scalability, and query performance, while collaborating with development teams on indexing, caching, and database tuning initiatives.</w:t>
      </w:r>
    </w:p>
    <w:p w14:paraId="4D2E9DAE" w14:textId="77777777" w:rsidR="00C3197B" w:rsidRPr="00C3197B" w:rsidRDefault="00C3197B" w:rsidP="00F02123">
      <w:pPr>
        <w:pStyle w:val="ListParagraph"/>
        <w:numPr>
          <w:ilvl w:val="0"/>
          <w:numId w:val="6"/>
        </w:numPr>
        <w:ind w:left="-360"/>
      </w:pPr>
      <w:r w:rsidRPr="00C3197B">
        <w:t>Built enterprise-grade Power BI dashboards and Tableau reports, integrating data from multiple cloud and on-prem sources. Leveraged DAX, Power Query (M), and SQL to deliver real-time insights for marketing, product, and customer success teams.</w:t>
      </w:r>
    </w:p>
    <w:p w14:paraId="10640AA9" w14:textId="77777777" w:rsidR="00C3197B" w:rsidRPr="00C3197B" w:rsidRDefault="00C3197B" w:rsidP="00F02123">
      <w:pPr>
        <w:pStyle w:val="ListParagraph"/>
        <w:numPr>
          <w:ilvl w:val="0"/>
          <w:numId w:val="6"/>
        </w:numPr>
        <w:ind w:left="-360"/>
      </w:pPr>
      <w:r w:rsidRPr="00C3197B">
        <w:t>Implemented advanced data warehousing solutions leveraging Snowflake and Azure SQL Data Warehouse, improving data accessibility and supporting large-scale analytics and reporting requirements.</w:t>
      </w:r>
    </w:p>
    <w:p w14:paraId="68F99ED4" w14:textId="77777777" w:rsidR="00C3197B" w:rsidRPr="00C3197B" w:rsidRDefault="00C3197B" w:rsidP="00F02123">
      <w:pPr>
        <w:pStyle w:val="ListParagraph"/>
        <w:numPr>
          <w:ilvl w:val="0"/>
          <w:numId w:val="6"/>
        </w:numPr>
        <w:ind w:left="-360"/>
      </w:pPr>
      <w:r w:rsidRPr="00C3197B">
        <w:t xml:space="preserve">Developed and optimized scalable data pipelines for both batch and real-time processing using Apache Spark, Databricks, and </w:t>
      </w:r>
      <w:proofErr w:type="spellStart"/>
      <w:r w:rsidRPr="00C3197B">
        <w:t>dbt</w:t>
      </w:r>
      <w:proofErr w:type="spellEnd"/>
      <w:r w:rsidRPr="00C3197B">
        <w:t>, ensuring performance efficiency, reusability, and end-to-end data accuracy.</w:t>
      </w:r>
    </w:p>
    <w:p w14:paraId="4B4F1603" w14:textId="77777777" w:rsidR="00C3197B" w:rsidRPr="00C3197B" w:rsidRDefault="00C3197B" w:rsidP="00F02123">
      <w:pPr>
        <w:pStyle w:val="ListParagraph"/>
        <w:numPr>
          <w:ilvl w:val="0"/>
          <w:numId w:val="6"/>
        </w:numPr>
        <w:ind w:left="-360"/>
      </w:pPr>
      <w:r w:rsidRPr="00C3197B">
        <w:t>Collaborated with business stakeholders and technical teams to translate requirements into optimized data models, schemas, and pipelines, supporting strategic decisions in marketing, product, and operations.</w:t>
      </w:r>
    </w:p>
    <w:p w14:paraId="340C599E" w14:textId="77777777" w:rsidR="00C3197B" w:rsidRPr="00C3197B" w:rsidRDefault="00C3197B" w:rsidP="00F02123">
      <w:pPr>
        <w:pStyle w:val="ListParagraph"/>
        <w:numPr>
          <w:ilvl w:val="0"/>
          <w:numId w:val="6"/>
        </w:numPr>
        <w:ind w:left="-360"/>
      </w:pPr>
      <w:r w:rsidRPr="00C3197B">
        <w:lastRenderedPageBreak/>
        <w:t>Wrote reusable Python code for data ingestion, automation, and transformation, implementing CI/CD practices in data workflows via GitHub Actions and Azure DevOps.</w:t>
      </w:r>
    </w:p>
    <w:p w14:paraId="58D6C4C9" w14:textId="77777777" w:rsidR="00C3197B" w:rsidRPr="00C3197B" w:rsidRDefault="00C3197B" w:rsidP="00F02123">
      <w:pPr>
        <w:pStyle w:val="ListParagraph"/>
        <w:numPr>
          <w:ilvl w:val="0"/>
          <w:numId w:val="6"/>
        </w:numPr>
        <w:ind w:left="-360"/>
      </w:pPr>
      <w:r w:rsidRPr="00C3197B">
        <w:t>Ensured end-to-end data governance, compliance, and quality assurance, implementing data validation frameworks, access controls, and monitoring scripts to maintain high trust in analytics outputs.</w:t>
      </w:r>
    </w:p>
    <w:p w14:paraId="42482A50" w14:textId="77777777" w:rsidR="00C3197B" w:rsidRPr="00C3197B" w:rsidRDefault="00C3197B" w:rsidP="00F02123">
      <w:pPr>
        <w:pStyle w:val="ListParagraph"/>
        <w:numPr>
          <w:ilvl w:val="0"/>
          <w:numId w:val="6"/>
        </w:numPr>
        <w:ind w:left="-360"/>
      </w:pPr>
      <w:r w:rsidRPr="00C3197B">
        <w:t>Mentored junior data analysts and engineers on data modeling, ETL best practices, and visualization techniques, fostering a collaborative and performance-driven analytics culture.</w:t>
      </w:r>
    </w:p>
    <w:p w14:paraId="0FE2D360" w14:textId="2074226E" w:rsidR="00C3197B" w:rsidRPr="00C3197B" w:rsidRDefault="00C3197B" w:rsidP="00F02123">
      <w:pPr>
        <w:pStyle w:val="ListParagraph"/>
        <w:numPr>
          <w:ilvl w:val="0"/>
          <w:numId w:val="6"/>
        </w:numPr>
        <w:ind w:left="-360"/>
      </w:pPr>
      <w:r w:rsidRPr="00C3197B">
        <w:t>Partnered with BI and Data Science teams to design predictive models and KPI-driven dashboards, advancing data maturity and enabling self-service analytics across business units.</w:t>
      </w:r>
    </w:p>
    <w:p w14:paraId="1CB999B9" w14:textId="77777777" w:rsidR="00C3197B" w:rsidRPr="00C3197B" w:rsidRDefault="00C3197B" w:rsidP="00F02123">
      <w:pPr>
        <w:ind w:left="-864"/>
        <w:rPr>
          <w:b/>
          <w:bCs/>
          <w:color w:val="4472C4" w:themeColor="accent1"/>
        </w:rPr>
      </w:pPr>
      <w:r w:rsidRPr="00C3197B">
        <w:rPr>
          <w:b/>
          <w:bCs/>
          <w:color w:val="4472C4" w:themeColor="accent1"/>
        </w:rPr>
        <w:t>Senior QA Data Analyst</w:t>
      </w:r>
    </w:p>
    <w:p w14:paraId="174B1CCF" w14:textId="77777777" w:rsidR="00C3197B" w:rsidRPr="00C3197B" w:rsidRDefault="00C3197B" w:rsidP="00F02123">
      <w:pPr>
        <w:ind w:left="-864"/>
        <w:rPr>
          <w:color w:val="4472C4" w:themeColor="accent1"/>
        </w:rPr>
      </w:pPr>
      <w:r w:rsidRPr="00C3197B">
        <w:rPr>
          <w:b/>
          <w:bCs/>
          <w:color w:val="4472C4" w:themeColor="accent1"/>
        </w:rPr>
        <w:t>Berry Appleman &amp; Leiden LLP | New Jersey, USA | Mar 2021 – Jun 2023</w:t>
      </w:r>
    </w:p>
    <w:p w14:paraId="379CF96E" w14:textId="77777777" w:rsidR="00C3197B" w:rsidRPr="00C3197B" w:rsidRDefault="00C3197B" w:rsidP="00F02123">
      <w:pPr>
        <w:pStyle w:val="ListParagraph"/>
        <w:numPr>
          <w:ilvl w:val="0"/>
          <w:numId w:val="8"/>
        </w:numPr>
        <w:ind w:left="-432"/>
      </w:pPr>
      <w:r w:rsidRPr="00C3197B">
        <w:t>Led automation of workload and capacity management by developing a Python-based analytical tool integrated with Power BI, reducing manual processes by 75% and enabling attorneys and managers to focus more on client engagement and operational efficiency.</w:t>
      </w:r>
    </w:p>
    <w:p w14:paraId="1C19CEB3" w14:textId="77777777" w:rsidR="00C3197B" w:rsidRPr="00C3197B" w:rsidRDefault="00C3197B" w:rsidP="00F02123">
      <w:pPr>
        <w:pStyle w:val="ListParagraph"/>
        <w:numPr>
          <w:ilvl w:val="0"/>
          <w:numId w:val="8"/>
        </w:numPr>
        <w:ind w:left="-432"/>
      </w:pPr>
      <w:r w:rsidRPr="00C3197B">
        <w:t>Architected and deployed a scalable 3-tier data warehouse on Databricks, improving data accessibility, scalability, and performance while collaborating with IT teams to ensure optimal data architecture design and maintenance.</w:t>
      </w:r>
    </w:p>
    <w:p w14:paraId="251B656C" w14:textId="77777777" w:rsidR="00C3197B" w:rsidRPr="00C3197B" w:rsidRDefault="00C3197B" w:rsidP="00F02123">
      <w:pPr>
        <w:pStyle w:val="ListParagraph"/>
        <w:numPr>
          <w:ilvl w:val="0"/>
          <w:numId w:val="8"/>
        </w:numPr>
        <w:ind w:left="-432"/>
      </w:pPr>
      <w:r w:rsidRPr="00C3197B">
        <w:t>Optimized ServiceNow ticketing processes by designing automated dashboards and Python-based bots, achieving a 20% reduction in ticket backlog and an 18% increase in Net Promoter Score (NPS) through better workload visibility and responsiveness.</w:t>
      </w:r>
    </w:p>
    <w:p w14:paraId="270EA326" w14:textId="77777777" w:rsidR="00C3197B" w:rsidRPr="00C3197B" w:rsidRDefault="00C3197B" w:rsidP="00F02123">
      <w:pPr>
        <w:pStyle w:val="ListParagraph"/>
        <w:numPr>
          <w:ilvl w:val="0"/>
          <w:numId w:val="8"/>
        </w:numPr>
        <w:ind w:left="-432"/>
      </w:pPr>
      <w:r w:rsidRPr="00C3197B">
        <w:t>Engineered real-time data processing pipelines using Azure Data Factory, Azure Synapse Analytics, and Azure Stream Analytics, enabling real-time monitoring and operational analytics for faster business decision-making.</w:t>
      </w:r>
    </w:p>
    <w:p w14:paraId="0ECF47ED" w14:textId="279F40F8" w:rsidR="00F41AB6" w:rsidRPr="00C3197B" w:rsidRDefault="00C3197B" w:rsidP="003E2D28">
      <w:pPr>
        <w:pStyle w:val="ListParagraph"/>
        <w:numPr>
          <w:ilvl w:val="0"/>
          <w:numId w:val="8"/>
        </w:numPr>
        <w:spacing w:after="0"/>
        <w:ind w:left="-432"/>
      </w:pPr>
      <w:r w:rsidRPr="00C3197B">
        <w:t>Administered and maintained Tableau Server environments, including user permissions, content governance, and data security, ensuring reliable and compliant delivery of enterprise dashboards and reports.</w:t>
      </w:r>
    </w:p>
    <w:p w14:paraId="42C71A40" w14:textId="77777777" w:rsidR="00C3197B" w:rsidRPr="00C3197B" w:rsidRDefault="00C3197B" w:rsidP="00BA4ABC">
      <w:pPr>
        <w:pStyle w:val="ListParagraph"/>
        <w:numPr>
          <w:ilvl w:val="0"/>
          <w:numId w:val="8"/>
        </w:numPr>
        <w:spacing w:after="0"/>
        <w:ind w:left="-432"/>
      </w:pPr>
      <w:r w:rsidRPr="00C3197B">
        <w:t>Developed interactive Tableau and Power BI dashboards to track business performance metrics, streamline reporting, and enhance visibility across multiple departments.</w:t>
      </w:r>
    </w:p>
    <w:p w14:paraId="6B46D7FF" w14:textId="77777777" w:rsidR="00C3197B" w:rsidRPr="00C3197B" w:rsidRDefault="00C3197B" w:rsidP="00F02123">
      <w:pPr>
        <w:pStyle w:val="ListParagraph"/>
        <w:numPr>
          <w:ilvl w:val="0"/>
          <w:numId w:val="8"/>
        </w:numPr>
        <w:ind w:left="-432"/>
      </w:pPr>
      <w:r w:rsidRPr="00C3197B">
        <w:t>Collaborated with cross-functional stakeholders to translate analytical findings from Cobalt (in-house software) into actionable insights, driving workflow optimization and service delivery improvements.</w:t>
      </w:r>
    </w:p>
    <w:p w14:paraId="17D94E2C" w14:textId="77777777" w:rsidR="00C3197B" w:rsidRPr="00C3197B" w:rsidRDefault="00C3197B" w:rsidP="00F02123">
      <w:pPr>
        <w:pStyle w:val="ListParagraph"/>
        <w:numPr>
          <w:ilvl w:val="0"/>
          <w:numId w:val="8"/>
        </w:numPr>
        <w:ind w:left="-432"/>
      </w:pPr>
      <w:r w:rsidRPr="00C3197B">
        <w:t>Enhanced ETL and reporting processes using Power Automate, SQL, and Python, improving data accuracy, integrity, and processing efficiency across multiple business systems.</w:t>
      </w:r>
    </w:p>
    <w:p w14:paraId="06989D45" w14:textId="77777777" w:rsidR="00C3197B" w:rsidRPr="00C3197B" w:rsidRDefault="00C3197B" w:rsidP="00F02123">
      <w:pPr>
        <w:pStyle w:val="ListParagraph"/>
        <w:numPr>
          <w:ilvl w:val="0"/>
          <w:numId w:val="8"/>
        </w:numPr>
        <w:ind w:left="-432"/>
      </w:pPr>
      <w:r w:rsidRPr="00C3197B">
        <w:t>Ensured data quality and validation through rigorous QA testing and automation scripts, supporting governance, compliance, and consistency in enterprise data reporting.</w:t>
      </w:r>
    </w:p>
    <w:p w14:paraId="3BB957BD" w14:textId="74335919" w:rsidR="00F02123" w:rsidRDefault="00C3197B" w:rsidP="00F02123">
      <w:pPr>
        <w:pStyle w:val="ListParagraph"/>
        <w:numPr>
          <w:ilvl w:val="0"/>
          <w:numId w:val="8"/>
        </w:numPr>
        <w:ind w:left="-432"/>
      </w:pPr>
      <w:r w:rsidRPr="00C3197B">
        <w:t>Provided technical mentorship to junior analysts on data validation, dashboard development, and testing automation, fostering a data-driven culture within the analytics team.</w:t>
      </w:r>
    </w:p>
    <w:p w14:paraId="1F819CC2" w14:textId="77777777" w:rsidR="003E2D28" w:rsidRDefault="003E2D28" w:rsidP="00F02123">
      <w:pPr>
        <w:ind w:left="-864"/>
        <w:rPr>
          <w:b/>
          <w:bCs/>
          <w:color w:val="4472C4" w:themeColor="accent1"/>
        </w:rPr>
      </w:pPr>
    </w:p>
    <w:p w14:paraId="7F34DC2B" w14:textId="77777777" w:rsidR="003E2D28" w:rsidRDefault="003E2D28" w:rsidP="00F02123">
      <w:pPr>
        <w:ind w:left="-864"/>
        <w:rPr>
          <w:b/>
          <w:bCs/>
          <w:color w:val="4472C4" w:themeColor="accent1"/>
        </w:rPr>
      </w:pPr>
    </w:p>
    <w:p w14:paraId="38131ECB" w14:textId="4A677D0B" w:rsidR="00F02123" w:rsidRPr="00F02123" w:rsidRDefault="00F02123" w:rsidP="00F02123">
      <w:pPr>
        <w:ind w:left="-864"/>
        <w:rPr>
          <w:b/>
          <w:bCs/>
          <w:color w:val="4472C4" w:themeColor="accent1"/>
        </w:rPr>
      </w:pPr>
      <w:r w:rsidRPr="00F02123">
        <w:rPr>
          <w:b/>
          <w:bCs/>
          <w:color w:val="4472C4" w:themeColor="accent1"/>
        </w:rPr>
        <w:lastRenderedPageBreak/>
        <w:t>Data Analyst</w:t>
      </w:r>
    </w:p>
    <w:p w14:paraId="5091201F" w14:textId="77777777" w:rsidR="00F02123" w:rsidRPr="00F02123" w:rsidRDefault="00F02123" w:rsidP="00F02123">
      <w:pPr>
        <w:ind w:left="-864"/>
        <w:rPr>
          <w:color w:val="4472C4" w:themeColor="accent1"/>
        </w:rPr>
      </w:pPr>
      <w:r w:rsidRPr="00F02123">
        <w:rPr>
          <w:b/>
          <w:bCs/>
          <w:color w:val="4472C4" w:themeColor="accent1"/>
        </w:rPr>
        <w:t>PNC Financial Services | New Jersey, USA | Aug 2019 – Mar 2021</w:t>
      </w:r>
    </w:p>
    <w:p w14:paraId="6A8A1EF3" w14:textId="77777777" w:rsidR="00F02123" w:rsidRPr="00F02123" w:rsidRDefault="00F02123" w:rsidP="00F02123">
      <w:pPr>
        <w:pStyle w:val="ListParagraph"/>
        <w:numPr>
          <w:ilvl w:val="0"/>
          <w:numId w:val="10"/>
        </w:numPr>
        <w:ind w:left="-360"/>
      </w:pPr>
      <w:r w:rsidRPr="00F02123">
        <w:t>Delivered actionable business and marketing insights by performing advanced data analysis using Python, Snowflake, and SAS, directly contributing to a 32% increase in product adoption and improved customer engagement.</w:t>
      </w:r>
    </w:p>
    <w:p w14:paraId="4FD23A60" w14:textId="77777777" w:rsidR="00F02123" w:rsidRPr="00F02123" w:rsidRDefault="00F02123" w:rsidP="00F02123">
      <w:pPr>
        <w:pStyle w:val="ListParagraph"/>
        <w:numPr>
          <w:ilvl w:val="0"/>
          <w:numId w:val="10"/>
        </w:numPr>
        <w:ind w:left="-360"/>
      </w:pPr>
      <w:r w:rsidRPr="00F02123">
        <w:t>Built and deployed Python-based forecasting models leveraging Salesforce CRM data to enhance demand prediction, optimize marketing spend, and enable data-driven campaign targeting and resource allocation.</w:t>
      </w:r>
    </w:p>
    <w:p w14:paraId="4F165682" w14:textId="77777777" w:rsidR="00F02123" w:rsidRPr="00F02123" w:rsidRDefault="00F02123" w:rsidP="00F02123">
      <w:pPr>
        <w:pStyle w:val="ListParagraph"/>
        <w:numPr>
          <w:ilvl w:val="0"/>
          <w:numId w:val="10"/>
        </w:numPr>
        <w:ind w:left="-360"/>
      </w:pPr>
      <w:r w:rsidRPr="00F02123">
        <w:t>Designed and implemented enterprise data warehousing and OLAP solutions using SSIS, SSAS, and SSMS, improving data accessibility, report accuracy, and analytics scalability across multiple business units.</w:t>
      </w:r>
    </w:p>
    <w:p w14:paraId="270186B4" w14:textId="77777777" w:rsidR="00F02123" w:rsidRPr="00F02123" w:rsidRDefault="00F02123" w:rsidP="00F02123">
      <w:pPr>
        <w:pStyle w:val="ListParagraph"/>
        <w:numPr>
          <w:ilvl w:val="0"/>
          <w:numId w:val="10"/>
        </w:numPr>
        <w:ind w:left="-360"/>
      </w:pPr>
      <w:r w:rsidRPr="00F02123">
        <w:t>Streamlined FP&amp;A system transitions by developing and executing change management, communication, and training frameworks, ensuring smooth adoption and alignment with end-user and business objectives.</w:t>
      </w:r>
    </w:p>
    <w:p w14:paraId="00997A31" w14:textId="77777777" w:rsidR="00F02123" w:rsidRPr="00F02123" w:rsidRDefault="00F02123" w:rsidP="00F02123">
      <w:pPr>
        <w:pStyle w:val="ListParagraph"/>
        <w:numPr>
          <w:ilvl w:val="0"/>
          <w:numId w:val="10"/>
        </w:numPr>
        <w:ind w:left="-360"/>
      </w:pPr>
      <w:r w:rsidRPr="00F02123">
        <w:t>Optimized database operations through query tuning, indexing, and schema improvements—enhancing data retrieval performance and operational reliability across critical financial systems.</w:t>
      </w:r>
    </w:p>
    <w:p w14:paraId="1AF15244" w14:textId="77777777" w:rsidR="00F02123" w:rsidRPr="00F02123" w:rsidRDefault="00F02123" w:rsidP="00F02123">
      <w:pPr>
        <w:pStyle w:val="ListParagraph"/>
        <w:numPr>
          <w:ilvl w:val="0"/>
          <w:numId w:val="10"/>
        </w:numPr>
        <w:ind w:left="-360"/>
      </w:pPr>
      <w:r w:rsidRPr="00F02123">
        <w:t>Partnered with Account Executives to provide analytical support for RFPs and RFIs, integrating data-driven insights into client proposals, increasing accuracy, competitiveness, and win rates.</w:t>
      </w:r>
    </w:p>
    <w:p w14:paraId="3F1E5C4A" w14:textId="7BC3C4E1" w:rsidR="003E2D28" w:rsidRPr="003E2D28" w:rsidRDefault="00F02123" w:rsidP="003E2D28">
      <w:pPr>
        <w:pStyle w:val="ListParagraph"/>
        <w:numPr>
          <w:ilvl w:val="0"/>
          <w:numId w:val="10"/>
        </w:numPr>
        <w:spacing w:after="0"/>
        <w:ind w:left="-360"/>
      </w:pPr>
      <w:r w:rsidRPr="00F02123">
        <w:t>Ensured data integrity and governance by implementing QA processes, validation checks, and ETL audits to maintain high-quality, compliant, and reliable reporting pipelines.</w:t>
      </w:r>
    </w:p>
    <w:p w14:paraId="71071FBC" w14:textId="4A65D161" w:rsidR="00F41AB6" w:rsidRPr="00F41AB6" w:rsidRDefault="00F41AB6" w:rsidP="003E2D28">
      <w:pPr>
        <w:spacing w:after="0"/>
        <w:ind w:left="-864"/>
        <w:rPr>
          <w:b/>
          <w:bCs/>
          <w:color w:val="4472C4" w:themeColor="accent1"/>
        </w:rPr>
      </w:pPr>
      <w:r w:rsidRPr="00F41AB6">
        <w:rPr>
          <w:b/>
          <w:bCs/>
          <w:color w:val="4472C4" w:themeColor="accent1"/>
        </w:rPr>
        <w:t>Data Analyst</w:t>
      </w:r>
    </w:p>
    <w:p w14:paraId="395950EE" w14:textId="77777777" w:rsidR="00F41AB6" w:rsidRPr="00F41AB6" w:rsidRDefault="00F41AB6" w:rsidP="00F41AB6">
      <w:pPr>
        <w:ind w:left="-864"/>
        <w:rPr>
          <w:color w:val="4472C4" w:themeColor="accent1"/>
        </w:rPr>
      </w:pPr>
      <w:r w:rsidRPr="00F41AB6">
        <w:rPr>
          <w:b/>
          <w:bCs/>
          <w:color w:val="4472C4" w:themeColor="accent1"/>
        </w:rPr>
        <w:t>Dixon Technology | India | Nov 2015 – Jul 2018</w:t>
      </w:r>
    </w:p>
    <w:p w14:paraId="32828803" w14:textId="77777777" w:rsidR="00F41AB6" w:rsidRPr="00F41AB6" w:rsidRDefault="00F41AB6" w:rsidP="00F41AB6">
      <w:pPr>
        <w:pStyle w:val="ListParagraph"/>
        <w:numPr>
          <w:ilvl w:val="0"/>
          <w:numId w:val="12"/>
        </w:numPr>
        <w:ind w:left="-360"/>
      </w:pPr>
      <w:r w:rsidRPr="00F41AB6">
        <w:t>Executed advanced data analysis and statistical modeling using Python, Snowflake, and SAS, generating insights that drove marketing and product strategy decisions and contributed to a 32% increase in product adoption.</w:t>
      </w:r>
    </w:p>
    <w:p w14:paraId="54A8B4DA" w14:textId="77777777" w:rsidR="00F41AB6" w:rsidRPr="00F41AB6" w:rsidRDefault="00F41AB6" w:rsidP="00F41AB6">
      <w:pPr>
        <w:pStyle w:val="ListParagraph"/>
        <w:numPr>
          <w:ilvl w:val="0"/>
          <w:numId w:val="12"/>
        </w:numPr>
        <w:ind w:left="-360"/>
      </w:pPr>
      <w:r w:rsidRPr="00F41AB6">
        <w:t>Developed predictive sales forecasting models leveraging Salesforce CRM data and Python-based analytics to improve demand planning, sales resource allocation, and territory optimization.</w:t>
      </w:r>
    </w:p>
    <w:p w14:paraId="672F0043" w14:textId="77777777" w:rsidR="00F41AB6" w:rsidRPr="00F41AB6" w:rsidRDefault="00F41AB6" w:rsidP="00F41AB6">
      <w:pPr>
        <w:pStyle w:val="ListParagraph"/>
        <w:numPr>
          <w:ilvl w:val="0"/>
          <w:numId w:val="12"/>
        </w:numPr>
        <w:ind w:left="-360"/>
      </w:pPr>
      <w:r w:rsidRPr="00F41AB6">
        <w:t>Designed and implemented end-to-end data warehousing and OLAP solutions using SSIS, SSAS, SSMS, and SSRS, enhancing data accessibility, reporting speed, and analytical accuracy across business units.</w:t>
      </w:r>
    </w:p>
    <w:p w14:paraId="1129E7DB" w14:textId="77777777" w:rsidR="00F41AB6" w:rsidRPr="00F41AB6" w:rsidRDefault="00F41AB6" w:rsidP="00F41AB6">
      <w:pPr>
        <w:pStyle w:val="ListParagraph"/>
        <w:numPr>
          <w:ilvl w:val="0"/>
          <w:numId w:val="12"/>
        </w:numPr>
        <w:ind w:left="-360"/>
      </w:pPr>
      <w:r w:rsidRPr="00F41AB6">
        <w:t>Analyzed and optimized marketing campaign performance through data segmentation and trend analysis, identifying high-performing channels and customer cohorts that improved ROI and engagement rates.</w:t>
      </w:r>
    </w:p>
    <w:p w14:paraId="0FB0640D" w14:textId="77777777" w:rsidR="00F41AB6" w:rsidRPr="00F41AB6" w:rsidRDefault="00F41AB6" w:rsidP="00F41AB6">
      <w:pPr>
        <w:pStyle w:val="ListParagraph"/>
        <w:numPr>
          <w:ilvl w:val="0"/>
          <w:numId w:val="12"/>
        </w:numPr>
        <w:ind w:left="-360"/>
      </w:pPr>
      <w:r w:rsidRPr="00F41AB6">
        <w:t>Provided actionable insights through ad-hoc analyses using SAS, SQL, and Python, supporting executive decision-making and driving strategic initiatives across marketing and operations.</w:t>
      </w:r>
    </w:p>
    <w:p w14:paraId="7CFAEFA1" w14:textId="77777777" w:rsidR="00F41AB6" w:rsidRPr="00F41AB6" w:rsidRDefault="00F41AB6" w:rsidP="00F41AB6">
      <w:pPr>
        <w:pStyle w:val="ListParagraph"/>
        <w:numPr>
          <w:ilvl w:val="0"/>
          <w:numId w:val="12"/>
        </w:numPr>
        <w:ind w:left="-360"/>
      </w:pPr>
      <w:r w:rsidRPr="00F41AB6">
        <w:t>Collaborated with cross-functional teams to establish data pipelines, dashboards, and automated reporting frameworks, ensuring data consistency and timely delivery of business intelligence insights.</w:t>
      </w:r>
    </w:p>
    <w:p w14:paraId="2D8EE646" w14:textId="662DFD81" w:rsidR="006F0B3E" w:rsidRDefault="00F41AB6" w:rsidP="006F0B3E">
      <w:pPr>
        <w:pStyle w:val="ListParagraph"/>
        <w:numPr>
          <w:ilvl w:val="0"/>
          <w:numId w:val="12"/>
        </w:numPr>
        <w:ind w:left="-360"/>
      </w:pPr>
      <w:r w:rsidRPr="00F41AB6">
        <w:t>Maintained strong data governance and quality standards, implementing validation checks and performance monitoring to ensure accurate and reliable analytics outputs.</w:t>
      </w:r>
    </w:p>
    <w:p w14:paraId="5EB5268C" w14:textId="77777777" w:rsidR="009F5602" w:rsidRPr="009F5602" w:rsidRDefault="009F5602" w:rsidP="009F5602">
      <w:pPr>
        <w:ind w:left="-864"/>
        <w:rPr>
          <w:b/>
          <w:bCs/>
          <w:color w:val="2E74B5" w:themeColor="accent5" w:themeShade="BF"/>
          <w:sz w:val="28"/>
          <w:szCs w:val="28"/>
        </w:rPr>
      </w:pPr>
      <w:r w:rsidRPr="009F5602">
        <w:rPr>
          <w:b/>
          <w:bCs/>
          <w:color w:val="2E74B5" w:themeColor="accent5" w:themeShade="BF"/>
          <w:sz w:val="28"/>
          <w:szCs w:val="28"/>
        </w:rPr>
        <w:lastRenderedPageBreak/>
        <w:t>Projects</w:t>
      </w:r>
    </w:p>
    <w:p w14:paraId="6694AFCF" w14:textId="77777777" w:rsidR="009F5602" w:rsidRPr="009F5602" w:rsidRDefault="009F5602" w:rsidP="009F5602">
      <w:pPr>
        <w:pStyle w:val="ListParagraph"/>
        <w:numPr>
          <w:ilvl w:val="0"/>
          <w:numId w:val="14"/>
        </w:numPr>
        <w:ind w:left="-432"/>
      </w:pPr>
      <w:r w:rsidRPr="009F5602">
        <w:rPr>
          <w:b/>
          <w:bCs/>
        </w:rPr>
        <w:t>End-to-End Business Intelligence Solution – Maven Cycles</w:t>
      </w:r>
      <w:r w:rsidRPr="009F5602">
        <w:br/>
        <w:t>Developed a complete Power BI solution encompassing data preparation, modeling, and advanced visualization, enabling actionable insights and improved business decision-making for a retail cycling shop.</w:t>
      </w:r>
    </w:p>
    <w:p w14:paraId="71298811" w14:textId="77777777" w:rsidR="009F5602" w:rsidRPr="009F5602" w:rsidRDefault="009F5602" w:rsidP="009F5602">
      <w:pPr>
        <w:pStyle w:val="ListParagraph"/>
        <w:numPr>
          <w:ilvl w:val="0"/>
          <w:numId w:val="14"/>
        </w:numPr>
        <w:ind w:left="-432"/>
      </w:pPr>
      <w:r w:rsidRPr="009F5602">
        <w:rPr>
          <w:b/>
          <w:bCs/>
        </w:rPr>
        <w:t>Azure Data Engineering Pipeline – Real-World Implementation</w:t>
      </w:r>
      <w:r w:rsidRPr="009F5602">
        <w:rPr>
          <w:b/>
          <w:bCs/>
        </w:rPr>
        <w:br/>
      </w:r>
      <w:r w:rsidRPr="009F5602">
        <w:t>Built a scalable and secure data pipeline using Azure Data Lake Gen2, Data Factory, Databricks, and Key Vault, integrated with Azure DevOps CI/CD for automated deployment, monitoring, and near real-time data insights.</w:t>
      </w:r>
    </w:p>
    <w:p w14:paraId="6155D548" w14:textId="77777777" w:rsidR="009F5602" w:rsidRPr="009F5602" w:rsidRDefault="009F5602" w:rsidP="009F5602">
      <w:pPr>
        <w:pStyle w:val="ListParagraph"/>
        <w:numPr>
          <w:ilvl w:val="0"/>
          <w:numId w:val="14"/>
        </w:numPr>
        <w:ind w:left="-432"/>
      </w:pPr>
      <w:r w:rsidRPr="009F5602">
        <w:rPr>
          <w:b/>
          <w:bCs/>
        </w:rPr>
        <w:t>Expense Management System – Dynamics 365 &amp; Power Platform</w:t>
      </w:r>
      <w:r w:rsidRPr="009F5602">
        <w:br/>
        <w:t>Created a model-driven application in Microsoft Dynamics 365 using Dataverse, integrating SharePoint, Power BI, and security roles to streamline expense tracking and reporting workflows.</w:t>
      </w:r>
    </w:p>
    <w:p w14:paraId="34E41495" w14:textId="77777777" w:rsidR="009F5602" w:rsidRPr="009F5602" w:rsidRDefault="009F5602" w:rsidP="009F5602">
      <w:pPr>
        <w:pStyle w:val="ListParagraph"/>
        <w:numPr>
          <w:ilvl w:val="0"/>
          <w:numId w:val="14"/>
        </w:numPr>
        <w:ind w:left="-432"/>
      </w:pPr>
      <w:r w:rsidRPr="009F5602">
        <w:rPr>
          <w:b/>
          <w:bCs/>
        </w:rPr>
        <w:t>Customer Churn Prediction Model – Azure ML &amp; Power BI</w:t>
      </w:r>
      <w:r w:rsidRPr="009F5602">
        <w:rPr>
          <w:b/>
          <w:bCs/>
        </w:rPr>
        <w:br/>
      </w:r>
      <w:r w:rsidRPr="009F5602">
        <w:t>Designed a predictive analytics solution using Azure Machine Learning, Databricks, and Python to forecast churn, deployed the model as a web service, and visualized predictions through Power BI dashboards.</w:t>
      </w:r>
    </w:p>
    <w:p w14:paraId="2CF66169" w14:textId="77777777" w:rsidR="009F5602" w:rsidRPr="009F5602" w:rsidRDefault="009F5602" w:rsidP="009F5602">
      <w:pPr>
        <w:pStyle w:val="ListParagraph"/>
        <w:numPr>
          <w:ilvl w:val="0"/>
          <w:numId w:val="14"/>
        </w:numPr>
        <w:ind w:left="-432"/>
      </w:pPr>
      <w:r w:rsidRPr="009F5602">
        <w:rPr>
          <w:b/>
          <w:bCs/>
        </w:rPr>
        <w:t>Time Series Sales Forecasting – Azure Synapse &amp; Power BI</w:t>
      </w:r>
      <w:r w:rsidRPr="009F5602">
        <w:rPr>
          <w:b/>
          <w:bCs/>
        </w:rPr>
        <w:br/>
      </w:r>
      <w:r w:rsidRPr="009F5602">
        <w:t>Built a Python-based forecasting model with Azure Synapse Analytics and ADF, automating data flows and delivering real-time sales trend dashboards to support inventory and business strategy.</w:t>
      </w:r>
    </w:p>
    <w:p w14:paraId="0303C55A" w14:textId="77777777" w:rsidR="009F5602" w:rsidRPr="009F5602" w:rsidRDefault="009F5602" w:rsidP="009F5602">
      <w:pPr>
        <w:pStyle w:val="ListParagraph"/>
        <w:numPr>
          <w:ilvl w:val="0"/>
          <w:numId w:val="14"/>
        </w:numPr>
        <w:ind w:left="-432"/>
      </w:pPr>
      <w:r w:rsidRPr="009F5602">
        <w:rPr>
          <w:b/>
          <w:bCs/>
        </w:rPr>
        <w:t>Smart Vehicles Data Solution – Azure Data Engineering</w:t>
      </w:r>
      <w:r w:rsidRPr="009F5602">
        <w:rPr>
          <w:b/>
          <w:bCs/>
        </w:rPr>
        <w:br/>
      </w:r>
      <w:r w:rsidRPr="009F5602">
        <w:t>Engineered a smart vehicle data platform using Azure Data Factory, Databricks (</w:t>
      </w:r>
      <w:proofErr w:type="spellStart"/>
      <w:r w:rsidRPr="009F5602">
        <w:t>PySpark</w:t>
      </w:r>
      <w:proofErr w:type="spellEnd"/>
      <w:r w:rsidRPr="009F5602">
        <w:t>), Azure SQL, and ADLS, implementing Key Vault and SAS tokens for security and governance compliance.</w:t>
      </w:r>
    </w:p>
    <w:p w14:paraId="42B6B6C2" w14:textId="77777777" w:rsidR="009F5602" w:rsidRDefault="009F5602" w:rsidP="009F5602">
      <w:pPr>
        <w:pStyle w:val="ListParagraph"/>
        <w:numPr>
          <w:ilvl w:val="0"/>
          <w:numId w:val="14"/>
        </w:numPr>
        <w:ind w:left="-432"/>
      </w:pPr>
      <w:r w:rsidRPr="009F5602">
        <w:rPr>
          <w:b/>
          <w:bCs/>
        </w:rPr>
        <w:t>AP Morgan Data Platform – Enterprise Data Architecture</w:t>
      </w:r>
      <w:r w:rsidRPr="009F5602">
        <w:rPr>
          <w:b/>
          <w:bCs/>
        </w:rPr>
        <w:br/>
      </w:r>
      <w:r w:rsidRPr="009F5602">
        <w:t>Developed a high-performance enterprise data platform integrating ADF, Databricks, Azure SQL DB, and Key Vault; implemented trigger-based workflows, secret management, and real-time data processing for scalable analytics.</w:t>
      </w:r>
    </w:p>
    <w:p w14:paraId="189EAA02" w14:textId="77777777" w:rsidR="009F5602" w:rsidRDefault="009F5602" w:rsidP="009F5602"/>
    <w:p w14:paraId="24C6D2A1" w14:textId="77777777" w:rsidR="009F5602" w:rsidRPr="009F5602" w:rsidRDefault="009F5602" w:rsidP="009F5602">
      <w:pPr>
        <w:ind w:left="-1008"/>
        <w:rPr>
          <w:b/>
          <w:bCs/>
          <w:color w:val="2E74B5" w:themeColor="accent5" w:themeShade="BF"/>
          <w:sz w:val="28"/>
          <w:szCs w:val="28"/>
        </w:rPr>
      </w:pPr>
      <w:r w:rsidRPr="009F5602">
        <w:rPr>
          <w:b/>
          <w:bCs/>
          <w:color w:val="2E74B5" w:themeColor="accent5" w:themeShade="BF"/>
          <w:sz w:val="28"/>
          <w:szCs w:val="28"/>
        </w:rPr>
        <w:t>Education</w:t>
      </w:r>
    </w:p>
    <w:p w14:paraId="7A8B21B5" w14:textId="787F10C8" w:rsidR="009F5602" w:rsidRDefault="009F5602" w:rsidP="009F5602">
      <w:pPr>
        <w:ind w:left="-864"/>
        <w:rPr>
          <w:b/>
          <w:bCs/>
        </w:rPr>
      </w:pPr>
      <w:r w:rsidRPr="009F5602">
        <w:rPr>
          <w:b/>
          <w:bCs/>
        </w:rPr>
        <w:t>Master of Science (M.S.), Software Development and Engineering</w:t>
      </w:r>
      <w:r w:rsidRPr="009F5602">
        <w:br/>
      </w:r>
      <w:r w:rsidRPr="009F5602">
        <w:rPr>
          <w:b/>
          <w:bCs/>
        </w:rPr>
        <w:t>Pace University</w:t>
      </w:r>
      <w:r w:rsidRPr="009F5602">
        <w:t xml:space="preserve">, New York, USA | </w:t>
      </w:r>
      <w:r w:rsidRPr="009F5602">
        <w:rPr>
          <w:b/>
          <w:bCs/>
        </w:rPr>
        <w:t>2018 – 2020</w:t>
      </w:r>
      <w:r>
        <w:rPr>
          <w:b/>
          <w:bCs/>
        </w:rPr>
        <w:t>.</w:t>
      </w:r>
    </w:p>
    <w:p w14:paraId="7782C379" w14:textId="7DF343DA" w:rsidR="009F5602" w:rsidRPr="009F5602" w:rsidRDefault="009F5602" w:rsidP="009F5602">
      <w:pPr>
        <w:ind w:left="-864"/>
      </w:pPr>
      <w:r w:rsidRPr="009F5602">
        <w:rPr>
          <w:b/>
          <w:bCs/>
        </w:rPr>
        <w:t>Bachelor of Technology (B.Tech.), Computer Science and Engineering</w:t>
      </w:r>
      <w:r w:rsidRPr="009F5602">
        <w:br/>
      </w:r>
      <w:r w:rsidRPr="009F5602">
        <w:rPr>
          <w:b/>
          <w:bCs/>
        </w:rPr>
        <w:t>Maharishi Markandeshwar University</w:t>
      </w:r>
      <w:r w:rsidRPr="009F5602">
        <w:t xml:space="preserve">, Haryana, India | </w:t>
      </w:r>
      <w:r w:rsidRPr="009F5602">
        <w:rPr>
          <w:b/>
          <w:bCs/>
        </w:rPr>
        <w:t>2012 – 2016</w:t>
      </w:r>
      <w:r>
        <w:rPr>
          <w:b/>
          <w:bCs/>
        </w:rPr>
        <w:t>.</w:t>
      </w:r>
    </w:p>
    <w:p w14:paraId="255BD141" w14:textId="77777777" w:rsidR="009F5602" w:rsidRPr="009F5602" w:rsidRDefault="009F5602" w:rsidP="009F5602"/>
    <w:p w14:paraId="25A92107" w14:textId="77777777" w:rsidR="009F5602" w:rsidRPr="003E2D28" w:rsidRDefault="009F5602" w:rsidP="009F5602">
      <w:pPr>
        <w:ind w:left="-432"/>
      </w:pPr>
    </w:p>
    <w:sectPr w:rsidR="009F5602" w:rsidRPr="003E2D28" w:rsidSect="003E2D28">
      <w:pgSz w:w="12240" w:h="15840"/>
      <w:pgMar w:top="1152" w:right="1440" w:bottom="-57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BB699" w14:textId="77777777" w:rsidR="00830A45" w:rsidRDefault="00830A45" w:rsidP="00C3197B">
      <w:pPr>
        <w:spacing w:after="0" w:line="240" w:lineRule="auto"/>
      </w:pPr>
      <w:r>
        <w:separator/>
      </w:r>
    </w:p>
  </w:endnote>
  <w:endnote w:type="continuationSeparator" w:id="0">
    <w:p w14:paraId="110785F0" w14:textId="77777777" w:rsidR="00830A45" w:rsidRDefault="00830A45" w:rsidP="00C31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41CF5" w14:textId="77777777" w:rsidR="00830A45" w:rsidRDefault="00830A45" w:rsidP="00C3197B">
      <w:pPr>
        <w:spacing w:after="0" w:line="240" w:lineRule="auto"/>
      </w:pPr>
      <w:r>
        <w:separator/>
      </w:r>
    </w:p>
  </w:footnote>
  <w:footnote w:type="continuationSeparator" w:id="0">
    <w:p w14:paraId="14BEC28E" w14:textId="77777777" w:rsidR="00830A45" w:rsidRDefault="00830A45" w:rsidP="00C319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C59"/>
    <w:multiLevelType w:val="hybridMultilevel"/>
    <w:tmpl w:val="4DC299F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6B7AE9"/>
    <w:multiLevelType w:val="hybridMultilevel"/>
    <w:tmpl w:val="3CC4BEA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A333F6"/>
    <w:multiLevelType w:val="hybridMultilevel"/>
    <w:tmpl w:val="27BCDF7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96F6D33"/>
    <w:multiLevelType w:val="hybridMultilevel"/>
    <w:tmpl w:val="15ACBF7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C1B63DB"/>
    <w:multiLevelType w:val="multilevel"/>
    <w:tmpl w:val="226049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F775C85"/>
    <w:multiLevelType w:val="multilevel"/>
    <w:tmpl w:val="3A00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C7EBA"/>
    <w:multiLevelType w:val="multilevel"/>
    <w:tmpl w:val="FB02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A55ED"/>
    <w:multiLevelType w:val="hybridMultilevel"/>
    <w:tmpl w:val="5C4429C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9510C01"/>
    <w:multiLevelType w:val="multilevel"/>
    <w:tmpl w:val="5AEA3B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5D170A7B"/>
    <w:multiLevelType w:val="hybridMultilevel"/>
    <w:tmpl w:val="625C02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5E25B1"/>
    <w:multiLevelType w:val="hybridMultilevel"/>
    <w:tmpl w:val="7FA8C62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E976B51"/>
    <w:multiLevelType w:val="multilevel"/>
    <w:tmpl w:val="8DD8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FC105F"/>
    <w:multiLevelType w:val="multilevel"/>
    <w:tmpl w:val="8046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1E389C"/>
    <w:multiLevelType w:val="hybridMultilevel"/>
    <w:tmpl w:val="EB769EB0"/>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16cid:durableId="205680474">
    <w:abstractNumId w:val="7"/>
  </w:num>
  <w:num w:numId="2" w16cid:durableId="224682094">
    <w:abstractNumId w:val="3"/>
  </w:num>
  <w:num w:numId="3" w16cid:durableId="2141990529">
    <w:abstractNumId w:val="8"/>
  </w:num>
  <w:num w:numId="4" w16cid:durableId="1519153818">
    <w:abstractNumId w:val="10"/>
  </w:num>
  <w:num w:numId="5" w16cid:durableId="162749297">
    <w:abstractNumId w:val="4"/>
  </w:num>
  <w:num w:numId="6" w16cid:durableId="1136216445">
    <w:abstractNumId w:val="13"/>
  </w:num>
  <w:num w:numId="7" w16cid:durableId="608046474">
    <w:abstractNumId w:val="12"/>
  </w:num>
  <w:num w:numId="8" w16cid:durableId="136725161">
    <w:abstractNumId w:val="1"/>
  </w:num>
  <w:num w:numId="9" w16cid:durableId="647976969">
    <w:abstractNumId w:val="11"/>
  </w:num>
  <w:num w:numId="10" w16cid:durableId="359208444">
    <w:abstractNumId w:val="2"/>
  </w:num>
  <w:num w:numId="11" w16cid:durableId="1550343563">
    <w:abstractNumId w:val="5"/>
  </w:num>
  <w:num w:numId="12" w16cid:durableId="632832983">
    <w:abstractNumId w:val="9"/>
  </w:num>
  <w:num w:numId="13" w16cid:durableId="1040978861">
    <w:abstractNumId w:val="6"/>
  </w:num>
  <w:num w:numId="14" w16cid:durableId="318264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B3E"/>
    <w:rsid w:val="002E67DF"/>
    <w:rsid w:val="003E2D28"/>
    <w:rsid w:val="00583F50"/>
    <w:rsid w:val="005E22BA"/>
    <w:rsid w:val="00626A0D"/>
    <w:rsid w:val="006A6215"/>
    <w:rsid w:val="006F0B3E"/>
    <w:rsid w:val="00830A45"/>
    <w:rsid w:val="00971B83"/>
    <w:rsid w:val="009F5602"/>
    <w:rsid w:val="00AA7C01"/>
    <w:rsid w:val="00BA4ABC"/>
    <w:rsid w:val="00C3197B"/>
    <w:rsid w:val="00F02123"/>
    <w:rsid w:val="00F22F8E"/>
    <w:rsid w:val="00F41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02EF6"/>
  <w15:chartTrackingRefBased/>
  <w15:docId w15:val="{34BB49B3-7D9D-4629-88CD-CC716707F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B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6F0B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0B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0B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0B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0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B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6F0B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0B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0B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0B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0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B3E"/>
    <w:rPr>
      <w:rFonts w:eastAsiaTheme="majorEastAsia" w:cstheme="majorBidi"/>
      <w:color w:val="272727" w:themeColor="text1" w:themeTint="D8"/>
    </w:rPr>
  </w:style>
  <w:style w:type="paragraph" w:styleId="Title">
    <w:name w:val="Title"/>
    <w:basedOn w:val="Normal"/>
    <w:next w:val="Normal"/>
    <w:link w:val="TitleChar"/>
    <w:uiPriority w:val="10"/>
    <w:qFormat/>
    <w:rsid w:val="006F0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B3E"/>
    <w:pPr>
      <w:spacing w:before="160"/>
      <w:jc w:val="center"/>
    </w:pPr>
    <w:rPr>
      <w:i/>
      <w:iCs/>
      <w:color w:val="404040" w:themeColor="text1" w:themeTint="BF"/>
    </w:rPr>
  </w:style>
  <w:style w:type="character" w:customStyle="1" w:styleId="QuoteChar">
    <w:name w:val="Quote Char"/>
    <w:basedOn w:val="DefaultParagraphFont"/>
    <w:link w:val="Quote"/>
    <w:uiPriority w:val="29"/>
    <w:rsid w:val="006F0B3E"/>
    <w:rPr>
      <w:i/>
      <w:iCs/>
      <w:color w:val="404040" w:themeColor="text1" w:themeTint="BF"/>
    </w:rPr>
  </w:style>
  <w:style w:type="paragraph" w:styleId="ListParagraph">
    <w:name w:val="List Paragraph"/>
    <w:basedOn w:val="Normal"/>
    <w:uiPriority w:val="34"/>
    <w:qFormat/>
    <w:rsid w:val="006F0B3E"/>
    <w:pPr>
      <w:ind w:left="720"/>
      <w:contextualSpacing/>
    </w:pPr>
  </w:style>
  <w:style w:type="character" w:styleId="IntenseEmphasis">
    <w:name w:val="Intense Emphasis"/>
    <w:basedOn w:val="DefaultParagraphFont"/>
    <w:uiPriority w:val="21"/>
    <w:qFormat/>
    <w:rsid w:val="006F0B3E"/>
    <w:rPr>
      <w:i/>
      <w:iCs/>
      <w:color w:val="2F5496" w:themeColor="accent1" w:themeShade="BF"/>
    </w:rPr>
  </w:style>
  <w:style w:type="paragraph" w:styleId="IntenseQuote">
    <w:name w:val="Intense Quote"/>
    <w:basedOn w:val="Normal"/>
    <w:next w:val="Normal"/>
    <w:link w:val="IntenseQuoteChar"/>
    <w:uiPriority w:val="30"/>
    <w:qFormat/>
    <w:rsid w:val="006F0B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0B3E"/>
    <w:rPr>
      <w:i/>
      <w:iCs/>
      <w:color w:val="2F5496" w:themeColor="accent1" w:themeShade="BF"/>
    </w:rPr>
  </w:style>
  <w:style w:type="character" w:styleId="IntenseReference">
    <w:name w:val="Intense Reference"/>
    <w:basedOn w:val="DefaultParagraphFont"/>
    <w:uiPriority w:val="32"/>
    <w:qFormat/>
    <w:rsid w:val="006F0B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6</Pages>
  <Words>2415</Words>
  <Characters>13772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Saroosh Khan</dc:creator>
  <cp:keywords/>
  <dc:description/>
  <cp:lastModifiedBy>Saroosh Khan</cp:lastModifiedBy>
  <cp:revision>4</cp:revision>
  <dcterms:created xsi:type="dcterms:W3CDTF">2025-10-23T14:57:00Z</dcterms:created>
  <dcterms:modified xsi:type="dcterms:W3CDTF">2025-10-23T21:53:00Z</dcterms:modified>
</cp:coreProperties>
</file>