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92E2"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RAKSHITH RAMAPPA                                    </w:t>
      </w:r>
    </w:p>
    <w:p w14:paraId="3766A0D3" w14:textId="2D308323"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SailPoint </w:t>
      </w:r>
      <w:r w:rsidR="00EF4F1F">
        <w:rPr>
          <w:rFonts w:ascii="Calibri" w:hAnsi="Calibri" w:cs="Calibri"/>
          <w:b/>
          <w:sz w:val="22"/>
          <w:szCs w:val="22"/>
        </w:rPr>
        <w:t>Architect</w:t>
      </w:r>
      <w:r w:rsidRPr="00706CC1">
        <w:rPr>
          <w:rFonts w:ascii="Calibri" w:hAnsi="Calibri" w:cs="Calibri"/>
          <w:b/>
          <w:sz w:val="22"/>
          <w:szCs w:val="22"/>
        </w:rPr>
        <w:t xml:space="preserve"> </w:t>
      </w:r>
      <w:r>
        <w:rPr>
          <w:rFonts w:ascii="Calibri" w:hAnsi="Calibri" w:cs="Calibri"/>
          <w:b/>
          <w:sz w:val="22"/>
          <w:szCs w:val="22"/>
        </w:rPr>
        <w:br/>
      </w:r>
      <w:r w:rsidRPr="00C43CE2">
        <w:rPr>
          <w:rFonts w:ascii="Calibri" w:hAnsi="Calibri" w:cs="Calibri"/>
          <w:b/>
          <w:sz w:val="22"/>
          <w:szCs w:val="22"/>
        </w:rPr>
        <w:t>rakshithramappa9@gmail.com</w:t>
      </w:r>
    </w:p>
    <w:p w14:paraId="77348562" w14:textId="77777777" w:rsidR="006A5802" w:rsidRPr="00706CC1" w:rsidRDefault="006A5802" w:rsidP="006A5802">
      <w:pPr>
        <w:rPr>
          <w:rFonts w:ascii="Calibri" w:hAnsi="Calibri" w:cs="Calibri"/>
          <w:b/>
          <w:sz w:val="22"/>
          <w:szCs w:val="22"/>
        </w:rPr>
      </w:pPr>
    </w:p>
    <w:p w14:paraId="34EDEC6D"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PROFESSIONAL SUMMARY </w:t>
      </w:r>
    </w:p>
    <w:p w14:paraId="2693D3C3"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Extensive hands-on experience in SailPoint IIQ - design, development, implementation, maintenance, troubleshooting and change management. Strong understanding of IdentityNow. </w:t>
      </w:r>
    </w:p>
    <w:p w14:paraId="102FA23B"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Experience working on RBAC (Role Based Access Control), Role Mining, custom reports, analysis and implementation of SOD (Segregation of Duties) policies, Audit and compliance management. </w:t>
      </w:r>
    </w:p>
    <w:p w14:paraId="0E6F625D"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Strong working knowledge of Identity and Access Management technologies - User Management, Password Management, Account Management, Entitlement Management, Role Management, Web Access Management, Directory Services. </w:t>
      </w:r>
    </w:p>
    <w:p w14:paraId="621D54B6"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Developed test plans and test cases with in-depth understanding of business processes, documented the test scenarios, considerations and results. </w:t>
      </w:r>
    </w:p>
    <w:p w14:paraId="1A47BC89"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Designed SailPoint deployment activities - connector configuration, implementation of aggregation and provisioning rules. Experience implementing user provisioning, credential management, workflows, forms, application integration, connectors, reports and roles. </w:t>
      </w:r>
    </w:p>
    <w:p w14:paraId="4D189542"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Hands on experience in implementing IGA solutions using SailPoint IdentityIQ 7.x/8.x, testing and migrating solutions from development environment to production environment. </w:t>
      </w:r>
    </w:p>
    <w:p w14:paraId="4322D560"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Configured and deployed SailPoint IIQ Connectors (JDBC, LDAP, AD, Delimited etc.) for various target systems. Hands-on with aggregation, LCM workflows, OOTB and custom tasks, rules and roles. </w:t>
      </w:r>
    </w:p>
    <w:p w14:paraId="2A6099E5"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Involved in all the phases of SDLC from Software Requirements analysis phase to design, development, implementation, unit testing, debugging and deployment. </w:t>
      </w:r>
    </w:p>
    <w:p w14:paraId="56FCADBF"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Worked on custom workflows (With multi-level approval and time-based escalation for approval process, profile update and self-service) </w:t>
      </w:r>
    </w:p>
    <w:p w14:paraId="36A26422"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Performed Integration with multiple applications such as Workday, AD, Delimited Files, Oracle and JDBC with different types of databases like </w:t>
      </w:r>
      <w:proofErr w:type="gramStart"/>
      <w:r w:rsidRPr="00706CC1">
        <w:rPr>
          <w:rFonts w:ascii="Calibri" w:hAnsi="Calibri" w:cs="Calibri"/>
          <w:bCs/>
          <w:sz w:val="22"/>
          <w:szCs w:val="22"/>
        </w:rPr>
        <w:t>MySQL,</w:t>
      </w:r>
      <w:proofErr w:type="gramEnd"/>
      <w:r w:rsidRPr="00706CC1">
        <w:rPr>
          <w:rFonts w:ascii="Calibri" w:hAnsi="Calibri" w:cs="Calibri"/>
          <w:bCs/>
          <w:sz w:val="22"/>
          <w:szCs w:val="22"/>
        </w:rPr>
        <w:t xml:space="preserve"> SQL Server. </w:t>
      </w:r>
    </w:p>
    <w:p w14:paraId="0EE84DD6"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Leveraged SailPoint </w:t>
      </w:r>
      <w:proofErr w:type="spellStart"/>
      <w:r w:rsidRPr="00706CC1">
        <w:rPr>
          <w:rFonts w:ascii="Calibri" w:hAnsi="Calibri" w:cs="Calibri"/>
          <w:bCs/>
          <w:sz w:val="22"/>
          <w:szCs w:val="22"/>
        </w:rPr>
        <w:t>IdM</w:t>
      </w:r>
      <w:proofErr w:type="spellEnd"/>
      <w:r w:rsidRPr="00706CC1">
        <w:rPr>
          <w:rFonts w:ascii="Calibri" w:hAnsi="Calibri" w:cs="Calibri"/>
          <w:bCs/>
          <w:sz w:val="22"/>
          <w:szCs w:val="22"/>
        </w:rPr>
        <w:t xml:space="preserve"> infrastructure to provision birth right SSO AD groups to provide access entitlements for end users. </w:t>
      </w:r>
    </w:p>
    <w:p w14:paraId="00FECA49"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Created detailed user manuals, how-to wiki pages and design documents. Involved in creating knowledge base for the Procedures, Policies, lessons drawn and best practices to increase efficiency and for future references. Also created documents for the standards to be followed while supporting solutions deployed in production environments. </w:t>
      </w:r>
    </w:p>
    <w:p w14:paraId="49A30732" w14:textId="77777777" w:rsidR="006A5802" w:rsidRPr="00706CC1" w:rsidRDefault="006A5802" w:rsidP="006A5802">
      <w:pPr>
        <w:numPr>
          <w:ilvl w:val="0"/>
          <w:numId w:val="2"/>
        </w:numPr>
        <w:rPr>
          <w:rFonts w:ascii="Calibri" w:hAnsi="Calibri" w:cs="Calibri"/>
          <w:bCs/>
          <w:sz w:val="22"/>
          <w:szCs w:val="22"/>
        </w:rPr>
      </w:pPr>
      <w:r w:rsidRPr="00706CC1">
        <w:rPr>
          <w:rFonts w:ascii="Calibri" w:hAnsi="Calibri" w:cs="Calibri"/>
          <w:bCs/>
          <w:sz w:val="22"/>
          <w:szCs w:val="22"/>
        </w:rPr>
        <w:t xml:space="preserve">Experience in Identity and Access Management products like SailPoint IIQ from various versions through 8.4.  </w:t>
      </w:r>
    </w:p>
    <w:p w14:paraId="0E57D73E" w14:textId="77777777" w:rsidR="006A5802" w:rsidRPr="00706CC1" w:rsidRDefault="006A5802" w:rsidP="006A5802">
      <w:pPr>
        <w:ind w:left="360"/>
        <w:rPr>
          <w:rFonts w:ascii="Calibri" w:hAnsi="Calibri" w:cs="Calibri"/>
          <w:b/>
          <w:sz w:val="22"/>
          <w:szCs w:val="22"/>
        </w:rPr>
      </w:pPr>
    </w:p>
    <w:p w14:paraId="5AE92ECD"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EDUCATION QUALIFICATION </w:t>
      </w:r>
    </w:p>
    <w:p w14:paraId="3EB5610A" w14:textId="77777777" w:rsidR="006A5802" w:rsidRPr="00706CC1"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Bachelor of Engineering in Mechanical Engineering, </w:t>
      </w:r>
      <w:proofErr w:type="spellStart"/>
      <w:r w:rsidRPr="00706CC1">
        <w:rPr>
          <w:rFonts w:ascii="Calibri" w:hAnsi="Calibri" w:cs="Calibri"/>
          <w:bCs/>
          <w:sz w:val="22"/>
          <w:szCs w:val="22"/>
        </w:rPr>
        <w:t>Siddaganga</w:t>
      </w:r>
      <w:proofErr w:type="spellEnd"/>
      <w:r w:rsidRPr="00706CC1">
        <w:rPr>
          <w:rFonts w:ascii="Calibri" w:hAnsi="Calibri" w:cs="Calibri"/>
          <w:bCs/>
          <w:sz w:val="22"/>
          <w:szCs w:val="22"/>
        </w:rPr>
        <w:t xml:space="preserve"> Institute of Technology, Visvesvaraya Technological University Belgaum, India- 2008 </w:t>
      </w:r>
    </w:p>
    <w:p w14:paraId="4F588C0E"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 </w:t>
      </w:r>
    </w:p>
    <w:p w14:paraId="1301E39C"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AREAS OF EXPERTISE </w:t>
      </w:r>
    </w:p>
    <w:p w14:paraId="4A858813" w14:textId="77777777" w:rsidR="006A5802" w:rsidRPr="00706CC1"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Identity &amp; Access Management. </w:t>
      </w:r>
    </w:p>
    <w:p w14:paraId="7FC227C6" w14:textId="77777777" w:rsidR="006A5802" w:rsidRPr="00706CC1"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Identity Governance &amp; Administration. </w:t>
      </w:r>
    </w:p>
    <w:p w14:paraId="567CE631" w14:textId="77777777" w:rsidR="006A5802" w:rsidRPr="00706CC1"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Business Process Improvement &amp; Simplification. </w:t>
      </w:r>
    </w:p>
    <w:p w14:paraId="1097CB08" w14:textId="77777777" w:rsidR="006A5802" w:rsidRPr="00706CC1"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Role-Based Access Control, Role Mining, Entitlement Analysis and Role configuration, Certification Campaign, Audit and regulatory compliance. </w:t>
      </w:r>
    </w:p>
    <w:p w14:paraId="2A54B498" w14:textId="77777777" w:rsidR="006A5802"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Stakeholder Management &amp; Business Process simplification </w:t>
      </w:r>
    </w:p>
    <w:p w14:paraId="0EA0F806" w14:textId="77777777" w:rsidR="006A5802" w:rsidRPr="00706CC1" w:rsidRDefault="006A5802" w:rsidP="006A5802">
      <w:pPr>
        <w:numPr>
          <w:ilvl w:val="0"/>
          <w:numId w:val="1"/>
        </w:numPr>
        <w:rPr>
          <w:rFonts w:ascii="Calibri" w:hAnsi="Calibri" w:cs="Calibri"/>
          <w:bCs/>
          <w:sz w:val="22"/>
          <w:szCs w:val="22"/>
        </w:rPr>
      </w:pPr>
      <w:r w:rsidRPr="00706CC1">
        <w:rPr>
          <w:rFonts w:ascii="Calibri" w:hAnsi="Calibri" w:cs="Calibri"/>
          <w:bCs/>
          <w:sz w:val="22"/>
          <w:szCs w:val="22"/>
        </w:rPr>
        <w:t xml:space="preserve">Risk assessment &amp; Management </w:t>
      </w:r>
    </w:p>
    <w:p w14:paraId="5057B8A0" w14:textId="77777777" w:rsidR="006A5802" w:rsidRPr="00706CC1" w:rsidRDefault="006A5802" w:rsidP="006A5802">
      <w:pPr>
        <w:rPr>
          <w:rFonts w:ascii="Calibri" w:hAnsi="Calibri" w:cs="Calibri"/>
          <w:b/>
          <w:sz w:val="22"/>
          <w:szCs w:val="22"/>
        </w:rPr>
      </w:pPr>
    </w:p>
    <w:p w14:paraId="50529FAD"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PROFESSIONAL EXPERIENCE </w:t>
      </w:r>
    </w:p>
    <w:p w14:paraId="0CC4899D"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 </w:t>
      </w:r>
    </w:p>
    <w:p w14:paraId="6AE016BD"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VIRTUAL NETWORX INC, Dallas, Tx. </w:t>
      </w:r>
      <w:r w:rsidRPr="00706CC1">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Pr="00706CC1">
        <w:rPr>
          <w:rFonts w:ascii="Calibri" w:hAnsi="Calibri" w:cs="Calibri"/>
          <w:b/>
          <w:sz w:val="22"/>
          <w:szCs w:val="22"/>
        </w:rPr>
        <w:t xml:space="preserve"> Apr 2022- Present </w:t>
      </w:r>
    </w:p>
    <w:p w14:paraId="31D52E2C"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Client: Citadel Enterprise Americas LLC (Remote) </w:t>
      </w:r>
      <w:r w:rsidRPr="00706CC1">
        <w:rPr>
          <w:rFonts w:ascii="Calibri" w:hAnsi="Calibri" w:cs="Calibri"/>
          <w:b/>
          <w:sz w:val="22"/>
          <w:szCs w:val="22"/>
        </w:rPr>
        <w:tab/>
        <w:t xml:space="preserve"> </w:t>
      </w:r>
    </w:p>
    <w:p w14:paraId="278DB005" w14:textId="6BB5C695" w:rsidR="006A5802" w:rsidRPr="00706CC1" w:rsidRDefault="00EF4F1F" w:rsidP="006A5802">
      <w:pPr>
        <w:rPr>
          <w:rFonts w:ascii="Calibri" w:hAnsi="Calibri" w:cs="Calibri"/>
          <w:b/>
          <w:sz w:val="22"/>
          <w:szCs w:val="22"/>
        </w:rPr>
      </w:pPr>
      <w:r>
        <w:rPr>
          <w:rFonts w:ascii="Calibri" w:hAnsi="Calibri" w:cs="Calibri"/>
          <w:b/>
          <w:sz w:val="22"/>
          <w:szCs w:val="22"/>
        </w:rPr>
        <w:lastRenderedPageBreak/>
        <w:t xml:space="preserve">Role: </w:t>
      </w:r>
      <w:r w:rsidRPr="00706CC1">
        <w:rPr>
          <w:rFonts w:ascii="Calibri" w:hAnsi="Calibri" w:cs="Calibri"/>
          <w:b/>
          <w:sz w:val="22"/>
          <w:szCs w:val="22"/>
        </w:rPr>
        <w:t xml:space="preserve">SailPoint </w:t>
      </w:r>
      <w:r>
        <w:rPr>
          <w:rFonts w:ascii="Calibri" w:hAnsi="Calibri" w:cs="Calibri"/>
          <w:b/>
          <w:sz w:val="22"/>
          <w:szCs w:val="22"/>
        </w:rPr>
        <w:t>Architect</w:t>
      </w:r>
      <w:r w:rsidRPr="00706CC1">
        <w:rPr>
          <w:rFonts w:ascii="Calibri" w:hAnsi="Calibri" w:cs="Calibri"/>
          <w:b/>
          <w:sz w:val="22"/>
          <w:szCs w:val="22"/>
        </w:rPr>
        <w:t xml:space="preserve"> </w:t>
      </w:r>
      <w:r>
        <w:rPr>
          <w:rFonts w:ascii="Calibri" w:hAnsi="Calibri" w:cs="Calibri"/>
          <w:b/>
          <w:sz w:val="22"/>
          <w:szCs w:val="22"/>
        </w:rPr>
        <w:br/>
      </w:r>
      <w:r w:rsidR="006A5802">
        <w:rPr>
          <w:rFonts w:ascii="Calibri" w:hAnsi="Calibri" w:cs="Calibri"/>
          <w:b/>
          <w:sz w:val="22"/>
          <w:szCs w:val="22"/>
        </w:rPr>
        <w:t>Responsibilities</w:t>
      </w:r>
    </w:p>
    <w:p w14:paraId="01A66A0A"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Rendering maintenance, optimization and expansion support including but not limited to application onboarding in various environments, end user support for transactional issues, role modelling, role mining &amp; configuration and entitlement analysis. Launch and monitor certifications across the organization. Monitor daily logs for LCM and aggregation to identify and remediate errors periodically.  </w:t>
      </w:r>
    </w:p>
    <w:p w14:paraId="683EBA47"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Developed and implemented information barrier policies for in-organization segregation of accesses. Implemented SOD policies across multiple applications and customized policy violation workflows ensuring custom requirements were met. Monitoring and remediation of NCDs across SOX applications, reinforce SOD policies and monitor them for robust access governance. </w:t>
      </w:r>
    </w:p>
    <w:p w14:paraId="497D1BEC"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Configured, deployed and optimized hundreds of Organizational, Business and IT roles from ground up, adhering to the least privilege principle. Also contributed extensively towards the creation of birth-right roles ensuring adherence to business and statutory requirements. </w:t>
      </w:r>
    </w:p>
    <w:p w14:paraId="5FA501C7"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Creation, updating and monitoring of policies. Generation and monitoring of various reports in IIQ like Identity Reports, Orphan Account reports, Inactive users with active application accounts, Role composition report and application attribute reports </w:t>
      </w:r>
      <w:proofErr w:type="spellStart"/>
      <w:r w:rsidRPr="00706CC1">
        <w:rPr>
          <w:rFonts w:ascii="Calibri" w:hAnsi="Calibri" w:cs="Calibri"/>
          <w:bCs/>
          <w:sz w:val="22"/>
          <w:szCs w:val="22"/>
        </w:rPr>
        <w:t>etc</w:t>
      </w:r>
      <w:proofErr w:type="spellEnd"/>
      <w:r w:rsidRPr="00706CC1">
        <w:rPr>
          <w:rFonts w:ascii="Calibri" w:hAnsi="Calibri" w:cs="Calibri"/>
          <w:bCs/>
          <w:sz w:val="22"/>
          <w:szCs w:val="22"/>
        </w:rPr>
        <w:t xml:space="preserve"> with timely intervention as required for corrective actions. </w:t>
      </w:r>
    </w:p>
    <w:p w14:paraId="58420F5A"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Participated in all SailPoint deployment activities - connector configuration, custom rule development, workflow configuration and development, third party system integration. </w:t>
      </w:r>
    </w:p>
    <w:p w14:paraId="7953C449"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Managed lifecycle workflows including provisioning, de-provisioning, custom email templates and tasks that streamline lifecycle events. </w:t>
      </w:r>
    </w:p>
    <w:p w14:paraId="1D9E277F"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Scheduling and implementing various types of User Entitlement Reviews (UER) for applications and databases in a timely manner to all the business areas across the organization. Launching and monitoring certification campaigns and owning them till closure.  </w:t>
      </w:r>
    </w:p>
    <w:p w14:paraId="575DFA18"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Overseeing application through connectors like Delimited File, JDBC, Windows AD, Web </w:t>
      </w:r>
      <w:proofErr w:type="gramStart"/>
      <w:r w:rsidRPr="00706CC1">
        <w:rPr>
          <w:rFonts w:ascii="Calibri" w:hAnsi="Calibri" w:cs="Calibri"/>
          <w:bCs/>
          <w:sz w:val="22"/>
          <w:szCs w:val="22"/>
        </w:rPr>
        <w:t>Services,  Workday</w:t>
      </w:r>
      <w:proofErr w:type="gramEnd"/>
      <w:r w:rsidRPr="00706CC1">
        <w:rPr>
          <w:rFonts w:ascii="Calibri" w:hAnsi="Calibri" w:cs="Calibri"/>
          <w:bCs/>
          <w:sz w:val="22"/>
          <w:szCs w:val="22"/>
        </w:rPr>
        <w:t xml:space="preserve">, ServiceNow, </w:t>
      </w:r>
      <w:proofErr w:type="spellStart"/>
      <w:r w:rsidRPr="00706CC1">
        <w:rPr>
          <w:rFonts w:ascii="Calibri" w:hAnsi="Calibri" w:cs="Calibri"/>
          <w:bCs/>
          <w:sz w:val="22"/>
          <w:szCs w:val="22"/>
        </w:rPr>
        <w:t>etc</w:t>
      </w:r>
      <w:proofErr w:type="spellEnd"/>
      <w:r w:rsidRPr="00706CC1">
        <w:rPr>
          <w:rFonts w:ascii="Calibri" w:hAnsi="Calibri" w:cs="Calibri"/>
          <w:bCs/>
          <w:sz w:val="22"/>
          <w:szCs w:val="22"/>
        </w:rPr>
        <w:t xml:space="preserve"> and built automated onboarding framework for Delimited File connector with checks like threshold breach, mandatory headers, archival of source feed file with automated email notification for success or failure. </w:t>
      </w:r>
    </w:p>
    <w:p w14:paraId="4B504515"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Handling Lifecycle event provisioning features: Joiner, Leaver, Mover &amp; Rehire. </w:t>
      </w:r>
    </w:p>
    <w:p w14:paraId="617712B7"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End to End testing the application behavior like provisioning, Account Correlation, validation, Custom Rules, Custom reports, Workflows and Access requests. </w:t>
      </w:r>
    </w:p>
    <w:p w14:paraId="3015D963"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Implementation of Self-Service features, Password features, provisioning feature, configuring various roles and policies in SailPoint. </w:t>
      </w:r>
    </w:p>
    <w:p w14:paraId="51417BD0"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Responsible for integration of new applications into the automated user entitlement review process. </w:t>
      </w:r>
    </w:p>
    <w:p w14:paraId="5837B407" w14:textId="77777777" w:rsidR="006A5802" w:rsidRPr="00706CC1" w:rsidRDefault="006A5802" w:rsidP="006A5802">
      <w:pPr>
        <w:numPr>
          <w:ilvl w:val="0"/>
          <w:numId w:val="3"/>
        </w:numPr>
        <w:rPr>
          <w:rFonts w:ascii="Calibri" w:hAnsi="Calibri" w:cs="Calibri"/>
          <w:bCs/>
          <w:sz w:val="22"/>
          <w:szCs w:val="22"/>
        </w:rPr>
      </w:pPr>
      <w:r w:rsidRPr="00706CC1">
        <w:rPr>
          <w:rFonts w:ascii="Calibri" w:hAnsi="Calibri" w:cs="Calibri"/>
          <w:bCs/>
          <w:sz w:val="22"/>
          <w:szCs w:val="22"/>
        </w:rPr>
        <w:t xml:space="preserve">Actively carried out and documented testing in Dev and UAT environments for connectors, provisioning and de-provisioning, certifications, fire call requests, automatic role assignments etc. </w:t>
      </w:r>
    </w:p>
    <w:p w14:paraId="6C0245BC" w14:textId="77777777" w:rsidR="006A5802" w:rsidRDefault="006A5802" w:rsidP="006A5802">
      <w:pPr>
        <w:rPr>
          <w:rFonts w:ascii="Calibri" w:hAnsi="Calibri" w:cs="Calibri"/>
          <w:b/>
          <w:sz w:val="22"/>
          <w:szCs w:val="22"/>
        </w:rPr>
      </w:pPr>
    </w:p>
    <w:p w14:paraId="2E3A2B4B"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Philips India Ltd, Bangalore, India </w:t>
      </w:r>
      <w:r w:rsidRPr="00706CC1">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Pr="00706CC1">
        <w:rPr>
          <w:rFonts w:ascii="Calibri" w:hAnsi="Calibri" w:cs="Calibri"/>
          <w:b/>
          <w:sz w:val="22"/>
          <w:szCs w:val="22"/>
        </w:rPr>
        <w:t xml:space="preserve">     Jan 2021- Mar 2022 </w:t>
      </w:r>
    </w:p>
    <w:p w14:paraId="089BA89A"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SailPoint Integration Engineer </w:t>
      </w:r>
      <w:r>
        <w:rPr>
          <w:rFonts w:ascii="Calibri" w:hAnsi="Calibri" w:cs="Calibri"/>
          <w:b/>
          <w:sz w:val="22"/>
          <w:szCs w:val="22"/>
        </w:rPr>
        <w:br/>
        <w:t>Responsibilities</w:t>
      </w:r>
    </w:p>
    <w:p w14:paraId="569FD2F1"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Extensive experience with maintaining and enhancing SailPoint IdentityIQ installation in large </w:t>
      </w:r>
      <w:proofErr w:type="gramStart"/>
      <w:r w:rsidRPr="00706CC1">
        <w:rPr>
          <w:rFonts w:ascii="Calibri" w:hAnsi="Calibri" w:cs="Calibri"/>
          <w:bCs/>
          <w:sz w:val="22"/>
          <w:szCs w:val="22"/>
        </w:rPr>
        <w:t>company</w:t>
      </w:r>
      <w:proofErr w:type="gramEnd"/>
      <w:r w:rsidRPr="00706CC1">
        <w:rPr>
          <w:rFonts w:ascii="Calibri" w:hAnsi="Calibri" w:cs="Calibri"/>
          <w:bCs/>
          <w:sz w:val="22"/>
          <w:szCs w:val="22"/>
        </w:rPr>
        <w:t xml:space="preserve">. Created and modified many applications and rules within the system. </w:t>
      </w:r>
    </w:p>
    <w:p w14:paraId="4C6C4DD4"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Played major roles in more than one version upgrade. </w:t>
      </w:r>
    </w:p>
    <w:p w14:paraId="71F29587"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Installation and configuration of SailPoint application across all environments development, stage and production. </w:t>
      </w:r>
    </w:p>
    <w:p w14:paraId="025F623E"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Involved in discussions with stakeholders to identify and finalize the authoritative sources for SailPoint IIQ Installation and Integration with end/target systems and SailPoint IdentityIQ APIs, REST APIs, Custom Connector, Version Upgrade, and various Patch upgrade. </w:t>
      </w:r>
    </w:p>
    <w:p w14:paraId="2048A44A"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Drove the requirement gathering process from stakeholders to integrate applications with SailPoint IIQ. </w:t>
      </w:r>
    </w:p>
    <w:p w14:paraId="1DD37478"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On-boarded multiple applications onto SailPoint and carried out birth right provisioning of access to associates. </w:t>
      </w:r>
    </w:p>
    <w:p w14:paraId="5427D1F2"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Implemented application connectors, certifications, workflows, rules, provisioning policies, email templates, reports and tasks using SailPoint IdentityIQ. </w:t>
      </w:r>
    </w:p>
    <w:p w14:paraId="16AE0D27"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Installation, integration, and deployment of SailPoint Identity IQ in client environments. </w:t>
      </w:r>
    </w:p>
    <w:p w14:paraId="2E3B5BA6"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lastRenderedPageBreak/>
        <w:t xml:space="preserve">Involved in designing the base workflow for access requests and defining the approval model and the approach for user access certification campaigns. </w:t>
      </w:r>
    </w:p>
    <w:p w14:paraId="3637B7E9"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Involved in onboarding of applications hosted on SAP platform, DB2, MS SQL, Active Directory, Web services onto SailPoint IIQ </w:t>
      </w:r>
    </w:p>
    <w:p w14:paraId="12973FDC"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Involved in creating design documents, requirement specification documents and building guide. </w:t>
      </w:r>
    </w:p>
    <w:p w14:paraId="4F79A912"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Knowledge transitioning to SailPoint IIQ support team and to end-user team in order to maintain the solution in future. </w:t>
      </w:r>
    </w:p>
    <w:p w14:paraId="095802B1"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Involved in developing the workflows for additional access request and approval model • Configuration and development of SailPoint Life Cycle Events (LCM). </w:t>
      </w:r>
    </w:p>
    <w:p w14:paraId="106BEA0A" w14:textId="77777777" w:rsidR="006A5802" w:rsidRPr="00706CC1" w:rsidRDefault="006A5802" w:rsidP="006A5802">
      <w:pPr>
        <w:numPr>
          <w:ilvl w:val="0"/>
          <w:numId w:val="4"/>
        </w:numPr>
        <w:rPr>
          <w:rFonts w:ascii="Calibri" w:hAnsi="Calibri" w:cs="Calibri"/>
          <w:bCs/>
          <w:sz w:val="22"/>
          <w:szCs w:val="22"/>
        </w:rPr>
      </w:pPr>
      <w:r w:rsidRPr="00706CC1">
        <w:rPr>
          <w:rFonts w:ascii="Calibri" w:hAnsi="Calibri" w:cs="Calibri"/>
          <w:bCs/>
          <w:sz w:val="22"/>
          <w:szCs w:val="22"/>
        </w:rPr>
        <w:t xml:space="preserve">On-boarding the different applications from various target systems to the legacy tool SailPoint. </w:t>
      </w:r>
    </w:p>
    <w:p w14:paraId="16FE3BC8"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 </w:t>
      </w:r>
    </w:p>
    <w:p w14:paraId="32481956" w14:textId="77777777" w:rsidR="006A5802" w:rsidRPr="00706CC1" w:rsidRDefault="006A5802" w:rsidP="006A5802">
      <w:pPr>
        <w:rPr>
          <w:rFonts w:ascii="Calibri" w:hAnsi="Calibri" w:cs="Calibri"/>
          <w:b/>
          <w:sz w:val="22"/>
          <w:szCs w:val="22"/>
        </w:rPr>
      </w:pPr>
      <w:r w:rsidRPr="00706CC1">
        <w:rPr>
          <w:rFonts w:ascii="Calibri" w:hAnsi="Calibri" w:cs="Calibri"/>
          <w:b/>
          <w:sz w:val="22"/>
          <w:szCs w:val="22"/>
        </w:rPr>
        <w:t xml:space="preserve">Johnson Controls, Bangalore, India </w:t>
      </w:r>
      <w:r w:rsidRPr="00706CC1">
        <w:rPr>
          <w:rFonts w:ascii="Calibri" w:hAnsi="Calibri" w:cs="Calibri"/>
          <w:b/>
          <w:sz w:val="22"/>
          <w:szCs w:val="22"/>
        </w:rPr>
        <w:tab/>
        <w:t xml:space="preserv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sidRPr="00706CC1">
        <w:rPr>
          <w:rFonts w:ascii="Calibri" w:hAnsi="Calibri" w:cs="Calibri"/>
          <w:b/>
          <w:sz w:val="22"/>
          <w:szCs w:val="22"/>
        </w:rPr>
        <w:t xml:space="preserve"> Jun 2012- Jan 2021  </w:t>
      </w:r>
    </w:p>
    <w:p w14:paraId="1300BC21" w14:textId="77777777" w:rsidR="006A5802" w:rsidRDefault="006A5802" w:rsidP="006A5802">
      <w:pPr>
        <w:rPr>
          <w:rFonts w:ascii="Calibri" w:hAnsi="Calibri" w:cs="Calibri"/>
          <w:b/>
          <w:sz w:val="22"/>
          <w:szCs w:val="22"/>
        </w:rPr>
      </w:pPr>
      <w:r w:rsidRPr="00706CC1">
        <w:rPr>
          <w:rFonts w:ascii="Calibri" w:hAnsi="Calibri" w:cs="Calibri"/>
          <w:b/>
          <w:sz w:val="22"/>
          <w:szCs w:val="22"/>
        </w:rPr>
        <w:t xml:space="preserve">SailPoint Engineer </w:t>
      </w:r>
    </w:p>
    <w:p w14:paraId="1E3E0732" w14:textId="77777777" w:rsidR="006A5802" w:rsidRPr="00706CC1" w:rsidRDefault="006A5802" w:rsidP="006A5802">
      <w:pPr>
        <w:rPr>
          <w:rFonts w:ascii="Calibri" w:hAnsi="Calibri" w:cs="Calibri"/>
          <w:b/>
          <w:sz w:val="22"/>
          <w:szCs w:val="22"/>
        </w:rPr>
      </w:pPr>
      <w:r>
        <w:rPr>
          <w:rFonts w:ascii="Calibri" w:hAnsi="Calibri" w:cs="Calibri"/>
          <w:b/>
          <w:sz w:val="22"/>
          <w:szCs w:val="22"/>
        </w:rPr>
        <w:t>Responsibilities</w:t>
      </w:r>
    </w:p>
    <w:p w14:paraId="4CA6CE66"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Managed all phases of application lifecycle including requirements analysis, application design, construction, quality control testing, deployment and integration, troubleshooting, maintenance, and change management on SailPoint IIQ. </w:t>
      </w:r>
    </w:p>
    <w:p w14:paraId="3648F29A"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Configuring the Applications (Authoritative and Non-Authoritative) using Active Directory, Flat file, JDBC and LDAP connectors to load the Identity Cubes. </w:t>
      </w:r>
    </w:p>
    <w:p w14:paraId="278FC5BA"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Maintaining and enhancing SailPoint IdentityIQ installation in large company. Created and modified many applications and rules within the system. Participated in more than one version upgrade. </w:t>
      </w:r>
    </w:p>
    <w:p w14:paraId="51A14ADC"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Worked on different out of the box connectors like Active Directory, Delimited, JDBC, LDAP etc. </w:t>
      </w:r>
    </w:p>
    <w:p w14:paraId="33C1AF0B"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Acted as a link with the development partner to validate estimates, deliverables and design and monitor development activities. </w:t>
      </w:r>
    </w:p>
    <w:p w14:paraId="2864F9A9"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Serve as internal liaison for RBAC/IAM issues with representatives from application solution owners and Information Security. </w:t>
      </w:r>
    </w:p>
    <w:p w14:paraId="44CA98DE"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Created workflows to perform global terminations of users’ access in all systems. </w:t>
      </w:r>
    </w:p>
    <w:p w14:paraId="2B5759A3"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Involved in creating architecture, design documents, requirement specification document, operational document for future use and created change requests documents for audit purpose. </w:t>
      </w:r>
    </w:p>
    <w:p w14:paraId="511685A6"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Working in windows sandbox using GIT, </w:t>
      </w:r>
      <w:proofErr w:type="spellStart"/>
      <w:r w:rsidRPr="00706CC1">
        <w:rPr>
          <w:rFonts w:ascii="Calibri" w:hAnsi="Calibri" w:cs="Calibri"/>
          <w:bCs/>
          <w:sz w:val="22"/>
          <w:szCs w:val="22"/>
        </w:rPr>
        <w:t>IQService</w:t>
      </w:r>
      <w:proofErr w:type="spellEnd"/>
      <w:r w:rsidRPr="00706CC1">
        <w:rPr>
          <w:rFonts w:ascii="Calibri" w:hAnsi="Calibri" w:cs="Calibri"/>
          <w:bCs/>
          <w:sz w:val="22"/>
          <w:szCs w:val="22"/>
        </w:rPr>
        <w:t xml:space="preserve">, IIQ commands, Workflow, rules, policies, groups, roles, LCM Events, Certification. </w:t>
      </w:r>
    </w:p>
    <w:p w14:paraId="68121D6D"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Extensively worked on Identity Governance including User Provisioning, Access Certifications, Access request, Workflow, Delegated Administration and Password Self- Service. </w:t>
      </w:r>
    </w:p>
    <w:p w14:paraId="19FFBC8F"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Interacted with application teams that manage major user repositories and need to automate user access request process, to gather requirements, design and deliver solution to integrate with the existing IDM implementation. </w:t>
      </w:r>
    </w:p>
    <w:p w14:paraId="02F18B40" w14:textId="77777777" w:rsidR="006A5802" w:rsidRPr="00706CC1" w:rsidRDefault="006A5802" w:rsidP="006A5802">
      <w:pPr>
        <w:numPr>
          <w:ilvl w:val="0"/>
          <w:numId w:val="5"/>
        </w:numPr>
        <w:rPr>
          <w:rFonts w:ascii="Calibri" w:hAnsi="Calibri" w:cs="Calibri"/>
          <w:bCs/>
          <w:sz w:val="22"/>
          <w:szCs w:val="22"/>
        </w:rPr>
      </w:pPr>
      <w:r w:rsidRPr="00706CC1">
        <w:rPr>
          <w:rFonts w:ascii="Calibri" w:hAnsi="Calibri" w:cs="Calibri"/>
          <w:bCs/>
          <w:sz w:val="22"/>
          <w:szCs w:val="22"/>
        </w:rPr>
        <w:t xml:space="preserve">Enhancing rules, aggregation, Workflows, entitlements, groups, work group, etc. </w:t>
      </w:r>
    </w:p>
    <w:p w14:paraId="0777CCCD" w14:textId="77777777" w:rsidR="006A5802" w:rsidRPr="00706CC1" w:rsidRDefault="006A5802" w:rsidP="006A5802">
      <w:pPr>
        <w:numPr>
          <w:ilvl w:val="0"/>
          <w:numId w:val="5"/>
        </w:numPr>
        <w:rPr>
          <w:rFonts w:ascii="Calibri" w:hAnsi="Calibri" w:cs="Calibri"/>
          <w:b/>
          <w:sz w:val="22"/>
          <w:szCs w:val="22"/>
        </w:rPr>
      </w:pPr>
      <w:r w:rsidRPr="00706CC1">
        <w:rPr>
          <w:rFonts w:ascii="Calibri" w:hAnsi="Calibri" w:cs="Calibri"/>
          <w:bCs/>
          <w:sz w:val="22"/>
          <w:szCs w:val="22"/>
        </w:rPr>
        <w:t>Create identity Life Cycle workflows, defining life cycle events like Joiner, Leaver, Rehire, Contractor Extension, LOA, Conversions</w:t>
      </w:r>
      <w:r w:rsidRPr="00706CC1">
        <w:rPr>
          <w:rFonts w:ascii="Calibri" w:hAnsi="Calibri" w:cs="Calibri"/>
          <w:b/>
          <w:sz w:val="22"/>
          <w:szCs w:val="22"/>
        </w:rPr>
        <w:t xml:space="preserve">. </w:t>
      </w:r>
    </w:p>
    <w:p w14:paraId="19F890F2" w14:textId="77777777" w:rsidR="006A5802" w:rsidRPr="00706CC1" w:rsidRDefault="006A5802" w:rsidP="006A5802"/>
    <w:p w14:paraId="1BDEB081" w14:textId="77777777" w:rsidR="005639C2" w:rsidRDefault="005639C2"/>
    <w:sectPr w:rsidR="005639C2" w:rsidSect="006A5802">
      <w:pgSz w:w="12240" w:h="15840" w:code="1"/>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562C3"/>
    <w:multiLevelType w:val="hybridMultilevel"/>
    <w:tmpl w:val="172E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E45C4"/>
    <w:multiLevelType w:val="hybridMultilevel"/>
    <w:tmpl w:val="4B30D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07E0C"/>
    <w:multiLevelType w:val="hybridMultilevel"/>
    <w:tmpl w:val="DE32C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C15156"/>
    <w:multiLevelType w:val="hybridMultilevel"/>
    <w:tmpl w:val="4B5EC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53073E"/>
    <w:multiLevelType w:val="hybridMultilevel"/>
    <w:tmpl w:val="FA8EC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83549">
    <w:abstractNumId w:val="4"/>
  </w:num>
  <w:num w:numId="2" w16cid:durableId="952244208">
    <w:abstractNumId w:val="1"/>
  </w:num>
  <w:num w:numId="3" w16cid:durableId="324019909">
    <w:abstractNumId w:val="2"/>
  </w:num>
  <w:num w:numId="4" w16cid:durableId="305159799">
    <w:abstractNumId w:val="0"/>
  </w:num>
  <w:num w:numId="5" w16cid:durableId="13169525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802"/>
    <w:rsid w:val="002436DB"/>
    <w:rsid w:val="002F6286"/>
    <w:rsid w:val="00387332"/>
    <w:rsid w:val="0043591E"/>
    <w:rsid w:val="005639C2"/>
    <w:rsid w:val="006A5802"/>
    <w:rsid w:val="006E1109"/>
    <w:rsid w:val="00A10905"/>
    <w:rsid w:val="00C4101D"/>
    <w:rsid w:val="00EF4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B918"/>
  <w15:chartTrackingRefBased/>
  <w15:docId w15:val="{601D7C09-BA3E-4BD5-8882-C1F673E1A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802"/>
    <w:pPr>
      <w:overflowPunct w:val="0"/>
      <w:autoSpaceDE w:val="0"/>
      <w:autoSpaceDN w:val="0"/>
      <w:adjustRightInd w:val="0"/>
      <w:spacing w:after="0" w:line="240" w:lineRule="auto"/>
      <w:textAlignment w:val="baseline"/>
    </w:pPr>
    <w:rPr>
      <w:rFonts w:ascii="Times" w:eastAsia="Times New Roman" w:hAnsi="Times" w:cs="Times New Roman"/>
      <w:kern w:val="0"/>
      <w:sz w:val="20"/>
      <w:szCs w:val="20"/>
      <w14:ligatures w14:val="none"/>
    </w:rPr>
  </w:style>
  <w:style w:type="paragraph" w:styleId="Heading1">
    <w:name w:val="heading 1"/>
    <w:basedOn w:val="Normal"/>
    <w:next w:val="Normal"/>
    <w:link w:val="Heading1Char"/>
    <w:uiPriority w:val="9"/>
    <w:qFormat/>
    <w:rsid w:val="006A5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8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8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8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8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802"/>
    <w:rPr>
      <w:rFonts w:eastAsiaTheme="majorEastAsia" w:cstheme="majorBidi"/>
      <w:color w:val="272727" w:themeColor="text1" w:themeTint="D8"/>
    </w:rPr>
  </w:style>
  <w:style w:type="paragraph" w:styleId="Title">
    <w:name w:val="Title"/>
    <w:basedOn w:val="Normal"/>
    <w:next w:val="Normal"/>
    <w:link w:val="TitleChar"/>
    <w:uiPriority w:val="10"/>
    <w:qFormat/>
    <w:rsid w:val="006A58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802"/>
    <w:pPr>
      <w:spacing w:before="160"/>
      <w:jc w:val="center"/>
    </w:pPr>
    <w:rPr>
      <w:i/>
      <w:iCs/>
      <w:color w:val="404040" w:themeColor="text1" w:themeTint="BF"/>
    </w:rPr>
  </w:style>
  <w:style w:type="character" w:customStyle="1" w:styleId="QuoteChar">
    <w:name w:val="Quote Char"/>
    <w:basedOn w:val="DefaultParagraphFont"/>
    <w:link w:val="Quote"/>
    <w:uiPriority w:val="29"/>
    <w:rsid w:val="006A5802"/>
    <w:rPr>
      <w:i/>
      <w:iCs/>
      <w:color w:val="404040" w:themeColor="text1" w:themeTint="BF"/>
    </w:rPr>
  </w:style>
  <w:style w:type="paragraph" w:styleId="ListParagraph">
    <w:name w:val="List Paragraph"/>
    <w:basedOn w:val="Normal"/>
    <w:uiPriority w:val="34"/>
    <w:qFormat/>
    <w:rsid w:val="006A5802"/>
    <w:pPr>
      <w:ind w:left="720"/>
      <w:contextualSpacing/>
    </w:pPr>
  </w:style>
  <w:style w:type="character" w:styleId="IntenseEmphasis">
    <w:name w:val="Intense Emphasis"/>
    <w:basedOn w:val="DefaultParagraphFont"/>
    <w:uiPriority w:val="21"/>
    <w:qFormat/>
    <w:rsid w:val="006A5802"/>
    <w:rPr>
      <w:i/>
      <w:iCs/>
      <w:color w:val="0F4761" w:themeColor="accent1" w:themeShade="BF"/>
    </w:rPr>
  </w:style>
  <w:style w:type="paragraph" w:styleId="IntenseQuote">
    <w:name w:val="Intense Quote"/>
    <w:basedOn w:val="Normal"/>
    <w:next w:val="Normal"/>
    <w:link w:val="IntenseQuoteChar"/>
    <w:uiPriority w:val="30"/>
    <w:qFormat/>
    <w:rsid w:val="006A5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802"/>
    <w:rPr>
      <w:i/>
      <w:iCs/>
      <w:color w:val="0F4761" w:themeColor="accent1" w:themeShade="BF"/>
    </w:rPr>
  </w:style>
  <w:style w:type="character" w:styleId="IntenseReference">
    <w:name w:val="Intense Reference"/>
    <w:basedOn w:val="DefaultParagraphFont"/>
    <w:uiPriority w:val="32"/>
    <w:qFormat/>
    <w:rsid w:val="006A5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1523</Words>
  <Characters>8683</Characters>
  <Application>Microsoft Office Word</Application>
  <DocSecurity>0</DocSecurity>
  <Lines>72</Lines>
  <Paragraphs>20</Paragraphs>
  <ScaleCrop>false</ScaleCrop>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Manivardhan Reddy</dc:creator>
  <cp:keywords/>
  <dc:description/>
  <cp:lastModifiedBy>Mahesh</cp:lastModifiedBy>
  <cp:revision>2</cp:revision>
  <dcterms:created xsi:type="dcterms:W3CDTF">2025-10-15T13:37:00Z</dcterms:created>
  <dcterms:modified xsi:type="dcterms:W3CDTF">2025-10-15T13:37:00Z</dcterms:modified>
</cp:coreProperties>
</file>