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1261" w14:textId="77777777" w:rsidR="00E14CC1" w:rsidRDefault="005843D8" w:rsidP="00AE221F">
      <w:pPr>
        <w:spacing w:after="0"/>
        <w:rPr>
          <w:rFonts w:asciiTheme="majorHAnsi" w:hAnsiTheme="majorHAnsi" w:cstheme="majorHAnsi"/>
          <w:b/>
          <w:bCs/>
        </w:rPr>
      </w:pPr>
      <w:r>
        <w:rPr>
          <w:rFonts w:asciiTheme="majorHAnsi" w:hAnsiTheme="majorHAnsi" w:cstheme="majorHAnsi"/>
          <w:b/>
          <w:bCs/>
        </w:rPr>
        <w:t xml:space="preserve">                                                                           </w:t>
      </w:r>
    </w:p>
    <w:p w14:paraId="5F80FA57" w14:textId="77777777" w:rsidR="005843D8" w:rsidRDefault="005843D8" w:rsidP="00AE221F">
      <w:pPr>
        <w:spacing w:after="0"/>
        <w:rPr>
          <w:rFonts w:asciiTheme="majorHAnsi" w:hAnsiTheme="majorHAnsi" w:cstheme="majorHAnsi"/>
          <w:b/>
          <w:bCs/>
        </w:rPr>
      </w:pPr>
      <w:r>
        <w:rPr>
          <w:rFonts w:asciiTheme="majorHAnsi" w:hAnsiTheme="majorHAnsi" w:cstheme="majorHAnsi"/>
          <w:b/>
          <w:bCs/>
        </w:rPr>
        <w:t xml:space="preserve">                                                                 </w:t>
      </w:r>
      <w:r w:rsidR="00C93698">
        <w:rPr>
          <w:rFonts w:asciiTheme="majorHAnsi" w:hAnsiTheme="majorHAnsi" w:cstheme="majorHAnsi"/>
          <w:b/>
          <w:bCs/>
        </w:rPr>
        <w:t xml:space="preserve">                   Sravanthi Konuru</w:t>
      </w:r>
    </w:p>
    <w:p w14:paraId="7210B30B" w14:textId="77777777" w:rsidR="005843D8" w:rsidRDefault="005843D8" w:rsidP="00AE221F">
      <w:pPr>
        <w:spacing w:after="0"/>
        <w:rPr>
          <w:rFonts w:asciiTheme="majorHAnsi" w:hAnsiTheme="majorHAnsi" w:cstheme="majorHAnsi"/>
          <w:b/>
          <w:bCs/>
        </w:rPr>
      </w:pPr>
      <w:r>
        <w:rPr>
          <w:rFonts w:asciiTheme="majorHAnsi" w:hAnsiTheme="majorHAnsi" w:cstheme="majorHAnsi"/>
          <w:b/>
          <w:bCs/>
        </w:rPr>
        <w:t xml:space="preserve">                                                                            </w:t>
      </w:r>
      <w:r w:rsidR="00C93698">
        <w:rPr>
          <w:rFonts w:asciiTheme="majorHAnsi" w:hAnsiTheme="majorHAnsi" w:cstheme="majorHAnsi"/>
          <w:b/>
          <w:bCs/>
        </w:rPr>
        <w:t xml:space="preserve">       Senior </w:t>
      </w:r>
      <w:r w:rsidRPr="005843D8">
        <w:rPr>
          <w:rFonts w:asciiTheme="majorHAnsi" w:hAnsiTheme="majorHAnsi" w:cstheme="majorHAnsi"/>
          <w:b/>
          <w:bCs/>
        </w:rPr>
        <w:t xml:space="preserve">BI Developer </w:t>
      </w:r>
      <w:r>
        <w:rPr>
          <w:rFonts w:asciiTheme="majorHAnsi" w:hAnsiTheme="majorHAnsi" w:cstheme="majorHAnsi"/>
          <w:b/>
          <w:bCs/>
        </w:rPr>
        <w:t xml:space="preserve">   </w:t>
      </w:r>
    </w:p>
    <w:p w14:paraId="05B1AC3A" w14:textId="77777777" w:rsidR="005843D8" w:rsidRPr="005843D8" w:rsidRDefault="00C93698" w:rsidP="00AE221F">
      <w:pPr>
        <w:spacing w:after="0"/>
        <w:rPr>
          <w:rFonts w:asciiTheme="majorHAnsi" w:hAnsiTheme="majorHAnsi" w:cstheme="majorHAnsi"/>
          <w:b/>
          <w:bCs/>
        </w:rPr>
      </w:pPr>
      <w:r>
        <w:rPr>
          <w:rFonts w:asciiTheme="majorHAnsi" w:hAnsiTheme="majorHAnsi" w:cstheme="majorHAnsi"/>
          <w:b/>
          <w:bCs/>
        </w:rPr>
        <w:t>940.808.5207</w:t>
      </w:r>
      <w:r w:rsidR="005843D8">
        <w:rPr>
          <w:rFonts w:asciiTheme="majorHAnsi" w:hAnsiTheme="majorHAnsi" w:cstheme="majorHAnsi"/>
          <w:b/>
          <w:bCs/>
        </w:rPr>
        <w:t xml:space="preserve">                                                                                                </w:t>
      </w:r>
      <w:r>
        <w:rPr>
          <w:rFonts w:asciiTheme="majorHAnsi" w:hAnsiTheme="majorHAnsi" w:cstheme="majorHAnsi"/>
          <w:b/>
          <w:bCs/>
        </w:rPr>
        <w:t xml:space="preserve">             </w:t>
      </w:r>
      <w:r w:rsidR="0093338E">
        <w:rPr>
          <w:rFonts w:asciiTheme="majorHAnsi" w:hAnsiTheme="majorHAnsi" w:cstheme="majorHAnsi"/>
          <w:b/>
          <w:bCs/>
        </w:rPr>
        <w:t xml:space="preserve">   </w:t>
      </w:r>
      <w:r w:rsidR="00717E28">
        <w:rPr>
          <w:rFonts w:asciiTheme="majorHAnsi" w:hAnsiTheme="majorHAnsi" w:cstheme="majorHAnsi"/>
          <w:b/>
          <w:bCs/>
        </w:rPr>
        <w:tab/>
      </w:r>
      <w:r w:rsidR="0093338E">
        <w:rPr>
          <w:rFonts w:asciiTheme="majorHAnsi" w:hAnsiTheme="majorHAnsi" w:cstheme="majorHAnsi"/>
          <w:b/>
          <w:bCs/>
        </w:rPr>
        <w:t xml:space="preserve">    </w:t>
      </w:r>
      <w:r>
        <w:rPr>
          <w:rFonts w:asciiTheme="majorHAnsi" w:hAnsiTheme="majorHAnsi" w:cstheme="majorHAnsi"/>
          <w:b/>
          <w:bCs/>
        </w:rPr>
        <w:t xml:space="preserve"> tanushka.sravanthi</w:t>
      </w:r>
      <w:r w:rsidR="005843D8">
        <w:rPr>
          <w:rFonts w:asciiTheme="majorHAnsi" w:hAnsiTheme="majorHAnsi" w:cstheme="majorHAnsi"/>
          <w:b/>
          <w:bCs/>
        </w:rPr>
        <w:t xml:space="preserve">@gmail.com       </w:t>
      </w:r>
    </w:p>
    <w:p w14:paraId="0C28F109" w14:textId="77777777" w:rsidR="00717E28" w:rsidRDefault="00717E28" w:rsidP="00AE221F">
      <w:pPr>
        <w:spacing w:after="0"/>
        <w:rPr>
          <w:rFonts w:asciiTheme="majorHAnsi" w:hAnsiTheme="majorHAnsi" w:cstheme="majorHAnsi"/>
          <w:b/>
          <w:bCs/>
        </w:rPr>
      </w:pPr>
    </w:p>
    <w:p w14:paraId="19B39015" w14:textId="77777777" w:rsidR="00802964" w:rsidRPr="005843D8" w:rsidRDefault="00DC60F3" w:rsidP="00AE221F">
      <w:pPr>
        <w:spacing w:after="0"/>
        <w:rPr>
          <w:rFonts w:asciiTheme="majorHAnsi" w:hAnsiTheme="majorHAnsi" w:cstheme="majorHAnsi"/>
          <w:b/>
          <w:bCs/>
        </w:rPr>
      </w:pPr>
      <w:r w:rsidRPr="005843D8">
        <w:rPr>
          <w:rFonts w:asciiTheme="majorHAnsi" w:hAnsiTheme="majorHAnsi" w:cstheme="majorHAnsi"/>
          <w:b/>
          <w:bCs/>
        </w:rPr>
        <w:t>PROFESSIONAL SUMMARY:</w:t>
      </w:r>
    </w:p>
    <w:p w14:paraId="18AB36BF" w14:textId="77777777" w:rsidR="00E14CC1" w:rsidRPr="005843D8" w:rsidRDefault="00E14CC1" w:rsidP="00AE221F">
      <w:pPr>
        <w:spacing w:after="0"/>
        <w:rPr>
          <w:rFonts w:asciiTheme="majorHAnsi" w:hAnsiTheme="majorHAnsi" w:cstheme="majorHAnsi"/>
          <w:b/>
          <w:bCs/>
        </w:rPr>
      </w:pPr>
    </w:p>
    <w:p w14:paraId="7B5FEAF1" w14:textId="77777777" w:rsidR="00DD6BC0" w:rsidRPr="005843D8" w:rsidRDefault="00DD6BC0" w:rsidP="00AE221F">
      <w:pPr>
        <w:pStyle w:val="NoSpacing"/>
        <w:numPr>
          <w:ilvl w:val="0"/>
          <w:numId w:val="22"/>
        </w:numPr>
        <w:rPr>
          <w:rFonts w:asciiTheme="majorHAnsi" w:hAnsiTheme="majorHAnsi" w:cstheme="majorHAnsi"/>
        </w:rPr>
      </w:pPr>
      <w:r w:rsidRPr="005843D8">
        <w:rPr>
          <w:rFonts w:asciiTheme="majorHAnsi" w:hAnsiTheme="majorHAnsi" w:cstheme="majorHAnsi"/>
          <w:b/>
          <w:bCs/>
        </w:rPr>
        <w:t xml:space="preserve">Results-driven </w:t>
      </w:r>
      <w:r w:rsidR="00BD7D81" w:rsidRPr="005843D8">
        <w:rPr>
          <w:rFonts w:asciiTheme="majorHAnsi" w:hAnsiTheme="majorHAnsi" w:cstheme="majorHAnsi"/>
          <w:b/>
          <w:bCs/>
        </w:rPr>
        <w:t xml:space="preserve">Senior </w:t>
      </w:r>
      <w:r w:rsidR="00C64D65">
        <w:rPr>
          <w:rFonts w:asciiTheme="majorHAnsi" w:hAnsiTheme="majorHAnsi" w:cstheme="majorHAnsi"/>
          <w:b/>
          <w:bCs/>
        </w:rPr>
        <w:t xml:space="preserve">Power </w:t>
      </w:r>
      <w:r w:rsidRPr="005843D8">
        <w:rPr>
          <w:rFonts w:asciiTheme="majorHAnsi" w:hAnsiTheme="majorHAnsi" w:cstheme="majorHAnsi"/>
          <w:b/>
          <w:bCs/>
        </w:rPr>
        <w:t>BI Developer</w:t>
      </w:r>
      <w:r w:rsidRPr="005843D8">
        <w:rPr>
          <w:rFonts w:asciiTheme="majorHAnsi" w:hAnsiTheme="majorHAnsi" w:cstheme="majorHAnsi"/>
        </w:rPr>
        <w:t> with </w:t>
      </w:r>
      <w:r w:rsidR="0087593C">
        <w:rPr>
          <w:rFonts w:asciiTheme="majorHAnsi" w:hAnsiTheme="majorHAnsi" w:cstheme="majorHAnsi"/>
          <w:b/>
          <w:bCs/>
        </w:rPr>
        <w:t>9</w:t>
      </w:r>
      <w:r w:rsidRPr="005843D8">
        <w:rPr>
          <w:rFonts w:asciiTheme="majorHAnsi" w:hAnsiTheme="majorHAnsi" w:cstheme="majorHAnsi"/>
          <w:b/>
          <w:bCs/>
        </w:rPr>
        <w:t>+ years of experience</w:t>
      </w:r>
      <w:r w:rsidR="00C64D65">
        <w:rPr>
          <w:rFonts w:asciiTheme="majorHAnsi" w:hAnsiTheme="majorHAnsi" w:cstheme="majorHAnsi"/>
          <w:b/>
          <w:bCs/>
        </w:rPr>
        <w:t xml:space="preserve"> </w:t>
      </w:r>
      <w:r w:rsidRPr="005843D8">
        <w:rPr>
          <w:rFonts w:asciiTheme="majorHAnsi" w:hAnsiTheme="majorHAnsi" w:cstheme="majorHAnsi"/>
        </w:rPr>
        <w:t> </w:t>
      </w:r>
      <w:r w:rsidR="00A0046F">
        <w:rPr>
          <w:rFonts w:asciiTheme="majorHAnsi" w:hAnsiTheme="majorHAnsi" w:cstheme="majorHAnsi"/>
        </w:rPr>
        <w:t xml:space="preserve">in </w:t>
      </w:r>
      <w:r w:rsidRPr="005843D8">
        <w:rPr>
          <w:rFonts w:asciiTheme="majorHAnsi" w:hAnsiTheme="majorHAnsi" w:cstheme="majorHAnsi"/>
        </w:rPr>
        <w:t>designing interactive dashboards, advanced data models, and ac</w:t>
      </w:r>
      <w:r w:rsidR="00C52230">
        <w:rPr>
          <w:rFonts w:asciiTheme="majorHAnsi" w:hAnsiTheme="majorHAnsi" w:cstheme="majorHAnsi"/>
        </w:rPr>
        <w:t xml:space="preserve">tionable insights for Finance, </w:t>
      </w:r>
      <w:r w:rsidR="0090374E">
        <w:rPr>
          <w:rFonts w:asciiTheme="majorHAnsi" w:hAnsiTheme="majorHAnsi" w:cstheme="majorHAnsi"/>
        </w:rPr>
        <w:t>Healthcare</w:t>
      </w:r>
      <w:r w:rsidRPr="005843D8">
        <w:rPr>
          <w:rFonts w:asciiTheme="majorHAnsi" w:hAnsiTheme="majorHAnsi" w:cstheme="majorHAnsi"/>
        </w:rPr>
        <w:t xml:space="preserve">, </w:t>
      </w:r>
      <w:r w:rsidR="00C52230">
        <w:rPr>
          <w:rFonts w:asciiTheme="majorHAnsi" w:hAnsiTheme="majorHAnsi" w:cstheme="majorHAnsi"/>
        </w:rPr>
        <w:t>Food Industry</w:t>
      </w:r>
      <w:r w:rsidRPr="005843D8">
        <w:rPr>
          <w:rFonts w:asciiTheme="majorHAnsi" w:hAnsiTheme="majorHAnsi" w:cstheme="majorHAnsi"/>
        </w:rPr>
        <w:t xml:space="preserve"> and </w:t>
      </w:r>
      <w:r w:rsidR="00C52230">
        <w:rPr>
          <w:rFonts w:asciiTheme="majorHAnsi" w:hAnsiTheme="majorHAnsi" w:cstheme="majorHAnsi"/>
        </w:rPr>
        <w:t>Automotive</w:t>
      </w:r>
      <w:r w:rsidRPr="005843D8">
        <w:rPr>
          <w:rFonts w:asciiTheme="majorHAnsi" w:hAnsiTheme="majorHAnsi" w:cstheme="majorHAnsi"/>
        </w:rPr>
        <w:t xml:space="preserve"> sectors.</w:t>
      </w:r>
    </w:p>
    <w:p w14:paraId="29C50A2D" w14:textId="77777777" w:rsidR="00DD6BC0" w:rsidRPr="005843D8" w:rsidRDefault="00DD6BC0" w:rsidP="00AE221F">
      <w:pPr>
        <w:pStyle w:val="NoSpacing"/>
        <w:numPr>
          <w:ilvl w:val="0"/>
          <w:numId w:val="22"/>
        </w:numPr>
        <w:rPr>
          <w:rFonts w:asciiTheme="majorHAnsi" w:hAnsiTheme="majorHAnsi" w:cstheme="majorHAnsi"/>
        </w:rPr>
      </w:pPr>
      <w:r w:rsidRPr="005843D8">
        <w:rPr>
          <w:rFonts w:asciiTheme="majorHAnsi" w:hAnsiTheme="majorHAnsi" w:cstheme="majorHAnsi"/>
        </w:rPr>
        <w:t>Expertise in </w:t>
      </w:r>
      <w:r w:rsidRPr="005843D8">
        <w:rPr>
          <w:rFonts w:asciiTheme="majorHAnsi" w:hAnsiTheme="majorHAnsi" w:cstheme="majorHAnsi"/>
          <w:b/>
          <w:bCs/>
        </w:rPr>
        <w:t>end-to-end BI development</w:t>
      </w:r>
      <w:r w:rsidRPr="005843D8">
        <w:rPr>
          <w:rFonts w:asciiTheme="majorHAnsi" w:hAnsiTheme="majorHAnsi" w:cstheme="majorHAnsi"/>
        </w:rPr>
        <w:t>, from requirement gathering to deployment, ensuring alignment with business objectives and stakeholder needs.</w:t>
      </w:r>
    </w:p>
    <w:p w14:paraId="0724261C" w14:textId="77777777" w:rsidR="00DD6BC0" w:rsidRPr="005843D8" w:rsidRDefault="00DD6BC0" w:rsidP="00AE221F">
      <w:pPr>
        <w:pStyle w:val="NoSpacing"/>
        <w:numPr>
          <w:ilvl w:val="0"/>
          <w:numId w:val="22"/>
        </w:numPr>
        <w:rPr>
          <w:rFonts w:asciiTheme="majorHAnsi" w:hAnsiTheme="majorHAnsi" w:cstheme="majorHAnsi"/>
        </w:rPr>
      </w:pPr>
      <w:r w:rsidRPr="005843D8">
        <w:rPr>
          <w:rFonts w:asciiTheme="majorHAnsi" w:hAnsiTheme="majorHAnsi" w:cstheme="majorHAnsi"/>
        </w:rPr>
        <w:t>Proficient in </w:t>
      </w:r>
      <w:r w:rsidRPr="005843D8">
        <w:rPr>
          <w:rFonts w:asciiTheme="majorHAnsi" w:hAnsiTheme="majorHAnsi" w:cstheme="majorHAnsi"/>
          <w:b/>
          <w:bCs/>
        </w:rPr>
        <w:t>ETL processes</w:t>
      </w:r>
      <w:r w:rsidRPr="005843D8">
        <w:rPr>
          <w:rFonts w:asciiTheme="majorHAnsi" w:hAnsiTheme="majorHAnsi" w:cstheme="majorHAnsi"/>
        </w:rPr>
        <w:t> using Power Query, DAX, and M language to transform raw data from SQL Server, Excel, APIs, and cloud platforms into optimized datasets.</w:t>
      </w:r>
    </w:p>
    <w:p w14:paraId="10D6B7C6"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Skilled in </w:t>
      </w:r>
      <w:r w:rsidRPr="005843D8">
        <w:rPr>
          <w:rFonts w:asciiTheme="majorHAnsi" w:eastAsia="Times New Roman" w:hAnsiTheme="majorHAnsi" w:cstheme="majorHAnsi"/>
          <w:b/>
          <w:bCs/>
          <w:iCs/>
          <w:color w:val="000000" w:themeColor="text1"/>
        </w:rPr>
        <w:t>data modeling</w:t>
      </w:r>
      <w:r w:rsidRPr="005843D8">
        <w:rPr>
          <w:rFonts w:asciiTheme="majorHAnsi" w:eastAsia="Times New Roman" w:hAnsiTheme="majorHAnsi" w:cstheme="majorHAnsi"/>
          <w:iCs/>
          <w:color w:val="000000" w:themeColor="text1"/>
        </w:rPr>
        <w:t> (star schema, incremental refresh) and </w:t>
      </w:r>
      <w:r w:rsidRPr="005843D8">
        <w:rPr>
          <w:rFonts w:asciiTheme="majorHAnsi" w:eastAsia="Times New Roman" w:hAnsiTheme="majorHAnsi" w:cstheme="majorHAnsi"/>
          <w:b/>
          <w:bCs/>
          <w:iCs/>
          <w:color w:val="000000" w:themeColor="text1"/>
        </w:rPr>
        <w:t>performance tuning</w:t>
      </w:r>
      <w:r w:rsidRPr="005843D8">
        <w:rPr>
          <w:rFonts w:asciiTheme="majorHAnsi" w:eastAsia="Times New Roman" w:hAnsiTheme="majorHAnsi" w:cstheme="majorHAnsi"/>
          <w:iCs/>
          <w:color w:val="000000" w:themeColor="text1"/>
        </w:rPr>
        <w:t> to enhance report efficiency, scalability, and load times.</w:t>
      </w:r>
    </w:p>
    <w:p w14:paraId="1854D1DE"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Developed </w:t>
      </w:r>
      <w:r w:rsidRPr="005843D8">
        <w:rPr>
          <w:rFonts w:asciiTheme="majorHAnsi" w:eastAsia="Times New Roman" w:hAnsiTheme="majorHAnsi" w:cstheme="majorHAnsi"/>
          <w:b/>
          <w:bCs/>
          <w:iCs/>
          <w:color w:val="000000" w:themeColor="text1"/>
        </w:rPr>
        <w:t>100+ interactive dashboards</w:t>
      </w:r>
      <w:r w:rsidRPr="005843D8">
        <w:rPr>
          <w:rFonts w:asciiTheme="majorHAnsi" w:eastAsia="Times New Roman" w:hAnsiTheme="majorHAnsi" w:cstheme="majorHAnsi"/>
          <w:iCs/>
          <w:color w:val="000000" w:themeColor="text1"/>
        </w:rPr>
        <w:t> with drill-through, dynamic filters, and RLS to enable secure, role-based access for cross-functional teams.</w:t>
      </w:r>
    </w:p>
    <w:p w14:paraId="0903E833"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Integrated </w:t>
      </w:r>
      <w:r w:rsidRPr="005843D8">
        <w:rPr>
          <w:rFonts w:asciiTheme="majorHAnsi" w:eastAsia="Times New Roman" w:hAnsiTheme="majorHAnsi" w:cstheme="majorHAnsi"/>
          <w:b/>
          <w:bCs/>
          <w:iCs/>
          <w:color w:val="000000" w:themeColor="text1"/>
        </w:rPr>
        <w:t>multi-source data</w:t>
      </w:r>
      <w:r w:rsidRPr="005843D8">
        <w:rPr>
          <w:rFonts w:asciiTheme="majorHAnsi" w:eastAsia="Times New Roman" w:hAnsiTheme="majorHAnsi" w:cstheme="majorHAnsi"/>
          <w:iCs/>
          <w:color w:val="000000" w:themeColor="text1"/>
        </w:rPr>
        <w:t> (SAP, CRM, IoT, Azure) into Power BI, enabling real-time analytics for trading, supply chain, sales, and operational metrics.</w:t>
      </w:r>
    </w:p>
    <w:p w14:paraId="75EFA8FE"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Automated </w:t>
      </w:r>
      <w:r w:rsidRPr="005843D8">
        <w:rPr>
          <w:rFonts w:asciiTheme="majorHAnsi" w:eastAsia="Times New Roman" w:hAnsiTheme="majorHAnsi" w:cstheme="majorHAnsi"/>
          <w:b/>
          <w:bCs/>
          <w:iCs/>
          <w:color w:val="000000" w:themeColor="text1"/>
        </w:rPr>
        <w:t>data pipelines</w:t>
      </w:r>
      <w:r w:rsidRPr="005843D8">
        <w:rPr>
          <w:rFonts w:asciiTheme="majorHAnsi" w:eastAsia="Times New Roman" w:hAnsiTheme="majorHAnsi" w:cstheme="majorHAnsi"/>
          <w:iCs/>
          <w:color w:val="000000" w:themeColor="text1"/>
        </w:rPr>
        <w:t> via Power BI Service, gateways, and Azure tools (Data Factory, Synapse) to ensure timely reporting and reduce manual effort.</w:t>
      </w:r>
    </w:p>
    <w:p w14:paraId="06330885"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Built </w:t>
      </w:r>
      <w:r w:rsidRPr="005843D8">
        <w:rPr>
          <w:rFonts w:asciiTheme="majorHAnsi" w:eastAsia="Times New Roman" w:hAnsiTheme="majorHAnsi" w:cstheme="majorHAnsi"/>
          <w:b/>
          <w:bCs/>
          <w:iCs/>
          <w:color w:val="000000" w:themeColor="text1"/>
        </w:rPr>
        <w:t>predictive analytics</w:t>
      </w:r>
      <w:r w:rsidRPr="005843D8">
        <w:rPr>
          <w:rFonts w:asciiTheme="majorHAnsi" w:eastAsia="Times New Roman" w:hAnsiTheme="majorHAnsi" w:cstheme="majorHAnsi"/>
          <w:iCs/>
          <w:color w:val="000000" w:themeColor="text1"/>
        </w:rPr>
        <w:t> solutions by embedding Azure ML models into dashboards for forecasting (demand, energy usage, equipment maintenance).</w:t>
      </w:r>
    </w:p>
    <w:p w14:paraId="6EDA8DB0"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Collaborated with </w:t>
      </w:r>
      <w:r w:rsidRPr="005843D8">
        <w:rPr>
          <w:rFonts w:asciiTheme="majorHAnsi" w:eastAsia="Times New Roman" w:hAnsiTheme="majorHAnsi" w:cstheme="majorHAnsi"/>
          <w:b/>
          <w:bCs/>
          <w:iCs/>
          <w:color w:val="000000" w:themeColor="text1"/>
        </w:rPr>
        <w:t>data engineers</w:t>
      </w:r>
      <w:r w:rsidRPr="005843D8">
        <w:rPr>
          <w:rFonts w:asciiTheme="majorHAnsi" w:eastAsia="Times New Roman" w:hAnsiTheme="majorHAnsi" w:cstheme="majorHAnsi"/>
          <w:iCs/>
          <w:color w:val="000000" w:themeColor="text1"/>
        </w:rPr>
        <w:t> to resolve quality issues, enforce governance, and maintain data integrity across reports.</w:t>
      </w:r>
    </w:p>
    <w:p w14:paraId="517A7BB1"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Optimized </w:t>
      </w:r>
      <w:r w:rsidRPr="005843D8">
        <w:rPr>
          <w:rFonts w:asciiTheme="majorHAnsi" w:eastAsia="Times New Roman" w:hAnsiTheme="majorHAnsi" w:cstheme="majorHAnsi"/>
          <w:b/>
          <w:bCs/>
          <w:iCs/>
          <w:color w:val="000000" w:themeColor="text1"/>
        </w:rPr>
        <w:t>DAX calculations</w:t>
      </w:r>
      <w:r w:rsidRPr="005843D8">
        <w:rPr>
          <w:rFonts w:asciiTheme="majorHAnsi" w:eastAsia="Times New Roman" w:hAnsiTheme="majorHAnsi" w:cstheme="majorHAnsi"/>
          <w:iCs/>
          <w:color w:val="000000" w:themeColor="text1"/>
        </w:rPr>
        <w:t> and KPIs to support financial, sales, and risk analysis.</w:t>
      </w:r>
    </w:p>
    <w:p w14:paraId="62E81EB9"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Led </w:t>
      </w:r>
      <w:r w:rsidRPr="005843D8">
        <w:rPr>
          <w:rFonts w:asciiTheme="majorHAnsi" w:eastAsia="Times New Roman" w:hAnsiTheme="majorHAnsi" w:cstheme="majorHAnsi"/>
          <w:b/>
          <w:bCs/>
          <w:iCs/>
          <w:color w:val="000000" w:themeColor="text1"/>
        </w:rPr>
        <w:t>Agile/Scrum</w:t>
      </w:r>
      <w:r w:rsidRPr="005843D8">
        <w:rPr>
          <w:rFonts w:asciiTheme="majorHAnsi" w:eastAsia="Times New Roman" w:hAnsiTheme="majorHAnsi" w:cstheme="majorHAnsi"/>
          <w:iCs/>
          <w:color w:val="000000" w:themeColor="text1"/>
        </w:rPr>
        <w:t> projects, participating in sprint planning, UAT, and retrospectives to deliver BI solutions on schedule.</w:t>
      </w:r>
    </w:p>
    <w:p w14:paraId="7DEF8ED9"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Migrated legacy </w:t>
      </w:r>
      <w:r w:rsidRPr="005843D8">
        <w:rPr>
          <w:rFonts w:asciiTheme="majorHAnsi" w:eastAsia="Times New Roman" w:hAnsiTheme="majorHAnsi" w:cstheme="majorHAnsi"/>
          <w:b/>
          <w:bCs/>
          <w:iCs/>
          <w:color w:val="000000" w:themeColor="text1"/>
        </w:rPr>
        <w:t>SSRS/Excel reports</w:t>
      </w:r>
      <w:r w:rsidRPr="005843D8">
        <w:rPr>
          <w:rFonts w:asciiTheme="majorHAnsi" w:eastAsia="Times New Roman" w:hAnsiTheme="majorHAnsi" w:cstheme="majorHAnsi"/>
          <w:iCs/>
          <w:color w:val="000000" w:themeColor="text1"/>
        </w:rPr>
        <w:t> to Power BI, improving visualization, interactivity, and user adoption.</w:t>
      </w:r>
    </w:p>
    <w:p w14:paraId="6A480D65"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Designed </w:t>
      </w:r>
      <w:r w:rsidRPr="005843D8">
        <w:rPr>
          <w:rFonts w:asciiTheme="majorHAnsi" w:eastAsia="Times New Roman" w:hAnsiTheme="majorHAnsi" w:cstheme="majorHAnsi"/>
          <w:b/>
          <w:bCs/>
          <w:iCs/>
          <w:color w:val="000000" w:themeColor="text1"/>
        </w:rPr>
        <w:t>geospatial dashboards</w:t>
      </w:r>
      <w:r w:rsidRPr="005843D8">
        <w:rPr>
          <w:rFonts w:asciiTheme="majorHAnsi" w:eastAsia="Times New Roman" w:hAnsiTheme="majorHAnsi" w:cstheme="majorHAnsi"/>
          <w:iCs/>
          <w:color w:val="000000" w:themeColor="text1"/>
        </w:rPr>
        <w:t> to track renewable energy output, branch performance, and regional trends.</w:t>
      </w:r>
    </w:p>
    <w:p w14:paraId="6936D18D"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Trained </w:t>
      </w:r>
      <w:r w:rsidRPr="005843D8">
        <w:rPr>
          <w:rFonts w:asciiTheme="majorHAnsi" w:eastAsia="Times New Roman" w:hAnsiTheme="majorHAnsi" w:cstheme="majorHAnsi"/>
          <w:b/>
          <w:bCs/>
          <w:iCs/>
          <w:color w:val="000000" w:themeColor="text1"/>
        </w:rPr>
        <w:t>200+ end-users</w:t>
      </w:r>
      <w:r w:rsidRPr="005843D8">
        <w:rPr>
          <w:rFonts w:asciiTheme="majorHAnsi" w:eastAsia="Times New Roman" w:hAnsiTheme="majorHAnsi" w:cstheme="majorHAnsi"/>
          <w:iCs/>
          <w:color w:val="000000" w:themeColor="text1"/>
        </w:rPr>
        <w:t> on self-service analytics, dashboard navigation, and data interpretation to foster data-driven decision-making.</w:t>
      </w:r>
    </w:p>
    <w:p w14:paraId="771203B5"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Documented </w:t>
      </w:r>
      <w:r w:rsidRPr="005843D8">
        <w:rPr>
          <w:rFonts w:asciiTheme="majorHAnsi" w:eastAsia="Times New Roman" w:hAnsiTheme="majorHAnsi" w:cstheme="majorHAnsi"/>
          <w:b/>
          <w:bCs/>
          <w:iCs/>
          <w:color w:val="000000" w:themeColor="text1"/>
        </w:rPr>
        <w:t>data lineage</w:t>
      </w:r>
      <w:r w:rsidRPr="005843D8">
        <w:rPr>
          <w:rFonts w:asciiTheme="majorHAnsi" w:eastAsia="Times New Roman" w:hAnsiTheme="majorHAnsi" w:cstheme="majorHAnsi"/>
          <w:iCs/>
          <w:color w:val="000000" w:themeColor="text1"/>
        </w:rPr>
        <w:t>, version control, and change history to ensure compliance with organizational standards</w:t>
      </w:r>
      <w:r w:rsidR="0088632E" w:rsidRPr="005843D8">
        <w:rPr>
          <w:rFonts w:asciiTheme="majorHAnsi" w:eastAsia="Times New Roman" w:hAnsiTheme="majorHAnsi" w:cstheme="majorHAnsi"/>
          <w:iCs/>
          <w:color w:val="000000" w:themeColor="text1"/>
        </w:rPr>
        <w:t>.</w:t>
      </w:r>
    </w:p>
    <w:p w14:paraId="09252FC4" w14:textId="77777777" w:rsidR="00DD6BC0"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Developed </w:t>
      </w:r>
      <w:r w:rsidRPr="005843D8">
        <w:rPr>
          <w:rFonts w:asciiTheme="majorHAnsi" w:eastAsia="Times New Roman" w:hAnsiTheme="majorHAnsi" w:cstheme="majorHAnsi"/>
          <w:b/>
          <w:bCs/>
          <w:iCs/>
          <w:color w:val="000000" w:themeColor="text1"/>
        </w:rPr>
        <w:t>executive dashboards</w:t>
      </w:r>
      <w:r w:rsidRPr="005843D8">
        <w:rPr>
          <w:rFonts w:asciiTheme="majorHAnsi" w:eastAsia="Times New Roman" w:hAnsiTheme="majorHAnsi" w:cstheme="majorHAnsi"/>
          <w:iCs/>
          <w:color w:val="000000" w:themeColor="text1"/>
        </w:rPr>
        <w:t> for C-level stakeholders, delivering insights on KPIs, churn, and market trends via Teams/SharePoint.</w:t>
      </w:r>
    </w:p>
    <w:p w14:paraId="72A6332A" w14:textId="77777777" w:rsidR="00585682" w:rsidRPr="00585682" w:rsidRDefault="00585682" w:rsidP="00AE221F">
      <w:pPr>
        <w:numPr>
          <w:ilvl w:val="0"/>
          <w:numId w:val="22"/>
        </w:numPr>
        <w:spacing w:after="0" w:line="240" w:lineRule="auto"/>
        <w:rPr>
          <w:rFonts w:asciiTheme="majorHAnsi" w:eastAsia="Times New Roman" w:hAnsiTheme="majorHAnsi" w:cstheme="majorHAnsi"/>
          <w:iCs/>
          <w:color w:val="000000" w:themeColor="text1"/>
        </w:rPr>
      </w:pPr>
      <w:r>
        <w:t xml:space="preserve">Experienced in integrating and consuming </w:t>
      </w:r>
      <w:r>
        <w:rPr>
          <w:rStyle w:val="Strong"/>
        </w:rPr>
        <w:t>RESTful APIs</w:t>
      </w:r>
      <w:r>
        <w:t xml:space="preserve"> using </w:t>
      </w:r>
      <w:r>
        <w:rPr>
          <w:rStyle w:val="Strong"/>
        </w:rPr>
        <w:t>JSON</w:t>
      </w:r>
      <w:r>
        <w:t xml:space="preserve"> and </w:t>
      </w:r>
      <w:r>
        <w:rPr>
          <w:rStyle w:val="Strong"/>
        </w:rPr>
        <w:t>Power Query/Python</w:t>
      </w:r>
      <w:r>
        <w:t xml:space="preserve"> to automate data exchange and enable real-time reporting in Power BI.</w:t>
      </w:r>
    </w:p>
    <w:p w14:paraId="6D05BE9A" w14:textId="77777777" w:rsidR="00585682" w:rsidRPr="005843D8" w:rsidRDefault="00585682" w:rsidP="00AE221F">
      <w:pPr>
        <w:numPr>
          <w:ilvl w:val="0"/>
          <w:numId w:val="22"/>
        </w:numPr>
        <w:spacing w:after="0" w:line="240" w:lineRule="auto"/>
        <w:rPr>
          <w:rFonts w:asciiTheme="majorHAnsi" w:eastAsia="Times New Roman" w:hAnsiTheme="majorHAnsi" w:cstheme="majorHAnsi"/>
          <w:iCs/>
          <w:color w:val="000000" w:themeColor="text1"/>
        </w:rPr>
      </w:pPr>
      <w:r>
        <w:t xml:space="preserve">Proficient in leveraging </w:t>
      </w:r>
      <w:r>
        <w:rPr>
          <w:rStyle w:val="Strong"/>
        </w:rPr>
        <w:t>Microsoft Dataverse</w:t>
      </w:r>
      <w:r>
        <w:t xml:space="preserve"> as a centralized data source for </w:t>
      </w:r>
      <w:r>
        <w:rPr>
          <w:rStyle w:val="Strong"/>
        </w:rPr>
        <w:t>Power BI, Power Apps, and Power Automate</w:t>
      </w:r>
      <w:r>
        <w:t>, ensuring secure, unified, and scalable data management across the Power Platform.</w:t>
      </w:r>
    </w:p>
    <w:p w14:paraId="106E0CF7" w14:textId="77777777" w:rsidR="00DD6BC0" w:rsidRPr="005843D8"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Implemented </w:t>
      </w:r>
      <w:r w:rsidRPr="005843D8">
        <w:rPr>
          <w:rFonts w:asciiTheme="majorHAnsi" w:eastAsia="Times New Roman" w:hAnsiTheme="majorHAnsi" w:cstheme="majorHAnsi"/>
          <w:b/>
          <w:bCs/>
          <w:iCs/>
          <w:color w:val="000000" w:themeColor="text1"/>
        </w:rPr>
        <w:t>IoT-driven reports</w:t>
      </w:r>
      <w:r w:rsidRPr="005843D8">
        <w:rPr>
          <w:rFonts w:asciiTheme="majorHAnsi" w:eastAsia="Times New Roman" w:hAnsiTheme="majorHAnsi" w:cstheme="majorHAnsi"/>
          <w:iCs/>
          <w:color w:val="000000" w:themeColor="text1"/>
        </w:rPr>
        <w:t> for real-time monitoring of equipment health, energy consumption, and trading opportunities.</w:t>
      </w:r>
    </w:p>
    <w:p w14:paraId="68F40C50" w14:textId="77777777" w:rsidR="00DC60F3" w:rsidRDefault="00DD6BC0" w:rsidP="00AE221F">
      <w:pPr>
        <w:numPr>
          <w:ilvl w:val="0"/>
          <w:numId w:val="22"/>
        </w:numPr>
        <w:spacing w:after="0" w:line="240" w:lineRule="auto"/>
        <w:rPr>
          <w:rFonts w:asciiTheme="majorHAnsi" w:eastAsia="Times New Roman" w:hAnsiTheme="majorHAnsi" w:cstheme="majorHAnsi"/>
          <w:iCs/>
          <w:color w:val="000000" w:themeColor="text1"/>
        </w:rPr>
      </w:pPr>
      <w:r w:rsidRPr="005843D8">
        <w:rPr>
          <w:rFonts w:asciiTheme="majorHAnsi" w:eastAsia="Times New Roman" w:hAnsiTheme="majorHAnsi" w:cstheme="majorHAnsi"/>
          <w:iCs/>
          <w:color w:val="000000" w:themeColor="text1"/>
        </w:rPr>
        <w:t>Enhanced </w:t>
      </w:r>
      <w:r w:rsidRPr="005843D8">
        <w:rPr>
          <w:rFonts w:asciiTheme="majorHAnsi" w:eastAsia="Times New Roman" w:hAnsiTheme="majorHAnsi" w:cstheme="majorHAnsi"/>
          <w:b/>
          <w:bCs/>
          <w:iCs/>
          <w:color w:val="000000" w:themeColor="text1"/>
        </w:rPr>
        <w:t>user experience</w:t>
      </w:r>
      <w:r w:rsidRPr="005843D8">
        <w:rPr>
          <w:rFonts w:asciiTheme="majorHAnsi" w:eastAsia="Times New Roman" w:hAnsiTheme="majorHAnsi" w:cstheme="majorHAnsi"/>
          <w:iCs/>
          <w:color w:val="000000" w:themeColor="text1"/>
        </w:rPr>
        <w:t> with tooltips, bookmarks, and mobile-responsive designs for on-the-go analytics.</w:t>
      </w:r>
    </w:p>
    <w:p w14:paraId="758935D2" w14:textId="77777777" w:rsidR="004D5465" w:rsidRPr="004D5465" w:rsidRDefault="004D5465" w:rsidP="004D5465">
      <w:pPr>
        <w:pStyle w:val="Default"/>
        <w:numPr>
          <w:ilvl w:val="0"/>
          <w:numId w:val="22"/>
        </w:numPr>
        <w:rPr>
          <w:rFonts w:asciiTheme="majorHAnsi" w:hAnsiTheme="majorHAnsi" w:cstheme="majorHAnsi"/>
          <w:iCs/>
          <w:color w:val="000000" w:themeColor="text1"/>
          <w:sz w:val="22"/>
          <w:szCs w:val="22"/>
        </w:rPr>
      </w:pPr>
      <w:r w:rsidRPr="004D5465">
        <w:rPr>
          <w:rFonts w:asciiTheme="majorHAnsi" w:hAnsiTheme="majorHAnsi" w:cstheme="majorHAnsi"/>
          <w:iCs/>
          <w:color w:val="000000" w:themeColor="text1"/>
          <w:sz w:val="22"/>
          <w:szCs w:val="22"/>
        </w:rPr>
        <w:t xml:space="preserve">Designed, developed, tested and maintained </w:t>
      </w:r>
      <w:r w:rsidRPr="004D5465">
        <w:rPr>
          <w:rFonts w:asciiTheme="majorHAnsi" w:hAnsiTheme="majorHAnsi" w:cstheme="majorHAnsi"/>
          <w:b/>
          <w:bCs/>
          <w:iCs/>
          <w:color w:val="000000" w:themeColor="text1"/>
          <w:sz w:val="22"/>
          <w:szCs w:val="22"/>
        </w:rPr>
        <w:t>Qliksense</w:t>
      </w:r>
      <w:r w:rsidRPr="004D5465">
        <w:rPr>
          <w:rFonts w:asciiTheme="majorHAnsi" w:hAnsiTheme="majorHAnsi" w:cstheme="majorHAnsi"/>
          <w:iCs/>
          <w:color w:val="000000" w:themeColor="text1"/>
          <w:sz w:val="22"/>
          <w:szCs w:val="22"/>
        </w:rPr>
        <w:t xml:space="preserve"> dashboards.</w:t>
      </w:r>
    </w:p>
    <w:p w14:paraId="2BE2B48C" w14:textId="77777777" w:rsidR="004D5465" w:rsidRDefault="004D5465" w:rsidP="004D5465">
      <w:pPr>
        <w:widowControl w:val="0"/>
        <w:numPr>
          <w:ilvl w:val="0"/>
          <w:numId w:val="22"/>
        </w:numPr>
        <w:autoSpaceDE w:val="0"/>
        <w:autoSpaceDN w:val="0"/>
        <w:spacing w:after="0" w:line="301" w:lineRule="exact"/>
        <w:rPr>
          <w:rFonts w:asciiTheme="majorHAnsi" w:eastAsia="Times New Roman" w:hAnsiTheme="majorHAnsi" w:cstheme="majorHAnsi"/>
          <w:iCs/>
          <w:color w:val="000000" w:themeColor="text1"/>
        </w:rPr>
      </w:pPr>
      <w:r w:rsidRPr="004D5465">
        <w:rPr>
          <w:rFonts w:asciiTheme="majorHAnsi" w:eastAsia="Times New Roman" w:hAnsiTheme="majorHAnsi" w:cstheme="majorHAnsi"/>
          <w:iCs/>
          <w:color w:val="000000" w:themeColor="text1"/>
        </w:rPr>
        <w:t xml:space="preserve">Extensive experience in creating Pixel Perfect reports, Excel reports, Word reports, PowerPoint reports using </w:t>
      </w:r>
      <w:r w:rsidRPr="004D5465">
        <w:rPr>
          <w:rFonts w:asciiTheme="majorHAnsi" w:eastAsia="Times New Roman" w:hAnsiTheme="majorHAnsi" w:cstheme="majorHAnsi"/>
          <w:b/>
          <w:bCs/>
          <w:iCs/>
          <w:color w:val="000000" w:themeColor="text1"/>
        </w:rPr>
        <w:t>NPrinting</w:t>
      </w:r>
      <w:r w:rsidRPr="004D5465">
        <w:rPr>
          <w:rFonts w:asciiTheme="majorHAnsi" w:eastAsia="Times New Roman" w:hAnsiTheme="majorHAnsi" w:cstheme="majorHAnsi"/>
          <w:iCs/>
          <w:color w:val="000000" w:themeColor="text1"/>
        </w:rPr>
        <w:t xml:space="preserve"> designer and automating the jobs in </w:t>
      </w:r>
      <w:r w:rsidRPr="004D5465">
        <w:rPr>
          <w:rFonts w:asciiTheme="majorHAnsi" w:eastAsia="Times New Roman" w:hAnsiTheme="majorHAnsi" w:cstheme="majorHAnsi"/>
          <w:b/>
          <w:bCs/>
          <w:iCs/>
          <w:color w:val="000000" w:themeColor="text1"/>
        </w:rPr>
        <w:t>NPrinting</w:t>
      </w:r>
      <w:r w:rsidRPr="004D5465">
        <w:rPr>
          <w:rFonts w:asciiTheme="majorHAnsi" w:eastAsia="Times New Roman" w:hAnsiTheme="majorHAnsi" w:cstheme="majorHAnsi"/>
          <w:iCs/>
          <w:color w:val="000000" w:themeColor="text1"/>
        </w:rPr>
        <w:t xml:space="preserve"> </w:t>
      </w:r>
      <w:r>
        <w:rPr>
          <w:rFonts w:asciiTheme="majorHAnsi" w:eastAsia="Times New Roman" w:hAnsiTheme="majorHAnsi" w:cstheme="majorHAnsi"/>
          <w:iCs/>
          <w:color w:val="000000" w:themeColor="text1"/>
        </w:rPr>
        <w:t>web console</w:t>
      </w:r>
      <w:r w:rsidRPr="004D5465">
        <w:rPr>
          <w:rFonts w:asciiTheme="majorHAnsi" w:eastAsia="Times New Roman" w:hAnsiTheme="majorHAnsi" w:cstheme="majorHAnsi"/>
          <w:iCs/>
          <w:color w:val="000000" w:themeColor="text1"/>
        </w:rPr>
        <w:t>.</w:t>
      </w:r>
    </w:p>
    <w:p w14:paraId="3335310F" w14:textId="77777777" w:rsidR="004D5465" w:rsidRDefault="004D5465" w:rsidP="004D5465">
      <w:pPr>
        <w:widowControl w:val="0"/>
        <w:numPr>
          <w:ilvl w:val="0"/>
          <w:numId w:val="22"/>
        </w:numPr>
        <w:autoSpaceDE w:val="0"/>
        <w:autoSpaceDN w:val="0"/>
        <w:spacing w:after="0" w:line="301" w:lineRule="exact"/>
        <w:rPr>
          <w:rFonts w:asciiTheme="majorHAnsi" w:eastAsia="Times New Roman" w:hAnsiTheme="majorHAnsi" w:cstheme="majorHAnsi"/>
          <w:iCs/>
          <w:color w:val="000000" w:themeColor="text1"/>
        </w:rPr>
      </w:pPr>
      <w:r w:rsidRPr="004D5465">
        <w:rPr>
          <w:rFonts w:asciiTheme="majorHAnsi" w:eastAsia="Times New Roman" w:hAnsiTheme="majorHAnsi" w:cstheme="majorHAnsi"/>
          <w:iCs/>
          <w:color w:val="000000" w:themeColor="text1"/>
        </w:rPr>
        <w:t xml:space="preserve">Proficient in troubleshooting and fixing the QlikView and </w:t>
      </w:r>
      <w:r w:rsidRPr="004D5465">
        <w:rPr>
          <w:rFonts w:asciiTheme="majorHAnsi" w:eastAsia="Times New Roman" w:hAnsiTheme="majorHAnsi" w:cstheme="majorHAnsi"/>
          <w:b/>
          <w:bCs/>
          <w:iCs/>
          <w:color w:val="000000" w:themeColor="text1"/>
        </w:rPr>
        <w:t>QlikSense</w:t>
      </w:r>
      <w:r w:rsidRPr="004D5465">
        <w:rPr>
          <w:rFonts w:asciiTheme="majorHAnsi" w:eastAsia="Times New Roman" w:hAnsiTheme="majorHAnsi" w:cstheme="majorHAnsi"/>
          <w:iCs/>
          <w:color w:val="000000" w:themeColor="text1"/>
        </w:rPr>
        <w:t xml:space="preserve"> dashboard issues.</w:t>
      </w:r>
    </w:p>
    <w:p w14:paraId="1AA7C9E5" w14:textId="77777777" w:rsidR="004D5465" w:rsidRDefault="004D5465" w:rsidP="004D5465">
      <w:pPr>
        <w:widowControl w:val="0"/>
        <w:numPr>
          <w:ilvl w:val="0"/>
          <w:numId w:val="22"/>
        </w:numPr>
        <w:autoSpaceDE w:val="0"/>
        <w:autoSpaceDN w:val="0"/>
        <w:spacing w:after="0" w:line="301" w:lineRule="exact"/>
        <w:rPr>
          <w:rFonts w:asciiTheme="majorHAnsi" w:eastAsia="Times New Roman" w:hAnsiTheme="majorHAnsi" w:cstheme="majorHAnsi"/>
          <w:iCs/>
          <w:color w:val="000000" w:themeColor="text1"/>
        </w:rPr>
      </w:pPr>
      <w:r w:rsidRPr="004D5465">
        <w:rPr>
          <w:rFonts w:asciiTheme="majorHAnsi" w:eastAsia="Times New Roman" w:hAnsiTheme="majorHAnsi" w:cstheme="majorHAnsi"/>
          <w:iCs/>
          <w:color w:val="000000" w:themeColor="text1"/>
        </w:rPr>
        <w:t xml:space="preserve">Hands on experience in customizing the </w:t>
      </w:r>
      <w:r w:rsidRPr="004D5465">
        <w:rPr>
          <w:rFonts w:asciiTheme="majorHAnsi" w:eastAsia="Times New Roman" w:hAnsiTheme="majorHAnsi" w:cstheme="majorHAnsi"/>
          <w:b/>
          <w:bCs/>
          <w:iCs/>
          <w:color w:val="000000" w:themeColor="text1"/>
        </w:rPr>
        <w:t>QlikView</w:t>
      </w:r>
      <w:r w:rsidRPr="004D5465">
        <w:rPr>
          <w:rFonts w:asciiTheme="majorHAnsi" w:eastAsia="Times New Roman" w:hAnsiTheme="majorHAnsi" w:cstheme="majorHAnsi"/>
          <w:iCs/>
          <w:color w:val="000000" w:themeColor="text1"/>
        </w:rPr>
        <w:t xml:space="preserve"> and </w:t>
      </w:r>
      <w:r w:rsidRPr="004D5465">
        <w:rPr>
          <w:rFonts w:asciiTheme="majorHAnsi" w:eastAsia="Times New Roman" w:hAnsiTheme="majorHAnsi" w:cstheme="majorHAnsi"/>
          <w:b/>
          <w:bCs/>
          <w:iCs/>
          <w:color w:val="000000" w:themeColor="text1"/>
        </w:rPr>
        <w:t>NPrinting</w:t>
      </w:r>
      <w:r w:rsidRPr="004D5465">
        <w:rPr>
          <w:rFonts w:asciiTheme="majorHAnsi" w:eastAsia="Times New Roman" w:hAnsiTheme="majorHAnsi" w:cstheme="majorHAnsi"/>
          <w:iCs/>
          <w:color w:val="000000" w:themeColor="text1"/>
        </w:rPr>
        <w:t xml:space="preserve"> reports as per the business requirements.</w:t>
      </w:r>
    </w:p>
    <w:p w14:paraId="31F90792" w14:textId="77777777" w:rsidR="004D5465" w:rsidRPr="004D5465" w:rsidRDefault="004D5465" w:rsidP="004D5465">
      <w:pPr>
        <w:widowControl w:val="0"/>
        <w:numPr>
          <w:ilvl w:val="0"/>
          <w:numId w:val="22"/>
        </w:numPr>
        <w:autoSpaceDE w:val="0"/>
        <w:autoSpaceDN w:val="0"/>
        <w:spacing w:after="0" w:line="301" w:lineRule="exact"/>
        <w:rPr>
          <w:rFonts w:asciiTheme="majorHAnsi" w:eastAsia="Times New Roman" w:hAnsiTheme="majorHAnsi" w:cstheme="majorHAnsi"/>
          <w:iCs/>
          <w:color w:val="000000" w:themeColor="text1"/>
        </w:rPr>
      </w:pPr>
      <w:r w:rsidRPr="004D5465">
        <w:rPr>
          <w:rFonts w:asciiTheme="majorHAnsi" w:eastAsia="Times New Roman" w:hAnsiTheme="majorHAnsi" w:cstheme="majorHAnsi"/>
          <w:iCs/>
          <w:color w:val="000000" w:themeColor="text1"/>
        </w:rPr>
        <w:t xml:space="preserve">Developed QlikView and </w:t>
      </w:r>
      <w:r w:rsidRPr="004D5465">
        <w:rPr>
          <w:rFonts w:asciiTheme="majorHAnsi" w:eastAsia="Times New Roman" w:hAnsiTheme="majorHAnsi" w:cstheme="majorHAnsi"/>
          <w:b/>
          <w:bCs/>
          <w:iCs/>
          <w:color w:val="000000" w:themeColor="text1"/>
        </w:rPr>
        <w:t>QlikSense</w:t>
      </w:r>
      <w:r w:rsidRPr="004D5465">
        <w:rPr>
          <w:rFonts w:asciiTheme="majorHAnsi" w:eastAsia="Times New Roman" w:hAnsiTheme="majorHAnsi" w:cstheme="majorHAnsi"/>
          <w:iCs/>
          <w:color w:val="000000" w:themeColor="text1"/>
        </w:rPr>
        <w:t xml:space="preserve"> objects like Multi Boxes, Straight tables, Pivot tables, Containers, Line charts, Bar charts, Combo charts, Scatter charts, Line objects, Pie charts and Buttons.</w:t>
      </w:r>
    </w:p>
    <w:p w14:paraId="39A43A6A" w14:textId="77777777" w:rsidR="004D5465" w:rsidRDefault="004D5465" w:rsidP="004D5465">
      <w:pPr>
        <w:spacing w:after="0" w:line="240" w:lineRule="auto"/>
        <w:ind w:left="720"/>
        <w:rPr>
          <w:rFonts w:asciiTheme="majorHAnsi" w:eastAsia="Times New Roman" w:hAnsiTheme="majorHAnsi" w:cstheme="majorHAnsi"/>
          <w:iCs/>
          <w:color w:val="000000" w:themeColor="text1"/>
        </w:rPr>
      </w:pPr>
    </w:p>
    <w:p w14:paraId="6C61CE32" w14:textId="77777777" w:rsidR="004D5465" w:rsidRDefault="004D5465" w:rsidP="004D5465">
      <w:pPr>
        <w:spacing w:after="0" w:line="240" w:lineRule="auto"/>
        <w:ind w:left="720"/>
        <w:rPr>
          <w:rFonts w:asciiTheme="majorHAnsi" w:eastAsia="Times New Roman" w:hAnsiTheme="majorHAnsi" w:cstheme="majorHAnsi"/>
          <w:iCs/>
          <w:color w:val="000000" w:themeColor="text1"/>
        </w:rPr>
      </w:pPr>
    </w:p>
    <w:p w14:paraId="7F303E42" w14:textId="77777777" w:rsidR="004D5465" w:rsidRDefault="004D5465" w:rsidP="004D5465">
      <w:pPr>
        <w:spacing w:after="0" w:line="240" w:lineRule="auto"/>
        <w:ind w:left="720"/>
        <w:rPr>
          <w:rFonts w:asciiTheme="majorHAnsi" w:eastAsia="Times New Roman" w:hAnsiTheme="majorHAnsi" w:cstheme="majorHAnsi"/>
          <w:iCs/>
          <w:color w:val="000000" w:themeColor="text1"/>
        </w:rPr>
      </w:pPr>
    </w:p>
    <w:p w14:paraId="78D171F8" w14:textId="77777777" w:rsidR="004D5465" w:rsidRPr="005843D8" w:rsidRDefault="004D5465" w:rsidP="004D5465">
      <w:pPr>
        <w:spacing w:after="0" w:line="240" w:lineRule="auto"/>
        <w:ind w:left="720"/>
        <w:rPr>
          <w:rFonts w:asciiTheme="majorHAnsi" w:eastAsia="Times New Roman" w:hAnsiTheme="majorHAnsi" w:cstheme="majorHAnsi"/>
          <w:iCs/>
          <w:color w:val="000000" w:themeColor="text1"/>
        </w:rPr>
      </w:pPr>
    </w:p>
    <w:p w14:paraId="160E2B03" w14:textId="77777777" w:rsidR="00427F2D" w:rsidRPr="005843D8" w:rsidRDefault="00427F2D" w:rsidP="00AE221F">
      <w:pPr>
        <w:rPr>
          <w:rFonts w:asciiTheme="majorHAnsi" w:hAnsiTheme="majorHAnsi" w:cstheme="majorHAnsi"/>
          <w:b/>
          <w:bCs/>
        </w:rPr>
      </w:pPr>
    </w:p>
    <w:p w14:paraId="3894C591" w14:textId="77777777" w:rsidR="00AC7AA1" w:rsidRDefault="00DC60F3" w:rsidP="00AE221F">
      <w:pPr>
        <w:rPr>
          <w:rFonts w:asciiTheme="majorHAnsi" w:hAnsiTheme="majorHAnsi" w:cstheme="majorHAnsi"/>
          <w:b/>
          <w:bCs/>
        </w:rPr>
      </w:pPr>
      <w:r w:rsidRPr="005843D8">
        <w:rPr>
          <w:rFonts w:asciiTheme="majorHAnsi" w:hAnsiTheme="majorHAnsi" w:cstheme="majorHAnsi"/>
          <w:b/>
          <w:bCs/>
        </w:rPr>
        <w:t>TECHNICAL SKILLS:</w:t>
      </w:r>
    </w:p>
    <w:p w14:paraId="3E6C1D59" w14:textId="77777777" w:rsidR="00264608" w:rsidRPr="005843D8" w:rsidRDefault="00264608" w:rsidP="00AE221F">
      <w:pPr>
        <w:rPr>
          <w:rFonts w:asciiTheme="majorHAnsi" w:hAnsiTheme="majorHAnsi" w:cstheme="majorHAnsi"/>
          <w:b/>
          <w:bCs/>
        </w:rPr>
      </w:pPr>
    </w:p>
    <w:tbl>
      <w:tblPr>
        <w:tblW w:w="96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7463"/>
      </w:tblGrid>
      <w:tr w:rsidR="00D17D5F" w:rsidRPr="005843D8" w14:paraId="3FE6F114" w14:textId="77777777" w:rsidTr="00427F2D">
        <w:trPr>
          <w:trHeight w:val="279"/>
          <w:tblHeader/>
          <w:jc w:val="center"/>
        </w:trPr>
        <w:tc>
          <w:tcPr>
            <w:tcW w:w="2155" w:type="dxa"/>
            <w:tcMar>
              <w:top w:w="103" w:type="dxa"/>
              <w:left w:w="0" w:type="dxa"/>
              <w:bottom w:w="103" w:type="dxa"/>
              <w:right w:w="206" w:type="dxa"/>
            </w:tcMar>
            <w:vAlign w:val="center"/>
            <w:hideMark/>
          </w:tcPr>
          <w:p w14:paraId="54AEB8B8" w14:textId="77777777" w:rsidR="00DD6BC0" w:rsidRPr="005843D8" w:rsidRDefault="00DD6BC0" w:rsidP="00AE221F">
            <w:pPr>
              <w:pStyle w:val="NoSpacing"/>
              <w:rPr>
                <w:rFonts w:asciiTheme="majorHAnsi" w:hAnsiTheme="majorHAnsi" w:cstheme="majorHAnsi"/>
                <w:b/>
                <w:bCs/>
              </w:rPr>
            </w:pPr>
            <w:r w:rsidRPr="005843D8">
              <w:rPr>
                <w:rFonts w:asciiTheme="majorHAnsi" w:hAnsiTheme="majorHAnsi" w:cstheme="majorHAnsi"/>
                <w:b/>
                <w:bCs/>
              </w:rPr>
              <w:t>Category</w:t>
            </w:r>
          </w:p>
        </w:tc>
        <w:tc>
          <w:tcPr>
            <w:tcW w:w="7463" w:type="dxa"/>
            <w:tcMar>
              <w:top w:w="103" w:type="dxa"/>
              <w:left w:w="206" w:type="dxa"/>
              <w:bottom w:w="103" w:type="dxa"/>
              <w:right w:w="206" w:type="dxa"/>
            </w:tcMar>
            <w:vAlign w:val="center"/>
            <w:hideMark/>
          </w:tcPr>
          <w:p w14:paraId="4DF15F6F" w14:textId="77777777" w:rsidR="00DD6BC0" w:rsidRPr="005843D8" w:rsidRDefault="00DD6BC0" w:rsidP="00AE221F">
            <w:pPr>
              <w:pStyle w:val="NoSpacing"/>
              <w:rPr>
                <w:rFonts w:asciiTheme="majorHAnsi" w:hAnsiTheme="majorHAnsi" w:cstheme="majorHAnsi"/>
              </w:rPr>
            </w:pPr>
            <w:r w:rsidRPr="005843D8">
              <w:rPr>
                <w:rFonts w:asciiTheme="majorHAnsi" w:hAnsiTheme="majorHAnsi" w:cstheme="majorHAnsi"/>
              </w:rPr>
              <w:t>Tools &amp; Technologies</w:t>
            </w:r>
          </w:p>
        </w:tc>
      </w:tr>
      <w:tr w:rsidR="00D17D5F" w:rsidRPr="005843D8" w14:paraId="689C214C" w14:textId="77777777" w:rsidTr="00427F2D">
        <w:trPr>
          <w:trHeight w:val="837"/>
          <w:jc w:val="center"/>
        </w:trPr>
        <w:tc>
          <w:tcPr>
            <w:tcW w:w="2155" w:type="dxa"/>
            <w:tcMar>
              <w:top w:w="103" w:type="dxa"/>
              <w:left w:w="0" w:type="dxa"/>
              <w:bottom w:w="103" w:type="dxa"/>
              <w:right w:w="206" w:type="dxa"/>
            </w:tcMar>
            <w:vAlign w:val="center"/>
            <w:hideMark/>
          </w:tcPr>
          <w:p w14:paraId="19BB583F" w14:textId="77777777" w:rsidR="00DD6BC0" w:rsidRPr="005843D8" w:rsidRDefault="00DD6BC0" w:rsidP="00AE221F">
            <w:pPr>
              <w:pStyle w:val="NoSpacing"/>
              <w:rPr>
                <w:rFonts w:asciiTheme="majorHAnsi" w:hAnsiTheme="majorHAnsi" w:cstheme="majorHAnsi"/>
                <w:b/>
                <w:bCs/>
              </w:rPr>
            </w:pPr>
            <w:r w:rsidRPr="005843D8">
              <w:rPr>
                <w:rFonts w:asciiTheme="majorHAnsi" w:hAnsiTheme="majorHAnsi" w:cstheme="majorHAnsi"/>
                <w:b/>
                <w:bCs/>
              </w:rPr>
              <w:t>BI &amp; Visualization</w:t>
            </w:r>
          </w:p>
        </w:tc>
        <w:tc>
          <w:tcPr>
            <w:tcW w:w="7463" w:type="dxa"/>
            <w:tcMar>
              <w:top w:w="103" w:type="dxa"/>
              <w:left w:w="206" w:type="dxa"/>
              <w:bottom w:w="103" w:type="dxa"/>
              <w:right w:w="206" w:type="dxa"/>
            </w:tcMar>
            <w:vAlign w:val="center"/>
            <w:hideMark/>
          </w:tcPr>
          <w:p w14:paraId="43352368" w14:textId="77777777" w:rsidR="00DD6BC0" w:rsidRPr="005843D8" w:rsidRDefault="00DD6BC0" w:rsidP="00AE221F">
            <w:pPr>
              <w:pStyle w:val="NoSpacing"/>
              <w:rPr>
                <w:rFonts w:asciiTheme="majorHAnsi" w:hAnsiTheme="majorHAnsi" w:cstheme="majorHAnsi"/>
              </w:rPr>
            </w:pPr>
            <w:r w:rsidRPr="005843D8">
              <w:rPr>
                <w:rFonts w:asciiTheme="majorHAnsi" w:hAnsiTheme="majorHAnsi" w:cstheme="majorHAnsi"/>
              </w:rPr>
              <w:t>Power BI Desktop, Power BI Service, Power BI Mobile, Power BI Embedded, SSRS, Custom Visuals, DAX, Power Query (M Language), Row-Level Security (RLS)</w:t>
            </w:r>
            <w:r w:rsidR="004D5465">
              <w:rPr>
                <w:rFonts w:asciiTheme="majorHAnsi" w:hAnsiTheme="majorHAnsi" w:cstheme="majorHAnsi"/>
              </w:rPr>
              <w:t>,Qlikview /Qliksense and Nprinting</w:t>
            </w:r>
          </w:p>
        </w:tc>
      </w:tr>
      <w:tr w:rsidR="00D17D5F" w:rsidRPr="005843D8" w14:paraId="3E48F64F" w14:textId="77777777" w:rsidTr="00427F2D">
        <w:trPr>
          <w:trHeight w:val="558"/>
          <w:jc w:val="center"/>
        </w:trPr>
        <w:tc>
          <w:tcPr>
            <w:tcW w:w="2155" w:type="dxa"/>
            <w:tcMar>
              <w:top w:w="103" w:type="dxa"/>
              <w:left w:w="0" w:type="dxa"/>
              <w:bottom w:w="103" w:type="dxa"/>
              <w:right w:w="206" w:type="dxa"/>
            </w:tcMar>
            <w:vAlign w:val="center"/>
            <w:hideMark/>
          </w:tcPr>
          <w:p w14:paraId="48B65C9E" w14:textId="77777777" w:rsidR="00DD6BC0" w:rsidRPr="005843D8" w:rsidRDefault="00DD6BC0" w:rsidP="00AE221F">
            <w:pPr>
              <w:pStyle w:val="NoSpacing"/>
              <w:rPr>
                <w:rFonts w:asciiTheme="majorHAnsi" w:hAnsiTheme="majorHAnsi" w:cstheme="majorHAnsi"/>
                <w:b/>
                <w:bCs/>
              </w:rPr>
            </w:pPr>
            <w:r w:rsidRPr="005843D8">
              <w:rPr>
                <w:rFonts w:asciiTheme="majorHAnsi" w:hAnsiTheme="majorHAnsi" w:cstheme="majorHAnsi"/>
                <w:b/>
                <w:bCs/>
              </w:rPr>
              <w:t>Databases</w:t>
            </w:r>
          </w:p>
        </w:tc>
        <w:tc>
          <w:tcPr>
            <w:tcW w:w="7463" w:type="dxa"/>
            <w:tcMar>
              <w:top w:w="103" w:type="dxa"/>
              <w:left w:w="206" w:type="dxa"/>
              <w:bottom w:w="103" w:type="dxa"/>
              <w:right w:w="206" w:type="dxa"/>
            </w:tcMar>
            <w:vAlign w:val="center"/>
            <w:hideMark/>
          </w:tcPr>
          <w:p w14:paraId="170BE47B" w14:textId="77777777" w:rsidR="00DD6BC0" w:rsidRPr="005843D8" w:rsidRDefault="00DD6BC0" w:rsidP="00AE221F">
            <w:pPr>
              <w:pStyle w:val="NoSpacing"/>
              <w:rPr>
                <w:rFonts w:asciiTheme="majorHAnsi" w:hAnsiTheme="majorHAnsi" w:cstheme="majorHAnsi"/>
              </w:rPr>
            </w:pPr>
            <w:r w:rsidRPr="005843D8">
              <w:rPr>
                <w:rFonts w:asciiTheme="majorHAnsi" w:hAnsiTheme="majorHAnsi" w:cstheme="majorHAnsi"/>
              </w:rPr>
              <w:t xml:space="preserve">Microsoft SQL Server, Azure SQL Database, Oracle Database, SAP, Azure Data Lake, Azure Blob Storage, Azure Synapse </w:t>
            </w:r>
            <w:r w:rsidR="004D5465" w:rsidRPr="005843D8">
              <w:rPr>
                <w:rFonts w:asciiTheme="majorHAnsi" w:hAnsiTheme="majorHAnsi" w:cstheme="majorHAnsi"/>
              </w:rPr>
              <w:t>Analytics</w:t>
            </w:r>
            <w:r w:rsidR="004D5465">
              <w:rPr>
                <w:rFonts w:asciiTheme="majorHAnsi" w:hAnsiTheme="majorHAnsi" w:cstheme="majorHAnsi"/>
              </w:rPr>
              <w:t>, Amazon Redshift</w:t>
            </w:r>
          </w:p>
        </w:tc>
      </w:tr>
      <w:tr w:rsidR="00D17D5F" w:rsidRPr="005843D8" w14:paraId="644DB2CE" w14:textId="77777777" w:rsidTr="00427F2D">
        <w:trPr>
          <w:trHeight w:val="558"/>
          <w:jc w:val="center"/>
        </w:trPr>
        <w:tc>
          <w:tcPr>
            <w:tcW w:w="2155" w:type="dxa"/>
            <w:tcMar>
              <w:top w:w="103" w:type="dxa"/>
              <w:left w:w="0" w:type="dxa"/>
              <w:bottom w:w="103" w:type="dxa"/>
              <w:right w:w="206" w:type="dxa"/>
            </w:tcMar>
            <w:vAlign w:val="center"/>
            <w:hideMark/>
          </w:tcPr>
          <w:p w14:paraId="101E1450" w14:textId="77777777" w:rsidR="00DD6BC0" w:rsidRPr="005843D8" w:rsidRDefault="00DD6BC0" w:rsidP="00AE221F">
            <w:pPr>
              <w:pStyle w:val="NoSpacing"/>
              <w:rPr>
                <w:rFonts w:asciiTheme="majorHAnsi" w:hAnsiTheme="majorHAnsi" w:cstheme="majorHAnsi"/>
                <w:b/>
                <w:bCs/>
              </w:rPr>
            </w:pPr>
            <w:r w:rsidRPr="005843D8">
              <w:rPr>
                <w:rFonts w:asciiTheme="majorHAnsi" w:hAnsiTheme="majorHAnsi" w:cstheme="majorHAnsi"/>
                <w:b/>
                <w:bCs/>
              </w:rPr>
              <w:t>ETL &amp; Data Tools</w:t>
            </w:r>
          </w:p>
        </w:tc>
        <w:tc>
          <w:tcPr>
            <w:tcW w:w="7463" w:type="dxa"/>
            <w:tcMar>
              <w:top w:w="103" w:type="dxa"/>
              <w:left w:w="206" w:type="dxa"/>
              <w:bottom w:w="103" w:type="dxa"/>
              <w:right w:w="206" w:type="dxa"/>
            </w:tcMar>
            <w:vAlign w:val="center"/>
            <w:hideMark/>
          </w:tcPr>
          <w:p w14:paraId="6CFDEBD8" w14:textId="77777777" w:rsidR="00DD6BC0" w:rsidRPr="005843D8" w:rsidRDefault="00DD6BC0" w:rsidP="00AE221F">
            <w:pPr>
              <w:pStyle w:val="NoSpacing"/>
              <w:rPr>
                <w:rFonts w:asciiTheme="majorHAnsi" w:hAnsiTheme="majorHAnsi" w:cstheme="majorHAnsi"/>
              </w:rPr>
            </w:pPr>
            <w:r w:rsidRPr="005843D8">
              <w:rPr>
                <w:rFonts w:asciiTheme="majorHAnsi" w:hAnsiTheme="majorHAnsi" w:cstheme="majorHAnsi"/>
              </w:rPr>
              <w:t>Azure Data Factory, SSIS, Power Query, ODBC/ODATA Connectors, REST APIs, IoT Hub, Time Series Insights</w:t>
            </w:r>
          </w:p>
        </w:tc>
      </w:tr>
      <w:tr w:rsidR="00D17D5F" w:rsidRPr="005843D8" w14:paraId="6AF7B656" w14:textId="77777777" w:rsidTr="00427F2D">
        <w:trPr>
          <w:trHeight w:val="558"/>
          <w:jc w:val="center"/>
        </w:trPr>
        <w:tc>
          <w:tcPr>
            <w:tcW w:w="2155" w:type="dxa"/>
            <w:tcMar>
              <w:top w:w="103" w:type="dxa"/>
              <w:left w:w="0" w:type="dxa"/>
              <w:bottom w:w="103" w:type="dxa"/>
              <w:right w:w="206" w:type="dxa"/>
            </w:tcMar>
            <w:vAlign w:val="center"/>
            <w:hideMark/>
          </w:tcPr>
          <w:p w14:paraId="13D17410" w14:textId="77777777" w:rsidR="00DD6BC0" w:rsidRPr="005843D8" w:rsidRDefault="00DD6BC0" w:rsidP="00AE221F">
            <w:pPr>
              <w:pStyle w:val="NoSpacing"/>
              <w:rPr>
                <w:rFonts w:asciiTheme="majorHAnsi" w:hAnsiTheme="majorHAnsi" w:cstheme="majorHAnsi"/>
                <w:b/>
                <w:bCs/>
              </w:rPr>
            </w:pPr>
            <w:r w:rsidRPr="005843D8">
              <w:rPr>
                <w:rFonts w:asciiTheme="majorHAnsi" w:hAnsiTheme="majorHAnsi" w:cstheme="majorHAnsi"/>
                <w:b/>
                <w:bCs/>
              </w:rPr>
              <w:t>Cloud &amp; DevOps</w:t>
            </w:r>
          </w:p>
        </w:tc>
        <w:tc>
          <w:tcPr>
            <w:tcW w:w="7463" w:type="dxa"/>
            <w:tcMar>
              <w:top w:w="103" w:type="dxa"/>
              <w:left w:w="206" w:type="dxa"/>
              <w:bottom w:w="103" w:type="dxa"/>
              <w:right w:w="206" w:type="dxa"/>
            </w:tcMar>
            <w:vAlign w:val="center"/>
            <w:hideMark/>
          </w:tcPr>
          <w:p w14:paraId="655E3A84" w14:textId="77777777" w:rsidR="00DD6BC0" w:rsidRPr="005843D8" w:rsidRDefault="00DD6BC0" w:rsidP="00AE221F">
            <w:pPr>
              <w:pStyle w:val="NoSpacing"/>
              <w:rPr>
                <w:rFonts w:asciiTheme="majorHAnsi" w:hAnsiTheme="majorHAnsi" w:cstheme="majorHAnsi"/>
              </w:rPr>
            </w:pPr>
            <w:r w:rsidRPr="005843D8">
              <w:rPr>
                <w:rFonts w:asciiTheme="majorHAnsi" w:hAnsiTheme="majorHAnsi" w:cstheme="majorHAnsi"/>
              </w:rPr>
              <w:t>Azure DevOps, Git, Power BI Gateway, On-Premises Data Gateway, Azure Active Directory (Azure AD)</w:t>
            </w:r>
          </w:p>
        </w:tc>
      </w:tr>
      <w:tr w:rsidR="00D17D5F" w:rsidRPr="005843D8" w14:paraId="15EDFD76" w14:textId="77777777" w:rsidTr="00427F2D">
        <w:trPr>
          <w:trHeight w:val="265"/>
          <w:jc w:val="center"/>
        </w:trPr>
        <w:tc>
          <w:tcPr>
            <w:tcW w:w="2155" w:type="dxa"/>
            <w:tcMar>
              <w:top w:w="103" w:type="dxa"/>
              <w:left w:w="0" w:type="dxa"/>
              <w:bottom w:w="103" w:type="dxa"/>
              <w:right w:w="206" w:type="dxa"/>
            </w:tcMar>
            <w:vAlign w:val="center"/>
            <w:hideMark/>
          </w:tcPr>
          <w:p w14:paraId="3C1B0005" w14:textId="77777777" w:rsidR="00DD6BC0" w:rsidRPr="005843D8" w:rsidRDefault="00DD6BC0" w:rsidP="00AE221F">
            <w:pPr>
              <w:pStyle w:val="NoSpacing"/>
              <w:rPr>
                <w:rFonts w:asciiTheme="majorHAnsi" w:hAnsiTheme="majorHAnsi" w:cstheme="majorHAnsi"/>
                <w:b/>
                <w:bCs/>
              </w:rPr>
            </w:pPr>
            <w:r w:rsidRPr="005843D8">
              <w:rPr>
                <w:rFonts w:asciiTheme="majorHAnsi" w:hAnsiTheme="majorHAnsi" w:cstheme="majorHAnsi"/>
                <w:b/>
                <w:bCs/>
              </w:rPr>
              <w:t>Programming</w:t>
            </w:r>
          </w:p>
        </w:tc>
        <w:tc>
          <w:tcPr>
            <w:tcW w:w="7463" w:type="dxa"/>
            <w:tcMar>
              <w:top w:w="103" w:type="dxa"/>
              <w:left w:w="206" w:type="dxa"/>
              <w:bottom w:w="103" w:type="dxa"/>
              <w:right w:w="206" w:type="dxa"/>
            </w:tcMar>
            <w:vAlign w:val="center"/>
            <w:hideMark/>
          </w:tcPr>
          <w:p w14:paraId="72DCA68A" w14:textId="77777777" w:rsidR="00DD6BC0" w:rsidRPr="005843D8" w:rsidRDefault="00DD6BC0" w:rsidP="00AE221F">
            <w:pPr>
              <w:pStyle w:val="NoSpacing"/>
              <w:rPr>
                <w:rFonts w:asciiTheme="majorHAnsi" w:hAnsiTheme="majorHAnsi" w:cstheme="majorHAnsi"/>
              </w:rPr>
            </w:pPr>
            <w:r w:rsidRPr="005843D8">
              <w:rPr>
                <w:rFonts w:asciiTheme="majorHAnsi" w:hAnsiTheme="majorHAnsi" w:cstheme="majorHAnsi"/>
              </w:rPr>
              <w:t>T-SQL, Python (for Azure ML &amp; automation), Visual Studio Code</w:t>
            </w:r>
          </w:p>
        </w:tc>
      </w:tr>
      <w:tr w:rsidR="00D17D5F" w:rsidRPr="005843D8" w14:paraId="41DDE01A" w14:textId="77777777" w:rsidTr="00427F2D">
        <w:trPr>
          <w:trHeight w:val="279"/>
          <w:jc w:val="center"/>
        </w:trPr>
        <w:tc>
          <w:tcPr>
            <w:tcW w:w="2155" w:type="dxa"/>
            <w:tcMar>
              <w:top w:w="103" w:type="dxa"/>
              <w:left w:w="0" w:type="dxa"/>
              <w:bottom w:w="103" w:type="dxa"/>
              <w:right w:w="206" w:type="dxa"/>
            </w:tcMar>
            <w:vAlign w:val="center"/>
            <w:hideMark/>
          </w:tcPr>
          <w:p w14:paraId="66215F1F" w14:textId="77777777" w:rsidR="00DD6BC0" w:rsidRPr="005843D8" w:rsidRDefault="00DD6BC0" w:rsidP="00AE221F">
            <w:pPr>
              <w:pStyle w:val="NoSpacing"/>
              <w:rPr>
                <w:rFonts w:asciiTheme="majorHAnsi" w:hAnsiTheme="majorHAnsi" w:cstheme="majorHAnsi"/>
                <w:b/>
                <w:bCs/>
              </w:rPr>
            </w:pPr>
            <w:r w:rsidRPr="005843D8">
              <w:rPr>
                <w:rFonts w:asciiTheme="majorHAnsi" w:hAnsiTheme="majorHAnsi" w:cstheme="majorHAnsi"/>
                <w:b/>
                <w:bCs/>
              </w:rPr>
              <w:t>Collaboration</w:t>
            </w:r>
          </w:p>
        </w:tc>
        <w:tc>
          <w:tcPr>
            <w:tcW w:w="7463" w:type="dxa"/>
            <w:tcMar>
              <w:top w:w="103" w:type="dxa"/>
              <w:left w:w="206" w:type="dxa"/>
              <w:bottom w:w="103" w:type="dxa"/>
              <w:right w:w="206" w:type="dxa"/>
            </w:tcMar>
            <w:vAlign w:val="center"/>
            <w:hideMark/>
          </w:tcPr>
          <w:p w14:paraId="294B1E80" w14:textId="77777777" w:rsidR="00DD6BC0" w:rsidRPr="005843D8" w:rsidRDefault="00DD6BC0" w:rsidP="00AE221F">
            <w:pPr>
              <w:pStyle w:val="NoSpacing"/>
              <w:rPr>
                <w:rFonts w:asciiTheme="majorHAnsi" w:hAnsiTheme="majorHAnsi" w:cstheme="majorHAnsi"/>
              </w:rPr>
            </w:pPr>
            <w:r w:rsidRPr="005843D8">
              <w:rPr>
                <w:rFonts w:asciiTheme="majorHAnsi" w:hAnsiTheme="majorHAnsi" w:cstheme="majorHAnsi"/>
              </w:rPr>
              <w:t>Microsoft Teams, SharePoint, JIRA, Agile/Scrum Tools</w:t>
            </w:r>
          </w:p>
        </w:tc>
      </w:tr>
      <w:tr w:rsidR="00D17D5F" w:rsidRPr="005843D8" w14:paraId="14C854DA" w14:textId="77777777" w:rsidTr="00427F2D">
        <w:trPr>
          <w:trHeight w:val="27"/>
          <w:jc w:val="center"/>
        </w:trPr>
        <w:tc>
          <w:tcPr>
            <w:tcW w:w="2155" w:type="dxa"/>
            <w:tcMar>
              <w:top w:w="103" w:type="dxa"/>
              <w:left w:w="0" w:type="dxa"/>
              <w:bottom w:w="103" w:type="dxa"/>
              <w:right w:w="206" w:type="dxa"/>
            </w:tcMar>
            <w:vAlign w:val="center"/>
            <w:hideMark/>
          </w:tcPr>
          <w:p w14:paraId="77EB29D9" w14:textId="77777777" w:rsidR="00DD6BC0" w:rsidRPr="005843D8" w:rsidRDefault="00DD6BC0" w:rsidP="00AE221F">
            <w:pPr>
              <w:pStyle w:val="NoSpacing"/>
              <w:rPr>
                <w:rFonts w:asciiTheme="majorHAnsi" w:hAnsiTheme="majorHAnsi" w:cstheme="majorHAnsi"/>
                <w:b/>
                <w:bCs/>
              </w:rPr>
            </w:pPr>
            <w:r w:rsidRPr="005843D8">
              <w:rPr>
                <w:rFonts w:asciiTheme="majorHAnsi" w:hAnsiTheme="majorHAnsi" w:cstheme="majorHAnsi"/>
                <w:b/>
                <w:bCs/>
              </w:rPr>
              <w:t>Other Tools</w:t>
            </w:r>
          </w:p>
        </w:tc>
        <w:tc>
          <w:tcPr>
            <w:tcW w:w="7463" w:type="dxa"/>
            <w:tcMar>
              <w:top w:w="103" w:type="dxa"/>
              <w:left w:w="206" w:type="dxa"/>
              <w:bottom w:w="103" w:type="dxa"/>
              <w:right w:w="206" w:type="dxa"/>
            </w:tcMar>
            <w:vAlign w:val="center"/>
            <w:hideMark/>
          </w:tcPr>
          <w:p w14:paraId="13B152F6" w14:textId="77777777" w:rsidR="00DD6BC0" w:rsidRPr="005843D8" w:rsidRDefault="00DD6BC0" w:rsidP="00AE221F">
            <w:pPr>
              <w:pStyle w:val="NoSpacing"/>
              <w:rPr>
                <w:rFonts w:asciiTheme="majorHAnsi" w:hAnsiTheme="majorHAnsi" w:cstheme="majorHAnsi"/>
              </w:rPr>
            </w:pPr>
            <w:r w:rsidRPr="005843D8">
              <w:rPr>
                <w:rFonts w:asciiTheme="majorHAnsi" w:hAnsiTheme="majorHAnsi" w:cstheme="majorHAnsi"/>
              </w:rPr>
              <w:t>Microsoft Excel, Power Automate, SSMS (SQL Server Management Studio), CRM Systems, AT&amp;T Data Governance</w:t>
            </w:r>
            <w:r w:rsidR="004D5465">
              <w:rPr>
                <w:rFonts w:asciiTheme="majorHAnsi" w:hAnsiTheme="majorHAnsi" w:cstheme="majorHAnsi"/>
              </w:rPr>
              <w:t>,Alteryx</w:t>
            </w:r>
            <w:r w:rsidR="00DA22C0">
              <w:rPr>
                <w:rFonts w:asciiTheme="majorHAnsi" w:hAnsiTheme="majorHAnsi" w:cstheme="majorHAnsi"/>
              </w:rPr>
              <w:t>,Jira</w:t>
            </w:r>
          </w:p>
        </w:tc>
      </w:tr>
    </w:tbl>
    <w:p w14:paraId="646BEC7C" w14:textId="77777777" w:rsidR="00E7058A" w:rsidRDefault="00E7058A" w:rsidP="003E7A40">
      <w:pPr>
        <w:rPr>
          <w:rFonts w:asciiTheme="majorHAnsi" w:hAnsiTheme="majorHAnsi" w:cstheme="majorHAnsi"/>
        </w:rPr>
      </w:pPr>
    </w:p>
    <w:p w14:paraId="38A6C540" w14:textId="64BC23B7" w:rsidR="00315E53" w:rsidRPr="00293F5E" w:rsidRDefault="00315E53" w:rsidP="00315E53">
      <w:pPr>
        <w:spacing w:after="0" w:line="240" w:lineRule="auto"/>
        <w:rPr>
          <w:rFonts w:eastAsia="Times New Roman" w:cstheme="minorHAnsi"/>
          <w:b/>
          <w:bCs/>
          <w:color w:val="000000"/>
        </w:rPr>
      </w:pPr>
      <w:r w:rsidRPr="00315E53">
        <w:rPr>
          <w:rFonts w:asciiTheme="majorHAnsi" w:hAnsiTheme="majorHAnsi" w:cstheme="majorHAnsi"/>
          <w:b/>
          <w:bCs/>
        </w:rPr>
        <w:t>Educational Details:</w:t>
      </w:r>
      <w:r w:rsidRPr="00315E53">
        <w:rPr>
          <w:rFonts w:asciiTheme="majorHAnsi" w:hAnsiTheme="majorHAnsi" w:cstheme="majorHAnsi"/>
          <w:b/>
          <w:bCs/>
        </w:rPr>
        <w:br/>
      </w:r>
      <w:r>
        <w:rPr>
          <w:rFonts w:eastAsia="Times New Roman" w:cstheme="minorHAnsi"/>
          <w:b/>
          <w:bCs/>
          <w:color w:val="000000"/>
        </w:rPr>
        <w:br/>
      </w:r>
      <w:r w:rsidRPr="00293F5E">
        <w:rPr>
          <w:rFonts w:eastAsia="Times New Roman" w:cstheme="minorHAnsi"/>
          <w:b/>
          <w:bCs/>
          <w:color w:val="000000"/>
        </w:rPr>
        <w:t>BSC Computer Science from Nagarjuna University – 2006</w:t>
      </w:r>
      <w:r w:rsidRPr="00293F5E">
        <w:rPr>
          <w:rFonts w:eastAsia="Times New Roman" w:cstheme="minorHAnsi"/>
          <w:b/>
          <w:bCs/>
          <w:color w:val="000000"/>
        </w:rPr>
        <w:br/>
        <w:t>Master of Computer Applications – MCA - 2014</w:t>
      </w:r>
    </w:p>
    <w:p w14:paraId="1B5C4138" w14:textId="20B3027E" w:rsidR="00E7058A" w:rsidRPr="00315E53" w:rsidRDefault="00E7058A" w:rsidP="003E7A40">
      <w:pPr>
        <w:rPr>
          <w:rFonts w:asciiTheme="majorHAnsi" w:hAnsiTheme="majorHAnsi" w:cstheme="majorHAnsi"/>
          <w:b/>
          <w:bCs/>
        </w:rPr>
      </w:pPr>
    </w:p>
    <w:p w14:paraId="3D3EB199" w14:textId="7B4BC131" w:rsidR="003E7A40" w:rsidRPr="00E7058A" w:rsidRDefault="003E7A40" w:rsidP="003E7A40">
      <w:pPr>
        <w:rPr>
          <w:rStyle w:val="Strong"/>
          <w:rFonts w:eastAsiaTheme="majorEastAsia"/>
          <w:iCs/>
        </w:rPr>
      </w:pPr>
      <w:r w:rsidRPr="00E7058A">
        <w:rPr>
          <w:rStyle w:val="Strong"/>
          <w:rFonts w:eastAsiaTheme="majorEastAsia"/>
          <w:iCs/>
        </w:rPr>
        <w:t>CERTIFICATIONS:</w:t>
      </w:r>
    </w:p>
    <w:p w14:paraId="29301386" w14:textId="77777777" w:rsidR="003E7A40" w:rsidRPr="003E7A40" w:rsidRDefault="003E7A40" w:rsidP="003E7A40">
      <w:pPr>
        <w:pStyle w:val="Heading1"/>
        <w:keepNext w:val="0"/>
        <w:keepLines w:val="0"/>
        <w:widowControl w:val="0"/>
        <w:tabs>
          <w:tab w:val="left" w:pos="636"/>
        </w:tabs>
        <w:autoSpaceDE w:val="0"/>
        <w:autoSpaceDN w:val="0"/>
        <w:spacing w:before="149" w:line="240" w:lineRule="auto"/>
        <w:jc w:val="both"/>
        <w:rPr>
          <w:rFonts w:asciiTheme="minorHAnsi" w:eastAsiaTheme="minorHAnsi" w:hAnsiTheme="minorHAnsi" w:cstheme="minorBidi"/>
          <w:b w:val="0"/>
          <w:color w:val="auto"/>
          <w:sz w:val="24"/>
          <w:szCs w:val="22"/>
        </w:rPr>
      </w:pPr>
      <w:r w:rsidRPr="003E7A40">
        <w:rPr>
          <w:rFonts w:asciiTheme="minorHAnsi" w:eastAsiaTheme="minorHAnsi" w:hAnsiTheme="minorHAnsi" w:cstheme="minorBidi"/>
          <w:b w:val="0"/>
          <w:color w:val="auto"/>
          <w:sz w:val="24"/>
          <w:szCs w:val="22"/>
        </w:rPr>
        <w:t>Certified as Qlikview 12 Data Architect (QV12DA)</w:t>
      </w:r>
    </w:p>
    <w:p w14:paraId="3469C676" w14:textId="77777777" w:rsidR="00E7058A" w:rsidRDefault="00E7058A" w:rsidP="003E7A40">
      <w:pPr>
        <w:rPr>
          <w:rFonts w:asciiTheme="majorHAnsi" w:hAnsiTheme="majorHAnsi" w:cstheme="majorHAnsi"/>
          <w:b/>
          <w:bCs/>
        </w:rPr>
      </w:pPr>
    </w:p>
    <w:p w14:paraId="58EF5AFB" w14:textId="77777777" w:rsidR="003F4410" w:rsidRPr="005843D8" w:rsidRDefault="003E3BFD" w:rsidP="003F4410">
      <w:pPr>
        <w:spacing w:after="0"/>
        <w:rPr>
          <w:rStyle w:val="Strong"/>
          <w:rFonts w:asciiTheme="majorHAnsi" w:eastAsiaTheme="majorEastAsia" w:hAnsiTheme="majorHAnsi" w:cstheme="majorHAnsi"/>
          <w:b w:val="0"/>
          <w:bCs w:val="0"/>
          <w:iCs/>
        </w:rPr>
      </w:pPr>
      <w:r>
        <w:rPr>
          <w:rStyle w:val="Strong"/>
          <w:rFonts w:asciiTheme="majorHAnsi" w:eastAsiaTheme="majorEastAsia" w:hAnsiTheme="majorHAnsi" w:cstheme="majorHAnsi"/>
          <w:iCs/>
        </w:rPr>
        <w:t>Client</w:t>
      </w:r>
      <w:r w:rsidR="003F4410">
        <w:rPr>
          <w:rStyle w:val="Strong"/>
          <w:rFonts w:asciiTheme="majorHAnsi" w:eastAsiaTheme="majorEastAsia" w:hAnsiTheme="majorHAnsi" w:cstheme="majorHAnsi"/>
          <w:iCs/>
        </w:rPr>
        <w:t>:</w:t>
      </w:r>
      <w:r w:rsidR="003F4410" w:rsidRPr="00463D01">
        <w:rPr>
          <w:b/>
          <w:sz w:val="24"/>
        </w:rPr>
        <w:t xml:space="preserve"> </w:t>
      </w:r>
      <w:r w:rsidR="003F4410">
        <w:rPr>
          <w:b/>
          <w:sz w:val="24"/>
        </w:rPr>
        <w:t>Centene,</w:t>
      </w:r>
      <w:r w:rsidR="009E17ED">
        <w:rPr>
          <w:b/>
          <w:sz w:val="24"/>
        </w:rPr>
        <w:t xml:space="preserve"> </w:t>
      </w:r>
      <w:r w:rsidR="003F4410">
        <w:rPr>
          <w:b/>
          <w:sz w:val="24"/>
        </w:rPr>
        <w:t xml:space="preserve">Tampa, FL              </w:t>
      </w:r>
      <w:r w:rsidR="003F4410" w:rsidRPr="005843D8">
        <w:rPr>
          <w:rStyle w:val="Strong"/>
          <w:rFonts w:asciiTheme="majorHAnsi" w:eastAsiaTheme="majorEastAsia" w:hAnsiTheme="majorHAnsi" w:cstheme="majorHAnsi"/>
          <w:iCs/>
        </w:rPr>
        <w:tab/>
      </w:r>
      <w:r w:rsidR="003F4410" w:rsidRPr="005843D8">
        <w:rPr>
          <w:rStyle w:val="Strong"/>
          <w:rFonts w:asciiTheme="majorHAnsi" w:eastAsiaTheme="majorEastAsia" w:hAnsiTheme="majorHAnsi" w:cstheme="majorHAnsi"/>
          <w:iCs/>
        </w:rPr>
        <w:tab/>
      </w:r>
      <w:r w:rsidR="003F4410" w:rsidRPr="005843D8">
        <w:rPr>
          <w:rStyle w:val="Strong"/>
          <w:rFonts w:asciiTheme="majorHAnsi" w:eastAsiaTheme="majorEastAsia" w:hAnsiTheme="majorHAnsi" w:cstheme="majorHAnsi"/>
          <w:iCs/>
        </w:rPr>
        <w:tab/>
      </w:r>
      <w:r w:rsidR="003F4410" w:rsidRPr="005843D8">
        <w:rPr>
          <w:rStyle w:val="Strong"/>
          <w:rFonts w:asciiTheme="majorHAnsi" w:eastAsiaTheme="majorEastAsia" w:hAnsiTheme="majorHAnsi" w:cstheme="majorHAnsi"/>
          <w:iCs/>
        </w:rPr>
        <w:tab/>
      </w:r>
      <w:r w:rsidR="003F4410" w:rsidRPr="005843D8">
        <w:rPr>
          <w:rStyle w:val="Strong"/>
          <w:rFonts w:asciiTheme="majorHAnsi" w:eastAsiaTheme="majorEastAsia" w:hAnsiTheme="majorHAnsi" w:cstheme="majorHAnsi"/>
          <w:iCs/>
        </w:rPr>
        <w:tab/>
        <w:t xml:space="preserve">     </w:t>
      </w:r>
      <w:r w:rsidR="00D1408C">
        <w:rPr>
          <w:rStyle w:val="Strong"/>
          <w:rFonts w:asciiTheme="majorHAnsi" w:eastAsiaTheme="majorEastAsia" w:hAnsiTheme="majorHAnsi" w:cstheme="majorHAnsi"/>
          <w:iCs/>
        </w:rPr>
        <w:t xml:space="preserve">                        </w:t>
      </w:r>
      <w:r w:rsidR="003F4410" w:rsidRPr="005843D8">
        <w:rPr>
          <w:rStyle w:val="Strong"/>
          <w:rFonts w:asciiTheme="majorHAnsi" w:eastAsiaTheme="majorEastAsia" w:hAnsiTheme="majorHAnsi" w:cstheme="majorHAnsi"/>
          <w:iCs/>
        </w:rPr>
        <w:t xml:space="preserve">          </w:t>
      </w:r>
      <w:r w:rsidR="003F4410">
        <w:rPr>
          <w:rStyle w:val="Strong"/>
          <w:rFonts w:asciiTheme="majorHAnsi" w:eastAsiaTheme="majorEastAsia" w:hAnsiTheme="majorHAnsi" w:cstheme="majorHAnsi"/>
          <w:iCs/>
        </w:rPr>
        <w:tab/>
      </w:r>
      <w:r w:rsidR="003F4410" w:rsidRPr="005843D8">
        <w:rPr>
          <w:rStyle w:val="Strong"/>
          <w:rFonts w:asciiTheme="majorHAnsi" w:eastAsiaTheme="majorEastAsia" w:hAnsiTheme="majorHAnsi" w:cstheme="majorHAnsi"/>
          <w:iCs/>
        </w:rPr>
        <w:t xml:space="preserve"> </w:t>
      </w:r>
      <w:r w:rsidR="003F4410">
        <w:rPr>
          <w:rStyle w:val="Strong"/>
          <w:rFonts w:asciiTheme="majorHAnsi" w:eastAsiaTheme="majorEastAsia" w:hAnsiTheme="majorHAnsi" w:cstheme="majorHAnsi"/>
          <w:iCs/>
        </w:rPr>
        <w:t xml:space="preserve">July 2025 </w:t>
      </w:r>
      <w:r w:rsidR="003F4410" w:rsidRPr="005843D8">
        <w:rPr>
          <w:rStyle w:val="Strong"/>
          <w:rFonts w:asciiTheme="majorHAnsi" w:eastAsiaTheme="majorEastAsia" w:hAnsiTheme="majorHAnsi" w:cstheme="majorHAnsi"/>
          <w:iCs/>
        </w:rPr>
        <w:t xml:space="preserve">– </w:t>
      </w:r>
      <w:r w:rsidR="003F4410">
        <w:rPr>
          <w:rStyle w:val="Strong"/>
          <w:rFonts w:asciiTheme="majorHAnsi" w:eastAsiaTheme="majorEastAsia" w:hAnsiTheme="majorHAnsi" w:cstheme="majorHAnsi"/>
          <w:iCs/>
        </w:rPr>
        <w:t>Present</w:t>
      </w:r>
      <w:r w:rsidR="003F4410" w:rsidRPr="005843D8">
        <w:rPr>
          <w:rStyle w:val="Strong"/>
          <w:rFonts w:asciiTheme="majorHAnsi" w:eastAsiaTheme="majorEastAsia" w:hAnsiTheme="majorHAnsi" w:cstheme="majorHAnsi"/>
          <w:iCs/>
        </w:rPr>
        <w:tab/>
      </w:r>
    </w:p>
    <w:p w14:paraId="71823F46" w14:textId="77777777" w:rsidR="00D1408C" w:rsidRDefault="00D1408C" w:rsidP="003F4410">
      <w:pPr>
        <w:pBdr>
          <w:bottom w:val="single" w:sz="4" w:space="1" w:color="auto"/>
        </w:pBdr>
        <w:spacing w:after="0"/>
        <w:rPr>
          <w:rStyle w:val="Strong"/>
          <w:rFonts w:asciiTheme="majorHAnsi" w:eastAsiaTheme="majorEastAsia" w:hAnsiTheme="majorHAnsi" w:cstheme="majorHAnsi"/>
          <w:iCs/>
        </w:rPr>
      </w:pPr>
      <w:r>
        <w:rPr>
          <w:rStyle w:val="Strong"/>
          <w:rFonts w:asciiTheme="majorHAnsi" w:eastAsiaTheme="majorEastAsia" w:hAnsiTheme="majorHAnsi" w:cstheme="majorHAnsi"/>
          <w:iCs/>
        </w:rPr>
        <w:t xml:space="preserve">Organization: Sinfralogix </w:t>
      </w:r>
    </w:p>
    <w:p w14:paraId="2CC25671" w14:textId="77777777" w:rsidR="003F4410" w:rsidRPr="005843D8" w:rsidRDefault="003F4410" w:rsidP="003F4410">
      <w:pPr>
        <w:pBdr>
          <w:bottom w:val="single" w:sz="4" w:space="1" w:color="auto"/>
        </w:pBdr>
        <w:spacing w:after="0"/>
        <w:rPr>
          <w:rStyle w:val="Strong"/>
          <w:rFonts w:asciiTheme="majorHAnsi" w:eastAsiaTheme="majorEastAsia" w:hAnsiTheme="majorHAnsi" w:cstheme="majorHAnsi"/>
          <w:iCs/>
        </w:rPr>
      </w:pPr>
      <w:r w:rsidRPr="005843D8">
        <w:rPr>
          <w:rStyle w:val="Strong"/>
          <w:rFonts w:asciiTheme="majorHAnsi" w:eastAsiaTheme="majorEastAsia" w:hAnsiTheme="majorHAnsi" w:cstheme="majorHAnsi"/>
          <w:iCs/>
        </w:rPr>
        <w:t>Power</w:t>
      </w:r>
      <w:r>
        <w:rPr>
          <w:rStyle w:val="Strong"/>
          <w:rFonts w:asciiTheme="majorHAnsi" w:eastAsiaTheme="majorEastAsia" w:hAnsiTheme="majorHAnsi" w:cstheme="majorHAnsi"/>
          <w:iCs/>
        </w:rPr>
        <w:t xml:space="preserve"> </w:t>
      </w:r>
      <w:r w:rsidRPr="005843D8">
        <w:rPr>
          <w:rStyle w:val="Strong"/>
          <w:rFonts w:asciiTheme="majorHAnsi" w:eastAsiaTheme="majorEastAsia" w:hAnsiTheme="majorHAnsi" w:cstheme="majorHAnsi"/>
          <w:iCs/>
        </w:rPr>
        <w:t xml:space="preserve">BI Developer </w:t>
      </w:r>
    </w:p>
    <w:p w14:paraId="367B0A30" w14:textId="77777777" w:rsidR="003F4410" w:rsidRPr="005843D8" w:rsidRDefault="003F4410" w:rsidP="003F4410">
      <w:pPr>
        <w:rPr>
          <w:rFonts w:asciiTheme="majorHAnsi" w:hAnsiTheme="majorHAnsi" w:cstheme="majorHAnsi"/>
          <w:iCs/>
        </w:rPr>
      </w:pPr>
      <w:r w:rsidRPr="005843D8">
        <w:rPr>
          <w:rStyle w:val="Strong"/>
          <w:rFonts w:asciiTheme="majorHAnsi" w:eastAsiaTheme="majorEastAsia" w:hAnsiTheme="majorHAnsi" w:cstheme="majorHAnsi"/>
          <w:iCs/>
        </w:rPr>
        <w:t>Roles &amp; Responsibilities:</w:t>
      </w:r>
    </w:p>
    <w:p w14:paraId="2942A4D0" w14:textId="77777777" w:rsidR="003F4410" w:rsidRPr="007A7BB9" w:rsidRDefault="003F4410" w:rsidP="003F4410">
      <w:pPr>
        <w:spacing w:after="0" w:line="240" w:lineRule="auto"/>
        <w:jc w:val="both"/>
        <w:rPr>
          <w:rFonts w:ascii="Times New Roman" w:hAnsi="Times New Roman" w:cs="Times New Roman"/>
          <w:b/>
          <w:color w:val="0D0D0D" w:themeColor="text1" w:themeTint="F2"/>
        </w:rPr>
      </w:pPr>
    </w:p>
    <w:p w14:paraId="7CB97D13" w14:textId="77777777" w:rsidR="003F4410" w:rsidRPr="007A7BB9" w:rsidRDefault="003F4410" w:rsidP="003F4410">
      <w:pPr>
        <w:spacing w:after="0" w:line="240" w:lineRule="auto"/>
        <w:jc w:val="both"/>
        <w:rPr>
          <w:rFonts w:ascii="Times New Roman" w:hAnsi="Times New Roman" w:cs="Times New Roman"/>
          <w:b/>
          <w:color w:val="0D0D0D" w:themeColor="text1" w:themeTint="F2"/>
        </w:rPr>
      </w:pPr>
      <w:r w:rsidRPr="007A7BB9">
        <w:rPr>
          <w:rFonts w:ascii="Times New Roman" w:hAnsi="Times New Roman" w:cs="Times New Roman"/>
          <w:b/>
          <w:color w:val="0D0D0D" w:themeColor="text1" w:themeTint="F2"/>
        </w:rPr>
        <w:t>Responsibilities:</w:t>
      </w:r>
    </w:p>
    <w:p w14:paraId="730046F9"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 xml:space="preserve">Designed and developed custom business intelligence solutions using </w:t>
      </w:r>
      <w:r w:rsidRPr="00DE573F">
        <w:rPr>
          <w:rStyle w:val="Strong"/>
          <w:rFonts w:asciiTheme="majorHAnsi" w:hAnsiTheme="majorHAnsi" w:cstheme="majorHAnsi"/>
          <w:iCs/>
        </w:rPr>
        <w:t>Power BI</w:t>
      </w:r>
      <w:r w:rsidRPr="009E17ED">
        <w:rPr>
          <w:rStyle w:val="Strong"/>
          <w:rFonts w:asciiTheme="majorHAnsi" w:hAnsiTheme="majorHAnsi" w:cstheme="majorHAnsi"/>
          <w:b w:val="0"/>
          <w:bCs w:val="0"/>
          <w:iCs/>
        </w:rPr>
        <w:t>, including data modeling, ETL processes, and report development.</w:t>
      </w:r>
    </w:p>
    <w:p w14:paraId="6CAFAF12"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Analyzing customer data, transaction data, market data and other internal data sources to identify trends, risks, and opportunities.</w:t>
      </w:r>
    </w:p>
    <w:p w14:paraId="2ADC460B"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 xml:space="preserve">Understood, identified, acquired, and analyzed data from multiple sources to streamline the delivery of information across the company platforms using ETL tools and Ms. </w:t>
      </w:r>
      <w:r w:rsidRPr="00DE573F">
        <w:rPr>
          <w:rStyle w:val="Strong"/>
          <w:rFonts w:asciiTheme="majorHAnsi" w:hAnsiTheme="majorHAnsi" w:cstheme="majorHAnsi"/>
          <w:iCs/>
        </w:rPr>
        <w:t>SQL</w:t>
      </w:r>
      <w:r w:rsidRPr="009E17ED">
        <w:rPr>
          <w:rStyle w:val="Strong"/>
          <w:rFonts w:asciiTheme="majorHAnsi" w:hAnsiTheme="majorHAnsi" w:cstheme="majorHAnsi"/>
          <w:b w:val="0"/>
          <w:bCs w:val="0"/>
          <w:iCs/>
        </w:rPr>
        <w:t xml:space="preserve"> server.</w:t>
      </w:r>
    </w:p>
    <w:p w14:paraId="5F77DB40"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Create, analyze, and distribute ongoing reports as needed by key stakeholders by turning multiple data sets into valuable and interactive insights.</w:t>
      </w:r>
    </w:p>
    <w:p w14:paraId="14231C7D"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Design and create innovative and valuable visualizations to identify patterns, trends and exceptions which enable the business team to make data driven decisions.</w:t>
      </w:r>
    </w:p>
    <w:p w14:paraId="2208B304"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Understand, own, and support Operational dashboards, business performance dashboards, interpret the results, and summarize opportunities for improvement and make recommendations.</w:t>
      </w:r>
    </w:p>
    <w:p w14:paraId="42C85E7E"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Create insightful BI based reports to monitor and highlight contributing factors to financial and operational variances and anomalies helping the executives in key decision making.</w:t>
      </w:r>
    </w:p>
    <w:p w14:paraId="1BDDF0E6"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Assist in planning and managing changes to dashboards because of new or improved business processes.</w:t>
      </w:r>
    </w:p>
    <w:p w14:paraId="2C6F7B53"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Liaise with, and provide support to, end users and staff/leaders on BI dashboards and other Business Intelligence needs.</w:t>
      </w:r>
    </w:p>
    <w:p w14:paraId="4BDAFBD7"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Designed, maintained, and supported operational reports such as dashboards, charts, and KPI-based scorecards using SSRS, Power BI and Report Builder connecting to various data sources, importing data, and transformed the raw data to meet the business requirements.</w:t>
      </w:r>
    </w:p>
    <w:p w14:paraId="2AFC3508"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 xml:space="preserve">Wrote </w:t>
      </w:r>
      <w:r w:rsidRPr="00DE573F">
        <w:rPr>
          <w:rStyle w:val="Strong"/>
          <w:rFonts w:asciiTheme="majorHAnsi" w:hAnsiTheme="majorHAnsi" w:cstheme="majorHAnsi"/>
          <w:iCs/>
        </w:rPr>
        <w:t>DAX queries</w:t>
      </w:r>
      <w:r w:rsidRPr="009E17ED">
        <w:rPr>
          <w:rStyle w:val="Strong"/>
          <w:rFonts w:asciiTheme="majorHAnsi" w:hAnsiTheme="majorHAnsi" w:cstheme="majorHAnsi"/>
          <w:b w:val="0"/>
          <w:bCs w:val="0"/>
          <w:iCs/>
        </w:rPr>
        <w:t xml:space="preserve"> to analyze the business data and Implemented row-level security on data along with an understanding of application security models in Power BI.</w:t>
      </w:r>
    </w:p>
    <w:p w14:paraId="288B4A27"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Modified existing reports as per the requirements and as per end users’ requests when it is needed.</w:t>
      </w:r>
    </w:p>
    <w:p w14:paraId="02A87045"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Interview stakeholders and hold meetings with business users to understand requirements and collaborate with users to validate the data in the transactional database.</w:t>
      </w:r>
    </w:p>
    <w:p w14:paraId="12E7C017"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 xml:space="preserve">Analyze and present data to help the company make important decisions by performing </w:t>
      </w:r>
      <w:r w:rsidRPr="00DE573F">
        <w:rPr>
          <w:rStyle w:val="Strong"/>
          <w:rFonts w:asciiTheme="majorHAnsi" w:hAnsiTheme="majorHAnsi" w:cstheme="majorHAnsi"/>
          <w:iCs/>
        </w:rPr>
        <w:t>DAX queries</w:t>
      </w:r>
      <w:r w:rsidRPr="009E17ED">
        <w:rPr>
          <w:rStyle w:val="Strong"/>
          <w:rFonts w:asciiTheme="majorHAnsi" w:hAnsiTheme="majorHAnsi" w:cstheme="majorHAnsi"/>
          <w:b w:val="0"/>
          <w:bCs w:val="0"/>
          <w:iCs/>
        </w:rPr>
        <w:t xml:space="preserve"> using Power BI tools.</w:t>
      </w:r>
    </w:p>
    <w:p w14:paraId="5FC0EE99"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 xml:space="preserve">Developed Tables, Views, and Stored Procedures using </w:t>
      </w:r>
      <w:r w:rsidRPr="00DE573F">
        <w:rPr>
          <w:rStyle w:val="Strong"/>
          <w:rFonts w:asciiTheme="majorHAnsi" w:hAnsiTheme="majorHAnsi" w:cstheme="majorHAnsi"/>
          <w:iCs/>
        </w:rPr>
        <w:t>SQL Server Management Studio</w:t>
      </w:r>
      <w:r w:rsidRPr="009E17ED">
        <w:rPr>
          <w:rStyle w:val="Strong"/>
          <w:rFonts w:asciiTheme="majorHAnsi" w:hAnsiTheme="majorHAnsi" w:cstheme="majorHAnsi"/>
          <w:b w:val="0"/>
          <w:bCs w:val="0"/>
          <w:iCs/>
        </w:rPr>
        <w:t>.</w:t>
      </w:r>
    </w:p>
    <w:p w14:paraId="078E55ED"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Performed data collection and reporting, mine data and provide the company with beneficial information.</w:t>
      </w:r>
    </w:p>
    <w:p w14:paraId="7A831F9D"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Conducted and automated the ETL operations to Extract data from multiple data sources, transform inconsistent and missing data to consistent and reliable data and finally load it.</w:t>
      </w:r>
    </w:p>
    <w:p w14:paraId="1360C4EC"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Wrote various T-SQL queries for constructing database objects such as Tables, Stored Procedures, CTEs, Temp Tables, User-defined Functions, Views, and Indexes based on the business requirements.</w:t>
      </w:r>
    </w:p>
    <w:p w14:paraId="026F4105"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Created and produced standardized and custom reports for the business as needed using SQL Server Reporting Services (SSRS).</w:t>
      </w:r>
    </w:p>
    <w:p w14:paraId="011E0189" w14:textId="77777777" w:rsidR="003F4410" w:rsidRPr="009E17ED" w:rsidRDefault="003F4410" w:rsidP="009E17ED">
      <w:pPr>
        <w:pStyle w:val="ListParagraph"/>
        <w:numPr>
          <w:ilvl w:val="0"/>
          <w:numId w:val="17"/>
        </w:numPr>
        <w:spacing w:after="0" w:line="240" w:lineRule="auto"/>
        <w:rPr>
          <w:rStyle w:val="Strong"/>
          <w:rFonts w:asciiTheme="majorHAnsi" w:hAnsiTheme="majorHAnsi" w:cstheme="majorHAnsi"/>
          <w:b w:val="0"/>
          <w:bCs w:val="0"/>
          <w:iCs/>
        </w:rPr>
      </w:pPr>
      <w:r w:rsidRPr="009E17ED">
        <w:rPr>
          <w:rStyle w:val="Strong"/>
          <w:rFonts w:asciiTheme="majorHAnsi" w:hAnsiTheme="majorHAnsi" w:cstheme="majorHAnsi"/>
          <w:b w:val="0"/>
          <w:bCs w:val="0"/>
          <w:iCs/>
        </w:rPr>
        <w:t>Created stored procedures and SQL queries to pull data into power pivot model.</w:t>
      </w:r>
    </w:p>
    <w:p w14:paraId="772D9865" w14:textId="77777777" w:rsidR="003F4410" w:rsidRPr="007A7BB9" w:rsidRDefault="003F4410" w:rsidP="003F4410">
      <w:pPr>
        <w:spacing w:after="0" w:line="240" w:lineRule="auto"/>
        <w:jc w:val="both"/>
        <w:rPr>
          <w:rFonts w:ascii="Times New Roman" w:hAnsi="Times New Roman" w:cs="Times New Roman"/>
          <w:color w:val="0D0D0D" w:themeColor="text1" w:themeTint="F2"/>
        </w:rPr>
      </w:pPr>
    </w:p>
    <w:p w14:paraId="2B3C514C" w14:textId="77777777" w:rsidR="003F4410" w:rsidRPr="007A7BB9" w:rsidRDefault="003F4410" w:rsidP="003F4410">
      <w:pPr>
        <w:spacing w:after="0" w:line="240" w:lineRule="auto"/>
        <w:jc w:val="both"/>
        <w:rPr>
          <w:rFonts w:ascii="Times New Roman" w:hAnsi="Times New Roman" w:cs="Times New Roman"/>
          <w:color w:val="0D0D0D" w:themeColor="text1" w:themeTint="F2"/>
        </w:rPr>
      </w:pPr>
      <w:r w:rsidRPr="007A7BB9">
        <w:rPr>
          <w:rFonts w:ascii="Times New Roman" w:hAnsi="Times New Roman" w:cs="Times New Roman"/>
          <w:b/>
          <w:color w:val="0D0D0D" w:themeColor="text1" w:themeTint="F2"/>
        </w:rPr>
        <w:t>Environment</w:t>
      </w:r>
      <w:r w:rsidRPr="007A7BB9">
        <w:rPr>
          <w:rFonts w:ascii="Times New Roman" w:hAnsi="Times New Roman" w:cs="Times New Roman"/>
          <w:color w:val="0D0D0D" w:themeColor="text1" w:themeTint="F2"/>
        </w:rPr>
        <w:t xml:space="preserve">: </w:t>
      </w:r>
      <w:r w:rsidRPr="009E17ED">
        <w:rPr>
          <w:rFonts w:asciiTheme="majorHAnsi" w:hAnsiTheme="majorHAnsi" w:cstheme="majorHAnsi"/>
          <w:iCs/>
        </w:rPr>
        <w:t>MS Azure Stack, Power BI Desktop/Service, MS SQL Server 2019, SSRS, SSIS, SSAS, Microsoft SQL Server Management Studio, Visual Studio 2019, GIT</w:t>
      </w:r>
    </w:p>
    <w:p w14:paraId="4407ABF2" w14:textId="77777777" w:rsidR="003F4410" w:rsidRDefault="003F4410" w:rsidP="00AE221F">
      <w:pPr>
        <w:rPr>
          <w:rStyle w:val="Strong"/>
          <w:rFonts w:asciiTheme="majorHAnsi" w:eastAsiaTheme="majorEastAsia" w:hAnsiTheme="majorHAnsi" w:cstheme="majorHAnsi"/>
          <w:iCs/>
        </w:rPr>
      </w:pPr>
    </w:p>
    <w:p w14:paraId="755C4CDC" w14:textId="77777777" w:rsidR="003F4410" w:rsidRPr="005843D8" w:rsidRDefault="003F4410" w:rsidP="00AE221F">
      <w:pPr>
        <w:rPr>
          <w:rFonts w:asciiTheme="majorHAnsi" w:eastAsiaTheme="majorEastAsia" w:hAnsiTheme="majorHAnsi" w:cstheme="majorHAnsi"/>
          <w:iCs/>
        </w:rPr>
      </w:pPr>
    </w:p>
    <w:p w14:paraId="70FD8DFA" w14:textId="77777777" w:rsidR="001D01A4" w:rsidRPr="005843D8" w:rsidRDefault="003E3BFD" w:rsidP="00AE221F">
      <w:pPr>
        <w:spacing w:after="0"/>
        <w:rPr>
          <w:rStyle w:val="Strong"/>
          <w:rFonts w:asciiTheme="majorHAnsi" w:eastAsiaTheme="majorEastAsia" w:hAnsiTheme="majorHAnsi" w:cstheme="majorHAnsi"/>
          <w:b w:val="0"/>
          <w:bCs w:val="0"/>
          <w:iCs/>
        </w:rPr>
      </w:pPr>
      <w:r>
        <w:rPr>
          <w:rStyle w:val="Strong"/>
          <w:rFonts w:asciiTheme="majorHAnsi" w:eastAsiaTheme="majorEastAsia" w:hAnsiTheme="majorHAnsi" w:cstheme="majorHAnsi"/>
          <w:iCs/>
        </w:rPr>
        <w:t>Client</w:t>
      </w:r>
      <w:r w:rsidR="00463D01">
        <w:rPr>
          <w:rStyle w:val="Strong"/>
          <w:rFonts w:asciiTheme="majorHAnsi" w:eastAsiaTheme="majorEastAsia" w:hAnsiTheme="majorHAnsi" w:cstheme="majorHAnsi"/>
          <w:iCs/>
        </w:rPr>
        <w:t>:</w:t>
      </w:r>
      <w:r w:rsidR="00463D01" w:rsidRPr="00463D01">
        <w:rPr>
          <w:b/>
          <w:sz w:val="24"/>
        </w:rPr>
        <w:t xml:space="preserve"> </w:t>
      </w:r>
      <w:r w:rsidR="00463D01">
        <w:rPr>
          <w:b/>
          <w:sz w:val="24"/>
        </w:rPr>
        <w:t xml:space="preserve">Ford </w:t>
      </w:r>
      <w:r>
        <w:rPr>
          <w:b/>
          <w:sz w:val="24"/>
        </w:rPr>
        <w:t>, Dearborn, MI</w:t>
      </w:r>
      <w:r w:rsidR="00463D01">
        <w:rPr>
          <w:b/>
          <w:sz w:val="24"/>
        </w:rPr>
        <w:t xml:space="preserve">             </w:t>
      </w:r>
      <w:r w:rsidR="001D01A4" w:rsidRPr="005843D8">
        <w:rPr>
          <w:rStyle w:val="Strong"/>
          <w:rFonts w:asciiTheme="majorHAnsi" w:eastAsiaTheme="majorEastAsia" w:hAnsiTheme="majorHAnsi" w:cstheme="majorHAnsi"/>
          <w:iCs/>
        </w:rPr>
        <w:tab/>
      </w:r>
      <w:r w:rsidR="001D01A4" w:rsidRPr="005843D8">
        <w:rPr>
          <w:rStyle w:val="Strong"/>
          <w:rFonts w:asciiTheme="majorHAnsi" w:eastAsiaTheme="majorEastAsia" w:hAnsiTheme="majorHAnsi" w:cstheme="majorHAnsi"/>
          <w:iCs/>
        </w:rPr>
        <w:tab/>
      </w:r>
      <w:r w:rsidR="001D01A4" w:rsidRPr="005843D8">
        <w:rPr>
          <w:rStyle w:val="Strong"/>
          <w:rFonts w:asciiTheme="majorHAnsi" w:eastAsiaTheme="majorEastAsia" w:hAnsiTheme="majorHAnsi" w:cstheme="majorHAnsi"/>
          <w:iCs/>
        </w:rPr>
        <w:tab/>
      </w:r>
      <w:r w:rsidR="001D01A4" w:rsidRPr="005843D8">
        <w:rPr>
          <w:rStyle w:val="Strong"/>
          <w:rFonts w:asciiTheme="majorHAnsi" w:eastAsiaTheme="majorEastAsia" w:hAnsiTheme="majorHAnsi" w:cstheme="majorHAnsi"/>
          <w:iCs/>
        </w:rPr>
        <w:tab/>
      </w:r>
      <w:r w:rsidR="001D01A4" w:rsidRPr="005843D8">
        <w:rPr>
          <w:rStyle w:val="Strong"/>
          <w:rFonts w:asciiTheme="majorHAnsi" w:eastAsiaTheme="majorEastAsia" w:hAnsiTheme="majorHAnsi" w:cstheme="majorHAnsi"/>
          <w:iCs/>
        </w:rPr>
        <w:tab/>
        <w:t xml:space="preserve">     </w:t>
      </w:r>
      <w:r w:rsidR="000B248D" w:rsidRPr="005843D8">
        <w:rPr>
          <w:rStyle w:val="Strong"/>
          <w:rFonts w:asciiTheme="majorHAnsi" w:eastAsiaTheme="majorEastAsia" w:hAnsiTheme="majorHAnsi" w:cstheme="majorHAnsi"/>
          <w:iCs/>
        </w:rPr>
        <w:t xml:space="preserve">                                     </w:t>
      </w:r>
      <w:r w:rsidR="00717E28">
        <w:rPr>
          <w:rStyle w:val="Strong"/>
          <w:rFonts w:asciiTheme="majorHAnsi" w:eastAsiaTheme="majorEastAsia" w:hAnsiTheme="majorHAnsi" w:cstheme="majorHAnsi"/>
          <w:iCs/>
        </w:rPr>
        <w:tab/>
      </w:r>
      <w:r w:rsidR="000B248D" w:rsidRPr="005843D8">
        <w:rPr>
          <w:rStyle w:val="Strong"/>
          <w:rFonts w:asciiTheme="majorHAnsi" w:eastAsiaTheme="majorEastAsia" w:hAnsiTheme="majorHAnsi" w:cstheme="majorHAnsi"/>
          <w:iCs/>
        </w:rPr>
        <w:t xml:space="preserve"> </w:t>
      </w:r>
      <w:r w:rsidR="002A6CC9">
        <w:rPr>
          <w:rStyle w:val="Strong"/>
          <w:rFonts w:asciiTheme="majorHAnsi" w:eastAsiaTheme="majorEastAsia" w:hAnsiTheme="majorHAnsi" w:cstheme="majorHAnsi"/>
          <w:iCs/>
        </w:rPr>
        <w:t xml:space="preserve">July 2024 </w:t>
      </w:r>
      <w:r w:rsidR="001D01A4" w:rsidRPr="005843D8">
        <w:rPr>
          <w:rStyle w:val="Strong"/>
          <w:rFonts w:asciiTheme="majorHAnsi" w:eastAsiaTheme="majorEastAsia" w:hAnsiTheme="majorHAnsi" w:cstheme="majorHAnsi"/>
          <w:iCs/>
        </w:rPr>
        <w:t xml:space="preserve">– </w:t>
      </w:r>
      <w:r w:rsidR="002A6260">
        <w:rPr>
          <w:rStyle w:val="Strong"/>
          <w:rFonts w:asciiTheme="majorHAnsi" w:eastAsiaTheme="majorEastAsia" w:hAnsiTheme="majorHAnsi" w:cstheme="majorHAnsi"/>
          <w:iCs/>
        </w:rPr>
        <w:t>July 2025</w:t>
      </w:r>
      <w:r w:rsidR="001D01A4" w:rsidRPr="005843D8">
        <w:rPr>
          <w:rStyle w:val="Strong"/>
          <w:rFonts w:asciiTheme="majorHAnsi" w:eastAsiaTheme="majorEastAsia" w:hAnsiTheme="majorHAnsi" w:cstheme="majorHAnsi"/>
          <w:iCs/>
        </w:rPr>
        <w:tab/>
      </w:r>
    </w:p>
    <w:p w14:paraId="4A3CABFA" w14:textId="77777777" w:rsidR="00D1408C" w:rsidRDefault="00D1408C" w:rsidP="00AE221F">
      <w:pPr>
        <w:pBdr>
          <w:bottom w:val="single" w:sz="4" w:space="1" w:color="auto"/>
        </w:pBdr>
        <w:spacing w:after="0"/>
        <w:rPr>
          <w:rStyle w:val="Strong"/>
          <w:rFonts w:asciiTheme="majorHAnsi" w:eastAsiaTheme="majorEastAsia" w:hAnsiTheme="majorHAnsi" w:cstheme="majorHAnsi"/>
          <w:iCs/>
        </w:rPr>
      </w:pPr>
      <w:r>
        <w:rPr>
          <w:rStyle w:val="Strong"/>
          <w:rFonts w:asciiTheme="majorHAnsi" w:eastAsiaTheme="majorEastAsia" w:hAnsiTheme="majorHAnsi" w:cstheme="majorHAnsi"/>
          <w:iCs/>
        </w:rPr>
        <w:t>Organization: Tech Mahindra Limited, India</w:t>
      </w:r>
    </w:p>
    <w:p w14:paraId="149E6EEA" w14:textId="77777777" w:rsidR="001D01A4" w:rsidRPr="005843D8" w:rsidRDefault="000D2A93" w:rsidP="00AE221F">
      <w:pPr>
        <w:pBdr>
          <w:bottom w:val="single" w:sz="4" w:space="1" w:color="auto"/>
        </w:pBdr>
        <w:spacing w:after="0"/>
        <w:rPr>
          <w:rStyle w:val="Strong"/>
          <w:rFonts w:asciiTheme="majorHAnsi" w:eastAsiaTheme="majorEastAsia" w:hAnsiTheme="majorHAnsi" w:cstheme="majorHAnsi"/>
          <w:iCs/>
        </w:rPr>
      </w:pPr>
      <w:r w:rsidRPr="005843D8">
        <w:rPr>
          <w:rStyle w:val="Strong"/>
          <w:rFonts w:asciiTheme="majorHAnsi" w:eastAsiaTheme="majorEastAsia" w:hAnsiTheme="majorHAnsi" w:cstheme="majorHAnsi"/>
          <w:iCs/>
        </w:rPr>
        <w:t xml:space="preserve">Senior </w:t>
      </w:r>
      <w:r w:rsidR="001D01A4" w:rsidRPr="005843D8">
        <w:rPr>
          <w:rStyle w:val="Strong"/>
          <w:rFonts w:asciiTheme="majorHAnsi" w:eastAsiaTheme="majorEastAsia" w:hAnsiTheme="majorHAnsi" w:cstheme="majorHAnsi"/>
          <w:iCs/>
        </w:rPr>
        <w:t>Power</w:t>
      </w:r>
      <w:r w:rsidR="00717E28">
        <w:rPr>
          <w:rStyle w:val="Strong"/>
          <w:rFonts w:asciiTheme="majorHAnsi" w:eastAsiaTheme="majorEastAsia" w:hAnsiTheme="majorHAnsi" w:cstheme="majorHAnsi"/>
          <w:iCs/>
        </w:rPr>
        <w:t xml:space="preserve"> </w:t>
      </w:r>
      <w:r w:rsidR="001D01A4" w:rsidRPr="005843D8">
        <w:rPr>
          <w:rStyle w:val="Strong"/>
          <w:rFonts w:asciiTheme="majorHAnsi" w:eastAsiaTheme="majorEastAsia" w:hAnsiTheme="majorHAnsi" w:cstheme="majorHAnsi"/>
          <w:iCs/>
        </w:rPr>
        <w:t xml:space="preserve">BI Developer </w:t>
      </w:r>
    </w:p>
    <w:p w14:paraId="1D11B95D" w14:textId="77777777" w:rsidR="005F4CB0" w:rsidRPr="005843D8" w:rsidRDefault="005F4CB0" w:rsidP="00AE221F">
      <w:pPr>
        <w:rPr>
          <w:rFonts w:asciiTheme="majorHAnsi" w:hAnsiTheme="majorHAnsi" w:cstheme="majorHAnsi"/>
          <w:iCs/>
        </w:rPr>
      </w:pPr>
      <w:r w:rsidRPr="005843D8">
        <w:rPr>
          <w:rStyle w:val="Strong"/>
          <w:rFonts w:asciiTheme="majorHAnsi" w:eastAsiaTheme="majorEastAsia" w:hAnsiTheme="majorHAnsi" w:cstheme="majorHAnsi"/>
          <w:iCs/>
        </w:rPr>
        <w:t>Roles &amp; Responsibilities</w:t>
      </w:r>
      <w:r w:rsidR="001D01A4" w:rsidRPr="005843D8">
        <w:rPr>
          <w:rStyle w:val="Strong"/>
          <w:rFonts w:asciiTheme="majorHAnsi" w:eastAsiaTheme="majorEastAsia" w:hAnsiTheme="majorHAnsi" w:cstheme="majorHAnsi"/>
          <w:iCs/>
        </w:rPr>
        <w:t>:</w:t>
      </w:r>
    </w:p>
    <w:p w14:paraId="4C00DAA8"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Collaborate with stakeholders</w:t>
      </w:r>
      <w:r w:rsidRPr="005843D8">
        <w:rPr>
          <w:rFonts w:asciiTheme="majorHAnsi" w:hAnsiTheme="majorHAnsi" w:cstheme="majorHAnsi"/>
          <w:iCs/>
        </w:rPr>
        <w:t xml:space="preserve"> to gather, define, and understand business requirements for dashboards and reports.</w:t>
      </w:r>
    </w:p>
    <w:p w14:paraId="57D14FDF"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Design interactive dashboards</w:t>
      </w:r>
      <w:r w:rsidRPr="005843D8">
        <w:rPr>
          <w:rFonts w:asciiTheme="majorHAnsi" w:hAnsiTheme="majorHAnsi" w:cstheme="majorHAnsi"/>
          <w:iCs/>
        </w:rPr>
        <w:t xml:space="preserve"> and meaningful data visualizations in Power BI to support strategic financial decision-making.</w:t>
      </w:r>
    </w:p>
    <w:p w14:paraId="13F20CFC"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Extract, transform, and load (ETL)</w:t>
      </w:r>
      <w:r w:rsidRPr="005843D8">
        <w:rPr>
          <w:rFonts w:asciiTheme="majorHAnsi" w:hAnsiTheme="majorHAnsi" w:cstheme="majorHAnsi"/>
          <w:iCs/>
        </w:rPr>
        <w:t xml:space="preserve"> data from multiple sources (SQL Server, Excel, cloud platforms, APIs) into Power BI datasets.</w:t>
      </w:r>
    </w:p>
    <w:p w14:paraId="47E8D366"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Develop and optimize DAX formulas</w:t>
      </w:r>
      <w:r w:rsidRPr="005843D8">
        <w:rPr>
          <w:rFonts w:asciiTheme="majorHAnsi" w:hAnsiTheme="majorHAnsi" w:cstheme="majorHAnsi"/>
          <w:iCs/>
        </w:rPr>
        <w:t xml:space="preserve"> to build efficient calculations and KPIs that enhance data insights.</w:t>
      </w:r>
    </w:p>
    <w:p w14:paraId="4A02BE34"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Implement row-level security (RLS)</w:t>
      </w:r>
      <w:r w:rsidRPr="005843D8">
        <w:rPr>
          <w:rFonts w:asciiTheme="majorHAnsi" w:hAnsiTheme="majorHAnsi" w:cstheme="majorHAnsi"/>
          <w:iCs/>
        </w:rPr>
        <w:t xml:space="preserve"> and data access controls to ensure sensitive financial data is securely handled and shared.</w:t>
      </w:r>
    </w:p>
    <w:p w14:paraId="6647BC09"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Perform detailed data modeling</w:t>
      </w:r>
      <w:r w:rsidRPr="005843D8">
        <w:rPr>
          <w:rFonts w:asciiTheme="majorHAnsi" w:hAnsiTheme="majorHAnsi" w:cstheme="majorHAnsi"/>
          <w:iCs/>
        </w:rPr>
        <w:t xml:space="preserve"> to structure data efficiently for performance, reusability, and scalability in reports.</w:t>
      </w:r>
    </w:p>
    <w:p w14:paraId="69059BBB"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Automate data refresh schedules</w:t>
      </w:r>
      <w:r w:rsidRPr="005843D8">
        <w:rPr>
          <w:rFonts w:asciiTheme="majorHAnsi" w:hAnsiTheme="majorHAnsi" w:cstheme="majorHAnsi"/>
          <w:iCs/>
        </w:rPr>
        <w:t xml:space="preserve"> and configure gateways to ensure real-time or near real-time data availability.</w:t>
      </w:r>
    </w:p>
    <w:p w14:paraId="17343572"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Conduct thorough testing and validation</w:t>
      </w:r>
      <w:r w:rsidRPr="005843D8">
        <w:rPr>
          <w:rFonts w:asciiTheme="majorHAnsi" w:hAnsiTheme="majorHAnsi" w:cstheme="majorHAnsi"/>
          <w:iCs/>
        </w:rPr>
        <w:t xml:space="preserve"> of reports to ensure accuracy, consistency, and business relevance.</w:t>
      </w:r>
    </w:p>
    <w:p w14:paraId="48F30817"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Collaborate with the data engineering team</w:t>
      </w:r>
      <w:r w:rsidRPr="005843D8">
        <w:rPr>
          <w:rFonts w:asciiTheme="majorHAnsi" w:hAnsiTheme="majorHAnsi" w:cstheme="majorHAnsi"/>
          <w:iCs/>
        </w:rPr>
        <w:t xml:space="preserve"> to identify and resolve data quality issues and ensure data integrity.</w:t>
      </w:r>
    </w:p>
    <w:p w14:paraId="2E8A449B"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Optimize Power BI performance</w:t>
      </w:r>
      <w:r w:rsidRPr="005843D8">
        <w:rPr>
          <w:rFonts w:asciiTheme="majorHAnsi" w:hAnsiTheme="majorHAnsi" w:cstheme="majorHAnsi"/>
          <w:iCs/>
        </w:rPr>
        <w:t xml:space="preserve"> by minimizing query loads, improving dataset designs, and reducing report latency.</w:t>
      </w:r>
    </w:p>
    <w:p w14:paraId="0976B784"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Maintain version control</w:t>
      </w:r>
      <w:r w:rsidRPr="005843D8">
        <w:rPr>
          <w:rFonts w:asciiTheme="majorHAnsi" w:hAnsiTheme="majorHAnsi" w:cstheme="majorHAnsi"/>
          <w:iCs/>
        </w:rPr>
        <w:t xml:space="preserve"> and documentation for reports, datasets, and workflows for smooth project delivery.</w:t>
      </w:r>
    </w:p>
    <w:p w14:paraId="2A6B0830"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Train business users</w:t>
      </w:r>
      <w:r w:rsidRPr="005843D8">
        <w:rPr>
          <w:rFonts w:asciiTheme="majorHAnsi" w:hAnsiTheme="majorHAnsi" w:cstheme="majorHAnsi"/>
          <w:iCs/>
        </w:rPr>
        <w:t xml:space="preserve"> and stakeholders on self-service capabilities and the interpretation of Power BI dashboards.</w:t>
      </w:r>
    </w:p>
    <w:p w14:paraId="6725ECFB" w14:textId="77777777" w:rsidR="005F4CB0" w:rsidRPr="005843D8" w:rsidRDefault="00543BC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Stay updated with Power BI updates</w:t>
      </w:r>
      <w:r w:rsidRPr="005843D8">
        <w:rPr>
          <w:rFonts w:asciiTheme="majorHAnsi" w:hAnsiTheme="majorHAnsi" w:cstheme="majorHAnsi"/>
          <w:iCs/>
        </w:rPr>
        <w:t xml:space="preserve"> and integrates</w:t>
      </w:r>
      <w:r w:rsidR="005F4CB0" w:rsidRPr="005843D8">
        <w:rPr>
          <w:rFonts w:asciiTheme="majorHAnsi" w:hAnsiTheme="majorHAnsi" w:cstheme="majorHAnsi"/>
          <w:iCs/>
        </w:rPr>
        <w:t xml:space="preserve"> new features into ongoing projects when applicable.</w:t>
      </w:r>
    </w:p>
    <w:p w14:paraId="35014754"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Provide ad hoc analysis</w:t>
      </w:r>
      <w:r w:rsidRPr="005843D8">
        <w:rPr>
          <w:rFonts w:asciiTheme="majorHAnsi" w:hAnsiTheme="majorHAnsi" w:cstheme="majorHAnsi"/>
          <w:iCs/>
        </w:rPr>
        <w:t xml:space="preserve"> and quick-turnaround reports based on urgent business needs and executive queries.</w:t>
      </w:r>
    </w:p>
    <w:p w14:paraId="0D1A3BCF" w14:textId="77777777" w:rsidR="005F4CB0" w:rsidRPr="005843D8"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Participate in Agile/Scrum ceremonies</w:t>
      </w:r>
      <w:r w:rsidRPr="005843D8">
        <w:rPr>
          <w:rFonts w:asciiTheme="majorHAnsi" w:hAnsiTheme="majorHAnsi" w:cstheme="majorHAnsi"/>
          <w:iCs/>
        </w:rPr>
        <w:t xml:space="preserve"> such as daily stand-ups, sprint planning, and retrospectives to align with the development cycle.</w:t>
      </w:r>
    </w:p>
    <w:p w14:paraId="427522F4" w14:textId="77777777" w:rsidR="005F4CB0" w:rsidRDefault="005F4CB0" w:rsidP="00AE221F">
      <w:pPr>
        <w:pStyle w:val="ListParagraph"/>
        <w:numPr>
          <w:ilvl w:val="0"/>
          <w:numId w:val="17"/>
        </w:numPr>
        <w:spacing w:after="0" w:line="240" w:lineRule="auto"/>
        <w:rPr>
          <w:rFonts w:asciiTheme="majorHAnsi" w:hAnsiTheme="majorHAnsi" w:cstheme="majorHAnsi"/>
          <w:iCs/>
        </w:rPr>
      </w:pPr>
      <w:r w:rsidRPr="005843D8">
        <w:rPr>
          <w:rStyle w:val="Strong"/>
          <w:rFonts w:asciiTheme="majorHAnsi" w:hAnsiTheme="majorHAnsi" w:cstheme="majorHAnsi"/>
          <w:b w:val="0"/>
          <w:iCs/>
        </w:rPr>
        <w:t>Create and maintain usage reports</w:t>
      </w:r>
      <w:r w:rsidRPr="005843D8">
        <w:rPr>
          <w:rFonts w:asciiTheme="majorHAnsi" w:hAnsiTheme="majorHAnsi" w:cstheme="majorHAnsi"/>
          <w:iCs/>
        </w:rPr>
        <w:t xml:space="preserve"> to monitor report adoption, usage trends, and user engagement across the organization.</w:t>
      </w:r>
    </w:p>
    <w:p w14:paraId="22CAD1AB" w14:textId="77777777" w:rsidR="00543BC0" w:rsidRPr="00543BC0" w:rsidRDefault="00543BC0" w:rsidP="00543BC0">
      <w:pPr>
        <w:pStyle w:val="NormalWeb"/>
        <w:numPr>
          <w:ilvl w:val="0"/>
          <w:numId w:val="17"/>
        </w:numPr>
        <w:rPr>
          <w:rFonts w:asciiTheme="majorHAnsi" w:eastAsiaTheme="minorHAnsi" w:hAnsiTheme="majorHAnsi" w:cstheme="majorHAnsi"/>
          <w:iCs/>
          <w:sz w:val="22"/>
          <w:szCs w:val="22"/>
        </w:rPr>
      </w:pPr>
      <w:r w:rsidRPr="00543BC0">
        <w:rPr>
          <w:rFonts w:asciiTheme="majorHAnsi" w:eastAsiaTheme="minorHAnsi" w:hAnsiTheme="majorHAnsi" w:cstheme="majorHAnsi"/>
          <w:iCs/>
          <w:sz w:val="22"/>
          <w:szCs w:val="22"/>
        </w:rPr>
        <w:t xml:space="preserve"> Integrated </w:t>
      </w:r>
      <w:r w:rsidRPr="00543BC0">
        <w:rPr>
          <w:rFonts w:asciiTheme="majorHAnsi" w:eastAsiaTheme="minorHAnsi" w:hAnsiTheme="majorHAnsi" w:cstheme="majorHAnsi"/>
          <w:b/>
          <w:bCs/>
          <w:iCs/>
          <w:sz w:val="22"/>
          <w:szCs w:val="22"/>
        </w:rPr>
        <w:t>RESTful APIs</w:t>
      </w:r>
      <w:r w:rsidRPr="00543BC0">
        <w:rPr>
          <w:rFonts w:asciiTheme="majorHAnsi" w:eastAsiaTheme="minorHAnsi" w:hAnsiTheme="majorHAnsi" w:cstheme="majorHAnsi"/>
          <w:iCs/>
          <w:sz w:val="22"/>
          <w:szCs w:val="22"/>
        </w:rPr>
        <w:t xml:space="preserve"> with Power BI to fetch real-time data from </w:t>
      </w:r>
      <w:r w:rsidRPr="00543BC0">
        <w:rPr>
          <w:rFonts w:asciiTheme="majorHAnsi" w:eastAsiaTheme="minorHAnsi" w:hAnsiTheme="majorHAnsi" w:cstheme="majorHAnsi"/>
          <w:b/>
          <w:bCs/>
          <w:iCs/>
          <w:sz w:val="22"/>
          <w:szCs w:val="22"/>
        </w:rPr>
        <w:t>ServiceNow</w:t>
      </w:r>
      <w:r w:rsidRPr="00543BC0">
        <w:rPr>
          <w:rFonts w:asciiTheme="majorHAnsi" w:eastAsiaTheme="minorHAnsi" w:hAnsiTheme="majorHAnsi" w:cstheme="majorHAnsi"/>
          <w:iCs/>
          <w:sz w:val="22"/>
          <w:szCs w:val="22"/>
        </w:rPr>
        <w:t xml:space="preserve"> and </w:t>
      </w:r>
      <w:r w:rsidRPr="00543BC0">
        <w:rPr>
          <w:rFonts w:asciiTheme="majorHAnsi" w:eastAsiaTheme="minorHAnsi" w:hAnsiTheme="majorHAnsi" w:cstheme="majorHAnsi"/>
          <w:b/>
          <w:bCs/>
          <w:iCs/>
          <w:sz w:val="22"/>
          <w:szCs w:val="22"/>
        </w:rPr>
        <w:t>Azure DevOps</w:t>
      </w:r>
      <w:r w:rsidRPr="00543BC0">
        <w:rPr>
          <w:rFonts w:asciiTheme="majorHAnsi" w:eastAsiaTheme="minorHAnsi" w:hAnsiTheme="majorHAnsi" w:cstheme="majorHAnsi"/>
          <w:iCs/>
          <w:sz w:val="22"/>
          <w:szCs w:val="22"/>
        </w:rPr>
        <w:t>.</w:t>
      </w:r>
    </w:p>
    <w:p w14:paraId="59DA5D98" w14:textId="77777777" w:rsidR="00543BC0" w:rsidRPr="00543BC0" w:rsidRDefault="00543BC0" w:rsidP="00543BC0">
      <w:pPr>
        <w:pStyle w:val="NormalWeb"/>
        <w:numPr>
          <w:ilvl w:val="0"/>
          <w:numId w:val="17"/>
        </w:numPr>
        <w:rPr>
          <w:rFonts w:asciiTheme="majorHAnsi" w:eastAsiaTheme="minorHAnsi" w:hAnsiTheme="majorHAnsi" w:cstheme="majorHAnsi"/>
          <w:iCs/>
          <w:sz w:val="22"/>
          <w:szCs w:val="22"/>
        </w:rPr>
      </w:pPr>
      <w:r w:rsidRPr="00543BC0">
        <w:rPr>
          <w:rFonts w:asciiTheme="majorHAnsi" w:eastAsiaTheme="minorHAnsi" w:hAnsiTheme="majorHAnsi" w:cstheme="majorHAnsi"/>
          <w:iCs/>
          <w:sz w:val="22"/>
          <w:szCs w:val="22"/>
        </w:rPr>
        <w:t xml:space="preserve"> Built custom </w:t>
      </w:r>
      <w:r w:rsidRPr="00543BC0">
        <w:rPr>
          <w:rFonts w:asciiTheme="majorHAnsi" w:eastAsiaTheme="minorHAnsi" w:hAnsiTheme="majorHAnsi" w:cstheme="majorHAnsi"/>
          <w:b/>
          <w:bCs/>
          <w:iCs/>
          <w:sz w:val="22"/>
          <w:szCs w:val="22"/>
        </w:rPr>
        <w:t>API connectors</w:t>
      </w:r>
      <w:r w:rsidRPr="00543BC0">
        <w:rPr>
          <w:rFonts w:asciiTheme="majorHAnsi" w:eastAsiaTheme="minorHAnsi" w:hAnsiTheme="majorHAnsi" w:cstheme="majorHAnsi"/>
          <w:iCs/>
          <w:sz w:val="22"/>
          <w:szCs w:val="22"/>
        </w:rPr>
        <w:t xml:space="preserve"> in Power Query for automated data refresh and synchronization.</w:t>
      </w:r>
    </w:p>
    <w:p w14:paraId="29456D35" w14:textId="77777777" w:rsidR="00543BC0" w:rsidRPr="00543BC0" w:rsidRDefault="00543BC0" w:rsidP="00543BC0">
      <w:pPr>
        <w:pStyle w:val="NormalWeb"/>
        <w:numPr>
          <w:ilvl w:val="0"/>
          <w:numId w:val="17"/>
        </w:numPr>
        <w:rPr>
          <w:rFonts w:asciiTheme="majorHAnsi" w:eastAsiaTheme="minorHAnsi" w:hAnsiTheme="majorHAnsi" w:cstheme="majorHAnsi"/>
          <w:iCs/>
          <w:sz w:val="22"/>
          <w:szCs w:val="22"/>
        </w:rPr>
      </w:pPr>
      <w:r w:rsidRPr="00543BC0">
        <w:rPr>
          <w:rFonts w:asciiTheme="majorHAnsi" w:eastAsiaTheme="minorHAnsi" w:hAnsiTheme="majorHAnsi" w:cstheme="majorHAnsi"/>
          <w:iCs/>
          <w:sz w:val="22"/>
          <w:szCs w:val="22"/>
        </w:rPr>
        <w:t>Utilized JSON parsing to structure and transform API responses for Power BI dashboards.</w:t>
      </w:r>
    </w:p>
    <w:p w14:paraId="677B4DB0" w14:textId="77777777" w:rsidR="00543BC0" w:rsidRPr="00543BC0" w:rsidRDefault="00543BC0" w:rsidP="00543BC0">
      <w:pPr>
        <w:pStyle w:val="NormalWeb"/>
        <w:numPr>
          <w:ilvl w:val="0"/>
          <w:numId w:val="17"/>
        </w:numPr>
        <w:rPr>
          <w:rFonts w:asciiTheme="majorHAnsi" w:eastAsiaTheme="minorHAnsi" w:hAnsiTheme="majorHAnsi" w:cstheme="majorHAnsi"/>
          <w:iCs/>
          <w:sz w:val="22"/>
          <w:szCs w:val="22"/>
        </w:rPr>
      </w:pPr>
      <w:r w:rsidRPr="00543BC0">
        <w:rPr>
          <w:rFonts w:asciiTheme="majorHAnsi" w:eastAsiaTheme="minorHAnsi" w:hAnsiTheme="majorHAnsi" w:cstheme="majorHAnsi"/>
          <w:iCs/>
          <w:sz w:val="22"/>
          <w:szCs w:val="22"/>
        </w:rPr>
        <w:t>Enhanced data accuracy and refresh speed by implementing incremental loads and query optimization.</w:t>
      </w:r>
    </w:p>
    <w:p w14:paraId="00604510" w14:textId="77777777" w:rsidR="000430B7" w:rsidRDefault="000430B7" w:rsidP="000430B7">
      <w:pPr>
        <w:pStyle w:val="ListParagraph"/>
        <w:spacing w:after="0" w:line="240" w:lineRule="auto"/>
        <w:rPr>
          <w:rFonts w:asciiTheme="majorHAnsi" w:hAnsiTheme="majorHAnsi" w:cstheme="majorHAnsi"/>
          <w:iCs/>
        </w:rPr>
      </w:pPr>
    </w:p>
    <w:p w14:paraId="08462E6A" w14:textId="77777777" w:rsidR="000430B7" w:rsidRPr="005843D8" w:rsidRDefault="000430B7" w:rsidP="000430B7">
      <w:pPr>
        <w:pStyle w:val="ListParagraph"/>
        <w:spacing w:after="0" w:line="240" w:lineRule="auto"/>
        <w:rPr>
          <w:rFonts w:asciiTheme="majorHAnsi" w:hAnsiTheme="majorHAnsi" w:cstheme="majorHAnsi"/>
          <w:iCs/>
        </w:rPr>
      </w:pPr>
    </w:p>
    <w:p w14:paraId="076F4372" w14:textId="77777777" w:rsidR="000B248D" w:rsidRDefault="005F4CB0" w:rsidP="00AE221F">
      <w:pPr>
        <w:rPr>
          <w:rFonts w:asciiTheme="majorHAnsi" w:hAnsiTheme="majorHAnsi" w:cstheme="majorHAnsi"/>
          <w:iCs/>
        </w:rPr>
      </w:pPr>
      <w:r w:rsidRPr="005843D8">
        <w:rPr>
          <w:rStyle w:val="Strong"/>
          <w:rFonts w:asciiTheme="majorHAnsi" w:eastAsiaTheme="majorEastAsia" w:hAnsiTheme="majorHAnsi" w:cstheme="majorHAnsi"/>
          <w:iCs/>
        </w:rPr>
        <w:t xml:space="preserve">Tools Used: </w:t>
      </w:r>
      <w:r w:rsidRPr="005843D8">
        <w:rPr>
          <w:rFonts w:asciiTheme="majorHAnsi" w:hAnsiTheme="majorHAnsi" w:cstheme="majorHAnsi"/>
          <w:iCs/>
        </w:rPr>
        <w:t xml:space="preserve">Power BI Desktop, Power BI Service, Power BI Mobile, Power BI Gateway, Microsoft SQL Server, Azure SQL Database, Excel, SharePoint, Web APIs. Azure Data Lake, Azure Blob Storage, Power Query, T-SQL, Azure Data Factory, SSIS, DAX, </w:t>
      </w:r>
      <w:r w:rsidR="00543BC0">
        <w:t xml:space="preserve">Python, RESTful APIs, JSON, </w:t>
      </w:r>
      <w:r w:rsidRPr="005843D8">
        <w:rPr>
          <w:rFonts w:asciiTheme="majorHAnsi" w:hAnsiTheme="majorHAnsi" w:cstheme="majorHAnsi"/>
          <w:iCs/>
        </w:rPr>
        <w:t>Azure DevOps, JIRA, Microsoft Teams</w:t>
      </w:r>
    </w:p>
    <w:p w14:paraId="527B3157" w14:textId="77777777" w:rsidR="00463D01" w:rsidRDefault="00463D01" w:rsidP="00AE221F">
      <w:pPr>
        <w:rPr>
          <w:rFonts w:asciiTheme="majorHAnsi" w:hAnsiTheme="majorHAnsi" w:cstheme="majorHAnsi"/>
          <w:iCs/>
        </w:rPr>
      </w:pPr>
    </w:p>
    <w:p w14:paraId="5B20A562" w14:textId="77777777" w:rsidR="00463D01" w:rsidRPr="005843D8" w:rsidRDefault="00463D01" w:rsidP="00AE221F">
      <w:pPr>
        <w:rPr>
          <w:rFonts w:asciiTheme="majorHAnsi" w:hAnsiTheme="majorHAnsi" w:cstheme="majorHAnsi"/>
          <w:iCs/>
        </w:rPr>
      </w:pPr>
    </w:p>
    <w:p w14:paraId="0E757E31" w14:textId="77777777" w:rsidR="000B248D" w:rsidRPr="005843D8" w:rsidRDefault="003E3BFD" w:rsidP="00AE221F">
      <w:pPr>
        <w:spacing w:after="0"/>
        <w:rPr>
          <w:rStyle w:val="Strong"/>
          <w:rFonts w:asciiTheme="majorHAnsi" w:eastAsiaTheme="majorEastAsia" w:hAnsiTheme="majorHAnsi" w:cstheme="majorHAnsi"/>
          <w:iCs/>
        </w:rPr>
      </w:pPr>
      <w:r>
        <w:rPr>
          <w:rStyle w:val="Strong"/>
          <w:rFonts w:asciiTheme="majorHAnsi" w:eastAsiaTheme="majorEastAsia" w:hAnsiTheme="majorHAnsi" w:cstheme="majorHAnsi"/>
          <w:iCs/>
        </w:rPr>
        <w:t>Client</w:t>
      </w:r>
      <w:r w:rsidR="006A105B">
        <w:rPr>
          <w:rStyle w:val="Strong"/>
          <w:rFonts w:asciiTheme="majorHAnsi" w:eastAsiaTheme="majorEastAsia" w:hAnsiTheme="majorHAnsi" w:cstheme="majorHAnsi"/>
          <w:iCs/>
        </w:rPr>
        <w:t>:</w:t>
      </w:r>
      <w:r w:rsidR="006A105B" w:rsidRPr="00463D01">
        <w:rPr>
          <w:b/>
          <w:sz w:val="24"/>
        </w:rPr>
        <w:t xml:space="preserve"> </w:t>
      </w:r>
      <w:r w:rsidR="00463D01" w:rsidRPr="00E7058A">
        <w:rPr>
          <w:rStyle w:val="Strong"/>
          <w:rFonts w:asciiTheme="majorHAnsi" w:eastAsiaTheme="majorEastAsia" w:hAnsiTheme="majorHAnsi" w:cstheme="majorHAnsi"/>
          <w:iCs/>
        </w:rPr>
        <w:t>BMW AG</w:t>
      </w:r>
      <w:r w:rsidR="001F1EFA" w:rsidRPr="005843D8">
        <w:rPr>
          <w:rStyle w:val="Strong"/>
          <w:rFonts w:asciiTheme="majorHAnsi" w:eastAsiaTheme="majorEastAsia" w:hAnsiTheme="majorHAnsi" w:cstheme="majorHAnsi"/>
          <w:iCs/>
        </w:rPr>
        <w:tab/>
      </w:r>
      <w:r>
        <w:rPr>
          <w:rStyle w:val="Strong"/>
          <w:rFonts w:asciiTheme="majorHAnsi" w:eastAsiaTheme="majorEastAsia" w:hAnsiTheme="majorHAnsi" w:cstheme="majorHAnsi"/>
          <w:iCs/>
        </w:rPr>
        <w:t xml:space="preserve"> ,</w:t>
      </w:r>
      <w:r w:rsidRPr="003E3BFD">
        <w:t xml:space="preserve"> </w:t>
      </w:r>
      <w:r>
        <w:rPr>
          <w:rStyle w:val="Strong"/>
          <w:rFonts w:asciiTheme="majorHAnsi" w:hAnsiTheme="majorHAnsi" w:cstheme="majorHAnsi"/>
          <w:iCs/>
        </w:rPr>
        <w:t>Mountain View, CA</w:t>
      </w:r>
      <w:r w:rsidR="001F1EFA" w:rsidRPr="005843D8">
        <w:rPr>
          <w:rStyle w:val="Strong"/>
          <w:rFonts w:asciiTheme="majorHAnsi" w:eastAsiaTheme="majorEastAsia" w:hAnsiTheme="majorHAnsi" w:cstheme="majorHAnsi"/>
          <w:iCs/>
        </w:rPr>
        <w:tab/>
      </w:r>
      <w:r w:rsidR="001F1EFA" w:rsidRPr="005843D8">
        <w:rPr>
          <w:rStyle w:val="Strong"/>
          <w:rFonts w:asciiTheme="majorHAnsi" w:eastAsiaTheme="majorEastAsia" w:hAnsiTheme="majorHAnsi" w:cstheme="majorHAnsi"/>
          <w:iCs/>
        </w:rPr>
        <w:tab/>
      </w:r>
      <w:r w:rsidR="001F1EFA" w:rsidRPr="005843D8">
        <w:rPr>
          <w:rStyle w:val="Strong"/>
          <w:rFonts w:asciiTheme="majorHAnsi" w:eastAsiaTheme="majorEastAsia" w:hAnsiTheme="majorHAnsi" w:cstheme="majorHAnsi"/>
          <w:iCs/>
        </w:rPr>
        <w:tab/>
      </w:r>
      <w:r w:rsidR="001F1EFA" w:rsidRPr="005843D8">
        <w:rPr>
          <w:rStyle w:val="Strong"/>
          <w:rFonts w:asciiTheme="majorHAnsi" w:eastAsiaTheme="majorEastAsia" w:hAnsiTheme="majorHAnsi" w:cstheme="majorHAnsi"/>
          <w:iCs/>
        </w:rPr>
        <w:tab/>
      </w:r>
      <w:r w:rsidR="001F1EFA" w:rsidRPr="005843D8">
        <w:rPr>
          <w:rStyle w:val="Strong"/>
          <w:rFonts w:asciiTheme="majorHAnsi" w:eastAsiaTheme="majorEastAsia" w:hAnsiTheme="majorHAnsi" w:cstheme="majorHAnsi"/>
          <w:iCs/>
        </w:rPr>
        <w:tab/>
      </w:r>
      <w:r w:rsidR="001F1EFA" w:rsidRPr="005843D8">
        <w:rPr>
          <w:rStyle w:val="Strong"/>
          <w:rFonts w:asciiTheme="majorHAnsi" w:eastAsiaTheme="majorEastAsia" w:hAnsiTheme="majorHAnsi" w:cstheme="majorHAnsi"/>
          <w:iCs/>
        </w:rPr>
        <w:tab/>
      </w:r>
      <w:r w:rsidR="000B248D" w:rsidRPr="005843D8">
        <w:rPr>
          <w:rStyle w:val="Strong"/>
          <w:rFonts w:asciiTheme="majorHAnsi" w:eastAsiaTheme="majorEastAsia" w:hAnsiTheme="majorHAnsi" w:cstheme="majorHAnsi"/>
          <w:iCs/>
        </w:rPr>
        <w:t xml:space="preserve">     </w:t>
      </w:r>
      <w:r>
        <w:rPr>
          <w:rStyle w:val="Strong"/>
          <w:rFonts w:asciiTheme="majorHAnsi" w:eastAsiaTheme="majorEastAsia" w:hAnsiTheme="majorHAnsi" w:cstheme="majorHAnsi"/>
          <w:iCs/>
        </w:rPr>
        <w:t xml:space="preserve">             </w:t>
      </w:r>
      <w:r w:rsidR="000D2A93" w:rsidRPr="005843D8">
        <w:rPr>
          <w:rStyle w:val="Strong"/>
          <w:rFonts w:asciiTheme="majorHAnsi" w:eastAsiaTheme="majorEastAsia" w:hAnsiTheme="majorHAnsi" w:cstheme="majorHAnsi"/>
          <w:iCs/>
        </w:rPr>
        <w:t>May</w:t>
      </w:r>
      <w:r w:rsidR="0090374E">
        <w:rPr>
          <w:rStyle w:val="Strong"/>
          <w:rFonts w:asciiTheme="majorHAnsi" w:eastAsiaTheme="majorEastAsia" w:hAnsiTheme="majorHAnsi" w:cstheme="majorHAnsi"/>
          <w:iCs/>
        </w:rPr>
        <w:t xml:space="preserve"> 2022</w:t>
      </w:r>
      <w:r w:rsidR="001F1EFA" w:rsidRPr="005843D8">
        <w:rPr>
          <w:rStyle w:val="Strong"/>
          <w:rFonts w:asciiTheme="majorHAnsi" w:eastAsiaTheme="majorEastAsia" w:hAnsiTheme="majorHAnsi" w:cstheme="majorHAnsi"/>
          <w:iCs/>
        </w:rPr>
        <w:t xml:space="preserve"> – </w:t>
      </w:r>
      <w:r w:rsidR="00402615" w:rsidRPr="005843D8">
        <w:rPr>
          <w:rStyle w:val="Strong"/>
          <w:rFonts w:asciiTheme="majorHAnsi" w:eastAsiaTheme="majorEastAsia" w:hAnsiTheme="majorHAnsi" w:cstheme="majorHAnsi"/>
          <w:iCs/>
        </w:rPr>
        <w:t>Sept</w:t>
      </w:r>
      <w:r w:rsidR="0090374E">
        <w:rPr>
          <w:rStyle w:val="Strong"/>
          <w:rFonts w:asciiTheme="majorHAnsi" w:eastAsiaTheme="majorEastAsia" w:hAnsiTheme="majorHAnsi" w:cstheme="majorHAnsi"/>
          <w:iCs/>
        </w:rPr>
        <w:t xml:space="preserve"> 2023</w:t>
      </w:r>
      <w:r w:rsidR="001F1EFA" w:rsidRPr="005843D8">
        <w:rPr>
          <w:rStyle w:val="Strong"/>
          <w:rFonts w:asciiTheme="majorHAnsi" w:eastAsiaTheme="majorEastAsia" w:hAnsiTheme="majorHAnsi" w:cstheme="majorHAnsi"/>
          <w:iCs/>
        </w:rPr>
        <w:tab/>
        <w:t xml:space="preserve">    </w:t>
      </w:r>
    </w:p>
    <w:p w14:paraId="4C76CC42" w14:textId="77777777" w:rsidR="00D1408C" w:rsidRDefault="00D1408C" w:rsidP="00D1408C">
      <w:pPr>
        <w:pBdr>
          <w:bottom w:val="single" w:sz="4" w:space="1" w:color="auto"/>
        </w:pBdr>
        <w:spacing w:after="0"/>
        <w:rPr>
          <w:rStyle w:val="Strong"/>
          <w:rFonts w:asciiTheme="majorHAnsi" w:eastAsiaTheme="majorEastAsia" w:hAnsiTheme="majorHAnsi" w:cstheme="majorHAnsi"/>
          <w:iCs/>
        </w:rPr>
      </w:pPr>
      <w:r w:rsidRPr="00D1408C">
        <w:rPr>
          <w:rStyle w:val="Strong"/>
          <w:rFonts w:asciiTheme="majorHAnsi" w:eastAsiaTheme="majorEastAsia" w:hAnsiTheme="majorHAnsi" w:cstheme="majorHAnsi"/>
          <w:bCs w:val="0"/>
          <w:iCs/>
        </w:rPr>
        <w:t>Organization</w:t>
      </w:r>
      <w:r w:rsidRPr="00D1408C">
        <w:rPr>
          <w:rStyle w:val="Strong"/>
          <w:rFonts w:asciiTheme="majorHAnsi" w:eastAsiaTheme="majorEastAsia" w:hAnsiTheme="majorHAnsi" w:cstheme="majorHAnsi"/>
          <w:b w:val="0"/>
          <w:iCs/>
        </w:rPr>
        <w:t>:</w:t>
      </w:r>
      <w:r w:rsidRPr="00D1408C">
        <w:rPr>
          <w:rStyle w:val="Strong"/>
          <w:rFonts w:asciiTheme="majorHAnsi" w:hAnsiTheme="majorHAnsi" w:cstheme="majorHAnsi"/>
          <w:bCs w:val="0"/>
          <w:iCs/>
        </w:rPr>
        <w:t xml:space="preserve"> Capgemini Technology Services India Limited</w:t>
      </w:r>
    </w:p>
    <w:p w14:paraId="0486CB22" w14:textId="77777777" w:rsidR="001F1EFA" w:rsidRPr="005843D8" w:rsidRDefault="00883498" w:rsidP="00AE221F">
      <w:pPr>
        <w:pBdr>
          <w:bottom w:val="single" w:sz="4" w:space="1" w:color="auto"/>
        </w:pBdr>
        <w:spacing w:after="0"/>
        <w:rPr>
          <w:rStyle w:val="Strong"/>
          <w:rFonts w:asciiTheme="majorHAnsi" w:eastAsiaTheme="majorEastAsia" w:hAnsiTheme="majorHAnsi" w:cstheme="majorHAnsi"/>
          <w:b w:val="0"/>
          <w:bCs w:val="0"/>
          <w:iCs/>
        </w:rPr>
      </w:pPr>
      <w:r w:rsidRPr="005843D8">
        <w:rPr>
          <w:rStyle w:val="Strong"/>
          <w:rFonts w:asciiTheme="majorHAnsi" w:eastAsiaTheme="majorEastAsia" w:hAnsiTheme="majorHAnsi" w:cstheme="majorHAnsi"/>
          <w:iCs/>
        </w:rPr>
        <w:t xml:space="preserve">Role: </w:t>
      </w:r>
      <w:r w:rsidR="001F1EFA" w:rsidRPr="005843D8">
        <w:rPr>
          <w:rStyle w:val="Strong"/>
          <w:rFonts w:asciiTheme="majorHAnsi" w:eastAsiaTheme="majorEastAsia" w:hAnsiTheme="majorHAnsi" w:cstheme="majorHAnsi"/>
          <w:iCs/>
        </w:rPr>
        <w:t xml:space="preserve">Power BI Analyst </w:t>
      </w:r>
      <w:r w:rsidR="00726709" w:rsidRPr="005843D8">
        <w:rPr>
          <w:rStyle w:val="Strong"/>
          <w:rFonts w:asciiTheme="majorHAnsi" w:eastAsiaTheme="majorEastAsia" w:hAnsiTheme="majorHAnsi" w:cstheme="majorHAnsi"/>
          <w:iCs/>
        </w:rPr>
        <w:br/>
      </w:r>
    </w:p>
    <w:p w14:paraId="422B91F2" w14:textId="77777777" w:rsidR="00D57EDE" w:rsidRPr="005843D8" w:rsidRDefault="001F1EFA" w:rsidP="00AE221F">
      <w:pPr>
        <w:rPr>
          <w:rFonts w:asciiTheme="majorHAnsi" w:hAnsiTheme="majorHAnsi" w:cstheme="majorHAnsi"/>
          <w:iCs/>
        </w:rPr>
      </w:pPr>
      <w:r w:rsidRPr="005843D8">
        <w:rPr>
          <w:rStyle w:val="Strong"/>
          <w:rFonts w:asciiTheme="majorHAnsi" w:eastAsiaTheme="majorEastAsia" w:hAnsiTheme="majorHAnsi" w:cstheme="majorHAnsi"/>
          <w:iCs/>
        </w:rPr>
        <w:t xml:space="preserve">Roles &amp; Responsibilities: </w:t>
      </w:r>
    </w:p>
    <w:p w14:paraId="1C8ACC67" w14:textId="77777777" w:rsidR="00D57EDE" w:rsidRPr="005843D8" w:rsidRDefault="00D57EDE" w:rsidP="00AE221F">
      <w:pPr>
        <w:pStyle w:val="ListParagraph"/>
        <w:numPr>
          <w:ilvl w:val="0"/>
          <w:numId w:val="21"/>
        </w:numPr>
        <w:spacing w:after="0" w:line="240" w:lineRule="auto"/>
        <w:rPr>
          <w:rFonts w:asciiTheme="majorHAnsi" w:hAnsiTheme="majorHAnsi" w:cstheme="majorHAnsi"/>
          <w:iCs/>
        </w:rPr>
      </w:pPr>
      <w:r w:rsidRPr="005843D8">
        <w:rPr>
          <w:rStyle w:val="Strong"/>
          <w:rFonts w:asciiTheme="majorHAnsi" w:hAnsiTheme="majorHAnsi" w:cstheme="majorHAnsi"/>
          <w:b w:val="0"/>
          <w:iCs/>
        </w:rPr>
        <w:t>Designed and deployed interactive Power BI dashboards</w:t>
      </w:r>
      <w:r w:rsidRPr="005843D8">
        <w:rPr>
          <w:rFonts w:asciiTheme="majorHAnsi" w:hAnsiTheme="majorHAnsi" w:cstheme="majorHAnsi"/>
          <w:iCs/>
        </w:rPr>
        <w:t xml:space="preserve"> to visualize real-time energy consumption across multiple locations.</w:t>
      </w:r>
    </w:p>
    <w:p w14:paraId="13D05CF1"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Performed in-depth data analysis</w:t>
      </w:r>
      <w:r w:rsidRPr="005843D8">
        <w:rPr>
          <w:rFonts w:asciiTheme="majorHAnsi" w:hAnsiTheme="majorHAnsi" w:cstheme="majorHAnsi"/>
          <w:iCs/>
        </w:rPr>
        <w:t xml:space="preserve"> to identify peak usage periods and optimize load distribution.</w:t>
      </w:r>
    </w:p>
    <w:p w14:paraId="3B8A5501"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Collaborated with cross-functional teams</w:t>
      </w:r>
      <w:r w:rsidRPr="005843D8">
        <w:rPr>
          <w:rFonts w:asciiTheme="majorHAnsi" w:hAnsiTheme="majorHAnsi" w:cstheme="majorHAnsi"/>
          <w:iCs/>
        </w:rPr>
        <w:t xml:space="preserve"> including data engineers and domain experts to gather and validate energy-related data sources.</w:t>
      </w:r>
    </w:p>
    <w:p w14:paraId="44EBDDD5"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Automated data refresh schedules and alerts</w:t>
      </w:r>
      <w:r w:rsidRPr="005843D8">
        <w:rPr>
          <w:rFonts w:asciiTheme="majorHAnsi" w:hAnsiTheme="majorHAnsi" w:cstheme="majorHAnsi"/>
          <w:iCs/>
        </w:rPr>
        <w:t xml:space="preserve"> to ensure dashboards reflected up-to-date operational metrics.</w:t>
      </w:r>
    </w:p>
    <w:p w14:paraId="27A9FF62"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Integrated IoT sensor data</w:t>
      </w:r>
      <w:r w:rsidRPr="005843D8">
        <w:rPr>
          <w:rFonts w:asciiTheme="majorHAnsi" w:hAnsiTheme="majorHAnsi" w:cstheme="majorHAnsi"/>
          <w:iCs/>
        </w:rPr>
        <w:t xml:space="preserve"> into Power BI for monitoring equipment health and performance trends.</w:t>
      </w:r>
    </w:p>
    <w:p w14:paraId="3FB7259F"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Developed predictive models</w:t>
      </w:r>
      <w:r w:rsidRPr="005843D8">
        <w:rPr>
          <w:rFonts w:asciiTheme="majorHAnsi" w:hAnsiTheme="majorHAnsi" w:cstheme="majorHAnsi"/>
          <w:iCs/>
        </w:rPr>
        <w:t xml:space="preserve"> using Azure ML and embedded insights into Power BI for maintenance forecasting.</w:t>
      </w:r>
    </w:p>
    <w:p w14:paraId="702B287D"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Created geospatial reports</w:t>
      </w:r>
      <w:r w:rsidRPr="005843D8">
        <w:rPr>
          <w:rFonts w:asciiTheme="majorHAnsi" w:hAnsiTheme="majorHAnsi" w:cstheme="majorHAnsi"/>
          <w:iCs/>
        </w:rPr>
        <w:t xml:space="preserve"> to track renewable energy generation (solar, wind) by region.</w:t>
      </w:r>
    </w:p>
    <w:p w14:paraId="42BD3A8C"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Analyzed variance between forecasted and actual renewable energy output</w:t>
      </w:r>
      <w:r w:rsidRPr="005843D8">
        <w:rPr>
          <w:rFonts w:asciiTheme="majorHAnsi" w:hAnsiTheme="majorHAnsi" w:cstheme="majorHAnsi"/>
          <w:iCs/>
        </w:rPr>
        <w:t>, highlighting inefficiencies or underperforming assets.</w:t>
      </w:r>
    </w:p>
    <w:p w14:paraId="707BDF81"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Built a real-time trading analytics dashboard</w:t>
      </w:r>
      <w:r w:rsidRPr="005843D8">
        <w:rPr>
          <w:rFonts w:asciiTheme="majorHAnsi" w:hAnsiTheme="majorHAnsi" w:cstheme="majorHAnsi"/>
          <w:iCs/>
        </w:rPr>
        <w:t xml:space="preserve"> to visualize market prices, volume trends, and trading opportunities.</w:t>
      </w:r>
    </w:p>
    <w:p w14:paraId="5B3A3F1D"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Monitored key performance indicators (KPIs)</w:t>
      </w:r>
      <w:r w:rsidRPr="005843D8">
        <w:rPr>
          <w:rFonts w:asciiTheme="majorHAnsi" w:hAnsiTheme="majorHAnsi" w:cstheme="majorHAnsi"/>
          <w:iCs/>
        </w:rPr>
        <w:t xml:space="preserve"> for energy trading, including P&amp;L metrics and risk exposure.</w:t>
      </w:r>
    </w:p>
    <w:p w14:paraId="64942110"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Tracked carbon emissions data</w:t>
      </w:r>
      <w:r w:rsidRPr="005843D8">
        <w:rPr>
          <w:rFonts w:asciiTheme="majorHAnsi" w:hAnsiTheme="majorHAnsi" w:cstheme="majorHAnsi"/>
          <w:iCs/>
        </w:rPr>
        <w:t xml:space="preserve"> and visualized compliance status with environmental standards.</w:t>
      </w:r>
    </w:p>
    <w:p w14:paraId="21C54160"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Enabled dynamic filters and slicers</w:t>
      </w:r>
      <w:r w:rsidRPr="005843D8">
        <w:rPr>
          <w:rFonts w:asciiTheme="majorHAnsi" w:hAnsiTheme="majorHAnsi" w:cstheme="majorHAnsi"/>
          <w:iCs/>
        </w:rPr>
        <w:t xml:space="preserve"> in reports to allow stakeholders to customize views based on timeframes, locations, or business units.</w:t>
      </w:r>
    </w:p>
    <w:p w14:paraId="2769BC32"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Optimized data models and queries</w:t>
      </w:r>
      <w:r w:rsidRPr="005843D8">
        <w:rPr>
          <w:rFonts w:asciiTheme="majorHAnsi" w:hAnsiTheme="majorHAnsi" w:cstheme="majorHAnsi"/>
          <w:iCs/>
        </w:rPr>
        <w:t xml:space="preserve"> using DAX and Power Query to improve dashboard performance and scalability.</w:t>
      </w:r>
    </w:p>
    <w:p w14:paraId="1E65861C"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Worked closely with business stakeholders</w:t>
      </w:r>
      <w:r w:rsidRPr="005843D8">
        <w:rPr>
          <w:rFonts w:asciiTheme="majorHAnsi" w:hAnsiTheme="majorHAnsi" w:cstheme="majorHAnsi"/>
          <w:iCs/>
        </w:rPr>
        <w:t xml:space="preserve"> to gather requirements and translated them into actionable BI solutions.</w:t>
      </w:r>
    </w:p>
    <w:p w14:paraId="37D69FA3"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Conducted user training sessions and created documentation</w:t>
      </w:r>
      <w:r w:rsidRPr="005843D8">
        <w:rPr>
          <w:rFonts w:asciiTheme="majorHAnsi" w:hAnsiTheme="majorHAnsi" w:cstheme="majorHAnsi"/>
          <w:iCs/>
        </w:rPr>
        <w:t xml:space="preserve"> to empower business users with self-service analytics.</w:t>
      </w:r>
    </w:p>
    <w:p w14:paraId="3FB70449" w14:textId="77777777" w:rsidR="00D57EDE" w:rsidRPr="005843D8" w:rsidRDefault="00D57EDE" w:rsidP="00AE221F">
      <w:pPr>
        <w:pStyle w:val="ListParagraph"/>
        <w:numPr>
          <w:ilvl w:val="0"/>
          <w:numId w:val="21"/>
        </w:numPr>
        <w:spacing w:before="100" w:beforeAutospacing="1" w:after="100" w:afterAutospacing="1" w:line="240" w:lineRule="auto"/>
        <w:rPr>
          <w:rFonts w:asciiTheme="majorHAnsi" w:hAnsiTheme="majorHAnsi" w:cstheme="majorHAnsi"/>
          <w:iCs/>
        </w:rPr>
      </w:pPr>
      <w:r w:rsidRPr="005843D8">
        <w:rPr>
          <w:rStyle w:val="Strong"/>
          <w:rFonts w:asciiTheme="majorHAnsi" w:hAnsiTheme="majorHAnsi" w:cstheme="majorHAnsi"/>
          <w:b w:val="0"/>
          <w:iCs/>
        </w:rPr>
        <w:t>Regularly reviewed and enhanced dashboards</w:t>
      </w:r>
      <w:r w:rsidRPr="005843D8">
        <w:rPr>
          <w:rFonts w:asciiTheme="majorHAnsi" w:hAnsiTheme="majorHAnsi" w:cstheme="majorHAnsi"/>
          <w:iCs/>
        </w:rPr>
        <w:t xml:space="preserve"> based on stakeholder feedback and evolving business needs.</w:t>
      </w:r>
    </w:p>
    <w:p w14:paraId="6B2C36B7" w14:textId="77777777" w:rsidR="001F1EFA" w:rsidRPr="005843D8" w:rsidRDefault="001F1EFA" w:rsidP="00AE221F">
      <w:p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b/>
          <w:bCs/>
          <w:iCs/>
        </w:rPr>
        <w:t xml:space="preserve">Tools Used: </w:t>
      </w:r>
      <w:r w:rsidRPr="005843D8">
        <w:rPr>
          <w:rFonts w:asciiTheme="majorHAnsi" w:eastAsia="Times New Roman" w:hAnsiTheme="majorHAnsi" w:cstheme="majorHAnsi"/>
          <w:iCs/>
        </w:rPr>
        <w:t>Power BI (Desktop &amp; Service), Microsoft Excel, SQL Server, Power Query, DAX, Azure Machine Learning, Azure Data Factory, Azure Synapse Analytics, Microsoft Teams, SharePoint, Python, Power Automate, Git, Azure DevOps, IoT Hub, Time Series Insights, REST APIs, Visual Studio Code, SSMS</w:t>
      </w:r>
    </w:p>
    <w:p w14:paraId="1A3BEE4A" w14:textId="77777777" w:rsidR="00E14CC1" w:rsidRPr="005843D8" w:rsidRDefault="003E3BFD" w:rsidP="00AE221F">
      <w:pPr>
        <w:pBdr>
          <w:bottom w:val="single" w:sz="4" w:space="1" w:color="auto"/>
        </w:pBdr>
        <w:spacing w:after="0"/>
        <w:rPr>
          <w:rStyle w:val="Strong"/>
          <w:rFonts w:asciiTheme="majorHAnsi" w:eastAsiaTheme="majorEastAsia" w:hAnsiTheme="majorHAnsi" w:cstheme="majorHAnsi"/>
          <w:iCs/>
        </w:rPr>
      </w:pPr>
      <w:r>
        <w:rPr>
          <w:rStyle w:val="Strong"/>
          <w:rFonts w:asciiTheme="majorHAnsi" w:eastAsiaTheme="majorEastAsia" w:hAnsiTheme="majorHAnsi" w:cstheme="majorHAnsi"/>
          <w:iCs/>
        </w:rPr>
        <w:t>Client</w:t>
      </w:r>
      <w:r w:rsidR="006A105B">
        <w:rPr>
          <w:rStyle w:val="Strong"/>
          <w:rFonts w:asciiTheme="majorHAnsi" w:eastAsiaTheme="majorEastAsia" w:hAnsiTheme="majorHAnsi" w:cstheme="majorHAnsi"/>
          <w:iCs/>
        </w:rPr>
        <w:t>:</w:t>
      </w:r>
      <w:r w:rsidR="006A105B" w:rsidRPr="00463D01">
        <w:rPr>
          <w:b/>
          <w:sz w:val="24"/>
        </w:rPr>
        <w:t xml:space="preserve"> </w:t>
      </w:r>
      <w:r w:rsidR="00265858" w:rsidRPr="005843D8">
        <w:rPr>
          <w:rStyle w:val="Strong"/>
          <w:rFonts w:asciiTheme="majorHAnsi" w:eastAsiaTheme="majorEastAsia" w:hAnsiTheme="majorHAnsi" w:cstheme="majorHAnsi"/>
          <w:iCs/>
        </w:rPr>
        <w:t>Johnson &amp; Johnson</w:t>
      </w:r>
      <w:r w:rsidR="00E14CC1" w:rsidRPr="005843D8">
        <w:rPr>
          <w:rStyle w:val="Strong"/>
          <w:rFonts w:asciiTheme="majorHAnsi" w:eastAsiaTheme="majorEastAsia" w:hAnsiTheme="majorHAnsi" w:cstheme="majorHAnsi"/>
          <w:iCs/>
        </w:rPr>
        <w:t xml:space="preserve">   </w:t>
      </w:r>
      <w:r>
        <w:rPr>
          <w:rStyle w:val="Strong"/>
          <w:rFonts w:asciiTheme="majorHAnsi" w:eastAsiaTheme="majorEastAsia" w:hAnsiTheme="majorHAnsi" w:cstheme="majorHAnsi"/>
          <w:iCs/>
        </w:rPr>
        <w:t>,</w:t>
      </w:r>
      <w:r w:rsidR="00E14CC1" w:rsidRPr="005843D8">
        <w:rPr>
          <w:rStyle w:val="Strong"/>
          <w:rFonts w:asciiTheme="majorHAnsi" w:eastAsiaTheme="majorEastAsia" w:hAnsiTheme="majorHAnsi" w:cstheme="majorHAnsi"/>
          <w:iCs/>
        </w:rPr>
        <w:t xml:space="preserve"> </w:t>
      </w:r>
      <w:r w:rsidRPr="003E3BFD">
        <w:rPr>
          <w:rStyle w:val="Strong"/>
          <w:rFonts w:asciiTheme="majorHAnsi" w:hAnsiTheme="majorHAnsi" w:cstheme="majorHAnsi"/>
          <w:iCs/>
        </w:rPr>
        <w:t>New Brunswick, NJ</w:t>
      </w:r>
      <w:r w:rsidR="00E14CC1" w:rsidRPr="003E3BFD">
        <w:rPr>
          <w:rStyle w:val="Strong"/>
          <w:rFonts w:asciiTheme="majorHAnsi" w:hAnsiTheme="majorHAnsi" w:cstheme="majorHAnsi"/>
          <w:bCs w:val="0"/>
          <w:iCs/>
        </w:rPr>
        <w:t xml:space="preserve">                                                         </w:t>
      </w:r>
      <w:r w:rsidR="005843D8" w:rsidRPr="003E3BFD">
        <w:rPr>
          <w:rStyle w:val="Strong"/>
          <w:rFonts w:asciiTheme="majorHAnsi" w:hAnsiTheme="majorHAnsi" w:cstheme="majorHAnsi"/>
          <w:bCs w:val="0"/>
          <w:iCs/>
        </w:rPr>
        <w:t xml:space="preserve">                           </w:t>
      </w:r>
      <w:r>
        <w:rPr>
          <w:rStyle w:val="Strong"/>
          <w:rFonts w:asciiTheme="majorHAnsi" w:eastAsiaTheme="majorEastAsia" w:hAnsiTheme="majorHAnsi" w:cstheme="majorHAnsi"/>
          <w:iCs/>
        </w:rPr>
        <w:tab/>
      </w:r>
      <w:r w:rsidR="004C1AE9">
        <w:rPr>
          <w:rStyle w:val="Strong"/>
          <w:rFonts w:asciiTheme="majorHAnsi" w:eastAsiaTheme="majorEastAsia" w:hAnsiTheme="majorHAnsi" w:cstheme="majorHAnsi"/>
          <w:iCs/>
        </w:rPr>
        <w:t xml:space="preserve"> </w:t>
      </w:r>
      <w:r w:rsidR="002E45E6">
        <w:rPr>
          <w:rStyle w:val="Strong"/>
          <w:rFonts w:asciiTheme="majorHAnsi" w:eastAsiaTheme="majorEastAsia" w:hAnsiTheme="majorHAnsi" w:cstheme="majorHAnsi"/>
          <w:bCs w:val="0"/>
        </w:rPr>
        <w:t>Nov</w:t>
      </w:r>
      <w:r w:rsidR="000D2A93" w:rsidRPr="005843D8">
        <w:rPr>
          <w:rStyle w:val="Strong"/>
          <w:rFonts w:asciiTheme="majorHAnsi" w:eastAsiaTheme="majorEastAsia" w:hAnsiTheme="majorHAnsi" w:cstheme="majorHAnsi"/>
          <w:bCs w:val="0"/>
        </w:rPr>
        <w:t xml:space="preserve"> </w:t>
      </w:r>
      <w:r w:rsidR="00E14CC1" w:rsidRPr="005843D8">
        <w:rPr>
          <w:rStyle w:val="Strong"/>
          <w:rFonts w:asciiTheme="majorHAnsi" w:eastAsiaTheme="majorEastAsia" w:hAnsiTheme="majorHAnsi" w:cstheme="majorHAnsi"/>
          <w:bCs w:val="0"/>
        </w:rPr>
        <w:t>202</w:t>
      </w:r>
      <w:r w:rsidR="002E45E6">
        <w:rPr>
          <w:rStyle w:val="Strong"/>
          <w:rFonts w:asciiTheme="majorHAnsi" w:eastAsiaTheme="majorEastAsia" w:hAnsiTheme="majorHAnsi" w:cstheme="majorHAnsi"/>
          <w:bCs w:val="0"/>
        </w:rPr>
        <w:t>1</w:t>
      </w:r>
      <w:r w:rsidR="00E14CC1" w:rsidRPr="005843D8">
        <w:rPr>
          <w:rStyle w:val="Strong"/>
          <w:rFonts w:asciiTheme="majorHAnsi" w:eastAsiaTheme="majorEastAsia" w:hAnsiTheme="majorHAnsi" w:cstheme="majorHAnsi"/>
          <w:bCs w:val="0"/>
        </w:rPr>
        <w:t xml:space="preserve"> </w:t>
      </w:r>
      <w:r w:rsidR="000430B7" w:rsidRPr="005843D8">
        <w:rPr>
          <w:rStyle w:val="Strong"/>
          <w:rFonts w:asciiTheme="majorHAnsi" w:eastAsiaTheme="majorEastAsia" w:hAnsiTheme="majorHAnsi" w:cstheme="majorHAnsi"/>
          <w:iCs/>
        </w:rPr>
        <w:t xml:space="preserve">– </w:t>
      </w:r>
      <w:r w:rsidR="000D2A93" w:rsidRPr="005843D8">
        <w:rPr>
          <w:rStyle w:val="Strong"/>
          <w:rFonts w:asciiTheme="majorHAnsi" w:eastAsiaTheme="majorEastAsia" w:hAnsiTheme="majorHAnsi" w:cstheme="majorHAnsi"/>
          <w:bCs w:val="0"/>
        </w:rPr>
        <w:t xml:space="preserve">Apr </w:t>
      </w:r>
      <w:r w:rsidR="00E14CC1" w:rsidRPr="005843D8">
        <w:rPr>
          <w:rStyle w:val="Strong"/>
          <w:rFonts w:asciiTheme="majorHAnsi" w:eastAsiaTheme="majorEastAsia" w:hAnsiTheme="majorHAnsi" w:cstheme="majorHAnsi"/>
          <w:bCs w:val="0"/>
        </w:rPr>
        <w:t>202</w:t>
      </w:r>
      <w:r w:rsidR="00FB5955">
        <w:rPr>
          <w:rStyle w:val="Strong"/>
          <w:rFonts w:asciiTheme="majorHAnsi" w:eastAsiaTheme="majorEastAsia" w:hAnsiTheme="majorHAnsi" w:cstheme="majorHAnsi"/>
          <w:bCs w:val="0"/>
        </w:rPr>
        <w:t>2</w:t>
      </w:r>
    </w:p>
    <w:p w14:paraId="08313E44" w14:textId="77777777" w:rsidR="00D1408C" w:rsidRDefault="00D1408C" w:rsidP="00D1408C">
      <w:pPr>
        <w:pBdr>
          <w:bottom w:val="single" w:sz="4" w:space="1" w:color="auto"/>
        </w:pBdr>
        <w:spacing w:after="0"/>
        <w:rPr>
          <w:rStyle w:val="Strong"/>
          <w:rFonts w:asciiTheme="majorHAnsi" w:eastAsiaTheme="majorEastAsia" w:hAnsiTheme="majorHAnsi" w:cstheme="majorHAnsi"/>
          <w:iCs/>
        </w:rPr>
      </w:pPr>
      <w:r w:rsidRPr="00D1408C">
        <w:rPr>
          <w:rStyle w:val="Strong"/>
          <w:rFonts w:asciiTheme="majorHAnsi" w:eastAsiaTheme="majorEastAsia" w:hAnsiTheme="majorHAnsi" w:cstheme="majorHAnsi"/>
          <w:bCs w:val="0"/>
          <w:iCs/>
        </w:rPr>
        <w:t>Organization</w:t>
      </w:r>
      <w:r w:rsidRPr="00D1408C">
        <w:rPr>
          <w:rStyle w:val="Strong"/>
          <w:rFonts w:asciiTheme="majorHAnsi" w:eastAsiaTheme="majorEastAsia" w:hAnsiTheme="majorHAnsi" w:cstheme="majorHAnsi"/>
          <w:b w:val="0"/>
          <w:iCs/>
        </w:rPr>
        <w:t>:</w:t>
      </w:r>
      <w:r w:rsidRPr="00D1408C">
        <w:rPr>
          <w:rStyle w:val="Strong"/>
          <w:rFonts w:asciiTheme="majorHAnsi" w:hAnsiTheme="majorHAnsi" w:cstheme="majorHAnsi"/>
          <w:bCs w:val="0"/>
          <w:iCs/>
        </w:rPr>
        <w:t xml:space="preserve"> Capgemini Technology Services India Limited</w:t>
      </w:r>
    </w:p>
    <w:p w14:paraId="642E5EB7" w14:textId="77777777" w:rsidR="00265858" w:rsidRPr="005843D8" w:rsidRDefault="00717E28" w:rsidP="00AE221F">
      <w:pPr>
        <w:pBdr>
          <w:bottom w:val="single" w:sz="4" w:space="1" w:color="auto"/>
        </w:pBdr>
        <w:spacing w:after="0"/>
        <w:rPr>
          <w:rStyle w:val="Strong"/>
          <w:rFonts w:asciiTheme="majorHAnsi" w:eastAsiaTheme="majorEastAsia" w:hAnsiTheme="majorHAnsi" w:cstheme="majorHAnsi"/>
        </w:rPr>
      </w:pPr>
      <w:r w:rsidRPr="005843D8">
        <w:rPr>
          <w:rStyle w:val="Strong"/>
          <w:rFonts w:asciiTheme="majorHAnsi" w:eastAsiaTheme="majorEastAsia" w:hAnsiTheme="majorHAnsi" w:cstheme="majorHAnsi"/>
          <w:iCs/>
        </w:rPr>
        <w:t xml:space="preserve">Role: </w:t>
      </w:r>
      <w:r w:rsidR="00265858" w:rsidRPr="005843D8">
        <w:rPr>
          <w:rStyle w:val="Strong"/>
          <w:rFonts w:asciiTheme="majorHAnsi" w:eastAsiaTheme="majorEastAsia" w:hAnsiTheme="majorHAnsi" w:cstheme="majorHAnsi"/>
        </w:rPr>
        <w:t xml:space="preserve">Power BI Developer </w:t>
      </w:r>
    </w:p>
    <w:p w14:paraId="61F46C2B" w14:textId="77777777" w:rsidR="00265858" w:rsidRPr="005843D8" w:rsidRDefault="00265858" w:rsidP="00AE221F">
      <w:pPr>
        <w:rPr>
          <w:rFonts w:asciiTheme="majorHAnsi" w:eastAsia="Times New Roman" w:hAnsiTheme="majorHAnsi" w:cstheme="majorHAnsi"/>
          <w:b/>
          <w:bCs/>
          <w:iCs/>
        </w:rPr>
      </w:pPr>
      <w:r w:rsidRPr="005843D8">
        <w:rPr>
          <w:rFonts w:asciiTheme="majorHAnsi" w:eastAsia="Times New Roman" w:hAnsiTheme="majorHAnsi" w:cstheme="majorHAnsi"/>
          <w:b/>
          <w:bCs/>
          <w:iCs/>
        </w:rPr>
        <w:t>Roles &amp; Responsibilities:</w:t>
      </w:r>
    </w:p>
    <w:p w14:paraId="78E697B7" w14:textId="77777777" w:rsidR="00265858" w:rsidRPr="005843D8" w:rsidRDefault="00265858" w:rsidP="00AE221F">
      <w:pPr>
        <w:numPr>
          <w:ilvl w:val="0"/>
          <w:numId w:val="12"/>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iCs/>
        </w:rPr>
        <w:t>Worked closely with the IT department to implement security protocols, ensuring that data access rights were correctly assigned to appropriate users across different roles and business units.</w:t>
      </w:r>
    </w:p>
    <w:p w14:paraId="41574F7A"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Developed department-specific views within Power BI reports, offering tailored insights for various business units such as sales, finance, and supply chain, while ensuring consistent data structure.</w:t>
      </w:r>
    </w:p>
    <w:p w14:paraId="4D90C8DF"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Managed version control for Power BI reports and dashboards, ensuring the smooth deployment of updated versions to the Power BI Service for up-to-date insights for stakeholders.</w:t>
      </w:r>
    </w:p>
    <w:p w14:paraId="4676ECC7"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Actively provided ongoing support to troubleshoot and resolve any issues related to dashboard performance or data discrepancies, ensuring seamless operation of reports and analyses.</w:t>
      </w:r>
    </w:p>
    <w:p w14:paraId="5B6658FF"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Conducted in-depth training sessions to help end-users understand how to navigate Power BI dashboards and effectively interpret data, empowering them to make informed decisions.</w:t>
      </w:r>
    </w:p>
    <w:p w14:paraId="00710C27"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Automated the process of report generation, ensuring that key business leaders received timely, accurate, and consistent insights without the need for manual intervention.</w:t>
      </w:r>
    </w:p>
    <w:p w14:paraId="0BEBDBA9"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Worked directly with cross-functional teams, including supply chain, sales, and finance departments, to gather detailed requirements and deliver highly tailored reporting solutions.</w:t>
      </w:r>
    </w:p>
    <w:p w14:paraId="72568B4E"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Integrated advanced forecasting models into Power BI reports, enabling predictive analytics for demand forecasting, sales projections, and trend analysis based on historical data.</w:t>
      </w:r>
    </w:p>
    <w:p w14:paraId="7D2B1B6B"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Enhanced user experience by incorporating interactive elements, such as slicers, drill-through features, and dynamic tooltips, allowing stakeholders to explore reports based on specific needs.</w:t>
      </w:r>
    </w:p>
    <w:p w14:paraId="79C7C5A3"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Developed highly customized reports focusing on key business KPIs for various departments, ensuring that stakeholders had easy access to insights relevant to their business goals.</w:t>
      </w:r>
    </w:p>
    <w:p w14:paraId="7FF60276"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Implemented performance-enhancing strategies, such as query folding and data model optimization, to ensure quick load times and smooth user interaction with large datasets.</w:t>
      </w:r>
    </w:p>
    <w:p w14:paraId="1BC959A3"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Leveraged Power Query to clean, transform, and shape raw data from multiple sources, ensuring it was ready for high-quality analysis and visualization within Power BI.</w:t>
      </w:r>
    </w:p>
    <w:p w14:paraId="168083EE"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Applied advanced DAX (Data Analysis Expressions) formulas to create custom metrics, calculated columns, and aggregations, enabling deeper analytical capabilities and business insights.</w:t>
      </w:r>
    </w:p>
    <w:p w14:paraId="5B520066"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Developed and maintained robust data models by defining relationships between various data sources, enabling efficient and scalable analysis within Power BI.</w:t>
      </w:r>
    </w:p>
    <w:p w14:paraId="73E63912"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Led the design and development of interactive, visually engaging Power BI dashboards that aligned with business goals, ensuring clarity and usability for end-users.</w:t>
      </w:r>
    </w:p>
    <w:p w14:paraId="62285695" w14:textId="77777777" w:rsidR="00265858" w:rsidRPr="005843D8" w:rsidRDefault="00265858" w:rsidP="00AE221F">
      <w:pPr>
        <w:numPr>
          <w:ilvl w:val="0"/>
          <w:numId w:val="12"/>
        </w:numPr>
        <w:spacing w:before="100" w:beforeAutospacing="1" w:after="100" w:afterAutospacing="1" w:line="240" w:lineRule="auto"/>
        <w:rPr>
          <w:rFonts w:asciiTheme="majorHAnsi" w:eastAsia="Times New Roman" w:hAnsiTheme="majorHAnsi" w:cstheme="majorHAnsi"/>
          <w:iCs/>
        </w:rPr>
      </w:pPr>
      <w:r w:rsidRPr="005843D8">
        <w:rPr>
          <w:rFonts w:asciiTheme="majorHAnsi" w:eastAsia="Times New Roman" w:hAnsiTheme="majorHAnsi" w:cstheme="majorHAnsi"/>
          <w:iCs/>
        </w:rPr>
        <w:t>Led the integration of data from various sources, such as SAP, CRM systems, and Excel files, to ensure seamless and accurate data flow into Power BI, enabling real-time reporting and insights.</w:t>
      </w:r>
    </w:p>
    <w:p w14:paraId="408E7376" w14:textId="77777777" w:rsidR="00265858" w:rsidRDefault="00AA31A7" w:rsidP="00AE221F">
      <w:pPr>
        <w:spacing w:before="100" w:beforeAutospacing="1" w:after="100" w:afterAutospacing="1" w:line="240" w:lineRule="auto"/>
        <w:rPr>
          <w:rFonts w:asciiTheme="majorHAnsi" w:eastAsia="Times New Roman" w:hAnsiTheme="majorHAnsi" w:cstheme="majorHAnsi"/>
          <w:bCs/>
          <w:iCs/>
        </w:rPr>
      </w:pPr>
      <w:r w:rsidRPr="005843D8">
        <w:rPr>
          <w:rFonts w:asciiTheme="majorHAnsi" w:eastAsia="Times New Roman" w:hAnsiTheme="majorHAnsi" w:cstheme="majorHAnsi"/>
          <w:b/>
          <w:bCs/>
          <w:iCs/>
        </w:rPr>
        <w:t xml:space="preserve">Tools Used: </w:t>
      </w:r>
      <w:r w:rsidR="00265858" w:rsidRPr="005843D8">
        <w:rPr>
          <w:rFonts w:asciiTheme="majorHAnsi" w:eastAsia="Times New Roman" w:hAnsiTheme="majorHAnsi" w:cstheme="majorHAnsi"/>
          <w:bCs/>
          <w:iCs/>
        </w:rPr>
        <w:t>Power BI Desktop</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Power BI Service</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Power Query</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DAX (Data Analysis Expressions)</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SQL Server / Azure SQL Database</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SAP</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Excel</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CRM Systems</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Azure Active Directory (Azure AD)</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Power BI Gateway</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Power BI Embedded</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SQL Server Management Studio (SSMS)</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SharePoint</w:t>
      </w:r>
      <w:r w:rsidR="00E87E70" w:rsidRPr="005843D8">
        <w:rPr>
          <w:rFonts w:asciiTheme="majorHAnsi" w:eastAsia="Times New Roman" w:hAnsiTheme="majorHAnsi" w:cstheme="majorHAnsi"/>
          <w:iCs/>
        </w:rPr>
        <w:t xml:space="preserve">, </w:t>
      </w:r>
      <w:r w:rsidR="00265858" w:rsidRPr="005843D8">
        <w:rPr>
          <w:rFonts w:asciiTheme="majorHAnsi" w:eastAsia="Times New Roman" w:hAnsiTheme="majorHAnsi" w:cstheme="majorHAnsi"/>
          <w:bCs/>
          <w:iCs/>
        </w:rPr>
        <w:t>Microsoft Teams</w:t>
      </w:r>
    </w:p>
    <w:p w14:paraId="33F04DD6" w14:textId="77777777" w:rsidR="00D1408C" w:rsidRPr="005843D8" w:rsidRDefault="00D1408C" w:rsidP="00AE221F">
      <w:pPr>
        <w:spacing w:before="100" w:beforeAutospacing="1" w:after="100" w:afterAutospacing="1" w:line="240" w:lineRule="auto"/>
        <w:rPr>
          <w:rFonts w:asciiTheme="majorHAnsi" w:eastAsia="Times New Roman" w:hAnsiTheme="majorHAnsi" w:cstheme="majorHAnsi"/>
          <w:bCs/>
          <w:iCs/>
        </w:rPr>
      </w:pPr>
    </w:p>
    <w:p w14:paraId="24E6C7A9" w14:textId="77777777" w:rsidR="00851610" w:rsidRPr="005843D8" w:rsidRDefault="00851610" w:rsidP="00AE221F">
      <w:pPr>
        <w:spacing w:before="100" w:beforeAutospacing="1" w:after="0" w:line="240" w:lineRule="auto"/>
        <w:rPr>
          <w:rFonts w:asciiTheme="majorHAnsi" w:eastAsia="Times New Roman" w:hAnsiTheme="majorHAnsi" w:cstheme="majorHAnsi"/>
          <w:iCs/>
        </w:rPr>
      </w:pPr>
    </w:p>
    <w:p w14:paraId="44866BB8" w14:textId="77777777" w:rsidR="006F110D" w:rsidRPr="005843D8" w:rsidRDefault="00256829" w:rsidP="00AE221F">
      <w:pPr>
        <w:spacing w:after="0"/>
        <w:rPr>
          <w:rFonts w:asciiTheme="majorHAnsi" w:eastAsia="Times New Roman" w:hAnsiTheme="majorHAnsi" w:cstheme="majorHAnsi"/>
          <w:b/>
          <w:bCs/>
          <w:iCs/>
        </w:rPr>
      </w:pPr>
      <w:r>
        <w:rPr>
          <w:rStyle w:val="Strong"/>
          <w:rFonts w:asciiTheme="majorHAnsi" w:eastAsiaTheme="majorEastAsia" w:hAnsiTheme="majorHAnsi" w:cstheme="majorHAnsi"/>
          <w:iCs/>
        </w:rPr>
        <w:t>Client</w:t>
      </w:r>
      <w:r w:rsidR="006A105B">
        <w:rPr>
          <w:rStyle w:val="Strong"/>
          <w:rFonts w:asciiTheme="majorHAnsi" w:eastAsiaTheme="majorEastAsia" w:hAnsiTheme="majorHAnsi" w:cstheme="majorHAnsi"/>
          <w:iCs/>
        </w:rPr>
        <w:t>:</w:t>
      </w:r>
      <w:r w:rsidR="006A105B" w:rsidRPr="00463D01">
        <w:rPr>
          <w:b/>
          <w:sz w:val="24"/>
        </w:rPr>
        <w:t xml:space="preserve"> </w:t>
      </w:r>
      <w:r w:rsidR="00463D01" w:rsidRPr="00E7058A">
        <w:rPr>
          <w:rStyle w:val="Strong"/>
          <w:rFonts w:asciiTheme="majorHAnsi" w:eastAsiaTheme="majorEastAsia" w:hAnsiTheme="majorHAnsi" w:cstheme="majorHAnsi"/>
          <w:bCs w:val="0"/>
          <w:iCs/>
        </w:rPr>
        <w:t>Vanguard</w:t>
      </w:r>
      <w:r w:rsidR="003E3BFD">
        <w:rPr>
          <w:rStyle w:val="Strong"/>
          <w:rFonts w:asciiTheme="majorHAnsi" w:eastAsiaTheme="majorEastAsia" w:hAnsiTheme="majorHAnsi" w:cstheme="majorHAnsi"/>
          <w:bCs w:val="0"/>
          <w:iCs/>
        </w:rPr>
        <w:t xml:space="preserve">, </w:t>
      </w:r>
      <w:r w:rsidR="003E3BFD" w:rsidRPr="003E3BFD">
        <w:rPr>
          <w:rStyle w:val="Strong"/>
          <w:rFonts w:asciiTheme="majorHAnsi" w:hAnsiTheme="majorHAnsi" w:cstheme="majorHAnsi"/>
          <w:iCs/>
        </w:rPr>
        <w:t>Malvern, PA</w:t>
      </w:r>
      <w:r w:rsidR="006F110D" w:rsidRPr="005843D8">
        <w:rPr>
          <w:rFonts w:asciiTheme="majorHAnsi" w:eastAsia="Times New Roman" w:hAnsiTheme="majorHAnsi" w:cstheme="majorHAnsi"/>
          <w:b/>
          <w:bCs/>
          <w:iCs/>
        </w:rPr>
        <w:tab/>
      </w:r>
      <w:r w:rsidR="006F110D" w:rsidRPr="005843D8">
        <w:rPr>
          <w:rFonts w:asciiTheme="majorHAnsi" w:eastAsia="Times New Roman" w:hAnsiTheme="majorHAnsi" w:cstheme="majorHAnsi"/>
          <w:b/>
          <w:bCs/>
          <w:iCs/>
        </w:rPr>
        <w:tab/>
      </w:r>
      <w:r w:rsidR="006F110D" w:rsidRPr="005843D8">
        <w:rPr>
          <w:rFonts w:asciiTheme="majorHAnsi" w:eastAsia="Times New Roman" w:hAnsiTheme="majorHAnsi" w:cstheme="majorHAnsi"/>
          <w:b/>
          <w:bCs/>
          <w:iCs/>
        </w:rPr>
        <w:tab/>
      </w:r>
      <w:r w:rsidR="006F110D" w:rsidRPr="005843D8">
        <w:rPr>
          <w:rFonts w:asciiTheme="majorHAnsi" w:eastAsia="Times New Roman" w:hAnsiTheme="majorHAnsi" w:cstheme="majorHAnsi"/>
          <w:b/>
          <w:bCs/>
          <w:iCs/>
        </w:rPr>
        <w:tab/>
      </w:r>
      <w:r w:rsidR="006F110D" w:rsidRPr="005843D8">
        <w:rPr>
          <w:rFonts w:asciiTheme="majorHAnsi" w:eastAsia="Times New Roman" w:hAnsiTheme="majorHAnsi" w:cstheme="majorHAnsi"/>
          <w:b/>
          <w:bCs/>
          <w:iCs/>
        </w:rPr>
        <w:tab/>
      </w:r>
      <w:r w:rsidR="006F110D" w:rsidRPr="005843D8">
        <w:rPr>
          <w:rFonts w:asciiTheme="majorHAnsi" w:eastAsia="Times New Roman" w:hAnsiTheme="majorHAnsi" w:cstheme="majorHAnsi"/>
          <w:b/>
          <w:bCs/>
          <w:iCs/>
        </w:rPr>
        <w:tab/>
      </w:r>
      <w:r w:rsidR="00642590" w:rsidRPr="005843D8">
        <w:rPr>
          <w:rFonts w:asciiTheme="majorHAnsi" w:eastAsia="Times New Roman" w:hAnsiTheme="majorHAnsi" w:cstheme="majorHAnsi"/>
          <w:b/>
          <w:bCs/>
          <w:iCs/>
        </w:rPr>
        <w:t xml:space="preserve">                       </w:t>
      </w:r>
      <w:r w:rsidR="00E14CC1" w:rsidRPr="005843D8">
        <w:rPr>
          <w:rFonts w:asciiTheme="majorHAnsi" w:eastAsia="Times New Roman" w:hAnsiTheme="majorHAnsi" w:cstheme="majorHAnsi"/>
          <w:b/>
          <w:bCs/>
          <w:iCs/>
        </w:rPr>
        <w:t xml:space="preserve">        </w:t>
      </w:r>
      <w:r w:rsidR="004C1AE9">
        <w:rPr>
          <w:rFonts w:asciiTheme="majorHAnsi" w:eastAsia="Times New Roman" w:hAnsiTheme="majorHAnsi" w:cstheme="majorHAnsi"/>
          <w:b/>
          <w:bCs/>
          <w:iCs/>
        </w:rPr>
        <w:tab/>
      </w:r>
      <w:r w:rsidR="006F110D" w:rsidRPr="005843D8">
        <w:rPr>
          <w:rFonts w:asciiTheme="majorHAnsi" w:eastAsia="Times New Roman" w:hAnsiTheme="majorHAnsi" w:cstheme="majorHAnsi"/>
          <w:b/>
          <w:bCs/>
          <w:iCs/>
        </w:rPr>
        <w:t>J</w:t>
      </w:r>
      <w:r w:rsidR="00FE71F3" w:rsidRPr="005843D8">
        <w:rPr>
          <w:rFonts w:asciiTheme="majorHAnsi" w:eastAsia="Times New Roman" w:hAnsiTheme="majorHAnsi" w:cstheme="majorHAnsi"/>
          <w:b/>
          <w:bCs/>
          <w:iCs/>
        </w:rPr>
        <w:t>an</w:t>
      </w:r>
      <w:r w:rsidR="006F110D" w:rsidRPr="005843D8">
        <w:rPr>
          <w:rFonts w:asciiTheme="majorHAnsi" w:eastAsia="Times New Roman" w:hAnsiTheme="majorHAnsi" w:cstheme="majorHAnsi"/>
          <w:b/>
          <w:bCs/>
          <w:iCs/>
        </w:rPr>
        <w:t xml:space="preserve"> 201</w:t>
      </w:r>
      <w:r w:rsidR="00FE71F3" w:rsidRPr="005843D8">
        <w:rPr>
          <w:rFonts w:asciiTheme="majorHAnsi" w:eastAsia="Times New Roman" w:hAnsiTheme="majorHAnsi" w:cstheme="majorHAnsi"/>
          <w:b/>
          <w:bCs/>
          <w:iCs/>
        </w:rPr>
        <w:t>9</w:t>
      </w:r>
      <w:r w:rsidR="00017A31" w:rsidRPr="005843D8">
        <w:rPr>
          <w:rFonts w:asciiTheme="majorHAnsi" w:eastAsia="Times New Roman" w:hAnsiTheme="majorHAnsi" w:cstheme="majorHAnsi"/>
          <w:b/>
          <w:bCs/>
          <w:iCs/>
        </w:rPr>
        <w:t xml:space="preserve">– Nov </w:t>
      </w:r>
      <w:r w:rsidR="006F110D" w:rsidRPr="005843D8">
        <w:rPr>
          <w:rFonts w:asciiTheme="majorHAnsi" w:eastAsia="Times New Roman" w:hAnsiTheme="majorHAnsi" w:cstheme="majorHAnsi"/>
          <w:b/>
          <w:bCs/>
          <w:iCs/>
        </w:rPr>
        <w:t>20</w:t>
      </w:r>
      <w:r w:rsidR="002E45E6">
        <w:rPr>
          <w:rFonts w:asciiTheme="majorHAnsi" w:eastAsia="Times New Roman" w:hAnsiTheme="majorHAnsi" w:cstheme="majorHAnsi"/>
          <w:b/>
          <w:bCs/>
          <w:iCs/>
        </w:rPr>
        <w:t>21</w:t>
      </w:r>
    </w:p>
    <w:p w14:paraId="73DF5D10" w14:textId="77777777" w:rsidR="00D1408C" w:rsidRDefault="00D1408C" w:rsidP="00D1408C">
      <w:pPr>
        <w:pBdr>
          <w:bottom w:val="single" w:sz="4" w:space="1" w:color="auto"/>
        </w:pBdr>
        <w:spacing w:after="0"/>
        <w:rPr>
          <w:rStyle w:val="Strong"/>
          <w:rFonts w:asciiTheme="majorHAnsi" w:eastAsiaTheme="majorEastAsia" w:hAnsiTheme="majorHAnsi" w:cstheme="majorHAnsi"/>
          <w:iCs/>
        </w:rPr>
      </w:pPr>
      <w:r w:rsidRPr="00D1408C">
        <w:rPr>
          <w:rStyle w:val="Strong"/>
          <w:rFonts w:asciiTheme="majorHAnsi" w:eastAsiaTheme="majorEastAsia" w:hAnsiTheme="majorHAnsi" w:cstheme="majorHAnsi"/>
          <w:bCs w:val="0"/>
          <w:iCs/>
        </w:rPr>
        <w:t>Organization</w:t>
      </w:r>
      <w:r w:rsidRPr="00D1408C">
        <w:rPr>
          <w:rStyle w:val="Strong"/>
          <w:rFonts w:asciiTheme="majorHAnsi" w:eastAsiaTheme="majorEastAsia" w:hAnsiTheme="majorHAnsi" w:cstheme="majorHAnsi"/>
          <w:b w:val="0"/>
          <w:iCs/>
        </w:rPr>
        <w:t>:</w:t>
      </w:r>
      <w:r w:rsidRPr="00D1408C">
        <w:rPr>
          <w:rStyle w:val="Strong"/>
          <w:rFonts w:asciiTheme="majorHAnsi" w:hAnsiTheme="majorHAnsi" w:cstheme="majorHAnsi"/>
          <w:bCs w:val="0"/>
          <w:iCs/>
        </w:rPr>
        <w:t xml:space="preserve"> Capgemini Technology Services India Limited</w:t>
      </w:r>
    </w:p>
    <w:p w14:paraId="5B022C3E" w14:textId="77777777" w:rsidR="006F110D" w:rsidRPr="005843D8" w:rsidRDefault="00717E28" w:rsidP="00AE221F">
      <w:pPr>
        <w:pBdr>
          <w:bottom w:val="single" w:sz="4" w:space="1" w:color="auto"/>
        </w:pBdr>
        <w:spacing w:after="0"/>
        <w:rPr>
          <w:rFonts w:asciiTheme="majorHAnsi" w:eastAsia="Times New Roman" w:hAnsiTheme="majorHAnsi" w:cstheme="majorHAnsi"/>
          <w:b/>
          <w:bCs/>
          <w:iCs/>
        </w:rPr>
      </w:pPr>
      <w:r w:rsidRPr="005843D8">
        <w:rPr>
          <w:rStyle w:val="Strong"/>
          <w:rFonts w:asciiTheme="majorHAnsi" w:eastAsiaTheme="majorEastAsia" w:hAnsiTheme="majorHAnsi" w:cstheme="majorHAnsi"/>
          <w:iCs/>
        </w:rPr>
        <w:t xml:space="preserve">Role: </w:t>
      </w:r>
      <w:r w:rsidR="006F110D" w:rsidRPr="005843D8">
        <w:rPr>
          <w:rFonts w:asciiTheme="majorHAnsi" w:eastAsia="Times New Roman" w:hAnsiTheme="majorHAnsi" w:cstheme="majorHAnsi"/>
          <w:b/>
          <w:bCs/>
          <w:iCs/>
        </w:rPr>
        <w:t>Power BI Developer</w:t>
      </w:r>
    </w:p>
    <w:p w14:paraId="7D68230E" w14:textId="77777777" w:rsidR="00CB0174" w:rsidRPr="005843D8" w:rsidRDefault="006F110D" w:rsidP="00AE221F">
      <w:pPr>
        <w:rPr>
          <w:rFonts w:asciiTheme="majorHAnsi" w:eastAsia="Times New Roman" w:hAnsiTheme="majorHAnsi" w:cstheme="majorHAnsi"/>
          <w:b/>
          <w:bCs/>
          <w:iCs/>
        </w:rPr>
      </w:pPr>
      <w:r w:rsidRPr="005843D8">
        <w:rPr>
          <w:rFonts w:asciiTheme="majorHAnsi" w:eastAsia="Times New Roman" w:hAnsiTheme="majorHAnsi" w:cstheme="majorHAnsi"/>
          <w:b/>
          <w:bCs/>
          <w:iCs/>
        </w:rPr>
        <w:t xml:space="preserve">Roles &amp; </w:t>
      </w:r>
      <w:r w:rsidR="00CB0174" w:rsidRPr="005843D8">
        <w:rPr>
          <w:rFonts w:asciiTheme="majorHAnsi" w:eastAsia="Times New Roman" w:hAnsiTheme="majorHAnsi" w:cstheme="majorHAnsi"/>
          <w:b/>
          <w:bCs/>
          <w:iCs/>
        </w:rPr>
        <w:t>Responsibilities</w:t>
      </w:r>
      <w:r w:rsidRPr="005843D8">
        <w:rPr>
          <w:rFonts w:asciiTheme="majorHAnsi" w:eastAsia="Times New Roman" w:hAnsiTheme="majorHAnsi" w:cstheme="majorHAnsi"/>
          <w:b/>
          <w:bCs/>
          <w:iCs/>
        </w:rPr>
        <w:t>:</w:t>
      </w:r>
    </w:p>
    <w:p w14:paraId="1F15DCCE"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Collaborated with cross-functional teams, including business analysts and stakeholders, to gather end-to-end reporting requirements and identify KPIs aligned with the bank's strategic goals.</w:t>
      </w:r>
    </w:p>
    <w:p w14:paraId="24C4831C"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Designed, developed, and deployed Power BI dashboards that delivered actionable insights into customer behavior, loan trends, payment delinquencies, and regional performance metrics.</w:t>
      </w:r>
    </w:p>
    <w:p w14:paraId="21E68C76" w14:textId="77777777" w:rsidR="00CB0174" w:rsidRPr="00543BC0"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Built and optimized complex data models using Power BI Desktop, focusing on star schema structures to support efficient data slicing, drill-downs, and interactivity.</w:t>
      </w:r>
    </w:p>
    <w:p w14:paraId="24A742B1" w14:textId="77777777" w:rsidR="00543BC0" w:rsidRPr="00543BC0" w:rsidRDefault="00543BC0" w:rsidP="00543BC0">
      <w:pPr>
        <w:pStyle w:val="NormalWeb"/>
        <w:numPr>
          <w:ilvl w:val="0"/>
          <w:numId w:val="9"/>
        </w:numPr>
        <w:rPr>
          <w:rFonts w:asciiTheme="majorHAnsi" w:hAnsiTheme="majorHAnsi" w:cstheme="majorHAnsi"/>
          <w:bCs/>
          <w:iCs/>
          <w:sz w:val="22"/>
          <w:szCs w:val="22"/>
        </w:rPr>
      </w:pPr>
      <w:r w:rsidRPr="00543BC0">
        <w:rPr>
          <w:rFonts w:asciiTheme="majorHAnsi" w:hAnsiTheme="majorHAnsi" w:cstheme="majorHAnsi"/>
          <w:bCs/>
          <w:iCs/>
          <w:sz w:val="22"/>
          <w:szCs w:val="22"/>
        </w:rPr>
        <w:t xml:space="preserve">Developed interactive </w:t>
      </w:r>
      <w:r w:rsidRPr="00543BC0">
        <w:rPr>
          <w:rFonts w:asciiTheme="majorHAnsi" w:hAnsiTheme="majorHAnsi" w:cstheme="majorHAnsi"/>
          <w:b/>
          <w:iCs/>
          <w:sz w:val="22"/>
          <w:szCs w:val="22"/>
        </w:rPr>
        <w:t>Power BI dashboards</w:t>
      </w:r>
      <w:r w:rsidRPr="00543BC0">
        <w:rPr>
          <w:rFonts w:asciiTheme="majorHAnsi" w:hAnsiTheme="majorHAnsi" w:cstheme="majorHAnsi"/>
          <w:bCs/>
          <w:iCs/>
          <w:sz w:val="22"/>
          <w:szCs w:val="22"/>
        </w:rPr>
        <w:t xml:space="preserve"> connected to </w:t>
      </w:r>
      <w:r w:rsidRPr="00543BC0">
        <w:rPr>
          <w:rFonts w:asciiTheme="majorHAnsi" w:hAnsiTheme="majorHAnsi" w:cstheme="majorHAnsi"/>
          <w:b/>
          <w:iCs/>
          <w:sz w:val="22"/>
          <w:szCs w:val="22"/>
        </w:rPr>
        <w:t>Dataverse tables</w:t>
      </w:r>
      <w:r w:rsidRPr="00543BC0">
        <w:rPr>
          <w:rFonts w:asciiTheme="majorHAnsi" w:hAnsiTheme="majorHAnsi" w:cstheme="majorHAnsi"/>
          <w:bCs/>
          <w:iCs/>
          <w:sz w:val="22"/>
          <w:szCs w:val="22"/>
        </w:rPr>
        <w:t xml:space="preserve"> to visualize workflow and compliance metrics from Power Apps forms.</w:t>
      </w:r>
    </w:p>
    <w:p w14:paraId="3FB64024" w14:textId="77777777" w:rsidR="00543BC0" w:rsidRPr="00543BC0" w:rsidRDefault="00543BC0" w:rsidP="00543BC0">
      <w:pPr>
        <w:pStyle w:val="NormalWeb"/>
        <w:numPr>
          <w:ilvl w:val="0"/>
          <w:numId w:val="9"/>
        </w:numPr>
        <w:rPr>
          <w:rFonts w:asciiTheme="majorHAnsi" w:hAnsiTheme="majorHAnsi" w:cstheme="majorHAnsi"/>
          <w:bCs/>
          <w:iCs/>
          <w:sz w:val="22"/>
          <w:szCs w:val="22"/>
        </w:rPr>
      </w:pPr>
      <w:r w:rsidRPr="00543BC0">
        <w:rPr>
          <w:rFonts w:asciiTheme="majorHAnsi" w:hAnsiTheme="majorHAnsi" w:cstheme="majorHAnsi"/>
          <w:bCs/>
          <w:iCs/>
          <w:sz w:val="22"/>
          <w:szCs w:val="22"/>
        </w:rPr>
        <w:t xml:space="preserve">Automated data capture and approval processes using </w:t>
      </w:r>
      <w:r w:rsidRPr="00543BC0">
        <w:rPr>
          <w:rFonts w:asciiTheme="majorHAnsi" w:hAnsiTheme="majorHAnsi" w:cstheme="majorHAnsi"/>
          <w:b/>
          <w:iCs/>
          <w:sz w:val="22"/>
          <w:szCs w:val="22"/>
        </w:rPr>
        <w:t>Power Automate</w:t>
      </w:r>
      <w:r w:rsidRPr="00543BC0">
        <w:rPr>
          <w:rFonts w:asciiTheme="majorHAnsi" w:hAnsiTheme="majorHAnsi" w:cstheme="majorHAnsi"/>
          <w:bCs/>
          <w:iCs/>
          <w:sz w:val="22"/>
          <w:szCs w:val="22"/>
        </w:rPr>
        <w:t xml:space="preserve"> flows integrated with Dataverse.</w:t>
      </w:r>
    </w:p>
    <w:p w14:paraId="4DC775A0" w14:textId="77777777" w:rsidR="00543BC0" w:rsidRPr="00543BC0" w:rsidRDefault="00543BC0" w:rsidP="00543BC0">
      <w:pPr>
        <w:pStyle w:val="NormalWeb"/>
        <w:numPr>
          <w:ilvl w:val="0"/>
          <w:numId w:val="9"/>
        </w:numPr>
        <w:rPr>
          <w:rFonts w:asciiTheme="majorHAnsi" w:hAnsiTheme="majorHAnsi" w:cstheme="majorHAnsi"/>
          <w:bCs/>
          <w:iCs/>
          <w:sz w:val="22"/>
          <w:szCs w:val="22"/>
        </w:rPr>
      </w:pPr>
      <w:r w:rsidRPr="00543BC0">
        <w:rPr>
          <w:rFonts w:asciiTheme="majorHAnsi" w:hAnsiTheme="majorHAnsi" w:cstheme="majorHAnsi"/>
          <w:bCs/>
          <w:iCs/>
          <w:sz w:val="22"/>
          <w:szCs w:val="22"/>
        </w:rPr>
        <w:t xml:space="preserve">Implemented </w:t>
      </w:r>
      <w:r w:rsidRPr="00543BC0">
        <w:rPr>
          <w:rFonts w:asciiTheme="majorHAnsi" w:hAnsiTheme="majorHAnsi" w:cstheme="majorHAnsi"/>
          <w:b/>
          <w:iCs/>
          <w:sz w:val="22"/>
          <w:szCs w:val="22"/>
        </w:rPr>
        <w:t>role-based security</w:t>
      </w:r>
      <w:r w:rsidRPr="00543BC0">
        <w:rPr>
          <w:rFonts w:asciiTheme="majorHAnsi" w:hAnsiTheme="majorHAnsi" w:cstheme="majorHAnsi"/>
          <w:bCs/>
          <w:iCs/>
          <w:sz w:val="22"/>
          <w:szCs w:val="22"/>
        </w:rPr>
        <w:t xml:space="preserve"> in Dataverse to control Power BI data visibility by user roles.</w:t>
      </w:r>
    </w:p>
    <w:p w14:paraId="77F85F14" w14:textId="77777777" w:rsidR="00543BC0" w:rsidRPr="00543BC0" w:rsidRDefault="00543BC0" w:rsidP="00543BC0">
      <w:pPr>
        <w:pStyle w:val="NormalWeb"/>
        <w:numPr>
          <w:ilvl w:val="0"/>
          <w:numId w:val="9"/>
        </w:numPr>
        <w:rPr>
          <w:rFonts w:asciiTheme="majorHAnsi" w:hAnsiTheme="majorHAnsi" w:cstheme="majorHAnsi"/>
          <w:bCs/>
          <w:iCs/>
          <w:sz w:val="22"/>
          <w:szCs w:val="22"/>
        </w:rPr>
      </w:pPr>
      <w:r w:rsidRPr="00543BC0">
        <w:rPr>
          <w:rFonts w:asciiTheme="majorHAnsi" w:hAnsiTheme="majorHAnsi" w:cstheme="majorHAnsi"/>
          <w:bCs/>
          <w:iCs/>
          <w:sz w:val="22"/>
          <w:szCs w:val="22"/>
        </w:rPr>
        <w:t>Improved data consistency by standardizing tables and relationships within Dataverse for reporting scalability.</w:t>
      </w:r>
    </w:p>
    <w:p w14:paraId="0E6467F2"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Developed advanced DAX measures to support time-series analysis, cumulative totals, year-over-year comparisons, and financial performance tracking.</w:t>
      </w:r>
    </w:p>
    <w:p w14:paraId="3CF4751F"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Created and scheduled automated data refresh pipelines to ensure timely updates of key business metrics, minimizing latency and manual intervention.</w:t>
      </w:r>
    </w:p>
    <w:p w14:paraId="093E07AC"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Worked alongside data engineers to transform, cleanse, and model raw data sources from SQL Server, Excel, and cloud databases using Power Query and M language.</w:t>
      </w:r>
    </w:p>
    <w:p w14:paraId="2BB90A0F"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Conducted detailed analysis of customer demographics, repayment history, and campaign response to support targeted product offerings and credit risk assessment.</w:t>
      </w:r>
    </w:p>
    <w:p w14:paraId="74C39A3E"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Implemented row-level security (RLS) based on user roles and access hierarchy to maintain confidentiality and data governance across departments.</w:t>
      </w:r>
    </w:p>
    <w:p w14:paraId="0F013097"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Led user acceptance testing (UAT) and collaborated with end-users to validate dashboard functionality, KPIs, and business logic accuracy.</w:t>
      </w:r>
    </w:p>
    <w:p w14:paraId="3BB1D245"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Developed drill-through and interactive dashboard features, enabling dynamic filtering, bookmark navigation, and self-service exploration of banking data.</w:t>
      </w:r>
    </w:p>
    <w:p w14:paraId="2FDC6A7F"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Produced dashboards that visualized branch performance across geographies, tracking KPIs such as loan issuance volume, default rate, and customer retention.</w:t>
      </w:r>
    </w:p>
    <w:p w14:paraId="35EE6447"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Monitored dashboard performance and addressed bottlenecks by optimizing visuals, reducing cardinality, and restructuring data relationships.</w:t>
      </w:r>
    </w:p>
    <w:p w14:paraId="1589BEFA"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Provided training sessions and created user manuals to empower internal teams with self-service analytics capabilities using Power BI.</w:t>
      </w:r>
    </w:p>
    <w:p w14:paraId="607045B9"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Delivered weekly reports to leadership with visual summaries of portfolio health, lending performance, and financial product adoption.</w:t>
      </w:r>
    </w:p>
    <w:p w14:paraId="4E2FC04B"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Maintained documentation for version control, data lineage, and dashboard change history for compliance and audit purposes.</w:t>
      </w:r>
    </w:p>
    <w:p w14:paraId="18F0E147" w14:textId="77777777" w:rsidR="00CB0174" w:rsidRPr="005843D8" w:rsidRDefault="00CB0174" w:rsidP="00AE221F">
      <w:pPr>
        <w:numPr>
          <w:ilvl w:val="0"/>
          <w:numId w:val="9"/>
        </w:numPr>
        <w:spacing w:after="0" w:line="240" w:lineRule="auto"/>
        <w:rPr>
          <w:rFonts w:asciiTheme="majorHAnsi" w:eastAsia="Times New Roman" w:hAnsiTheme="majorHAnsi" w:cstheme="majorHAnsi"/>
          <w:iCs/>
        </w:rPr>
      </w:pPr>
      <w:r w:rsidRPr="005843D8">
        <w:rPr>
          <w:rFonts w:asciiTheme="majorHAnsi" w:eastAsia="Times New Roman" w:hAnsiTheme="majorHAnsi" w:cstheme="majorHAnsi"/>
          <w:bCs/>
          <w:iCs/>
        </w:rPr>
        <w:t>Participated in Agile ceremonies such as sprint planning, daily standups, and retrospectives to align development with project timelines.</w:t>
      </w:r>
    </w:p>
    <w:p w14:paraId="6BFF2713" w14:textId="77777777" w:rsidR="007C5438" w:rsidRPr="005843D8" w:rsidRDefault="007C5438" w:rsidP="00AE221F">
      <w:pPr>
        <w:rPr>
          <w:rFonts w:asciiTheme="majorHAnsi" w:hAnsiTheme="majorHAnsi" w:cstheme="majorHAnsi"/>
        </w:rPr>
      </w:pPr>
    </w:p>
    <w:p w14:paraId="368AEC47" w14:textId="77777777" w:rsidR="000B248D" w:rsidRDefault="00CB0174" w:rsidP="00AE221F">
      <w:pPr>
        <w:rPr>
          <w:rFonts w:asciiTheme="majorHAnsi" w:eastAsia="Times New Roman" w:hAnsiTheme="majorHAnsi" w:cstheme="majorHAnsi"/>
          <w:bCs/>
          <w:iCs/>
        </w:rPr>
      </w:pPr>
      <w:r w:rsidRPr="005843D8">
        <w:rPr>
          <w:rFonts w:asciiTheme="majorHAnsi" w:eastAsia="Times New Roman" w:hAnsiTheme="majorHAnsi" w:cstheme="majorHAnsi"/>
          <w:b/>
          <w:bCs/>
          <w:iCs/>
        </w:rPr>
        <w:t xml:space="preserve">Tools Used: </w:t>
      </w:r>
      <w:r w:rsidRPr="005843D8">
        <w:rPr>
          <w:rFonts w:asciiTheme="majorHAnsi" w:eastAsia="Times New Roman" w:hAnsiTheme="majorHAnsi" w:cstheme="majorHAnsi"/>
          <w:bCs/>
          <w:iCs/>
        </w:rPr>
        <w:t>Microsoft Power BI Desktop</w:t>
      </w:r>
      <w:r w:rsidR="00720F0B"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Power BI Service (Cloud)</w:t>
      </w:r>
      <w:r w:rsidR="00720F0B" w:rsidRPr="005843D8">
        <w:rPr>
          <w:rFonts w:asciiTheme="majorHAnsi" w:eastAsia="Times New Roman" w:hAnsiTheme="majorHAnsi" w:cstheme="majorHAnsi"/>
          <w:bCs/>
          <w:iCs/>
        </w:rPr>
        <w:t>,</w:t>
      </w:r>
      <w:r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Power Query (M Language)</w:t>
      </w:r>
      <w:r w:rsidR="00720F0B"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DAX (Data Analysis Expressions)</w:t>
      </w:r>
      <w:r w:rsidR="00720F0B"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SQL Server</w:t>
      </w:r>
      <w:r w:rsidR="00720F0B"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Excel</w:t>
      </w:r>
      <w:r w:rsidR="00720F0B"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Flat Files (CSV, TXT)</w:t>
      </w:r>
      <w:r w:rsidR="00720F0B"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On-Premises Data Gateway</w:t>
      </w:r>
      <w:r w:rsidR="00720F0B"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ODBC / ODATA Connectors</w:t>
      </w:r>
      <w:r w:rsidR="00720F0B"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Agile/Scrum Tools</w:t>
      </w:r>
      <w:r w:rsidR="00720F0B"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Power BI Gateway</w:t>
      </w:r>
      <w:r w:rsidR="00720F0B" w:rsidRPr="005843D8">
        <w:rPr>
          <w:rFonts w:asciiTheme="majorHAnsi" w:eastAsia="Times New Roman" w:hAnsiTheme="majorHAnsi" w:cstheme="majorHAnsi"/>
          <w:iCs/>
        </w:rPr>
        <w:t xml:space="preserve">, </w:t>
      </w:r>
      <w:r w:rsidR="00543BC0">
        <w:t>Power Automate, Power Apps, Dataverse, SharePoint,</w:t>
      </w:r>
      <w:r w:rsidRPr="005843D8">
        <w:rPr>
          <w:rFonts w:asciiTheme="majorHAnsi" w:eastAsia="Times New Roman" w:hAnsiTheme="majorHAnsi" w:cstheme="majorHAnsi"/>
          <w:bCs/>
          <w:iCs/>
        </w:rPr>
        <w:t>Power BI Row-Level Security (RLS</w:t>
      </w:r>
      <w:r w:rsidR="00720F0B" w:rsidRPr="005843D8">
        <w:rPr>
          <w:rFonts w:asciiTheme="majorHAnsi" w:eastAsia="Times New Roman" w:hAnsiTheme="majorHAnsi" w:cstheme="majorHAnsi"/>
          <w:bCs/>
          <w:iCs/>
        </w:rPr>
        <w:t>)</w:t>
      </w:r>
    </w:p>
    <w:p w14:paraId="0A973AAF" w14:textId="77777777" w:rsidR="0090374E" w:rsidRDefault="0090374E" w:rsidP="00AE221F">
      <w:pPr>
        <w:rPr>
          <w:rFonts w:asciiTheme="majorHAnsi" w:eastAsia="Times New Roman" w:hAnsiTheme="majorHAnsi" w:cstheme="majorHAnsi"/>
          <w:bCs/>
          <w:iCs/>
        </w:rPr>
      </w:pPr>
    </w:p>
    <w:p w14:paraId="66B30BB6" w14:textId="77777777" w:rsidR="0090374E" w:rsidRPr="00E7058A" w:rsidRDefault="00256829" w:rsidP="0090374E">
      <w:pPr>
        <w:spacing w:after="0"/>
        <w:rPr>
          <w:rStyle w:val="Strong"/>
          <w:rFonts w:eastAsiaTheme="majorEastAsia"/>
          <w:bCs w:val="0"/>
        </w:rPr>
      </w:pPr>
      <w:r>
        <w:rPr>
          <w:rStyle w:val="Strong"/>
          <w:rFonts w:asciiTheme="majorHAnsi" w:eastAsiaTheme="majorEastAsia" w:hAnsiTheme="majorHAnsi" w:cstheme="majorHAnsi"/>
          <w:iCs/>
        </w:rPr>
        <w:t>Client</w:t>
      </w:r>
      <w:r w:rsidR="0090374E">
        <w:rPr>
          <w:rStyle w:val="Strong"/>
          <w:rFonts w:asciiTheme="majorHAnsi" w:eastAsiaTheme="majorEastAsia" w:hAnsiTheme="majorHAnsi" w:cstheme="majorHAnsi"/>
          <w:iCs/>
        </w:rPr>
        <w:t>:</w:t>
      </w:r>
      <w:r w:rsidR="0090374E" w:rsidRPr="00463D01">
        <w:rPr>
          <w:b/>
          <w:sz w:val="24"/>
        </w:rPr>
        <w:t xml:space="preserve"> </w:t>
      </w:r>
      <w:r w:rsidR="0090374E" w:rsidRPr="00E7058A">
        <w:rPr>
          <w:rStyle w:val="Strong"/>
          <w:rFonts w:asciiTheme="majorHAnsi" w:eastAsiaTheme="majorEastAsia" w:hAnsiTheme="majorHAnsi" w:cstheme="majorHAnsi"/>
          <w:bCs w:val="0"/>
          <w:iCs/>
        </w:rPr>
        <w:t>Hanon Systems</w:t>
      </w:r>
      <w:r w:rsidR="0090374E" w:rsidRPr="00E7058A">
        <w:rPr>
          <w:rStyle w:val="Strong"/>
          <w:rFonts w:eastAsiaTheme="majorEastAsia"/>
          <w:bCs w:val="0"/>
        </w:rPr>
        <w:tab/>
      </w:r>
      <w:r w:rsidR="003E3BFD">
        <w:rPr>
          <w:rStyle w:val="Strong"/>
          <w:rFonts w:eastAsiaTheme="majorEastAsia"/>
          <w:bCs w:val="0"/>
        </w:rPr>
        <w:t>,</w:t>
      </w:r>
      <w:r w:rsidR="003E3BFD" w:rsidRPr="003E3BFD">
        <w:t xml:space="preserve"> </w:t>
      </w:r>
      <w:r w:rsidR="003E3BFD" w:rsidRPr="003E3BFD">
        <w:rPr>
          <w:rStyle w:val="Strong"/>
          <w:rFonts w:asciiTheme="majorHAnsi" w:hAnsiTheme="majorHAnsi" w:cstheme="majorHAnsi"/>
          <w:iCs/>
        </w:rPr>
        <w:t>Novi, MI</w:t>
      </w:r>
      <w:r w:rsidR="0090374E" w:rsidRPr="00E7058A">
        <w:rPr>
          <w:rStyle w:val="Strong"/>
          <w:rFonts w:eastAsiaTheme="majorEastAsia"/>
          <w:bCs w:val="0"/>
        </w:rPr>
        <w:tab/>
      </w:r>
      <w:r w:rsidR="0090374E" w:rsidRPr="00E7058A">
        <w:rPr>
          <w:rStyle w:val="Strong"/>
          <w:rFonts w:eastAsiaTheme="majorEastAsia"/>
          <w:bCs w:val="0"/>
        </w:rPr>
        <w:tab/>
      </w:r>
      <w:r w:rsidR="0090374E" w:rsidRPr="00E7058A">
        <w:rPr>
          <w:rStyle w:val="Strong"/>
          <w:rFonts w:eastAsiaTheme="majorEastAsia"/>
          <w:bCs w:val="0"/>
        </w:rPr>
        <w:tab/>
      </w:r>
      <w:r w:rsidR="0090374E" w:rsidRPr="00E7058A">
        <w:rPr>
          <w:rStyle w:val="Strong"/>
          <w:rFonts w:eastAsiaTheme="majorEastAsia"/>
          <w:bCs w:val="0"/>
        </w:rPr>
        <w:tab/>
      </w:r>
      <w:r w:rsidR="0090374E" w:rsidRPr="00E7058A">
        <w:rPr>
          <w:rStyle w:val="Strong"/>
          <w:rFonts w:eastAsiaTheme="majorEastAsia"/>
          <w:bCs w:val="0"/>
        </w:rPr>
        <w:tab/>
        <w:t xml:space="preserve">  </w:t>
      </w:r>
      <w:r w:rsidR="004C1AE9">
        <w:rPr>
          <w:rStyle w:val="Strong"/>
          <w:rFonts w:eastAsiaTheme="majorEastAsia"/>
          <w:bCs w:val="0"/>
        </w:rPr>
        <w:t xml:space="preserve">                          </w:t>
      </w:r>
      <w:r w:rsidR="004C1AE9">
        <w:rPr>
          <w:rStyle w:val="Strong"/>
          <w:rFonts w:eastAsiaTheme="majorEastAsia"/>
          <w:bCs w:val="0"/>
        </w:rPr>
        <w:tab/>
      </w:r>
      <w:r w:rsidR="0090374E" w:rsidRPr="00E7058A">
        <w:rPr>
          <w:rStyle w:val="Strong"/>
          <w:rFonts w:eastAsiaTheme="majorEastAsia"/>
          <w:bCs w:val="0"/>
        </w:rPr>
        <w:t>May 2017– Dec 2018</w:t>
      </w:r>
    </w:p>
    <w:p w14:paraId="7DD53189" w14:textId="77777777" w:rsidR="00D1408C" w:rsidRDefault="00D1408C" w:rsidP="00D1408C">
      <w:pPr>
        <w:pBdr>
          <w:bottom w:val="single" w:sz="4" w:space="1" w:color="auto"/>
        </w:pBdr>
        <w:spacing w:after="0"/>
        <w:rPr>
          <w:rStyle w:val="Strong"/>
          <w:rFonts w:asciiTheme="majorHAnsi" w:eastAsiaTheme="majorEastAsia" w:hAnsiTheme="majorHAnsi" w:cstheme="majorHAnsi"/>
          <w:iCs/>
        </w:rPr>
      </w:pPr>
      <w:r w:rsidRPr="00D1408C">
        <w:rPr>
          <w:rStyle w:val="Strong"/>
          <w:rFonts w:asciiTheme="majorHAnsi" w:eastAsiaTheme="majorEastAsia" w:hAnsiTheme="majorHAnsi" w:cstheme="majorHAnsi"/>
          <w:bCs w:val="0"/>
          <w:iCs/>
        </w:rPr>
        <w:t>Organization</w:t>
      </w:r>
      <w:r w:rsidRPr="00D1408C">
        <w:rPr>
          <w:rStyle w:val="Strong"/>
          <w:rFonts w:asciiTheme="majorHAnsi" w:eastAsiaTheme="majorEastAsia" w:hAnsiTheme="majorHAnsi" w:cstheme="majorHAnsi"/>
          <w:b w:val="0"/>
          <w:iCs/>
        </w:rPr>
        <w:t>:</w:t>
      </w:r>
      <w:r w:rsidRPr="00D1408C">
        <w:rPr>
          <w:rStyle w:val="Strong"/>
          <w:rFonts w:asciiTheme="majorHAnsi" w:hAnsiTheme="majorHAnsi" w:cstheme="majorHAnsi"/>
          <w:bCs w:val="0"/>
          <w:iCs/>
        </w:rPr>
        <w:t xml:space="preserve"> Capgemini Technology Services India Limited</w:t>
      </w:r>
    </w:p>
    <w:p w14:paraId="76DA4E9A" w14:textId="77777777" w:rsidR="0090374E" w:rsidRPr="00E7058A" w:rsidRDefault="00717E28" w:rsidP="0090374E">
      <w:pPr>
        <w:pBdr>
          <w:bottom w:val="single" w:sz="4" w:space="1" w:color="auto"/>
        </w:pBdr>
        <w:spacing w:after="0"/>
        <w:rPr>
          <w:rStyle w:val="Strong"/>
          <w:rFonts w:eastAsiaTheme="majorEastAsia"/>
          <w:bCs w:val="0"/>
        </w:rPr>
      </w:pPr>
      <w:r w:rsidRPr="005843D8">
        <w:rPr>
          <w:rStyle w:val="Strong"/>
          <w:rFonts w:asciiTheme="majorHAnsi" w:eastAsiaTheme="majorEastAsia" w:hAnsiTheme="majorHAnsi" w:cstheme="majorHAnsi"/>
          <w:iCs/>
        </w:rPr>
        <w:t xml:space="preserve">Role: </w:t>
      </w:r>
      <w:r w:rsidR="0090374E" w:rsidRPr="00E7058A">
        <w:rPr>
          <w:rStyle w:val="Strong"/>
          <w:rFonts w:asciiTheme="majorHAnsi" w:eastAsiaTheme="majorEastAsia" w:hAnsiTheme="majorHAnsi" w:cstheme="majorHAnsi"/>
          <w:bCs w:val="0"/>
          <w:iCs/>
        </w:rPr>
        <w:t>Qlikview and Qliksense Developer</w:t>
      </w:r>
    </w:p>
    <w:p w14:paraId="30065146" w14:textId="77777777" w:rsidR="0090374E" w:rsidRPr="005843D8" w:rsidRDefault="0090374E" w:rsidP="0090374E">
      <w:pPr>
        <w:rPr>
          <w:rFonts w:asciiTheme="majorHAnsi" w:eastAsia="Times New Roman" w:hAnsiTheme="majorHAnsi" w:cstheme="majorHAnsi"/>
          <w:b/>
          <w:bCs/>
          <w:iCs/>
        </w:rPr>
      </w:pPr>
      <w:r w:rsidRPr="005843D8">
        <w:rPr>
          <w:rFonts w:asciiTheme="majorHAnsi" w:eastAsia="Times New Roman" w:hAnsiTheme="majorHAnsi" w:cstheme="majorHAnsi"/>
          <w:b/>
          <w:bCs/>
          <w:iCs/>
        </w:rPr>
        <w:t>Roles &amp; Responsibilities:</w:t>
      </w:r>
    </w:p>
    <w:p w14:paraId="7D68B07C"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Involved in designing, developing, publishing, maintaining, and supporting QlikView &amp; QlikSense applications.</w:t>
      </w:r>
    </w:p>
    <w:p w14:paraId="34477EE2"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Building QVDs, QVWs, QVFs using source systems like Oracle, SQL Server, Excel files &amp; SAP</w:t>
      </w:r>
    </w:p>
    <w:p w14:paraId="35DB6511"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Created QlikView &amp; QlikSense dashboards using different objects like List Boxes, Multi Boxes, Pie charts, Line charts, Funnel charts, Scatter charts, Bar charts, Combo charts, Straight tables, Pivot tables, Buttons, Containers.</w:t>
      </w:r>
    </w:p>
    <w:p w14:paraId="3CC10329"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Created tasks and scheduled the jobs in NPrinting server.</w:t>
      </w:r>
    </w:p>
    <w:p w14:paraId="53A30865"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Involved in performance tuning of QlikView &amp; QlikSense apps for faster data reloads and efficient response times.</w:t>
      </w:r>
    </w:p>
    <w:p w14:paraId="3085F5FD"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Created tasks and set dependencies using QlikView Publisher.</w:t>
      </w:r>
    </w:p>
    <w:p w14:paraId="1E3AC8F3"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Assisted in installation and configuration of QlikView and QlikSense servers.</w:t>
      </w:r>
    </w:p>
    <w:p w14:paraId="503BC42E"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Involved in optimizing the existing data models and load scripts to improve the performance.</w:t>
      </w:r>
    </w:p>
    <w:p w14:paraId="1FE1F181"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Simplifying complex expressions in the dashboards and improving front end.</w:t>
      </w:r>
    </w:p>
    <w:p w14:paraId="39FA9EB5"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Implemented section access to make the application available to the desired users.</w:t>
      </w:r>
    </w:p>
    <w:p w14:paraId="5EA74C1C"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Assisted users with demo sessions in using QlikView &amp; QlikSense; converted QlikView applications to QlikSense.</w:t>
      </w:r>
    </w:p>
    <w:p w14:paraId="531FBD84"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Created 3 Tier architecture to load the data into Qlikview application.</w:t>
      </w:r>
    </w:p>
    <w:p w14:paraId="03B647A6"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Used Joins and Apply Maps to reduce the no of tables in the Data Model to aid better performance of the Dashboard.</w:t>
      </w:r>
    </w:p>
    <w:p w14:paraId="02E764DB"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Implemented complex set analysis to show various time based KPIs.</w:t>
      </w:r>
    </w:p>
    <w:p w14:paraId="0214C5DB"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Build ad-hoc reports for business data analysis based on end user requirements &amp; distribute reports to end users</w:t>
      </w:r>
    </w:p>
    <w:p w14:paraId="71F7210C"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Split the huge tables into multiple QVDs, so that only the recent ones needed to be refreshed for data accuracy.</w:t>
      </w:r>
    </w:p>
    <w:p w14:paraId="30BBCCEE"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Altered the QlikView scripts based on any unusual latency in the response time on the UI.</w:t>
      </w:r>
    </w:p>
    <w:p w14:paraId="2FB1974F" w14:textId="77777777" w:rsid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Deployed applications onto server and distributed based on active directory groups using QMC.</w:t>
      </w:r>
    </w:p>
    <w:p w14:paraId="4B068B2A"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Tune/Optimize QlikView and QlikSense applications in order to meet enterprise performance standards</w:t>
      </w:r>
    </w:p>
    <w:p w14:paraId="55159F73"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Implemented security in QlikView and QlikSense applications using section access</w:t>
      </w:r>
    </w:p>
    <w:p w14:paraId="3992ECC6"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Create tasks on QMC for the developed dashboard</w:t>
      </w:r>
    </w:p>
    <w:p w14:paraId="54923448"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Resolved various Jira tickets and change requests related to data issues , provided user access to the applications/Streams and Deployed applications in Production etc.</w:t>
      </w:r>
    </w:p>
    <w:p w14:paraId="07EC8B85"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Involved in solving issues related to Vizlib extensions and various Qlik extensions.</w:t>
      </w:r>
    </w:p>
    <w:p w14:paraId="18B12D3C"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Developed Nprinting reports and maintained Nprininting web console to smooth functioning of day to day automated report distribution.</w:t>
      </w:r>
    </w:p>
    <w:p w14:paraId="602107F3"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Worked on Bat files to copy/transfer files from one server to other server.</w:t>
      </w:r>
    </w:p>
    <w:p w14:paraId="6E3AD51C" w14:textId="77777777" w:rsidR="0090374E" w:rsidRPr="0090374E" w:rsidRDefault="0090374E" w:rsidP="0090374E">
      <w:pPr>
        <w:numPr>
          <w:ilvl w:val="0"/>
          <w:numId w:val="9"/>
        </w:numPr>
        <w:spacing w:after="0" w:line="240" w:lineRule="auto"/>
        <w:rPr>
          <w:rFonts w:asciiTheme="majorHAnsi" w:eastAsia="Times New Roman" w:hAnsiTheme="majorHAnsi" w:cstheme="majorHAnsi"/>
          <w:bCs/>
          <w:iCs/>
        </w:rPr>
      </w:pPr>
      <w:r w:rsidRPr="0090374E">
        <w:rPr>
          <w:rFonts w:asciiTheme="majorHAnsi" w:eastAsia="Times New Roman" w:hAnsiTheme="majorHAnsi" w:cstheme="majorHAnsi"/>
          <w:bCs/>
          <w:iCs/>
        </w:rPr>
        <w:t xml:space="preserve">Solved issues related to qlik data connections which are connected to Azure, </w:t>
      </w:r>
      <w:r>
        <w:rPr>
          <w:rFonts w:asciiTheme="majorHAnsi" w:eastAsia="Times New Roman" w:hAnsiTheme="majorHAnsi" w:cstheme="majorHAnsi"/>
          <w:bCs/>
          <w:iCs/>
        </w:rPr>
        <w:t>Amazon redshif</w:t>
      </w:r>
      <w:r w:rsidRPr="0090374E">
        <w:rPr>
          <w:rFonts w:asciiTheme="majorHAnsi" w:eastAsia="Times New Roman" w:hAnsiTheme="majorHAnsi" w:cstheme="majorHAnsi"/>
          <w:bCs/>
          <w:iCs/>
        </w:rPr>
        <w:t>t etc.</w:t>
      </w:r>
    </w:p>
    <w:p w14:paraId="620E7939" w14:textId="77777777" w:rsidR="007C5438" w:rsidRPr="005843D8" w:rsidRDefault="007C5438" w:rsidP="00AE221F">
      <w:pPr>
        <w:pStyle w:val="NormalWeb"/>
        <w:spacing w:before="0" w:beforeAutospacing="0" w:after="0" w:afterAutospacing="0"/>
        <w:rPr>
          <w:rStyle w:val="Strong"/>
          <w:rFonts w:asciiTheme="majorHAnsi" w:eastAsiaTheme="majorEastAsia" w:hAnsiTheme="majorHAnsi" w:cstheme="majorHAnsi"/>
          <w:iCs/>
          <w:color w:val="000000" w:themeColor="text1"/>
          <w:sz w:val="22"/>
          <w:szCs w:val="22"/>
        </w:rPr>
      </w:pPr>
    </w:p>
    <w:p w14:paraId="604D68D4" w14:textId="77777777" w:rsidR="004D5465" w:rsidRDefault="004D5465" w:rsidP="004D5465">
      <w:pPr>
        <w:spacing w:before="36" w:line="273" w:lineRule="auto"/>
        <w:ind w:left="430" w:right="99"/>
        <w:rPr>
          <w:rFonts w:asciiTheme="majorHAnsi" w:eastAsia="Times New Roman" w:hAnsiTheme="majorHAnsi" w:cstheme="majorHAnsi"/>
          <w:bCs/>
          <w:iCs/>
        </w:rPr>
      </w:pPr>
      <w:r w:rsidRPr="005843D8">
        <w:rPr>
          <w:rFonts w:asciiTheme="majorHAnsi" w:eastAsia="Times New Roman" w:hAnsiTheme="majorHAnsi" w:cstheme="majorHAnsi"/>
          <w:b/>
          <w:bCs/>
          <w:iCs/>
        </w:rPr>
        <w:t xml:space="preserve">Tools Used: </w:t>
      </w:r>
      <w:r w:rsidRPr="005843D8">
        <w:rPr>
          <w:rFonts w:asciiTheme="majorHAnsi" w:eastAsia="Times New Roman" w:hAnsiTheme="majorHAnsi" w:cstheme="majorHAnsi"/>
          <w:bCs/>
          <w:iCs/>
        </w:rPr>
        <w:t>SQL Server</w:t>
      </w:r>
      <w:r w:rsidRPr="005843D8">
        <w:rPr>
          <w:rFonts w:asciiTheme="majorHAnsi" w:eastAsia="Times New Roman" w:hAnsiTheme="majorHAnsi" w:cstheme="majorHAnsi"/>
          <w:iCs/>
        </w:rPr>
        <w:t xml:space="preserve">, </w:t>
      </w:r>
      <w:r w:rsidRPr="005843D8">
        <w:rPr>
          <w:rFonts w:asciiTheme="majorHAnsi" w:eastAsia="Times New Roman" w:hAnsiTheme="majorHAnsi" w:cstheme="majorHAnsi"/>
          <w:bCs/>
          <w:iCs/>
        </w:rPr>
        <w:t>Excel</w:t>
      </w:r>
      <w:r w:rsidRPr="005843D8">
        <w:rPr>
          <w:rFonts w:asciiTheme="majorHAnsi" w:eastAsia="Times New Roman" w:hAnsiTheme="majorHAnsi" w:cstheme="majorHAnsi"/>
          <w:iCs/>
        </w:rPr>
        <w:t xml:space="preserve">, </w:t>
      </w:r>
      <w:r>
        <w:rPr>
          <w:rFonts w:asciiTheme="majorHAnsi" w:eastAsia="Times New Roman" w:hAnsiTheme="majorHAnsi" w:cstheme="majorHAnsi"/>
          <w:bCs/>
          <w:iCs/>
        </w:rPr>
        <w:t>Flat Files (CSV</w:t>
      </w:r>
      <w:r w:rsidRPr="005843D8">
        <w:rPr>
          <w:rFonts w:asciiTheme="majorHAnsi" w:eastAsia="Times New Roman" w:hAnsiTheme="majorHAnsi" w:cstheme="majorHAnsi"/>
          <w:bCs/>
          <w:iCs/>
        </w:rPr>
        <w:t>)</w:t>
      </w:r>
      <w:r w:rsidRPr="005843D8">
        <w:rPr>
          <w:rFonts w:asciiTheme="majorHAnsi" w:eastAsia="Times New Roman" w:hAnsiTheme="majorHAnsi" w:cstheme="majorHAnsi"/>
          <w:iCs/>
        </w:rPr>
        <w:t xml:space="preserve">, </w:t>
      </w:r>
      <w:r>
        <w:rPr>
          <w:rFonts w:asciiTheme="majorHAnsi" w:eastAsia="Times New Roman" w:hAnsiTheme="majorHAnsi" w:cstheme="majorHAnsi"/>
          <w:bCs/>
          <w:iCs/>
        </w:rPr>
        <w:t>GCP</w:t>
      </w:r>
      <w:r w:rsidRPr="005843D8">
        <w:rPr>
          <w:rFonts w:asciiTheme="majorHAnsi" w:eastAsia="Times New Roman" w:hAnsiTheme="majorHAnsi" w:cstheme="majorHAnsi"/>
          <w:iCs/>
        </w:rPr>
        <w:t xml:space="preserve">, </w:t>
      </w:r>
      <w:r w:rsidRPr="004D5465">
        <w:rPr>
          <w:rFonts w:asciiTheme="majorHAnsi" w:eastAsia="Times New Roman" w:hAnsiTheme="majorHAnsi" w:cstheme="majorHAnsi"/>
          <w:bCs/>
          <w:iCs/>
        </w:rPr>
        <w:t>Qlikview 12.10 SR7, QlikSense September2018</w:t>
      </w:r>
      <w:r>
        <w:rPr>
          <w:rFonts w:asciiTheme="majorHAnsi" w:eastAsia="Times New Roman" w:hAnsiTheme="majorHAnsi" w:cstheme="majorHAnsi"/>
          <w:bCs/>
          <w:iCs/>
        </w:rPr>
        <w:t>,</w:t>
      </w:r>
      <w:r w:rsidRPr="004D5465">
        <w:rPr>
          <w:rFonts w:ascii="Tahoma"/>
          <w:sz w:val="21"/>
        </w:rPr>
        <w:t xml:space="preserve"> </w:t>
      </w:r>
      <w:r w:rsidRPr="004D5465">
        <w:rPr>
          <w:rFonts w:asciiTheme="majorHAnsi" w:eastAsia="Times New Roman" w:hAnsiTheme="majorHAnsi" w:cstheme="majorHAnsi"/>
          <w:bCs/>
          <w:iCs/>
        </w:rPr>
        <w:t>Amazon Redshift</w:t>
      </w:r>
      <w:r>
        <w:rPr>
          <w:rFonts w:asciiTheme="majorHAnsi" w:eastAsia="Times New Roman" w:hAnsiTheme="majorHAnsi" w:cstheme="majorHAnsi"/>
          <w:bCs/>
          <w:iCs/>
        </w:rPr>
        <w:t>,Nprinting report designer,Nprinting Web console.</w:t>
      </w:r>
    </w:p>
    <w:p w14:paraId="14BB8727" w14:textId="77777777" w:rsidR="00FA7F3E" w:rsidRDefault="00FA7F3E" w:rsidP="004D5465">
      <w:pPr>
        <w:spacing w:before="36" w:line="273" w:lineRule="auto"/>
        <w:ind w:left="430" w:right="99"/>
        <w:rPr>
          <w:rFonts w:asciiTheme="majorHAnsi" w:eastAsia="Times New Roman" w:hAnsiTheme="majorHAnsi" w:cstheme="majorHAnsi"/>
          <w:bCs/>
          <w:iCs/>
        </w:rPr>
      </w:pPr>
    </w:p>
    <w:p w14:paraId="793C997D" w14:textId="77777777" w:rsidR="00CD465A" w:rsidRPr="00E7058A" w:rsidRDefault="003E3BFD" w:rsidP="00CD465A">
      <w:pPr>
        <w:spacing w:after="0"/>
        <w:rPr>
          <w:rStyle w:val="Strong"/>
          <w:rFonts w:eastAsiaTheme="majorEastAsia"/>
          <w:bCs w:val="0"/>
        </w:rPr>
      </w:pPr>
      <w:r>
        <w:rPr>
          <w:rStyle w:val="Strong"/>
          <w:rFonts w:asciiTheme="majorHAnsi" w:eastAsiaTheme="majorEastAsia" w:hAnsiTheme="majorHAnsi" w:cstheme="majorHAnsi"/>
          <w:iCs/>
        </w:rPr>
        <w:t>Client</w:t>
      </w:r>
      <w:r w:rsidR="00CD465A">
        <w:rPr>
          <w:rStyle w:val="Strong"/>
          <w:rFonts w:asciiTheme="majorHAnsi" w:eastAsiaTheme="majorEastAsia" w:hAnsiTheme="majorHAnsi" w:cstheme="majorHAnsi"/>
          <w:iCs/>
        </w:rPr>
        <w:t>:</w:t>
      </w:r>
      <w:r w:rsidR="00CD465A" w:rsidRPr="00463D01">
        <w:rPr>
          <w:b/>
          <w:sz w:val="24"/>
        </w:rPr>
        <w:t xml:space="preserve"> </w:t>
      </w:r>
      <w:r w:rsidR="00FA7F3E">
        <w:rPr>
          <w:b/>
          <w:sz w:val="24"/>
        </w:rPr>
        <w:t>Grupo Bimbo</w:t>
      </w:r>
      <w:r>
        <w:rPr>
          <w:rStyle w:val="Strong"/>
          <w:rFonts w:eastAsiaTheme="majorEastAsia"/>
          <w:bCs w:val="0"/>
        </w:rPr>
        <w:t>,</w:t>
      </w:r>
      <w:r w:rsidRPr="003E3BFD">
        <w:t xml:space="preserve"> </w:t>
      </w:r>
      <w:r w:rsidRPr="003E3BFD">
        <w:rPr>
          <w:rStyle w:val="Strong"/>
          <w:rFonts w:asciiTheme="majorHAnsi" w:hAnsiTheme="majorHAnsi" w:cstheme="majorHAnsi"/>
          <w:iCs/>
        </w:rPr>
        <w:t>Horsham, PA</w:t>
      </w:r>
      <w:r w:rsidR="00CD465A" w:rsidRPr="00E7058A">
        <w:rPr>
          <w:rStyle w:val="Strong"/>
          <w:rFonts w:eastAsiaTheme="majorEastAsia"/>
          <w:bCs w:val="0"/>
        </w:rPr>
        <w:tab/>
      </w:r>
      <w:r w:rsidR="00CD465A" w:rsidRPr="00E7058A">
        <w:rPr>
          <w:rStyle w:val="Strong"/>
          <w:rFonts w:eastAsiaTheme="majorEastAsia"/>
          <w:bCs w:val="0"/>
        </w:rPr>
        <w:tab/>
      </w:r>
      <w:r w:rsidR="00CD465A" w:rsidRPr="00E7058A">
        <w:rPr>
          <w:rStyle w:val="Strong"/>
          <w:rFonts w:eastAsiaTheme="majorEastAsia"/>
          <w:bCs w:val="0"/>
        </w:rPr>
        <w:tab/>
      </w:r>
      <w:r w:rsidR="00CD465A" w:rsidRPr="00E7058A">
        <w:rPr>
          <w:rStyle w:val="Strong"/>
          <w:rFonts w:eastAsiaTheme="majorEastAsia"/>
          <w:bCs w:val="0"/>
        </w:rPr>
        <w:tab/>
      </w:r>
      <w:r w:rsidR="00CD465A" w:rsidRPr="00E7058A">
        <w:rPr>
          <w:rStyle w:val="Strong"/>
          <w:rFonts w:eastAsiaTheme="majorEastAsia"/>
          <w:bCs w:val="0"/>
        </w:rPr>
        <w:tab/>
        <w:t xml:space="preserve">  </w:t>
      </w:r>
      <w:r w:rsidR="00CD465A">
        <w:rPr>
          <w:rStyle w:val="Strong"/>
          <w:rFonts w:eastAsiaTheme="majorEastAsia"/>
          <w:bCs w:val="0"/>
        </w:rPr>
        <w:t xml:space="preserve">                          </w:t>
      </w:r>
      <w:r w:rsidR="00CD465A">
        <w:rPr>
          <w:rStyle w:val="Strong"/>
          <w:rFonts w:eastAsiaTheme="majorEastAsia"/>
          <w:bCs w:val="0"/>
        </w:rPr>
        <w:tab/>
        <w:t>July 2015– April 2017</w:t>
      </w:r>
    </w:p>
    <w:p w14:paraId="24D944B3" w14:textId="77777777" w:rsidR="00CD465A" w:rsidRDefault="00CD465A" w:rsidP="00CD465A">
      <w:pPr>
        <w:pBdr>
          <w:bottom w:val="single" w:sz="4" w:space="1" w:color="auto"/>
        </w:pBdr>
        <w:spacing w:after="0"/>
        <w:rPr>
          <w:rStyle w:val="Strong"/>
          <w:rFonts w:asciiTheme="majorHAnsi" w:eastAsiaTheme="majorEastAsia" w:hAnsiTheme="majorHAnsi" w:cstheme="majorHAnsi"/>
          <w:iCs/>
        </w:rPr>
      </w:pPr>
      <w:r w:rsidRPr="00D1408C">
        <w:rPr>
          <w:rStyle w:val="Strong"/>
          <w:rFonts w:asciiTheme="majorHAnsi" w:eastAsiaTheme="majorEastAsia" w:hAnsiTheme="majorHAnsi" w:cstheme="majorHAnsi"/>
          <w:bCs w:val="0"/>
          <w:iCs/>
        </w:rPr>
        <w:t>Organization</w:t>
      </w:r>
      <w:r w:rsidRPr="00D1408C">
        <w:rPr>
          <w:rStyle w:val="Strong"/>
          <w:rFonts w:asciiTheme="majorHAnsi" w:eastAsiaTheme="majorEastAsia" w:hAnsiTheme="majorHAnsi" w:cstheme="majorHAnsi"/>
          <w:b w:val="0"/>
          <w:iCs/>
        </w:rPr>
        <w:t>:</w:t>
      </w:r>
      <w:r w:rsidRPr="00D1408C">
        <w:rPr>
          <w:rStyle w:val="Strong"/>
          <w:rFonts w:asciiTheme="majorHAnsi" w:hAnsiTheme="majorHAnsi" w:cstheme="majorHAnsi"/>
          <w:bCs w:val="0"/>
          <w:iCs/>
        </w:rPr>
        <w:t xml:space="preserve"> </w:t>
      </w:r>
      <w:r>
        <w:rPr>
          <w:rStyle w:val="Strong"/>
          <w:rFonts w:asciiTheme="majorHAnsi" w:hAnsiTheme="majorHAnsi" w:cstheme="majorHAnsi"/>
          <w:bCs w:val="0"/>
          <w:iCs/>
        </w:rPr>
        <w:t>Virtual network Innovations</w:t>
      </w:r>
    </w:p>
    <w:p w14:paraId="3E2D5D45" w14:textId="77777777" w:rsidR="00CD465A" w:rsidRPr="00E7058A" w:rsidRDefault="00CD465A" w:rsidP="00CD465A">
      <w:pPr>
        <w:pBdr>
          <w:bottom w:val="single" w:sz="4" w:space="1" w:color="auto"/>
        </w:pBdr>
        <w:spacing w:after="0"/>
        <w:rPr>
          <w:rStyle w:val="Strong"/>
          <w:rFonts w:eastAsiaTheme="majorEastAsia"/>
          <w:bCs w:val="0"/>
        </w:rPr>
      </w:pPr>
      <w:r w:rsidRPr="005843D8">
        <w:rPr>
          <w:rStyle w:val="Strong"/>
          <w:rFonts w:asciiTheme="majorHAnsi" w:eastAsiaTheme="majorEastAsia" w:hAnsiTheme="majorHAnsi" w:cstheme="majorHAnsi"/>
          <w:iCs/>
        </w:rPr>
        <w:t xml:space="preserve">Role: </w:t>
      </w:r>
      <w:r w:rsidRPr="00E7058A">
        <w:rPr>
          <w:rStyle w:val="Strong"/>
          <w:rFonts w:asciiTheme="majorHAnsi" w:eastAsiaTheme="majorEastAsia" w:hAnsiTheme="majorHAnsi" w:cstheme="majorHAnsi"/>
          <w:bCs w:val="0"/>
          <w:iCs/>
        </w:rPr>
        <w:t xml:space="preserve">Qliksense </w:t>
      </w:r>
      <w:r w:rsidR="00FA7F3E">
        <w:rPr>
          <w:rStyle w:val="Strong"/>
          <w:rFonts w:asciiTheme="majorHAnsi" w:eastAsiaTheme="majorEastAsia" w:hAnsiTheme="majorHAnsi" w:cstheme="majorHAnsi"/>
          <w:bCs w:val="0"/>
          <w:iCs/>
        </w:rPr>
        <w:t>Support</w:t>
      </w:r>
      <w:r w:rsidR="00731BDB">
        <w:rPr>
          <w:rStyle w:val="Strong"/>
          <w:rFonts w:asciiTheme="majorHAnsi" w:eastAsiaTheme="majorEastAsia" w:hAnsiTheme="majorHAnsi" w:cstheme="majorHAnsi"/>
          <w:bCs w:val="0"/>
          <w:iCs/>
        </w:rPr>
        <w:t xml:space="preserve"> Analyst</w:t>
      </w:r>
    </w:p>
    <w:p w14:paraId="6D5FFC87" w14:textId="77777777" w:rsidR="00FA7F3E" w:rsidRPr="005843D8" w:rsidRDefault="00FA7F3E" w:rsidP="00FA7F3E">
      <w:pPr>
        <w:rPr>
          <w:rFonts w:asciiTheme="majorHAnsi" w:eastAsia="Times New Roman" w:hAnsiTheme="majorHAnsi" w:cstheme="majorHAnsi"/>
          <w:b/>
          <w:bCs/>
          <w:iCs/>
        </w:rPr>
      </w:pPr>
      <w:r w:rsidRPr="005843D8">
        <w:rPr>
          <w:rFonts w:asciiTheme="majorHAnsi" w:eastAsia="Times New Roman" w:hAnsiTheme="majorHAnsi" w:cstheme="majorHAnsi"/>
          <w:b/>
          <w:bCs/>
          <w:iCs/>
        </w:rPr>
        <w:t>Roles &amp; Responsibilities:</w:t>
      </w:r>
    </w:p>
    <w:p w14:paraId="1667A66E"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Installing, configuring, Clustering, Load balancing and Multi-node installation of Qlikview and Qlik Sense Environment.</w:t>
      </w:r>
    </w:p>
    <w:p w14:paraId="21688648"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QlikSense administration.</w:t>
      </w:r>
    </w:p>
    <w:p w14:paraId="41F43419"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Qliksense performance optimization.</w:t>
      </w:r>
    </w:p>
    <w:p w14:paraId="507F88E9"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Qliksense integration with Sales force.</w:t>
      </w:r>
    </w:p>
    <w:p w14:paraId="47B426B7"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Analyzed underlying data for potential discrepancies, investigate errors, and perform data cleanup.</w:t>
      </w:r>
    </w:p>
    <w:p w14:paraId="653E0CAD"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Tune/Optimize QlikView and QlikSense applications in order to meet enterprise performance standards</w:t>
      </w:r>
    </w:p>
    <w:p w14:paraId="18792CA8"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Implemented security in QlikView and QlikSense applications using section access</w:t>
      </w:r>
    </w:p>
    <w:p w14:paraId="7BB2DA68"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Create tasks on QMC for the developed dashboard</w:t>
      </w:r>
    </w:p>
    <w:p w14:paraId="1771BC86"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Resolved various service now tickets and change requests related to data issues , provided user access to the applications/Streams and Deployed applications in Production etc.</w:t>
      </w:r>
    </w:p>
    <w:p w14:paraId="015A1429"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Involved in solving issues related to Vizlib extensions and various Qlik extensions.</w:t>
      </w:r>
    </w:p>
    <w:p w14:paraId="77C41433"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As a admin ,solved various user tickets related to Nprinting reports and maintained Nprininting web console to smooth functioning of day to day automated report distribution.</w:t>
      </w:r>
    </w:p>
    <w:p w14:paraId="3847E848" w14:textId="77777777" w:rsidR="00CD465A" w:rsidRPr="00FA7F3E"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Worked on Bat files to copy/transfer files from one server to other server</w:t>
      </w:r>
    </w:p>
    <w:p w14:paraId="39A6EBFF" w14:textId="77777777" w:rsidR="00AE221F" w:rsidRDefault="00CD465A" w:rsidP="00FA7F3E">
      <w:pPr>
        <w:numPr>
          <w:ilvl w:val="0"/>
          <w:numId w:val="9"/>
        </w:numPr>
        <w:spacing w:after="0" w:line="240" w:lineRule="auto"/>
        <w:rPr>
          <w:rFonts w:asciiTheme="majorHAnsi" w:eastAsia="Times New Roman" w:hAnsiTheme="majorHAnsi" w:cstheme="majorHAnsi"/>
          <w:bCs/>
          <w:iCs/>
        </w:rPr>
      </w:pPr>
      <w:r w:rsidRPr="00FA7F3E">
        <w:rPr>
          <w:rFonts w:asciiTheme="majorHAnsi" w:eastAsia="Times New Roman" w:hAnsiTheme="majorHAnsi" w:cstheme="majorHAnsi"/>
          <w:bCs/>
          <w:iCs/>
        </w:rPr>
        <w:t>Solved issues related to qlik data connections which are connected to Azure, redshift etc.</w:t>
      </w:r>
    </w:p>
    <w:p w14:paraId="53B8674F" w14:textId="77777777" w:rsidR="000B248D" w:rsidRPr="005843D8" w:rsidRDefault="00FA7F3E" w:rsidP="00FA7F3E">
      <w:pPr>
        <w:spacing w:before="36" w:line="273" w:lineRule="auto"/>
        <w:ind w:left="360" w:right="99"/>
        <w:rPr>
          <w:rFonts w:asciiTheme="majorHAnsi" w:eastAsia="Times New Roman" w:hAnsiTheme="majorHAnsi" w:cstheme="majorHAnsi"/>
          <w:b/>
          <w:bCs/>
          <w:iCs/>
        </w:rPr>
      </w:pPr>
      <w:r w:rsidRPr="00FA7F3E">
        <w:rPr>
          <w:rFonts w:asciiTheme="majorHAnsi" w:eastAsia="Times New Roman" w:hAnsiTheme="majorHAnsi" w:cstheme="majorHAnsi"/>
          <w:b/>
          <w:bCs/>
          <w:iCs/>
        </w:rPr>
        <w:t xml:space="preserve">Tools Used: </w:t>
      </w:r>
      <w:r w:rsidRPr="00FA7F3E">
        <w:rPr>
          <w:rFonts w:asciiTheme="majorHAnsi" w:eastAsia="Times New Roman" w:hAnsiTheme="majorHAnsi" w:cstheme="majorHAnsi"/>
          <w:bCs/>
          <w:iCs/>
        </w:rPr>
        <w:t>SQL Server</w:t>
      </w:r>
      <w:r w:rsidRPr="00FA7F3E">
        <w:rPr>
          <w:rFonts w:asciiTheme="majorHAnsi" w:eastAsia="Times New Roman" w:hAnsiTheme="majorHAnsi" w:cstheme="majorHAnsi"/>
          <w:iCs/>
        </w:rPr>
        <w:t xml:space="preserve">, </w:t>
      </w:r>
      <w:r w:rsidRPr="00FA7F3E">
        <w:rPr>
          <w:rFonts w:asciiTheme="majorHAnsi" w:eastAsia="Times New Roman" w:hAnsiTheme="majorHAnsi" w:cstheme="majorHAnsi"/>
          <w:bCs/>
          <w:iCs/>
        </w:rPr>
        <w:t>Excel</w:t>
      </w:r>
      <w:r w:rsidRPr="00FA7F3E">
        <w:rPr>
          <w:rFonts w:asciiTheme="majorHAnsi" w:eastAsia="Times New Roman" w:hAnsiTheme="majorHAnsi" w:cstheme="majorHAnsi"/>
          <w:iCs/>
        </w:rPr>
        <w:t xml:space="preserve">, </w:t>
      </w:r>
      <w:r w:rsidRPr="00FA7F3E">
        <w:rPr>
          <w:rFonts w:asciiTheme="majorHAnsi" w:eastAsia="Times New Roman" w:hAnsiTheme="majorHAnsi" w:cstheme="majorHAnsi"/>
          <w:bCs/>
          <w:iCs/>
        </w:rPr>
        <w:t>Flat Files (CSV)</w:t>
      </w:r>
      <w:r w:rsidRPr="00FA7F3E">
        <w:rPr>
          <w:rFonts w:asciiTheme="majorHAnsi" w:eastAsia="Times New Roman" w:hAnsiTheme="majorHAnsi" w:cstheme="majorHAnsi"/>
          <w:iCs/>
        </w:rPr>
        <w:t xml:space="preserve">, </w:t>
      </w:r>
      <w:r>
        <w:rPr>
          <w:rFonts w:asciiTheme="majorHAnsi" w:eastAsia="Times New Roman" w:hAnsiTheme="majorHAnsi" w:cstheme="majorHAnsi"/>
          <w:bCs/>
          <w:iCs/>
        </w:rPr>
        <w:t>AWS, Amazon Red shift</w:t>
      </w:r>
      <w:r w:rsidRPr="00FA7F3E">
        <w:rPr>
          <w:rFonts w:asciiTheme="majorHAnsi" w:eastAsia="Times New Roman" w:hAnsiTheme="majorHAnsi" w:cstheme="majorHAnsi"/>
          <w:bCs/>
          <w:iCs/>
        </w:rPr>
        <w:t>, QlikSense September2018,</w:t>
      </w:r>
      <w:r w:rsidRPr="00FA7F3E">
        <w:rPr>
          <w:rFonts w:ascii="Tahoma"/>
          <w:sz w:val="21"/>
        </w:rPr>
        <w:t xml:space="preserve"> </w:t>
      </w:r>
      <w:r w:rsidRPr="00FA7F3E">
        <w:rPr>
          <w:rFonts w:asciiTheme="majorHAnsi" w:eastAsia="Times New Roman" w:hAnsiTheme="majorHAnsi" w:cstheme="majorHAnsi"/>
          <w:bCs/>
          <w:iCs/>
        </w:rPr>
        <w:t>Nprinting report designer,Nprinting Web console.</w:t>
      </w:r>
      <w:r w:rsidR="000B248D" w:rsidRPr="005843D8">
        <w:rPr>
          <w:rFonts w:asciiTheme="majorHAnsi" w:eastAsia="Times New Roman" w:hAnsiTheme="majorHAnsi" w:cstheme="majorHAnsi"/>
          <w:b/>
          <w:bCs/>
          <w:iCs/>
        </w:rPr>
        <w:tab/>
      </w:r>
      <w:r w:rsidR="000B248D" w:rsidRPr="005843D8">
        <w:rPr>
          <w:rFonts w:asciiTheme="majorHAnsi" w:eastAsia="Times New Roman" w:hAnsiTheme="majorHAnsi" w:cstheme="majorHAnsi"/>
          <w:b/>
          <w:bCs/>
          <w:iCs/>
        </w:rPr>
        <w:tab/>
      </w:r>
      <w:r w:rsidR="000B248D" w:rsidRPr="005843D8">
        <w:rPr>
          <w:rFonts w:asciiTheme="majorHAnsi" w:eastAsia="Times New Roman" w:hAnsiTheme="majorHAnsi" w:cstheme="majorHAnsi"/>
          <w:b/>
          <w:bCs/>
          <w:iCs/>
        </w:rPr>
        <w:tab/>
      </w:r>
      <w:r w:rsidR="000B248D" w:rsidRPr="005843D8">
        <w:rPr>
          <w:rFonts w:asciiTheme="majorHAnsi" w:eastAsia="Times New Roman" w:hAnsiTheme="majorHAnsi" w:cstheme="majorHAnsi"/>
          <w:b/>
          <w:bCs/>
          <w:iCs/>
        </w:rPr>
        <w:tab/>
        <w:t xml:space="preserve">                                                                   </w:t>
      </w:r>
    </w:p>
    <w:p w14:paraId="64601B16" w14:textId="77777777" w:rsidR="00D17D5F" w:rsidRPr="005843D8" w:rsidRDefault="00D17D5F" w:rsidP="00AE221F">
      <w:pPr>
        <w:spacing w:after="0" w:line="240" w:lineRule="auto"/>
        <w:outlineLvl w:val="2"/>
        <w:rPr>
          <w:rFonts w:asciiTheme="majorHAnsi" w:eastAsia="Times New Roman" w:hAnsiTheme="majorHAnsi" w:cstheme="majorHAnsi"/>
          <w:bCs/>
          <w:iCs/>
        </w:rPr>
      </w:pPr>
    </w:p>
    <w:sectPr w:rsidR="00D17D5F" w:rsidRPr="005843D8" w:rsidSect="00E14CC1">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rlit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94C06"/>
    <w:multiLevelType w:val="multilevel"/>
    <w:tmpl w:val="B322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E3E30"/>
    <w:multiLevelType w:val="multilevel"/>
    <w:tmpl w:val="0508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862B1"/>
    <w:multiLevelType w:val="multilevel"/>
    <w:tmpl w:val="B79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13253"/>
    <w:multiLevelType w:val="multilevel"/>
    <w:tmpl w:val="CEEE1C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64E5B"/>
    <w:multiLevelType w:val="multilevel"/>
    <w:tmpl w:val="9D4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64164"/>
    <w:multiLevelType w:val="multilevel"/>
    <w:tmpl w:val="D9E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44502"/>
    <w:multiLevelType w:val="hybridMultilevel"/>
    <w:tmpl w:val="514665A6"/>
    <w:lvl w:ilvl="0" w:tplc="2A3EFCD6">
      <w:numFmt w:val="bullet"/>
      <w:lvlText w:val=""/>
      <w:lvlJc w:val="left"/>
      <w:pPr>
        <w:ind w:left="790" w:hanging="360"/>
      </w:pPr>
      <w:rPr>
        <w:rFonts w:ascii="Symbol" w:eastAsia="Symbol" w:hAnsi="Symbol" w:cs="Symbol" w:hint="default"/>
        <w:w w:val="100"/>
        <w:sz w:val="24"/>
        <w:szCs w:val="24"/>
        <w:lang w:val="en-US" w:eastAsia="en-US" w:bidi="ar-SA"/>
      </w:rPr>
    </w:lvl>
    <w:lvl w:ilvl="1" w:tplc="4F7A5338">
      <w:numFmt w:val="bullet"/>
      <w:lvlText w:val="•"/>
      <w:lvlJc w:val="left"/>
      <w:pPr>
        <w:ind w:left="1612" w:hanging="360"/>
      </w:pPr>
      <w:rPr>
        <w:rFonts w:hint="default"/>
        <w:lang w:val="en-US" w:eastAsia="en-US" w:bidi="ar-SA"/>
      </w:rPr>
    </w:lvl>
    <w:lvl w:ilvl="2" w:tplc="EFA40974">
      <w:numFmt w:val="bullet"/>
      <w:lvlText w:val="•"/>
      <w:lvlJc w:val="left"/>
      <w:pPr>
        <w:ind w:left="2424" w:hanging="360"/>
      </w:pPr>
      <w:rPr>
        <w:rFonts w:hint="default"/>
        <w:lang w:val="en-US" w:eastAsia="en-US" w:bidi="ar-SA"/>
      </w:rPr>
    </w:lvl>
    <w:lvl w:ilvl="3" w:tplc="021C6F10">
      <w:numFmt w:val="bullet"/>
      <w:lvlText w:val="•"/>
      <w:lvlJc w:val="left"/>
      <w:pPr>
        <w:ind w:left="3236" w:hanging="360"/>
      </w:pPr>
      <w:rPr>
        <w:rFonts w:hint="default"/>
        <w:lang w:val="en-US" w:eastAsia="en-US" w:bidi="ar-SA"/>
      </w:rPr>
    </w:lvl>
    <w:lvl w:ilvl="4" w:tplc="21D0AE0C">
      <w:numFmt w:val="bullet"/>
      <w:lvlText w:val="•"/>
      <w:lvlJc w:val="left"/>
      <w:pPr>
        <w:ind w:left="4048" w:hanging="360"/>
      </w:pPr>
      <w:rPr>
        <w:rFonts w:hint="default"/>
        <w:lang w:val="en-US" w:eastAsia="en-US" w:bidi="ar-SA"/>
      </w:rPr>
    </w:lvl>
    <w:lvl w:ilvl="5" w:tplc="AC7A53C2">
      <w:numFmt w:val="bullet"/>
      <w:lvlText w:val="•"/>
      <w:lvlJc w:val="left"/>
      <w:pPr>
        <w:ind w:left="4861" w:hanging="360"/>
      </w:pPr>
      <w:rPr>
        <w:rFonts w:hint="default"/>
        <w:lang w:val="en-US" w:eastAsia="en-US" w:bidi="ar-SA"/>
      </w:rPr>
    </w:lvl>
    <w:lvl w:ilvl="6" w:tplc="CB74CD58">
      <w:numFmt w:val="bullet"/>
      <w:lvlText w:val="•"/>
      <w:lvlJc w:val="left"/>
      <w:pPr>
        <w:ind w:left="5673" w:hanging="360"/>
      </w:pPr>
      <w:rPr>
        <w:rFonts w:hint="default"/>
        <w:lang w:val="en-US" w:eastAsia="en-US" w:bidi="ar-SA"/>
      </w:rPr>
    </w:lvl>
    <w:lvl w:ilvl="7" w:tplc="5BD2DEC8">
      <w:numFmt w:val="bullet"/>
      <w:lvlText w:val="•"/>
      <w:lvlJc w:val="left"/>
      <w:pPr>
        <w:ind w:left="6485" w:hanging="360"/>
      </w:pPr>
      <w:rPr>
        <w:rFonts w:hint="default"/>
        <w:lang w:val="en-US" w:eastAsia="en-US" w:bidi="ar-SA"/>
      </w:rPr>
    </w:lvl>
    <w:lvl w:ilvl="8" w:tplc="37FC2C66">
      <w:numFmt w:val="bullet"/>
      <w:lvlText w:val="•"/>
      <w:lvlJc w:val="left"/>
      <w:pPr>
        <w:ind w:left="7297" w:hanging="360"/>
      </w:pPr>
      <w:rPr>
        <w:rFonts w:hint="default"/>
        <w:lang w:val="en-US" w:eastAsia="en-US" w:bidi="ar-SA"/>
      </w:rPr>
    </w:lvl>
  </w:abstractNum>
  <w:abstractNum w:abstractNumId="7" w15:restartNumberingAfterBreak="0">
    <w:nsid w:val="2FCB2B98"/>
    <w:multiLevelType w:val="hybridMultilevel"/>
    <w:tmpl w:val="0E6A48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3297802"/>
    <w:multiLevelType w:val="multilevel"/>
    <w:tmpl w:val="CEEE1C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93C81"/>
    <w:multiLevelType w:val="multilevel"/>
    <w:tmpl w:val="CEEE1C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AF5F1E"/>
    <w:multiLevelType w:val="hybridMultilevel"/>
    <w:tmpl w:val="B838CF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F9B4E8D"/>
    <w:multiLevelType w:val="multilevel"/>
    <w:tmpl w:val="5676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405D2"/>
    <w:multiLevelType w:val="hybridMultilevel"/>
    <w:tmpl w:val="03E60766"/>
    <w:lvl w:ilvl="0" w:tplc="0F4A086E">
      <w:numFmt w:val="bullet"/>
      <w:lvlText w:val=""/>
      <w:lvlJc w:val="left"/>
      <w:pPr>
        <w:ind w:left="635" w:hanging="430"/>
      </w:pPr>
      <w:rPr>
        <w:rFonts w:ascii="Wingdings" w:eastAsia="Wingdings" w:hAnsi="Wingdings" w:cs="Wingdings" w:hint="default"/>
        <w:w w:val="100"/>
        <w:sz w:val="24"/>
        <w:szCs w:val="24"/>
        <w:lang w:val="en-US" w:eastAsia="en-US" w:bidi="ar-SA"/>
      </w:rPr>
    </w:lvl>
    <w:lvl w:ilvl="1" w:tplc="DACEC4EE">
      <w:numFmt w:val="bullet"/>
      <w:lvlText w:val=""/>
      <w:lvlJc w:val="left"/>
      <w:pPr>
        <w:ind w:left="2941" w:hanging="360"/>
      </w:pPr>
      <w:rPr>
        <w:rFonts w:ascii="Symbol" w:eastAsia="Symbol" w:hAnsi="Symbol" w:cs="Symbol" w:hint="default"/>
        <w:w w:val="100"/>
        <w:sz w:val="24"/>
        <w:szCs w:val="24"/>
        <w:lang w:val="en-US" w:eastAsia="en-US" w:bidi="ar-SA"/>
      </w:rPr>
    </w:lvl>
    <w:lvl w:ilvl="2" w:tplc="93CA39F8">
      <w:numFmt w:val="bullet"/>
      <w:lvlText w:val="•"/>
      <w:lvlJc w:val="left"/>
      <w:pPr>
        <w:ind w:left="3856" w:hanging="360"/>
      </w:pPr>
      <w:rPr>
        <w:rFonts w:hint="default"/>
        <w:lang w:val="en-US" w:eastAsia="en-US" w:bidi="ar-SA"/>
      </w:rPr>
    </w:lvl>
    <w:lvl w:ilvl="3" w:tplc="6698550E">
      <w:numFmt w:val="bullet"/>
      <w:lvlText w:val="•"/>
      <w:lvlJc w:val="left"/>
      <w:pPr>
        <w:ind w:left="4772" w:hanging="360"/>
      </w:pPr>
      <w:rPr>
        <w:rFonts w:hint="default"/>
        <w:lang w:val="en-US" w:eastAsia="en-US" w:bidi="ar-SA"/>
      </w:rPr>
    </w:lvl>
    <w:lvl w:ilvl="4" w:tplc="6E3EBB84">
      <w:numFmt w:val="bullet"/>
      <w:lvlText w:val="•"/>
      <w:lvlJc w:val="left"/>
      <w:pPr>
        <w:ind w:left="5688" w:hanging="360"/>
      </w:pPr>
      <w:rPr>
        <w:rFonts w:hint="default"/>
        <w:lang w:val="en-US" w:eastAsia="en-US" w:bidi="ar-SA"/>
      </w:rPr>
    </w:lvl>
    <w:lvl w:ilvl="5" w:tplc="4B963EF6">
      <w:numFmt w:val="bullet"/>
      <w:lvlText w:val="•"/>
      <w:lvlJc w:val="left"/>
      <w:pPr>
        <w:ind w:left="6604" w:hanging="360"/>
      </w:pPr>
      <w:rPr>
        <w:rFonts w:hint="default"/>
        <w:lang w:val="en-US" w:eastAsia="en-US" w:bidi="ar-SA"/>
      </w:rPr>
    </w:lvl>
    <w:lvl w:ilvl="6" w:tplc="D59E9116">
      <w:numFmt w:val="bullet"/>
      <w:lvlText w:val="•"/>
      <w:lvlJc w:val="left"/>
      <w:pPr>
        <w:ind w:left="7520" w:hanging="360"/>
      </w:pPr>
      <w:rPr>
        <w:rFonts w:hint="default"/>
        <w:lang w:val="en-US" w:eastAsia="en-US" w:bidi="ar-SA"/>
      </w:rPr>
    </w:lvl>
    <w:lvl w:ilvl="7" w:tplc="64F23524">
      <w:numFmt w:val="bullet"/>
      <w:lvlText w:val="•"/>
      <w:lvlJc w:val="left"/>
      <w:pPr>
        <w:ind w:left="8436" w:hanging="360"/>
      </w:pPr>
      <w:rPr>
        <w:rFonts w:hint="default"/>
        <w:lang w:val="en-US" w:eastAsia="en-US" w:bidi="ar-SA"/>
      </w:rPr>
    </w:lvl>
    <w:lvl w:ilvl="8" w:tplc="297498F6">
      <w:numFmt w:val="bullet"/>
      <w:lvlText w:val="•"/>
      <w:lvlJc w:val="left"/>
      <w:pPr>
        <w:ind w:left="9352" w:hanging="360"/>
      </w:pPr>
      <w:rPr>
        <w:rFonts w:hint="default"/>
        <w:lang w:val="en-US" w:eastAsia="en-US" w:bidi="ar-SA"/>
      </w:rPr>
    </w:lvl>
  </w:abstractNum>
  <w:abstractNum w:abstractNumId="13" w15:restartNumberingAfterBreak="0">
    <w:nsid w:val="4B2926C0"/>
    <w:multiLevelType w:val="multilevel"/>
    <w:tmpl w:val="CEEE1C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A95E6A"/>
    <w:multiLevelType w:val="hybridMultilevel"/>
    <w:tmpl w:val="86248BC0"/>
    <w:lvl w:ilvl="0" w:tplc="BED21E16">
      <w:numFmt w:val="bullet"/>
      <w:lvlText w:val=""/>
      <w:lvlJc w:val="left"/>
      <w:pPr>
        <w:ind w:left="790" w:hanging="360"/>
      </w:pPr>
      <w:rPr>
        <w:rFonts w:ascii="Symbol" w:eastAsia="Symbol" w:hAnsi="Symbol" w:cs="Symbol" w:hint="default"/>
        <w:w w:val="100"/>
        <w:sz w:val="24"/>
        <w:szCs w:val="24"/>
        <w:lang w:val="en-US" w:eastAsia="en-US" w:bidi="ar-SA"/>
      </w:rPr>
    </w:lvl>
    <w:lvl w:ilvl="1" w:tplc="778214A4">
      <w:numFmt w:val="bullet"/>
      <w:lvlText w:val="•"/>
      <w:lvlJc w:val="left"/>
      <w:pPr>
        <w:ind w:left="1612" w:hanging="360"/>
      </w:pPr>
      <w:rPr>
        <w:rFonts w:hint="default"/>
        <w:lang w:val="en-US" w:eastAsia="en-US" w:bidi="ar-SA"/>
      </w:rPr>
    </w:lvl>
    <w:lvl w:ilvl="2" w:tplc="1C6EE932">
      <w:numFmt w:val="bullet"/>
      <w:lvlText w:val="•"/>
      <w:lvlJc w:val="left"/>
      <w:pPr>
        <w:ind w:left="2424" w:hanging="360"/>
      </w:pPr>
      <w:rPr>
        <w:rFonts w:hint="default"/>
        <w:lang w:val="en-US" w:eastAsia="en-US" w:bidi="ar-SA"/>
      </w:rPr>
    </w:lvl>
    <w:lvl w:ilvl="3" w:tplc="BD9E0454">
      <w:numFmt w:val="bullet"/>
      <w:lvlText w:val="•"/>
      <w:lvlJc w:val="left"/>
      <w:pPr>
        <w:ind w:left="3236" w:hanging="360"/>
      </w:pPr>
      <w:rPr>
        <w:rFonts w:hint="default"/>
        <w:lang w:val="en-US" w:eastAsia="en-US" w:bidi="ar-SA"/>
      </w:rPr>
    </w:lvl>
    <w:lvl w:ilvl="4" w:tplc="844E3C2C">
      <w:numFmt w:val="bullet"/>
      <w:lvlText w:val="•"/>
      <w:lvlJc w:val="left"/>
      <w:pPr>
        <w:ind w:left="4048" w:hanging="360"/>
      </w:pPr>
      <w:rPr>
        <w:rFonts w:hint="default"/>
        <w:lang w:val="en-US" w:eastAsia="en-US" w:bidi="ar-SA"/>
      </w:rPr>
    </w:lvl>
    <w:lvl w:ilvl="5" w:tplc="C1A8C230">
      <w:numFmt w:val="bullet"/>
      <w:lvlText w:val="•"/>
      <w:lvlJc w:val="left"/>
      <w:pPr>
        <w:ind w:left="4861" w:hanging="360"/>
      </w:pPr>
      <w:rPr>
        <w:rFonts w:hint="default"/>
        <w:lang w:val="en-US" w:eastAsia="en-US" w:bidi="ar-SA"/>
      </w:rPr>
    </w:lvl>
    <w:lvl w:ilvl="6" w:tplc="519664B2">
      <w:numFmt w:val="bullet"/>
      <w:lvlText w:val="•"/>
      <w:lvlJc w:val="left"/>
      <w:pPr>
        <w:ind w:left="5673" w:hanging="360"/>
      </w:pPr>
      <w:rPr>
        <w:rFonts w:hint="default"/>
        <w:lang w:val="en-US" w:eastAsia="en-US" w:bidi="ar-SA"/>
      </w:rPr>
    </w:lvl>
    <w:lvl w:ilvl="7" w:tplc="866ECC68">
      <w:numFmt w:val="bullet"/>
      <w:lvlText w:val="•"/>
      <w:lvlJc w:val="left"/>
      <w:pPr>
        <w:ind w:left="6485" w:hanging="360"/>
      </w:pPr>
      <w:rPr>
        <w:rFonts w:hint="default"/>
        <w:lang w:val="en-US" w:eastAsia="en-US" w:bidi="ar-SA"/>
      </w:rPr>
    </w:lvl>
    <w:lvl w:ilvl="8" w:tplc="440ABB2C">
      <w:numFmt w:val="bullet"/>
      <w:lvlText w:val="•"/>
      <w:lvlJc w:val="left"/>
      <w:pPr>
        <w:ind w:left="7297" w:hanging="360"/>
      </w:pPr>
      <w:rPr>
        <w:rFonts w:hint="default"/>
        <w:lang w:val="en-US" w:eastAsia="en-US" w:bidi="ar-SA"/>
      </w:rPr>
    </w:lvl>
  </w:abstractNum>
  <w:abstractNum w:abstractNumId="15" w15:restartNumberingAfterBreak="0">
    <w:nsid w:val="4D434D2C"/>
    <w:multiLevelType w:val="multilevel"/>
    <w:tmpl w:val="CEEE1C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A37516"/>
    <w:multiLevelType w:val="multilevel"/>
    <w:tmpl w:val="28F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810DA5"/>
    <w:multiLevelType w:val="multilevel"/>
    <w:tmpl w:val="2B302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A26E5E"/>
    <w:multiLevelType w:val="multilevel"/>
    <w:tmpl w:val="AFC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86433"/>
    <w:multiLevelType w:val="multilevel"/>
    <w:tmpl w:val="7394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813014"/>
    <w:multiLevelType w:val="multilevel"/>
    <w:tmpl w:val="6C1E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067829"/>
    <w:multiLevelType w:val="multilevel"/>
    <w:tmpl w:val="4474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A691F"/>
    <w:multiLevelType w:val="hybridMultilevel"/>
    <w:tmpl w:val="5260BA1A"/>
    <w:lvl w:ilvl="0" w:tplc="047C80EA">
      <w:numFmt w:val="bullet"/>
      <w:lvlText w:val=""/>
      <w:lvlJc w:val="left"/>
      <w:pPr>
        <w:ind w:left="790" w:hanging="360"/>
      </w:pPr>
      <w:rPr>
        <w:rFonts w:ascii="Symbol" w:eastAsia="Symbol" w:hAnsi="Symbol" w:cs="Symbol" w:hint="default"/>
        <w:w w:val="100"/>
        <w:sz w:val="24"/>
        <w:szCs w:val="24"/>
        <w:lang w:val="en-US" w:eastAsia="en-US" w:bidi="ar-SA"/>
      </w:rPr>
    </w:lvl>
    <w:lvl w:ilvl="1" w:tplc="312A9ECA">
      <w:numFmt w:val="bullet"/>
      <w:lvlText w:val="•"/>
      <w:lvlJc w:val="left"/>
      <w:pPr>
        <w:ind w:left="1613" w:hanging="360"/>
      </w:pPr>
      <w:rPr>
        <w:rFonts w:hint="default"/>
        <w:lang w:val="en-US" w:eastAsia="en-US" w:bidi="ar-SA"/>
      </w:rPr>
    </w:lvl>
    <w:lvl w:ilvl="2" w:tplc="4B80DBB0">
      <w:numFmt w:val="bullet"/>
      <w:lvlText w:val="•"/>
      <w:lvlJc w:val="left"/>
      <w:pPr>
        <w:ind w:left="2426" w:hanging="360"/>
      </w:pPr>
      <w:rPr>
        <w:rFonts w:hint="default"/>
        <w:lang w:val="en-US" w:eastAsia="en-US" w:bidi="ar-SA"/>
      </w:rPr>
    </w:lvl>
    <w:lvl w:ilvl="3" w:tplc="8C32C98E">
      <w:numFmt w:val="bullet"/>
      <w:lvlText w:val="•"/>
      <w:lvlJc w:val="left"/>
      <w:pPr>
        <w:ind w:left="3239" w:hanging="360"/>
      </w:pPr>
      <w:rPr>
        <w:rFonts w:hint="default"/>
        <w:lang w:val="en-US" w:eastAsia="en-US" w:bidi="ar-SA"/>
      </w:rPr>
    </w:lvl>
    <w:lvl w:ilvl="4" w:tplc="0B68094C">
      <w:numFmt w:val="bullet"/>
      <w:lvlText w:val="•"/>
      <w:lvlJc w:val="left"/>
      <w:pPr>
        <w:ind w:left="4052" w:hanging="360"/>
      </w:pPr>
      <w:rPr>
        <w:rFonts w:hint="default"/>
        <w:lang w:val="en-US" w:eastAsia="en-US" w:bidi="ar-SA"/>
      </w:rPr>
    </w:lvl>
    <w:lvl w:ilvl="5" w:tplc="24F6654C">
      <w:numFmt w:val="bullet"/>
      <w:lvlText w:val="•"/>
      <w:lvlJc w:val="left"/>
      <w:pPr>
        <w:ind w:left="4865" w:hanging="360"/>
      </w:pPr>
      <w:rPr>
        <w:rFonts w:hint="default"/>
        <w:lang w:val="en-US" w:eastAsia="en-US" w:bidi="ar-SA"/>
      </w:rPr>
    </w:lvl>
    <w:lvl w:ilvl="6" w:tplc="6D025A4C">
      <w:numFmt w:val="bullet"/>
      <w:lvlText w:val="•"/>
      <w:lvlJc w:val="left"/>
      <w:pPr>
        <w:ind w:left="5678" w:hanging="360"/>
      </w:pPr>
      <w:rPr>
        <w:rFonts w:hint="default"/>
        <w:lang w:val="en-US" w:eastAsia="en-US" w:bidi="ar-SA"/>
      </w:rPr>
    </w:lvl>
    <w:lvl w:ilvl="7" w:tplc="A8C62090">
      <w:numFmt w:val="bullet"/>
      <w:lvlText w:val="•"/>
      <w:lvlJc w:val="left"/>
      <w:pPr>
        <w:ind w:left="6491" w:hanging="360"/>
      </w:pPr>
      <w:rPr>
        <w:rFonts w:hint="default"/>
        <w:lang w:val="en-US" w:eastAsia="en-US" w:bidi="ar-SA"/>
      </w:rPr>
    </w:lvl>
    <w:lvl w:ilvl="8" w:tplc="7A22DEBC">
      <w:numFmt w:val="bullet"/>
      <w:lvlText w:val="•"/>
      <w:lvlJc w:val="left"/>
      <w:pPr>
        <w:ind w:left="7304" w:hanging="360"/>
      </w:pPr>
      <w:rPr>
        <w:rFonts w:hint="default"/>
        <w:lang w:val="en-US" w:eastAsia="en-US" w:bidi="ar-SA"/>
      </w:rPr>
    </w:lvl>
  </w:abstractNum>
  <w:abstractNum w:abstractNumId="23" w15:restartNumberingAfterBreak="0">
    <w:nsid w:val="647079D5"/>
    <w:multiLevelType w:val="multilevel"/>
    <w:tmpl w:val="88A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7270B"/>
    <w:multiLevelType w:val="multilevel"/>
    <w:tmpl w:val="CEEE1C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AC46CC"/>
    <w:multiLevelType w:val="hybridMultilevel"/>
    <w:tmpl w:val="6D3AEADA"/>
    <w:lvl w:ilvl="0" w:tplc="04090001">
      <w:start w:val="1"/>
      <w:numFmt w:val="bullet"/>
      <w:lvlText w:val=""/>
      <w:lvlJc w:val="left"/>
      <w:pPr>
        <w:ind w:left="720" w:hanging="360"/>
      </w:pPr>
      <w:rPr>
        <w:rFonts w:ascii="Symbol" w:hAnsi="Symbol" w:hint="default"/>
      </w:rPr>
    </w:lvl>
    <w:lvl w:ilvl="1" w:tplc="C938EAA8">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EA6AD0"/>
    <w:multiLevelType w:val="multilevel"/>
    <w:tmpl w:val="F794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E6C36"/>
    <w:multiLevelType w:val="multilevel"/>
    <w:tmpl w:val="3410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426748"/>
    <w:multiLevelType w:val="multilevel"/>
    <w:tmpl w:val="F6BE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FA028A"/>
    <w:multiLevelType w:val="multilevel"/>
    <w:tmpl w:val="CEEE1C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D0334D"/>
    <w:multiLevelType w:val="multilevel"/>
    <w:tmpl w:val="A2A4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D90C1E"/>
    <w:multiLevelType w:val="multilevel"/>
    <w:tmpl w:val="22BE5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6C5E49"/>
    <w:multiLevelType w:val="multilevel"/>
    <w:tmpl w:val="CEEE1C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839372">
    <w:abstractNumId w:val="19"/>
  </w:num>
  <w:num w:numId="2" w16cid:durableId="1081172049">
    <w:abstractNumId w:val="2"/>
  </w:num>
  <w:num w:numId="3" w16cid:durableId="68816254">
    <w:abstractNumId w:val="20"/>
  </w:num>
  <w:num w:numId="4" w16cid:durableId="604849795">
    <w:abstractNumId w:val="23"/>
  </w:num>
  <w:num w:numId="5" w16cid:durableId="1652366785">
    <w:abstractNumId w:val="0"/>
  </w:num>
  <w:num w:numId="6" w16cid:durableId="1122770967">
    <w:abstractNumId w:val="5"/>
  </w:num>
  <w:num w:numId="7" w16cid:durableId="800195978">
    <w:abstractNumId w:val="16"/>
  </w:num>
  <w:num w:numId="8" w16cid:durableId="1447115021">
    <w:abstractNumId w:val="1"/>
  </w:num>
  <w:num w:numId="9" w16cid:durableId="1821457060">
    <w:abstractNumId w:val="3"/>
  </w:num>
  <w:num w:numId="10" w16cid:durableId="1547401839">
    <w:abstractNumId w:val="17"/>
  </w:num>
  <w:num w:numId="11" w16cid:durableId="866212923">
    <w:abstractNumId w:val="13"/>
  </w:num>
  <w:num w:numId="12" w16cid:durableId="2132900668">
    <w:abstractNumId w:val="15"/>
  </w:num>
  <w:num w:numId="13" w16cid:durableId="1977489382">
    <w:abstractNumId w:val="21"/>
  </w:num>
  <w:num w:numId="14" w16cid:durableId="320698143">
    <w:abstractNumId w:val="8"/>
  </w:num>
  <w:num w:numId="15" w16cid:durableId="1501852237">
    <w:abstractNumId w:val="27"/>
  </w:num>
  <w:num w:numId="16" w16cid:durableId="161942778">
    <w:abstractNumId w:val="30"/>
  </w:num>
  <w:num w:numId="17" w16cid:durableId="236791723">
    <w:abstractNumId w:val="32"/>
  </w:num>
  <w:num w:numId="18" w16cid:durableId="1305811458">
    <w:abstractNumId w:val="31"/>
  </w:num>
  <w:num w:numId="19" w16cid:durableId="864444733">
    <w:abstractNumId w:val="24"/>
  </w:num>
  <w:num w:numId="20" w16cid:durableId="1406299452">
    <w:abstractNumId w:val="28"/>
  </w:num>
  <w:num w:numId="21" w16cid:durableId="1048257751">
    <w:abstractNumId w:val="29"/>
  </w:num>
  <w:num w:numId="22" w16cid:durableId="908072983">
    <w:abstractNumId w:val="9"/>
  </w:num>
  <w:num w:numId="23" w16cid:durableId="290719419">
    <w:abstractNumId w:val="26"/>
  </w:num>
  <w:num w:numId="24" w16cid:durableId="1614285926">
    <w:abstractNumId w:val="4"/>
  </w:num>
  <w:num w:numId="25" w16cid:durableId="590358410">
    <w:abstractNumId w:val="7"/>
  </w:num>
  <w:num w:numId="26" w16cid:durableId="937327035">
    <w:abstractNumId w:val="25"/>
  </w:num>
  <w:num w:numId="27" w16cid:durableId="1326322874">
    <w:abstractNumId w:val="6"/>
  </w:num>
  <w:num w:numId="28" w16cid:durableId="1307860994">
    <w:abstractNumId w:val="22"/>
  </w:num>
  <w:num w:numId="29" w16cid:durableId="960651330">
    <w:abstractNumId w:val="14"/>
  </w:num>
  <w:num w:numId="30" w16cid:durableId="1172064967">
    <w:abstractNumId w:val="11"/>
  </w:num>
  <w:num w:numId="31" w16cid:durableId="1440489765">
    <w:abstractNumId w:val="12"/>
  </w:num>
  <w:num w:numId="32" w16cid:durableId="576745733">
    <w:abstractNumId w:val="10"/>
  </w:num>
  <w:num w:numId="33" w16cid:durableId="754457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174"/>
    <w:rsid w:val="00017A31"/>
    <w:rsid w:val="00021C8E"/>
    <w:rsid w:val="00032508"/>
    <w:rsid w:val="000430B7"/>
    <w:rsid w:val="000B248D"/>
    <w:rsid w:val="000D2A93"/>
    <w:rsid w:val="001D01A4"/>
    <w:rsid w:val="001F1EFA"/>
    <w:rsid w:val="002202F8"/>
    <w:rsid w:val="00256829"/>
    <w:rsid w:val="00264608"/>
    <w:rsid w:val="00265858"/>
    <w:rsid w:val="002A6260"/>
    <w:rsid w:val="002A6CC9"/>
    <w:rsid w:val="002D795E"/>
    <w:rsid w:val="002E45E6"/>
    <w:rsid w:val="002E7613"/>
    <w:rsid w:val="00302390"/>
    <w:rsid w:val="00315E53"/>
    <w:rsid w:val="003C3B49"/>
    <w:rsid w:val="003E3BFD"/>
    <w:rsid w:val="003E7A40"/>
    <w:rsid w:val="003F0F3D"/>
    <w:rsid w:val="003F4410"/>
    <w:rsid w:val="00402615"/>
    <w:rsid w:val="00427F2D"/>
    <w:rsid w:val="00463D01"/>
    <w:rsid w:val="004C1AE9"/>
    <w:rsid w:val="004D5465"/>
    <w:rsid w:val="005200D1"/>
    <w:rsid w:val="00543BC0"/>
    <w:rsid w:val="005843D8"/>
    <w:rsid w:val="00585682"/>
    <w:rsid w:val="005C588E"/>
    <w:rsid w:val="005F4CB0"/>
    <w:rsid w:val="00642590"/>
    <w:rsid w:val="00652CDA"/>
    <w:rsid w:val="006549D0"/>
    <w:rsid w:val="00671CE9"/>
    <w:rsid w:val="006A105B"/>
    <w:rsid w:val="006A3590"/>
    <w:rsid w:val="006B2669"/>
    <w:rsid w:val="006F110D"/>
    <w:rsid w:val="0071443A"/>
    <w:rsid w:val="00717E28"/>
    <w:rsid w:val="00720F0B"/>
    <w:rsid w:val="00726709"/>
    <w:rsid w:val="00731BDB"/>
    <w:rsid w:val="007645EC"/>
    <w:rsid w:val="007A63D4"/>
    <w:rsid w:val="007C5438"/>
    <w:rsid w:val="007C6008"/>
    <w:rsid w:val="00802964"/>
    <w:rsid w:val="00851610"/>
    <w:rsid w:val="008523C6"/>
    <w:rsid w:val="0087593C"/>
    <w:rsid w:val="00883498"/>
    <w:rsid w:val="0088632E"/>
    <w:rsid w:val="008B70B5"/>
    <w:rsid w:val="0090374E"/>
    <w:rsid w:val="0093338E"/>
    <w:rsid w:val="00983C90"/>
    <w:rsid w:val="009B27FB"/>
    <w:rsid w:val="009E17ED"/>
    <w:rsid w:val="00A0046F"/>
    <w:rsid w:val="00A56442"/>
    <w:rsid w:val="00A9403B"/>
    <w:rsid w:val="00AA31A7"/>
    <w:rsid w:val="00AC7AA1"/>
    <w:rsid w:val="00AD79C9"/>
    <w:rsid w:val="00AE221F"/>
    <w:rsid w:val="00B11D51"/>
    <w:rsid w:val="00B73FF3"/>
    <w:rsid w:val="00B8744C"/>
    <w:rsid w:val="00BD5E66"/>
    <w:rsid w:val="00BD7D81"/>
    <w:rsid w:val="00BE04C8"/>
    <w:rsid w:val="00C52230"/>
    <w:rsid w:val="00C64D65"/>
    <w:rsid w:val="00C93698"/>
    <w:rsid w:val="00CB0174"/>
    <w:rsid w:val="00CD465A"/>
    <w:rsid w:val="00D1408C"/>
    <w:rsid w:val="00D17D5F"/>
    <w:rsid w:val="00D52494"/>
    <w:rsid w:val="00D57EDE"/>
    <w:rsid w:val="00D95F40"/>
    <w:rsid w:val="00DA22C0"/>
    <w:rsid w:val="00DC60F3"/>
    <w:rsid w:val="00DD6BC0"/>
    <w:rsid w:val="00DE573F"/>
    <w:rsid w:val="00E14CC1"/>
    <w:rsid w:val="00E2149C"/>
    <w:rsid w:val="00E7058A"/>
    <w:rsid w:val="00E87E70"/>
    <w:rsid w:val="00EA797C"/>
    <w:rsid w:val="00F02515"/>
    <w:rsid w:val="00F12F52"/>
    <w:rsid w:val="00F86A16"/>
    <w:rsid w:val="00F96680"/>
    <w:rsid w:val="00FA7F3E"/>
    <w:rsid w:val="00FB5955"/>
    <w:rsid w:val="00FD5EDB"/>
    <w:rsid w:val="00FE71F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A4426"/>
  <w15:docId w15:val="{35BB1AD4-04A6-4C21-9EF3-34779FFC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8D"/>
  </w:style>
  <w:style w:type="paragraph" w:styleId="Heading1">
    <w:name w:val="heading 1"/>
    <w:basedOn w:val="Normal"/>
    <w:next w:val="Normal"/>
    <w:link w:val="Heading1Char"/>
    <w:uiPriority w:val="9"/>
    <w:qFormat/>
    <w:rsid w:val="003E7A4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D1408C"/>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CB01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B017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0174"/>
    <w:rPr>
      <w:rFonts w:ascii="Times New Roman" w:eastAsia="Times New Roman" w:hAnsi="Times New Roman" w:cs="Times New Roman"/>
      <w:b/>
      <w:bCs/>
      <w:sz w:val="27"/>
      <w:szCs w:val="27"/>
    </w:rPr>
  </w:style>
  <w:style w:type="character" w:styleId="Strong">
    <w:name w:val="Strong"/>
    <w:basedOn w:val="DefaultParagraphFont"/>
    <w:uiPriority w:val="22"/>
    <w:qFormat/>
    <w:rsid w:val="00CB0174"/>
    <w:rPr>
      <w:b/>
      <w:bCs/>
    </w:rPr>
  </w:style>
  <w:style w:type="character" w:customStyle="1" w:styleId="Heading4Char">
    <w:name w:val="Heading 4 Char"/>
    <w:basedOn w:val="DefaultParagraphFont"/>
    <w:link w:val="Heading4"/>
    <w:uiPriority w:val="9"/>
    <w:semiHidden/>
    <w:rsid w:val="00CB0174"/>
    <w:rPr>
      <w:rFonts w:asciiTheme="majorHAnsi" w:eastAsiaTheme="majorEastAsia" w:hAnsiTheme="majorHAnsi" w:cstheme="majorBidi"/>
      <w:i/>
      <w:iCs/>
      <w:color w:val="2F5496" w:themeColor="accent1" w:themeShade="BF"/>
    </w:rPr>
  </w:style>
  <w:style w:type="paragraph" w:styleId="ListParagraph">
    <w:name w:val="List Paragraph"/>
    <w:basedOn w:val="Normal"/>
    <w:link w:val="ListParagraphChar"/>
    <w:uiPriority w:val="34"/>
    <w:qFormat/>
    <w:rsid w:val="00F86A16"/>
    <w:pPr>
      <w:ind w:left="720"/>
      <w:contextualSpacing/>
    </w:pPr>
  </w:style>
  <w:style w:type="paragraph" w:styleId="NormalWeb">
    <w:name w:val="Normal (Web)"/>
    <w:basedOn w:val="Normal"/>
    <w:uiPriority w:val="99"/>
    <w:unhideWhenUsed/>
    <w:rsid w:val="0080296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B73FF3"/>
    <w:pPr>
      <w:spacing w:after="0" w:line="240" w:lineRule="auto"/>
    </w:pPr>
  </w:style>
  <w:style w:type="character" w:styleId="Hyperlink">
    <w:name w:val="Hyperlink"/>
    <w:basedOn w:val="DefaultParagraphFont"/>
    <w:uiPriority w:val="99"/>
    <w:unhideWhenUsed/>
    <w:rsid w:val="00851610"/>
    <w:rPr>
      <w:color w:val="0563C1" w:themeColor="hyperlink"/>
      <w:u w:val="single"/>
    </w:rPr>
  </w:style>
  <w:style w:type="character" w:customStyle="1" w:styleId="UnresolvedMention1">
    <w:name w:val="Unresolved Mention1"/>
    <w:basedOn w:val="DefaultParagraphFont"/>
    <w:uiPriority w:val="99"/>
    <w:semiHidden/>
    <w:unhideWhenUsed/>
    <w:rsid w:val="00851610"/>
    <w:rPr>
      <w:color w:val="605E5C"/>
      <w:shd w:val="clear" w:color="auto" w:fill="E1DFDD"/>
    </w:rPr>
  </w:style>
  <w:style w:type="paragraph" w:customStyle="1" w:styleId="TableParagraph">
    <w:name w:val="Table Paragraph"/>
    <w:basedOn w:val="Normal"/>
    <w:uiPriority w:val="1"/>
    <w:qFormat/>
    <w:rsid w:val="0090374E"/>
    <w:pPr>
      <w:widowControl w:val="0"/>
      <w:autoSpaceDE w:val="0"/>
      <w:autoSpaceDN w:val="0"/>
      <w:spacing w:after="0" w:line="240" w:lineRule="auto"/>
      <w:ind w:left="790"/>
    </w:pPr>
    <w:rPr>
      <w:rFonts w:ascii="Carlito" w:eastAsia="Carlito" w:hAnsi="Carlito" w:cs="Carlito"/>
    </w:rPr>
  </w:style>
  <w:style w:type="paragraph" w:customStyle="1" w:styleId="Default">
    <w:name w:val="Default"/>
    <w:rsid w:val="0090374E"/>
    <w:pPr>
      <w:autoSpaceDE w:val="0"/>
      <w:autoSpaceDN w:val="0"/>
      <w:adjustRightInd w:val="0"/>
      <w:spacing w:after="0" w:line="240" w:lineRule="auto"/>
    </w:pPr>
    <w:rPr>
      <w:rFonts w:ascii="Cambria" w:eastAsia="Times New Roman" w:hAnsi="Cambria" w:cs="Cambria"/>
      <w:color w:val="000000"/>
      <w:sz w:val="24"/>
      <w:szCs w:val="24"/>
    </w:rPr>
  </w:style>
  <w:style w:type="character" w:customStyle="1" w:styleId="Heading1Char">
    <w:name w:val="Heading 1 Char"/>
    <w:basedOn w:val="DefaultParagraphFont"/>
    <w:link w:val="Heading1"/>
    <w:uiPriority w:val="9"/>
    <w:rsid w:val="003E7A40"/>
    <w:rPr>
      <w:rFonts w:asciiTheme="majorHAnsi" w:eastAsiaTheme="majorEastAsia" w:hAnsiTheme="majorHAnsi" w:cstheme="majorBidi"/>
      <w:b/>
      <w:bCs/>
      <w:color w:val="2F5496" w:themeColor="accent1" w:themeShade="BF"/>
      <w:sz w:val="28"/>
      <w:szCs w:val="28"/>
    </w:rPr>
  </w:style>
  <w:style w:type="character" w:customStyle="1" w:styleId="ListParagraphChar">
    <w:name w:val="List Paragraph Char"/>
    <w:link w:val="ListParagraph"/>
    <w:uiPriority w:val="34"/>
    <w:rsid w:val="003F4410"/>
  </w:style>
  <w:style w:type="character" w:customStyle="1" w:styleId="Heading2Char">
    <w:name w:val="Heading 2 Char"/>
    <w:basedOn w:val="DefaultParagraphFont"/>
    <w:link w:val="Heading2"/>
    <w:uiPriority w:val="9"/>
    <w:semiHidden/>
    <w:rsid w:val="00D1408C"/>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7768">
      <w:bodyDiv w:val="1"/>
      <w:marLeft w:val="0"/>
      <w:marRight w:val="0"/>
      <w:marTop w:val="0"/>
      <w:marBottom w:val="0"/>
      <w:divBdr>
        <w:top w:val="none" w:sz="0" w:space="0" w:color="auto"/>
        <w:left w:val="none" w:sz="0" w:space="0" w:color="auto"/>
        <w:bottom w:val="none" w:sz="0" w:space="0" w:color="auto"/>
        <w:right w:val="none" w:sz="0" w:space="0" w:color="auto"/>
      </w:divBdr>
    </w:div>
    <w:div w:id="66072237">
      <w:bodyDiv w:val="1"/>
      <w:marLeft w:val="0"/>
      <w:marRight w:val="0"/>
      <w:marTop w:val="0"/>
      <w:marBottom w:val="0"/>
      <w:divBdr>
        <w:top w:val="none" w:sz="0" w:space="0" w:color="auto"/>
        <w:left w:val="none" w:sz="0" w:space="0" w:color="auto"/>
        <w:bottom w:val="none" w:sz="0" w:space="0" w:color="auto"/>
        <w:right w:val="none" w:sz="0" w:space="0" w:color="auto"/>
      </w:divBdr>
    </w:div>
    <w:div w:id="316232630">
      <w:bodyDiv w:val="1"/>
      <w:marLeft w:val="0"/>
      <w:marRight w:val="0"/>
      <w:marTop w:val="0"/>
      <w:marBottom w:val="0"/>
      <w:divBdr>
        <w:top w:val="none" w:sz="0" w:space="0" w:color="auto"/>
        <w:left w:val="none" w:sz="0" w:space="0" w:color="auto"/>
        <w:bottom w:val="none" w:sz="0" w:space="0" w:color="auto"/>
        <w:right w:val="none" w:sz="0" w:space="0" w:color="auto"/>
      </w:divBdr>
    </w:div>
    <w:div w:id="365716637">
      <w:bodyDiv w:val="1"/>
      <w:marLeft w:val="0"/>
      <w:marRight w:val="0"/>
      <w:marTop w:val="0"/>
      <w:marBottom w:val="0"/>
      <w:divBdr>
        <w:top w:val="none" w:sz="0" w:space="0" w:color="auto"/>
        <w:left w:val="none" w:sz="0" w:space="0" w:color="auto"/>
        <w:bottom w:val="none" w:sz="0" w:space="0" w:color="auto"/>
        <w:right w:val="none" w:sz="0" w:space="0" w:color="auto"/>
      </w:divBdr>
    </w:div>
    <w:div w:id="380248314">
      <w:bodyDiv w:val="1"/>
      <w:marLeft w:val="0"/>
      <w:marRight w:val="0"/>
      <w:marTop w:val="0"/>
      <w:marBottom w:val="0"/>
      <w:divBdr>
        <w:top w:val="none" w:sz="0" w:space="0" w:color="auto"/>
        <w:left w:val="none" w:sz="0" w:space="0" w:color="auto"/>
        <w:bottom w:val="none" w:sz="0" w:space="0" w:color="auto"/>
        <w:right w:val="none" w:sz="0" w:space="0" w:color="auto"/>
      </w:divBdr>
    </w:div>
    <w:div w:id="382488964">
      <w:bodyDiv w:val="1"/>
      <w:marLeft w:val="0"/>
      <w:marRight w:val="0"/>
      <w:marTop w:val="0"/>
      <w:marBottom w:val="0"/>
      <w:divBdr>
        <w:top w:val="none" w:sz="0" w:space="0" w:color="auto"/>
        <w:left w:val="none" w:sz="0" w:space="0" w:color="auto"/>
        <w:bottom w:val="none" w:sz="0" w:space="0" w:color="auto"/>
        <w:right w:val="none" w:sz="0" w:space="0" w:color="auto"/>
      </w:divBdr>
    </w:div>
    <w:div w:id="482888015">
      <w:bodyDiv w:val="1"/>
      <w:marLeft w:val="0"/>
      <w:marRight w:val="0"/>
      <w:marTop w:val="0"/>
      <w:marBottom w:val="0"/>
      <w:divBdr>
        <w:top w:val="none" w:sz="0" w:space="0" w:color="auto"/>
        <w:left w:val="none" w:sz="0" w:space="0" w:color="auto"/>
        <w:bottom w:val="none" w:sz="0" w:space="0" w:color="auto"/>
        <w:right w:val="none" w:sz="0" w:space="0" w:color="auto"/>
      </w:divBdr>
    </w:div>
    <w:div w:id="586038377">
      <w:bodyDiv w:val="1"/>
      <w:marLeft w:val="0"/>
      <w:marRight w:val="0"/>
      <w:marTop w:val="0"/>
      <w:marBottom w:val="0"/>
      <w:divBdr>
        <w:top w:val="none" w:sz="0" w:space="0" w:color="auto"/>
        <w:left w:val="none" w:sz="0" w:space="0" w:color="auto"/>
        <w:bottom w:val="none" w:sz="0" w:space="0" w:color="auto"/>
        <w:right w:val="none" w:sz="0" w:space="0" w:color="auto"/>
      </w:divBdr>
    </w:div>
    <w:div w:id="642857725">
      <w:bodyDiv w:val="1"/>
      <w:marLeft w:val="0"/>
      <w:marRight w:val="0"/>
      <w:marTop w:val="0"/>
      <w:marBottom w:val="0"/>
      <w:divBdr>
        <w:top w:val="none" w:sz="0" w:space="0" w:color="auto"/>
        <w:left w:val="none" w:sz="0" w:space="0" w:color="auto"/>
        <w:bottom w:val="none" w:sz="0" w:space="0" w:color="auto"/>
        <w:right w:val="none" w:sz="0" w:space="0" w:color="auto"/>
      </w:divBdr>
    </w:div>
    <w:div w:id="777220515">
      <w:bodyDiv w:val="1"/>
      <w:marLeft w:val="0"/>
      <w:marRight w:val="0"/>
      <w:marTop w:val="0"/>
      <w:marBottom w:val="0"/>
      <w:divBdr>
        <w:top w:val="none" w:sz="0" w:space="0" w:color="auto"/>
        <w:left w:val="none" w:sz="0" w:space="0" w:color="auto"/>
        <w:bottom w:val="none" w:sz="0" w:space="0" w:color="auto"/>
        <w:right w:val="none" w:sz="0" w:space="0" w:color="auto"/>
      </w:divBdr>
    </w:div>
    <w:div w:id="806821540">
      <w:bodyDiv w:val="1"/>
      <w:marLeft w:val="0"/>
      <w:marRight w:val="0"/>
      <w:marTop w:val="0"/>
      <w:marBottom w:val="0"/>
      <w:divBdr>
        <w:top w:val="none" w:sz="0" w:space="0" w:color="auto"/>
        <w:left w:val="none" w:sz="0" w:space="0" w:color="auto"/>
        <w:bottom w:val="none" w:sz="0" w:space="0" w:color="auto"/>
        <w:right w:val="none" w:sz="0" w:space="0" w:color="auto"/>
      </w:divBdr>
    </w:div>
    <w:div w:id="845633670">
      <w:bodyDiv w:val="1"/>
      <w:marLeft w:val="0"/>
      <w:marRight w:val="0"/>
      <w:marTop w:val="0"/>
      <w:marBottom w:val="0"/>
      <w:divBdr>
        <w:top w:val="none" w:sz="0" w:space="0" w:color="auto"/>
        <w:left w:val="none" w:sz="0" w:space="0" w:color="auto"/>
        <w:bottom w:val="none" w:sz="0" w:space="0" w:color="auto"/>
        <w:right w:val="none" w:sz="0" w:space="0" w:color="auto"/>
      </w:divBdr>
    </w:div>
    <w:div w:id="848179361">
      <w:bodyDiv w:val="1"/>
      <w:marLeft w:val="0"/>
      <w:marRight w:val="0"/>
      <w:marTop w:val="0"/>
      <w:marBottom w:val="0"/>
      <w:divBdr>
        <w:top w:val="none" w:sz="0" w:space="0" w:color="auto"/>
        <w:left w:val="none" w:sz="0" w:space="0" w:color="auto"/>
        <w:bottom w:val="none" w:sz="0" w:space="0" w:color="auto"/>
        <w:right w:val="none" w:sz="0" w:space="0" w:color="auto"/>
      </w:divBdr>
    </w:div>
    <w:div w:id="854154888">
      <w:bodyDiv w:val="1"/>
      <w:marLeft w:val="0"/>
      <w:marRight w:val="0"/>
      <w:marTop w:val="0"/>
      <w:marBottom w:val="0"/>
      <w:divBdr>
        <w:top w:val="none" w:sz="0" w:space="0" w:color="auto"/>
        <w:left w:val="none" w:sz="0" w:space="0" w:color="auto"/>
        <w:bottom w:val="none" w:sz="0" w:space="0" w:color="auto"/>
        <w:right w:val="none" w:sz="0" w:space="0" w:color="auto"/>
      </w:divBdr>
    </w:div>
    <w:div w:id="1323242411">
      <w:bodyDiv w:val="1"/>
      <w:marLeft w:val="0"/>
      <w:marRight w:val="0"/>
      <w:marTop w:val="0"/>
      <w:marBottom w:val="0"/>
      <w:divBdr>
        <w:top w:val="none" w:sz="0" w:space="0" w:color="auto"/>
        <w:left w:val="none" w:sz="0" w:space="0" w:color="auto"/>
        <w:bottom w:val="none" w:sz="0" w:space="0" w:color="auto"/>
        <w:right w:val="none" w:sz="0" w:space="0" w:color="auto"/>
      </w:divBdr>
    </w:div>
    <w:div w:id="1528131538">
      <w:bodyDiv w:val="1"/>
      <w:marLeft w:val="0"/>
      <w:marRight w:val="0"/>
      <w:marTop w:val="0"/>
      <w:marBottom w:val="0"/>
      <w:divBdr>
        <w:top w:val="none" w:sz="0" w:space="0" w:color="auto"/>
        <w:left w:val="none" w:sz="0" w:space="0" w:color="auto"/>
        <w:bottom w:val="none" w:sz="0" w:space="0" w:color="auto"/>
        <w:right w:val="none" w:sz="0" w:space="0" w:color="auto"/>
      </w:divBdr>
    </w:div>
    <w:div w:id="1650476847">
      <w:bodyDiv w:val="1"/>
      <w:marLeft w:val="0"/>
      <w:marRight w:val="0"/>
      <w:marTop w:val="0"/>
      <w:marBottom w:val="0"/>
      <w:divBdr>
        <w:top w:val="none" w:sz="0" w:space="0" w:color="auto"/>
        <w:left w:val="none" w:sz="0" w:space="0" w:color="auto"/>
        <w:bottom w:val="none" w:sz="0" w:space="0" w:color="auto"/>
        <w:right w:val="none" w:sz="0" w:space="0" w:color="auto"/>
      </w:divBdr>
    </w:div>
    <w:div w:id="1693415525">
      <w:bodyDiv w:val="1"/>
      <w:marLeft w:val="0"/>
      <w:marRight w:val="0"/>
      <w:marTop w:val="0"/>
      <w:marBottom w:val="0"/>
      <w:divBdr>
        <w:top w:val="none" w:sz="0" w:space="0" w:color="auto"/>
        <w:left w:val="none" w:sz="0" w:space="0" w:color="auto"/>
        <w:bottom w:val="none" w:sz="0" w:space="0" w:color="auto"/>
        <w:right w:val="none" w:sz="0" w:space="0" w:color="auto"/>
      </w:divBdr>
    </w:div>
    <w:div w:id="1871608853">
      <w:bodyDiv w:val="1"/>
      <w:marLeft w:val="0"/>
      <w:marRight w:val="0"/>
      <w:marTop w:val="0"/>
      <w:marBottom w:val="0"/>
      <w:divBdr>
        <w:top w:val="none" w:sz="0" w:space="0" w:color="auto"/>
        <w:left w:val="none" w:sz="0" w:space="0" w:color="auto"/>
        <w:bottom w:val="none" w:sz="0" w:space="0" w:color="auto"/>
        <w:right w:val="none" w:sz="0" w:space="0" w:color="auto"/>
      </w:divBdr>
    </w:div>
    <w:div w:id="1910731649">
      <w:bodyDiv w:val="1"/>
      <w:marLeft w:val="0"/>
      <w:marRight w:val="0"/>
      <w:marTop w:val="0"/>
      <w:marBottom w:val="0"/>
      <w:divBdr>
        <w:top w:val="none" w:sz="0" w:space="0" w:color="auto"/>
        <w:left w:val="none" w:sz="0" w:space="0" w:color="auto"/>
        <w:bottom w:val="none" w:sz="0" w:space="0" w:color="auto"/>
        <w:right w:val="none" w:sz="0" w:space="0" w:color="auto"/>
      </w:divBdr>
    </w:div>
    <w:div w:id="1937903063">
      <w:bodyDiv w:val="1"/>
      <w:marLeft w:val="0"/>
      <w:marRight w:val="0"/>
      <w:marTop w:val="0"/>
      <w:marBottom w:val="0"/>
      <w:divBdr>
        <w:top w:val="none" w:sz="0" w:space="0" w:color="auto"/>
        <w:left w:val="none" w:sz="0" w:space="0" w:color="auto"/>
        <w:bottom w:val="none" w:sz="0" w:space="0" w:color="auto"/>
        <w:right w:val="none" w:sz="0" w:space="0" w:color="auto"/>
      </w:divBdr>
    </w:div>
    <w:div w:id="2001498292">
      <w:bodyDiv w:val="1"/>
      <w:marLeft w:val="0"/>
      <w:marRight w:val="0"/>
      <w:marTop w:val="0"/>
      <w:marBottom w:val="0"/>
      <w:divBdr>
        <w:top w:val="none" w:sz="0" w:space="0" w:color="auto"/>
        <w:left w:val="none" w:sz="0" w:space="0" w:color="auto"/>
        <w:bottom w:val="none" w:sz="0" w:space="0" w:color="auto"/>
        <w:right w:val="none" w:sz="0" w:space="0" w:color="auto"/>
      </w:divBdr>
    </w:div>
    <w:div w:id="2026251977">
      <w:bodyDiv w:val="1"/>
      <w:marLeft w:val="0"/>
      <w:marRight w:val="0"/>
      <w:marTop w:val="0"/>
      <w:marBottom w:val="0"/>
      <w:divBdr>
        <w:top w:val="none" w:sz="0" w:space="0" w:color="auto"/>
        <w:left w:val="none" w:sz="0" w:space="0" w:color="auto"/>
        <w:bottom w:val="none" w:sz="0" w:space="0" w:color="auto"/>
        <w:right w:val="none" w:sz="0" w:space="0" w:color="auto"/>
      </w:divBdr>
    </w:div>
    <w:div w:id="2029481988">
      <w:bodyDiv w:val="1"/>
      <w:marLeft w:val="0"/>
      <w:marRight w:val="0"/>
      <w:marTop w:val="0"/>
      <w:marBottom w:val="0"/>
      <w:divBdr>
        <w:top w:val="none" w:sz="0" w:space="0" w:color="auto"/>
        <w:left w:val="none" w:sz="0" w:space="0" w:color="auto"/>
        <w:bottom w:val="none" w:sz="0" w:space="0" w:color="auto"/>
        <w:right w:val="none" w:sz="0" w:space="0" w:color="auto"/>
      </w:divBdr>
    </w:div>
    <w:div w:id="2045598024">
      <w:bodyDiv w:val="1"/>
      <w:marLeft w:val="0"/>
      <w:marRight w:val="0"/>
      <w:marTop w:val="0"/>
      <w:marBottom w:val="0"/>
      <w:divBdr>
        <w:top w:val="none" w:sz="0" w:space="0" w:color="auto"/>
        <w:left w:val="none" w:sz="0" w:space="0" w:color="auto"/>
        <w:bottom w:val="none" w:sz="0" w:space="0" w:color="auto"/>
        <w:right w:val="none" w:sz="0" w:space="0" w:color="auto"/>
      </w:divBdr>
    </w:div>
    <w:div w:id="204701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CCCE8-E8FD-4A24-A533-0673012C5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3675</Words>
  <Characters>20951</Characters>
  <Application>Microsoft Office Word</Application>
  <DocSecurity>4</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Jagadesh A</dc:creator>
  <cp:keywords/>
  <dc:description/>
  <cp:lastModifiedBy>Mahesh</cp:lastModifiedBy>
  <cp:revision>2</cp:revision>
  <dcterms:created xsi:type="dcterms:W3CDTF">2025-11-06T19:21:00Z</dcterms:created>
  <dcterms:modified xsi:type="dcterms:W3CDTF">2025-11-06T19:21:00Z</dcterms:modified>
</cp:coreProperties>
</file>