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313C" w:rsidRPr="007813BE" w:rsidRDefault="00BE313C" w:rsidP="007813BE">
      <w:pPr>
        <w:pStyle w:val="Header"/>
        <w:spacing w:before="40"/>
        <w:jc w:val="center"/>
        <w:rPr>
          <w:rFonts w:asciiTheme="minorHAnsi" w:hAnsiTheme="minorHAnsi" w:cstheme="minorHAnsi"/>
          <w:b/>
          <w:iCs/>
          <w:color w:val="000000"/>
          <w:sz w:val="36"/>
          <w:szCs w:val="20"/>
        </w:rPr>
      </w:pPr>
      <w:r w:rsidRPr="007813BE">
        <w:rPr>
          <w:rFonts w:asciiTheme="minorHAnsi" w:hAnsiTheme="minorHAnsi" w:cstheme="minorHAnsi"/>
          <w:b/>
          <w:iCs/>
          <w:color w:val="000000"/>
          <w:sz w:val="36"/>
          <w:szCs w:val="20"/>
        </w:rPr>
        <w:t>Ramakrishna</w:t>
      </w:r>
    </w:p>
    <w:p w:rsidR="00BE313C" w:rsidRPr="007813BE" w:rsidRDefault="00BE313C" w:rsidP="007813BE">
      <w:pPr>
        <w:jc w:val="center"/>
        <w:rPr>
          <w:rFonts w:asciiTheme="minorHAnsi" w:hAnsiTheme="minorHAnsi" w:cstheme="minorHAnsi"/>
          <w:b/>
          <w:bCs/>
          <w:iCs/>
          <w:sz w:val="20"/>
          <w:szCs w:val="20"/>
        </w:rPr>
      </w:pPr>
      <w:r w:rsidRPr="007813BE">
        <w:rPr>
          <w:rFonts w:asciiTheme="minorHAnsi" w:hAnsiTheme="minorHAnsi" w:cstheme="minorHAnsi"/>
          <w:b/>
          <w:bCs/>
          <w:iCs/>
          <w:sz w:val="20"/>
          <w:szCs w:val="20"/>
        </w:rPr>
        <w:t>Power BI DEVELOPER | BUSINESS INTELLIGENCE EXPERT</w:t>
      </w:r>
    </w:p>
    <w:p w:rsidR="007813BE" w:rsidRDefault="007813BE" w:rsidP="00BE313C">
      <w:pPr>
        <w:pBdr>
          <w:bottom w:val="single" w:sz="12" w:space="1" w:color="auto"/>
        </w:pBdr>
        <w:jc w:val="both"/>
        <w:rPr>
          <w:rFonts w:asciiTheme="minorHAnsi" w:hAnsiTheme="minorHAnsi" w:cstheme="minorHAnsi"/>
          <w:bCs/>
          <w:iCs/>
          <w:sz w:val="20"/>
          <w:szCs w:val="20"/>
        </w:rPr>
      </w:pPr>
    </w:p>
    <w:p w:rsidR="00BE313C" w:rsidRPr="007813BE" w:rsidRDefault="00BE313C" w:rsidP="00BE313C">
      <w:pPr>
        <w:pBdr>
          <w:bottom w:val="single" w:sz="12" w:space="1" w:color="auto"/>
        </w:pBdr>
        <w:jc w:val="both"/>
        <w:rPr>
          <w:rFonts w:asciiTheme="minorHAnsi" w:hAnsiTheme="minorHAnsi" w:cstheme="minorHAnsi"/>
          <w:bCs/>
          <w:iCs/>
          <w:sz w:val="20"/>
          <w:szCs w:val="20"/>
        </w:rPr>
      </w:pPr>
      <w:r w:rsidRPr="007813BE">
        <w:rPr>
          <w:rFonts w:asciiTheme="minorHAnsi" w:hAnsiTheme="minorHAnsi" w:cstheme="minorHAnsi"/>
          <w:bCs/>
          <w:iCs/>
          <w:sz w:val="20"/>
          <w:szCs w:val="20"/>
        </w:rPr>
        <w:t>Crafting Business Intelligence Solutions, Excelling in data</w:t>
      </w:r>
      <w:bookmarkStart w:id="0" w:name="_GoBack"/>
      <w:r w:rsidRPr="007813BE">
        <w:rPr>
          <w:rFonts w:asciiTheme="minorHAnsi" w:hAnsiTheme="minorHAnsi" w:cstheme="minorHAnsi"/>
          <w:bCs/>
          <w:iCs/>
          <w:sz w:val="20"/>
          <w:szCs w:val="20"/>
        </w:rPr>
        <w:t xml:space="preserve"> visualization</w:t>
      </w:r>
      <w:bookmarkEnd w:id="0"/>
      <w:r w:rsidRPr="007813BE">
        <w:rPr>
          <w:rFonts w:asciiTheme="minorHAnsi" w:hAnsiTheme="minorHAnsi" w:cstheme="minorHAnsi"/>
          <w:bCs/>
          <w:iCs/>
          <w:sz w:val="20"/>
          <w:szCs w:val="20"/>
        </w:rPr>
        <w:t>, analytics, and ETL processes. Skilled in SQL Server, Power BI, and Azure, adept at designing normalized databases, optimizing performance, and delivering actionable insights.</w:t>
      </w:r>
    </w:p>
    <w:p w:rsidR="00BE313C" w:rsidRPr="007813BE" w:rsidRDefault="00BE313C" w:rsidP="00BE313C">
      <w:pPr>
        <w:jc w:val="both"/>
        <w:rPr>
          <w:rFonts w:asciiTheme="minorHAnsi" w:hAnsiTheme="minorHAnsi" w:cstheme="minorHAnsi"/>
          <w:b/>
          <w:smallCaps/>
          <w:spacing w:val="20"/>
          <w:sz w:val="20"/>
          <w:szCs w:val="20"/>
        </w:rPr>
      </w:pPr>
    </w:p>
    <w:p w:rsidR="00BE313C" w:rsidRPr="007813BE" w:rsidRDefault="00BE313C" w:rsidP="00BE313C">
      <w:pPr>
        <w:rPr>
          <w:rFonts w:asciiTheme="minorHAnsi" w:hAnsiTheme="minorHAnsi" w:cstheme="minorHAnsi"/>
          <w:b/>
          <w:smallCaps/>
          <w:spacing w:val="20"/>
          <w:sz w:val="20"/>
          <w:szCs w:val="20"/>
        </w:rPr>
      </w:pPr>
      <w:r w:rsidRPr="007813BE">
        <w:rPr>
          <w:rFonts w:asciiTheme="minorHAnsi" w:hAnsiTheme="minorHAnsi" w:cstheme="minorHAnsi"/>
          <w:b/>
          <w:smallCaps/>
          <w:spacing w:val="20"/>
          <w:sz w:val="20"/>
          <w:szCs w:val="20"/>
        </w:rPr>
        <w:t>QUALIFICATIONS PROFILE</w:t>
      </w:r>
    </w:p>
    <w:p w:rsidR="00A20DDE" w:rsidRPr="00A20DDE" w:rsidRDefault="007813BE" w:rsidP="00A20DDE">
      <w:pPr>
        <w:pStyle w:val="ListParagraph"/>
        <w:numPr>
          <w:ilvl w:val="0"/>
          <w:numId w:val="11"/>
        </w:numPr>
        <w:ind w:left="450" w:hanging="270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>
        <w:rPr>
          <w:rFonts w:asciiTheme="minorHAnsi" w:hAnsiTheme="minorHAnsi" w:cstheme="minorHAnsi"/>
          <w:bCs/>
          <w:color w:val="000000"/>
          <w:sz w:val="20"/>
          <w:szCs w:val="20"/>
        </w:rPr>
        <w:t>Overall 10</w:t>
      </w:r>
      <w:r w:rsidRPr="007813BE">
        <w:rPr>
          <w:rFonts w:asciiTheme="minorHAnsi" w:hAnsiTheme="minorHAnsi" w:cstheme="minorHAnsi"/>
          <w:bCs/>
          <w:color w:val="000000"/>
          <w:sz w:val="20"/>
          <w:szCs w:val="20"/>
        </w:rPr>
        <w:t xml:space="preserve"> years leading end-to-end Power BI implementations, transforming raw data into actionable insights for healthcare, insurance, and manufacturing sectors.</w:t>
      </w:r>
    </w:p>
    <w:p w:rsidR="007813BE" w:rsidRPr="007813BE" w:rsidRDefault="007813BE" w:rsidP="007813BE">
      <w:pPr>
        <w:pStyle w:val="ListParagraph"/>
        <w:numPr>
          <w:ilvl w:val="0"/>
          <w:numId w:val="11"/>
        </w:numPr>
        <w:ind w:left="450" w:hanging="270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7813BE">
        <w:rPr>
          <w:rFonts w:asciiTheme="minorHAnsi" w:hAnsiTheme="minorHAnsi" w:cstheme="minorHAnsi"/>
          <w:bCs/>
          <w:color w:val="000000"/>
          <w:sz w:val="20"/>
          <w:szCs w:val="20"/>
        </w:rPr>
        <w:t>Designed interactive dashboards with DAX, custom visuals (Sankey, Deneb), and drill-through functionality for KPIs like patient outcomes, revenue leakage, and inventory turnover.</w:t>
      </w:r>
    </w:p>
    <w:p w:rsidR="007813BE" w:rsidRPr="007813BE" w:rsidRDefault="007813BE" w:rsidP="007813BE">
      <w:pPr>
        <w:pStyle w:val="ListParagraph"/>
        <w:numPr>
          <w:ilvl w:val="0"/>
          <w:numId w:val="11"/>
        </w:numPr>
        <w:ind w:left="450" w:hanging="270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7813BE">
        <w:rPr>
          <w:rFonts w:asciiTheme="minorHAnsi" w:hAnsiTheme="minorHAnsi" w:cstheme="minorHAnsi"/>
          <w:bCs/>
          <w:color w:val="000000"/>
          <w:sz w:val="20"/>
          <w:szCs w:val="20"/>
        </w:rPr>
        <w:t>Spearheaded migrations from legacy systems (SSRS, Oracle, DB2) to Power BI and SQL Server Data Marts, improving query performance.</w:t>
      </w:r>
    </w:p>
    <w:p w:rsidR="00A20DDE" w:rsidRDefault="007813BE" w:rsidP="00A20DDE">
      <w:pPr>
        <w:pStyle w:val="ListParagraph"/>
        <w:numPr>
          <w:ilvl w:val="0"/>
          <w:numId w:val="11"/>
        </w:numPr>
        <w:ind w:left="450" w:hanging="270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7813BE">
        <w:rPr>
          <w:rFonts w:asciiTheme="minorHAnsi" w:hAnsiTheme="minorHAnsi" w:cstheme="minorHAnsi"/>
          <w:bCs/>
          <w:color w:val="000000"/>
          <w:sz w:val="20"/>
          <w:szCs w:val="20"/>
        </w:rPr>
        <w:t>Built scalable SSIS packages and Alteryx workflows to consolidate data from SAP, SharePoint, Excel, and APIs into centralized models.</w:t>
      </w:r>
    </w:p>
    <w:p w:rsidR="00A20DDE" w:rsidRPr="00A20DDE" w:rsidRDefault="00A20DDE" w:rsidP="00A20DDE">
      <w:pPr>
        <w:pStyle w:val="ListParagraph"/>
        <w:numPr>
          <w:ilvl w:val="0"/>
          <w:numId w:val="11"/>
        </w:numPr>
        <w:ind w:left="450" w:hanging="270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A20DDE">
        <w:rPr>
          <w:rFonts w:asciiTheme="minorHAnsi" w:hAnsiTheme="minorHAnsi" w:cstheme="minorHAnsi"/>
          <w:bCs/>
          <w:color w:val="000000"/>
          <w:sz w:val="20"/>
          <w:szCs w:val="20"/>
        </w:rPr>
        <w:t>Used Azure DevOps (ADO) Services Boards, Repos, and CI/CD pipelines</w:t>
      </w:r>
    </w:p>
    <w:p w:rsidR="007813BE" w:rsidRPr="007813BE" w:rsidRDefault="007813BE" w:rsidP="007813BE">
      <w:pPr>
        <w:pStyle w:val="ListParagraph"/>
        <w:numPr>
          <w:ilvl w:val="0"/>
          <w:numId w:val="11"/>
        </w:numPr>
        <w:ind w:left="450" w:hanging="270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7813BE">
        <w:rPr>
          <w:rFonts w:asciiTheme="minorHAnsi" w:hAnsiTheme="minorHAnsi" w:cstheme="minorHAnsi"/>
          <w:bCs/>
          <w:color w:val="000000"/>
          <w:sz w:val="20"/>
          <w:szCs w:val="20"/>
        </w:rPr>
        <w:t>Tuned SSAS Tabular models, DAX measures, and SQL queries (via Execution Plans/Query Store), reducing refresh times by 40% and latency by 50%.</w:t>
      </w:r>
    </w:p>
    <w:p w:rsidR="007813BE" w:rsidRPr="007813BE" w:rsidRDefault="007813BE" w:rsidP="007813BE">
      <w:pPr>
        <w:pStyle w:val="ListParagraph"/>
        <w:numPr>
          <w:ilvl w:val="0"/>
          <w:numId w:val="11"/>
        </w:numPr>
        <w:ind w:left="450" w:hanging="270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7813BE">
        <w:rPr>
          <w:rFonts w:asciiTheme="minorHAnsi" w:hAnsiTheme="minorHAnsi" w:cstheme="minorHAnsi"/>
          <w:bCs/>
          <w:color w:val="000000"/>
          <w:sz w:val="20"/>
          <w:szCs w:val="20"/>
        </w:rPr>
        <w:t>Empowered users with self-service analytics through Power BI Service, templates (PBIT), and training—cutting ad-hoc requests by 30%.</w:t>
      </w:r>
    </w:p>
    <w:p w:rsidR="007813BE" w:rsidRPr="007813BE" w:rsidRDefault="007813BE" w:rsidP="007813BE">
      <w:pPr>
        <w:pStyle w:val="ListParagraph"/>
        <w:numPr>
          <w:ilvl w:val="0"/>
          <w:numId w:val="11"/>
        </w:numPr>
        <w:ind w:left="450" w:hanging="270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7813BE">
        <w:rPr>
          <w:rFonts w:asciiTheme="minorHAnsi" w:hAnsiTheme="minorHAnsi" w:cstheme="minorHAnsi"/>
          <w:bCs/>
          <w:color w:val="000000"/>
          <w:sz w:val="20"/>
          <w:szCs w:val="20"/>
        </w:rPr>
        <w:t>Implemented RLS, data sensitivity labels, and HIPAA/GDPR-compliant security in Power BI and SQL Server.</w:t>
      </w:r>
    </w:p>
    <w:p w:rsidR="007813BE" w:rsidRPr="007813BE" w:rsidRDefault="007813BE" w:rsidP="007813BE">
      <w:pPr>
        <w:pStyle w:val="ListParagraph"/>
        <w:numPr>
          <w:ilvl w:val="0"/>
          <w:numId w:val="11"/>
        </w:numPr>
        <w:ind w:left="450" w:hanging="270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7813BE">
        <w:rPr>
          <w:rFonts w:asciiTheme="minorHAnsi" w:hAnsiTheme="minorHAnsi" w:cstheme="minorHAnsi"/>
          <w:bCs/>
          <w:color w:val="000000"/>
          <w:sz w:val="20"/>
          <w:szCs w:val="20"/>
        </w:rPr>
        <w:t>Automated data refreshes using Azure Data Link (ADL) and Power BI Deployment Pipelines, enabling near-real-time reporting.</w:t>
      </w:r>
    </w:p>
    <w:p w:rsidR="007813BE" w:rsidRPr="007813BE" w:rsidRDefault="007813BE" w:rsidP="007813BE">
      <w:pPr>
        <w:pStyle w:val="ListParagraph"/>
        <w:numPr>
          <w:ilvl w:val="0"/>
          <w:numId w:val="11"/>
        </w:numPr>
        <w:ind w:left="450" w:hanging="270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7813BE">
        <w:rPr>
          <w:rFonts w:asciiTheme="minorHAnsi" w:hAnsiTheme="minorHAnsi" w:cstheme="minorHAnsi"/>
          <w:bCs/>
          <w:color w:val="000000"/>
          <w:sz w:val="20"/>
          <w:szCs w:val="20"/>
        </w:rPr>
        <w:t>Worked in Agile scrums to align deliverables with business priorities, resolving 90% of production issues within SLA.</w:t>
      </w:r>
    </w:p>
    <w:p w:rsidR="007813BE" w:rsidRPr="007813BE" w:rsidRDefault="007813BE" w:rsidP="007813BE">
      <w:pPr>
        <w:pStyle w:val="ListParagraph"/>
        <w:numPr>
          <w:ilvl w:val="0"/>
          <w:numId w:val="11"/>
        </w:numPr>
        <w:ind w:left="450" w:hanging="270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7813BE">
        <w:rPr>
          <w:rFonts w:asciiTheme="minorHAnsi" w:hAnsiTheme="minorHAnsi" w:cstheme="minorHAnsi"/>
          <w:bCs/>
          <w:color w:val="000000"/>
          <w:sz w:val="20"/>
          <w:szCs w:val="20"/>
        </w:rPr>
        <w:t>Integrated heterogeneous sources (SAP, Oracle, DB2) via ABAP, SAPGETDATA, and optimized SSAS live connections.</w:t>
      </w:r>
    </w:p>
    <w:p w:rsidR="007813BE" w:rsidRPr="007813BE" w:rsidRDefault="007813BE" w:rsidP="007813BE">
      <w:pPr>
        <w:pStyle w:val="ListParagraph"/>
        <w:numPr>
          <w:ilvl w:val="0"/>
          <w:numId w:val="11"/>
        </w:numPr>
        <w:ind w:left="450" w:hanging="270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7813BE">
        <w:rPr>
          <w:rFonts w:asciiTheme="minorHAnsi" w:hAnsiTheme="minorHAnsi" w:cstheme="minorHAnsi"/>
          <w:bCs/>
          <w:color w:val="000000"/>
          <w:sz w:val="20"/>
          <w:szCs w:val="20"/>
        </w:rPr>
        <w:t>Proficient in T-SQL, Power Query, paginated reports (Power BI Report Builder), and star-schema modeling for 10M+ row datasets.</w:t>
      </w:r>
    </w:p>
    <w:p w:rsidR="007813BE" w:rsidRPr="007813BE" w:rsidRDefault="007813BE" w:rsidP="007813BE">
      <w:pPr>
        <w:pStyle w:val="ListParagraph"/>
        <w:numPr>
          <w:ilvl w:val="0"/>
          <w:numId w:val="11"/>
        </w:numPr>
        <w:ind w:left="450" w:hanging="270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  <w:r w:rsidRPr="007813BE">
        <w:rPr>
          <w:rFonts w:asciiTheme="minorHAnsi" w:hAnsiTheme="minorHAnsi" w:cstheme="minorHAnsi"/>
          <w:bCs/>
          <w:color w:val="000000"/>
          <w:sz w:val="20"/>
          <w:szCs w:val="20"/>
        </w:rPr>
        <w:t>Served as Power BI SME, guiding stakeholders on data modeling best practices and leading enterprise-wide analytics adoption.</w:t>
      </w:r>
    </w:p>
    <w:p w:rsidR="00BE313C" w:rsidRPr="007813BE" w:rsidRDefault="00BE313C" w:rsidP="007813BE">
      <w:pPr>
        <w:pStyle w:val="ListParagraph"/>
        <w:ind w:left="450"/>
        <w:jc w:val="both"/>
        <w:rPr>
          <w:rFonts w:asciiTheme="minorHAnsi" w:hAnsiTheme="minorHAnsi" w:cstheme="minorHAnsi"/>
          <w:bCs/>
          <w:color w:val="000000"/>
          <w:sz w:val="20"/>
          <w:szCs w:val="20"/>
        </w:rPr>
      </w:pPr>
    </w:p>
    <w:tbl>
      <w:tblPr>
        <w:tblpPr w:leftFromText="180" w:rightFromText="180" w:vertAnchor="text" w:horzAnchor="margin" w:tblpY="26"/>
        <w:tblW w:w="5000" w:type="pct"/>
        <w:tblBorders>
          <w:bottom w:val="single" w:sz="1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877"/>
        <w:gridCol w:w="6923"/>
      </w:tblGrid>
      <w:tr w:rsidR="00BE313C" w:rsidRPr="007813BE" w:rsidTr="009D769E">
        <w:tc>
          <w:tcPr>
            <w:tcW w:w="1795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hideMark/>
          </w:tcPr>
          <w:p w:rsidR="00BE313C" w:rsidRPr="007813BE" w:rsidRDefault="00BE313C" w:rsidP="009D769E">
            <w:pPr>
              <w:jc w:val="both"/>
              <w:rPr>
                <w:rFonts w:asciiTheme="minorHAnsi" w:hAnsiTheme="minorHAnsi" w:cstheme="minorHAnsi"/>
                <w:b/>
                <w:smallCaps/>
                <w:spacing w:val="20"/>
                <w:sz w:val="20"/>
                <w:szCs w:val="20"/>
              </w:rPr>
            </w:pPr>
            <w:r w:rsidRPr="007813BE">
              <w:rPr>
                <w:rFonts w:asciiTheme="minorHAnsi" w:hAnsiTheme="minorHAnsi" w:cstheme="minorHAnsi"/>
                <w:b/>
                <w:smallCaps/>
                <w:spacing w:val="20"/>
                <w:sz w:val="20"/>
                <w:szCs w:val="20"/>
              </w:rPr>
              <w:t>AREA OF EXPERTISE</w:t>
            </w:r>
          </w:p>
        </w:tc>
        <w:tc>
          <w:tcPr>
            <w:tcW w:w="3205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</w:tcPr>
          <w:p w:rsidR="00BE313C" w:rsidRPr="007813BE" w:rsidRDefault="00BE313C" w:rsidP="009D769E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="00BE313C" w:rsidRPr="007813BE" w:rsidRDefault="00BE313C" w:rsidP="00BE313C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7813BE">
        <w:rPr>
          <w:rFonts w:asciiTheme="minorHAnsi" w:hAnsiTheme="minorHAnsi" w:cstheme="minorHAnsi"/>
          <w:b/>
          <w:bCs/>
          <w:sz w:val="20"/>
          <w:szCs w:val="20"/>
        </w:rPr>
        <w:t>Business Intelligence (BI) Development:</w:t>
      </w:r>
      <w:r w:rsidRPr="007813BE">
        <w:rPr>
          <w:rFonts w:asciiTheme="minorHAnsi" w:hAnsiTheme="minorHAnsi" w:cstheme="minorHAnsi"/>
          <w:sz w:val="20"/>
          <w:szCs w:val="20"/>
        </w:rPr>
        <w:t xml:space="preserve"> Extensive experience in designing, developing, and implementing BI solutions using Microsoft BI stack (SSAS, SSRS, SSIS) and Power BI.</w:t>
      </w:r>
    </w:p>
    <w:p w:rsidR="00BE313C" w:rsidRPr="007813BE" w:rsidRDefault="00BE313C" w:rsidP="00BE313C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7813BE">
        <w:rPr>
          <w:rFonts w:asciiTheme="minorHAnsi" w:hAnsiTheme="minorHAnsi" w:cstheme="minorHAnsi"/>
          <w:b/>
          <w:bCs/>
          <w:sz w:val="20"/>
          <w:szCs w:val="20"/>
        </w:rPr>
        <w:t>Database Management:</w:t>
      </w:r>
      <w:r w:rsidRPr="007813BE">
        <w:rPr>
          <w:rFonts w:asciiTheme="minorHAnsi" w:hAnsiTheme="minorHAnsi" w:cstheme="minorHAnsi"/>
          <w:sz w:val="20"/>
          <w:szCs w:val="20"/>
        </w:rPr>
        <w:t xml:space="preserve"> Proficiency in managing and optimizing databases, including SQL Server, MySQL, MS Access, and Azure SQL, with skills in database design, normalization, and performance tuning.</w:t>
      </w:r>
    </w:p>
    <w:p w:rsidR="00BE313C" w:rsidRPr="007813BE" w:rsidRDefault="00BE313C" w:rsidP="00BE313C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7813BE">
        <w:rPr>
          <w:rFonts w:asciiTheme="minorHAnsi" w:hAnsiTheme="minorHAnsi" w:cstheme="minorHAnsi"/>
          <w:b/>
          <w:bCs/>
          <w:sz w:val="20"/>
          <w:szCs w:val="20"/>
        </w:rPr>
        <w:t>ETL (Extract, Transform, Load) Processes:</w:t>
      </w:r>
      <w:r w:rsidRPr="007813BE">
        <w:rPr>
          <w:rFonts w:asciiTheme="minorHAnsi" w:hAnsiTheme="minorHAnsi" w:cstheme="minorHAnsi"/>
          <w:sz w:val="20"/>
          <w:szCs w:val="20"/>
        </w:rPr>
        <w:t xml:space="preserve"> Expertise in developing ETL processes using tools like SSIS to extract data from various sources, transform it, and load it into data warehouses and data marts.</w:t>
      </w:r>
    </w:p>
    <w:p w:rsidR="00BE313C" w:rsidRPr="007813BE" w:rsidRDefault="00BE313C" w:rsidP="00BE313C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7813BE">
        <w:rPr>
          <w:rFonts w:asciiTheme="minorHAnsi" w:hAnsiTheme="minorHAnsi" w:cstheme="minorHAnsi"/>
          <w:b/>
          <w:bCs/>
          <w:sz w:val="20"/>
          <w:szCs w:val="20"/>
        </w:rPr>
        <w:t>Data Visualization and Reporting:</w:t>
      </w:r>
      <w:r w:rsidRPr="007813BE">
        <w:rPr>
          <w:rFonts w:asciiTheme="minorHAnsi" w:hAnsiTheme="minorHAnsi" w:cstheme="minorHAnsi"/>
          <w:sz w:val="20"/>
          <w:szCs w:val="20"/>
        </w:rPr>
        <w:t xml:space="preserve"> Strong skills in creating interactive reports, dashboards, and visualizations using tools such as Power BI, SSRS, and Tableau, enabling effective data analysis and decision-making.</w:t>
      </w:r>
    </w:p>
    <w:p w:rsidR="00BE313C" w:rsidRPr="007813BE" w:rsidRDefault="00BE313C" w:rsidP="00BE313C">
      <w:pPr>
        <w:numPr>
          <w:ilvl w:val="0"/>
          <w:numId w:val="2"/>
        </w:numPr>
        <w:jc w:val="both"/>
        <w:rPr>
          <w:rFonts w:asciiTheme="minorHAnsi" w:hAnsiTheme="minorHAnsi" w:cstheme="minorHAnsi"/>
          <w:sz w:val="20"/>
          <w:szCs w:val="20"/>
        </w:rPr>
      </w:pPr>
      <w:r w:rsidRPr="007813BE">
        <w:rPr>
          <w:rFonts w:asciiTheme="minorHAnsi" w:hAnsiTheme="minorHAnsi" w:cstheme="minorHAnsi"/>
          <w:b/>
          <w:bCs/>
          <w:sz w:val="20"/>
          <w:szCs w:val="20"/>
        </w:rPr>
        <w:t>Technical Problem Solving:</w:t>
      </w:r>
      <w:r w:rsidRPr="007813BE">
        <w:rPr>
          <w:rFonts w:asciiTheme="minorHAnsi" w:hAnsiTheme="minorHAnsi" w:cstheme="minorHAnsi"/>
          <w:sz w:val="20"/>
          <w:szCs w:val="20"/>
        </w:rPr>
        <w:t xml:space="preserve"> Demonstrated ability to troubleshoot complex technical issues, and optimize SQL queries and processes for performance improvement, showcasing strong problem-solving and analytical skills.</w:t>
      </w:r>
    </w:p>
    <w:p w:rsidR="00BE313C" w:rsidRPr="007813BE" w:rsidRDefault="00BE313C" w:rsidP="00BE313C">
      <w:pPr>
        <w:jc w:val="both"/>
        <w:rPr>
          <w:rFonts w:asciiTheme="minorHAnsi" w:eastAsia="Arial" w:hAnsiTheme="minorHAnsi" w:cstheme="minorHAnsi"/>
          <w:b/>
          <w:color w:val="000000"/>
          <w:sz w:val="20"/>
          <w:szCs w:val="20"/>
        </w:rPr>
      </w:pPr>
    </w:p>
    <w:p w:rsidR="00BE313C" w:rsidRPr="007813BE" w:rsidRDefault="00BE313C" w:rsidP="00BE313C">
      <w:pPr>
        <w:jc w:val="both"/>
        <w:rPr>
          <w:rFonts w:asciiTheme="minorHAnsi" w:eastAsia="Arial" w:hAnsiTheme="minorHAnsi" w:cstheme="minorHAnsi"/>
          <w:b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b/>
          <w:color w:val="000000"/>
          <w:sz w:val="20"/>
          <w:szCs w:val="20"/>
        </w:rPr>
        <w:t>Education:</w:t>
      </w:r>
    </w:p>
    <w:p w:rsidR="00BE313C" w:rsidRPr="007813BE" w:rsidRDefault="007813BE" w:rsidP="00BE313C">
      <w:pPr>
        <w:pStyle w:val="ListParagraph"/>
        <w:numPr>
          <w:ilvl w:val="0"/>
          <w:numId w:val="3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bookmarkStart w:id="1" w:name="_Hlk133402088"/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 xml:space="preserve"> </w:t>
      </w:r>
      <w:r w:rsidR="00BE313C"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 xml:space="preserve">Bachelor’s degree in computer science </w:t>
      </w:r>
      <w:bookmarkEnd w:id="1"/>
    </w:p>
    <w:tbl>
      <w:tblPr>
        <w:tblpPr w:leftFromText="180" w:rightFromText="180" w:vertAnchor="text" w:horzAnchor="margin" w:tblpY="131"/>
        <w:tblW w:w="5000" w:type="pct"/>
        <w:tblBorders>
          <w:bottom w:val="single" w:sz="1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3877"/>
        <w:gridCol w:w="6923"/>
      </w:tblGrid>
      <w:tr w:rsidR="007813BE" w:rsidRPr="007813BE" w:rsidTr="00CB54B2">
        <w:tc>
          <w:tcPr>
            <w:tcW w:w="1795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  <w:hideMark/>
          </w:tcPr>
          <w:p w:rsidR="00FD2156" w:rsidRDefault="00FD2156" w:rsidP="00CB54B2">
            <w:pPr>
              <w:jc w:val="both"/>
              <w:rPr>
                <w:rFonts w:asciiTheme="minorHAnsi" w:hAnsiTheme="minorHAnsi" w:cstheme="minorHAnsi"/>
                <w:b/>
                <w:smallCaps/>
                <w:spacing w:val="20"/>
                <w:sz w:val="20"/>
                <w:szCs w:val="20"/>
              </w:rPr>
            </w:pPr>
          </w:p>
          <w:p w:rsidR="007813BE" w:rsidRPr="007813BE" w:rsidRDefault="007813BE" w:rsidP="00CB54B2">
            <w:pPr>
              <w:jc w:val="both"/>
              <w:rPr>
                <w:rFonts w:asciiTheme="minorHAnsi" w:hAnsiTheme="minorHAnsi" w:cstheme="minorHAnsi"/>
                <w:b/>
                <w:smallCaps/>
                <w:spacing w:val="20"/>
                <w:sz w:val="20"/>
                <w:szCs w:val="20"/>
              </w:rPr>
            </w:pPr>
            <w:r w:rsidRPr="007813BE">
              <w:rPr>
                <w:rFonts w:asciiTheme="minorHAnsi" w:hAnsiTheme="minorHAnsi" w:cstheme="minorHAnsi"/>
                <w:b/>
                <w:smallCaps/>
                <w:spacing w:val="20"/>
                <w:sz w:val="20"/>
                <w:szCs w:val="20"/>
              </w:rPr>
              <w:t>TECHNICAL ACUMEN</w:t>
            </w:r>
          </w:p>
        </w:tc>
        <w:tc>
          <w:tcPr>
            <w:tcW w:w="3205" w:type="pct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FFFFFF"/>
          </w:tcPr>
          <w:p w:rsidR="007813BE" w:rsidRPr="007813BE" w:rsidRDefault="007813BE" w:rsidP="00CB54B2">
            <w:pPr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tbl>
      <w:tblPr>
        <w:tblStyle w:val="TableGrid"/>
        <w:tblW w:w="10312" w:type="dxa"/>
        <w:tblLook w:val="04A0" w:firstRow="1" w:lastRow="0" w:firstColumn="1" w:lastColumn="0" w:noHBand="0" w:noVBand="1"/>
      </w:tblPr>
      <w:tblGrid>
        <w:gridCol w:w="3160"/>
        <w:gridCol w:w="7152"/>
      </w:tblGrid>
      <w:tr w:rsidR="00BE6D07" w:rsidRPr="00BE6D07" w:rsidTr="00FD2156">
        <w:trPr>
          <w:trHeight w:val="362"/>
        </w:trPr>
        <w:tc>
          <w:tcPr>
            <w:tcW w:w="3160" w:type="dxa"/>
          </w:tcPr>
          <w:p w:rsidR="00BE6D07" w:rsidRPr="00FD2156" w:rsidRDefault="00FD2156" w:rsidP="00FD2156">
            <w:pP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B</w:t>
            </w:r>
            <w:r w:rsidR="00F10A06" w:rsidRPr="00FD215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usiness </w:t>
            </w:r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I</w:t>
            </w:r>
            <w:r w:rsidR="00F10A06" w:rsidRPr="00FD215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ntelligence &amp; visualization</w:t>
            </w:r>
          </w:p>
        </w:tc>
        <w:tc>
          <w:tcPr>
            <w:tcW w:w="7152" w:type="dxa"/>
          </w:tcPr>
          <w:p w:rsidR="00BE6D07" w:rsidRPr="00F10A06" w:rsidRDefault="00F10A06" w:rsidP="00F10A06">
            <w:pP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Dax, Power Query (M), Row-Level Security (R</w:t>
            </w:r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LS</w:t>
            </w: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), Performance Optimizer, Deployment Pipelines, Paginated Reports</w:t>
            </w:r>
          </w:p>
        </w:tc>
      </w:tr>
      <w:tr w:rsidR="00BE6D07" w:rsidRPr="00BE6D07" w:rsidTr="00FD2156">
        <w:trPr>
          <w:trHeight w:val="362"/>
        </w:trPr>
        <w:tc>
          <w:tcPr>
            <w:tcW w:w="3160" w:type="dxa"/>
          </w:tcPr>
          <w:p w:rsidR="00BE6D07" w:rsidRPr="00FD2156" w:rsidRDefault="00FD2156" w:rsidP="00FD2156">
            <w:pPr>
              <w:jc w:val="both"/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V</w:t>
            </w:r>
            <w:r w:rsidR="00F10A06" w:rsidRPr="00FD215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isualization</w:t>
            </w:r>
          </w:p>
        </w:tc>
        <w:tc>
          <w:tcPr>
            <w:tcW w:w="7152" w:type="dxa"/>
          </w:tcPr>
          <w:p w:rsidR="00BE6D07" w:rsidRPr="00F10A06" w:rsidRDefault="00F10A06" w:rsidP="00F10A06">
            <w:pP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Custom Visuals (Deneb, </w:t>
            </w:r>
            <w:proofErr w:type="spellStart"/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Charticulator</w:t>
            </w:r>
            <w:proofErr w:type="spellEnd"/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), Drill-Through, Bookmarks, Tooltips, Mobile Reports</w:t>
            </w:r>
          </w:p>
        </w:tc>
      </w:tr>
      <w:tr w:rsidR="00BE6D07" w:rsidRPr="00BE6D07" w:rsidTr="00FD2156">
        <w:trPr>
          <w:trHeight w:val="176"/>
        </w:trPr>
        <w:tc>
          <w:tcPr>
            <w:tcW w:w="3160" w:type="dxa"/>
          </w:tcPr>
          <w:p w:rsidR="00BE6D07" w:rsidRPr="00FD2156" w:rsidRDefault="00F10A06" w:rsidP="00FD2156">
            <w:pPr>
              <w:jc w:val="both"/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 w:rsidRPr="00FD215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SSRS/SSAS</w:t>
            </w:r>
          </w:p>
        </w:tc>
        <w:tc>
          <w:tcPr>
            <w:tcW w:w="7152" w:type="dxa"/>
          </w:tcPr>
          <w:p w:rsidR="00BE6D07" w:rsidRPr="00F10A06" w:rsidRDefault="00F10A06" w:rsidP="00F10A06">
            <w:pP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Tabular Models, Multidimensional Cubes, M</w:t>
            </w:r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DX</w:t>
            </w: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, Report Builder</w:t>
            </w:r>
          </w:p>
        </w:tc>
      </w:tr>
      <w:tr w:rsidR="00BE6D07" w:rsidRPr="00BE6D07" w:rsidTr="00FD2156">
        <w:trPr>
          <w:trHeight w:val="362"/>
        </w:trPr>
        <w:tc>
          <w:tcPr>
            <w:tcW w:w="3160" w:type="dxa"/>
          </w:tcPr>
          <w:p w:rsidR="00BE6D07" w:rsidRPr="00FD2156" w:rsidRDefault="00F10A06" w:rsidP="00FD2156">
            <w:pPr>
              <w:jc w:val="both"/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 w:rsidRPr="00FD215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SQL server</w:t>
            </w:r>
          </w:p>
        </w:tc>
        <w:tc>
          <w:tcPr>
            <w:tcW w:w="7152" w:type="dxa"/>
          </w:tcPr>
          <w:p w:rsidR="00BE6D07" w:rsidRPr="00F10A06" w:rsidRDefault="00F10A06" w:rsidP="00F10A06">
            <w:pP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S</w:t>
            </w:r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SIS</w:t>
            </w: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, T-S</w:t>
            </w:r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QL</w:t>
            </w: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(Stored Procedures, Functions, Triggers), Query Optimization, Execution Plans</w:t>
            </w:r>
          </w:p>
        </w:tc>
      </w:tr>
      <w:tr w:rsidR="00BE6D07" w:rsidRPr="00BE6D07" w:rsidTr="00FD2156">
        <w:trPr>
          <w:trHeight w:val="176"/>
        </w:trPr>
        <w:tc>
          <w:tcPr>
            <w:tcW w:w="3160" w:type="dxa"/>
          </w:tcPr>
          <w:p w:rsidR="00BE6D07" w:rsidRPr="00FD2156" w:rsidRDefault="00FD2156" w:rsidP="00FD2156">
            <w:pPr>
              <w:jc w:val="both"/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T</w:t>
            </w:r>
            <w:r w:rsidR="00F10A06" w:rsidRPr="00FD215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ools</w:t>
            </w:r>
          </w:p>
        </w:tc>
        <w:tc>
          <w:tcPr>
            <w:tcW w:w="7152" w:type="dxa"/>
          </w:tcPr>
          <w:p w:rsidR="00BE6D07" w:rsidRPr="00F10A06" w:rsidRDefault="00F10A06" w:rsidP="00F10A06">
            <w:pP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Alteryx, Azure Data Factory (A</w:t>
            </w:r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DF</w:t>
            </w: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), Sap Data Services</w:t>
            </w:r>
          </w:p>
        </w:tc>
      </w:tr>
      <w:tr w:rsidR="00BE6D07" w:rsidRPr="00BE6D07" w:rsidTr="00FD2156">
        <w:trPr>
          <w:trHeight w:val="362"/>
        </w:trPr>
        <w:tc>
          <w:tcPr>
            <w:tcW w:w="3160" w:type="dxa"/>
          </w:tcPr>
          <w:p w:rsidR="00BE6D07" w:rsidRPr="00FD2156" w:rsidRDefault="00FD2156" w:rsidP="00FD2156">
            <w:pPr>
              <w:jc w:val="both"/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D</w:t>
            </w:r>
            <w:r w:rsidR="00F10A06" w:rsidRPr="00FD215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ata </w:t>
            </w:r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W</w:t>
            </w:r>
            <w:r w:rsidR="00F10A06" w:rsidRPr="00FD215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arehousing</w:t>
            </w:r>
          </w:p>
        </w:tc>
        <w:tc>
          <w:tcPr>
            <w:tcW w:w="7152" w:type="dxa"/>
          </w:tcPr>
          <w:p w:rsidR="00BE6D07" w:rsidRPr="00F10A06" w:rsidRDefault="00F10A06" w:rsidP="00F10A06">
            <w:pP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Star Schema, Snowflake Schema, Slowly Changing Dimensions (S</w:t>
            </w:r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CD</w:t>
            </w: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), Data Marts</w:t>
            </w:r>
          </w:p>
        </w:tc>
      </w:tr>
      <w:tr w:rsidR="00BE6D07" w:rsidRPr="00BE6D07" w:rsidTr="00FD2156">
        <w:trPr>
          <w:trHeight w:val="176"/>
        </w:trPr>
        <w:tc>
          <w:tcPr>
            <w:tcW w:w="3160" w:type="dxa"/>
          </w:tcPr>
          <w:p w:rsidR="00BE6D07" w:rsidRPr="00FD2156" w:rsidRDefault="00FD2156" w:rsidP="00FD2156">
            <w:pPr>
              <w:jc w:val="both"/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D</w:t>
            </w:r>
            <w:r w:rsidR="00F10A06" w:rsidRPr="00FD215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atabases</w:t>
            </w:r>
          </w:p>
        </w:tc>
        <w:tc>
          <w:tcPr>
            <w:tcW w:w="7152" w:type="dxa"/>
          </w:tcPr>
          <w:p w:rsidR="00BE6D07" w:rsidRPr="00F10A06" w:rsidRDefault="00F10A06" w:rsidP="00F10A06">
            <w:pP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S</w:t>
            </w:r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QL</w:t>
            </w: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Server, Oracle, Db2, Sap Hana</w:t>
            </w:r>
          </w:p>
        </w:tc>
      </w:tr>
      <w:tr w:rsidR="00BE6D07" w:rsidRPr="00BE6D07" w:rsidTr="00FD2156">
        <w:trPr>
          <w:trHeight w:val="362"/>
        </w:trPr>
        <w:tc>
          <w:tcPr>
            <w:tcW w:w="3160" w:type="dxa"/>
          </w:tcPr>
          <w:p w:rsidR="00BE6D07" w:rsidRPr="00FD2156" w:rsidRDefault="00FD2156" w:rsidP="00FD2156">
            <w:pPr>
              <w:jc w:val="both"/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Cl</w:t>
            </w:r>
            <w:r w:rsidR="00F10A06" w:rsidRPr="00FD215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oud</w:t>
            </w:r>
          </w:p>
        </w:tc>
        <w:tc>
          <w:tcPr>
            <w:tcW w:w="7152" w:type="dxa"/>
          </w:tcPr>
          <w:p w:rsidR="00BE6D07" w:rsidRPr="00F10A06" w:rsidRDefault="00F10A06" w:rsidP="00F10A06">
            <w:pP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Azure Synapse, Azure Data Lake (A</w:t>
            </w:r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DL</w:t>
            </w: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), Power Bi Service, Azure Data Gateway</w:t>
            </w:r>
          </w:p>
        </w:tc>
      </w:tr>
      <w:tr w:rsidR="00BE6D07" w:rsidRPr="00BE6D07" w:rsidTr="00FD2156">
        <w:trPr>
          <w:trHeight w:val="176"/>
        </w:trPr>
        <w:tc>
          <w:tcPr>
            <w:tcW w:w="3160" w:type="dxa"/>
          </w:tcPr>
          <w:p w:rsidR="00BE6D07" w:rsidRPr="00FD2156" w:rsidRDefault="00FD2156" w:rsidP="00FD2156">
            <w:pPr>
              <w:jc w:val="both"/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lastRenderedPageBreak/>
              <w:t>B</w:t>
            </w:r>
            <w:r w:rsidR="00F10A06" w:rsidRPr="00FD215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ig data</w:t>
            </w:r>
          </w:p>
        </w:tc>
        <w:tc>
          <w:tcPr>
            <w:tcW w:w="7152" w:type="dxa"/>
          </w:tcPr>
          <w:p w:rsidR="00BE6D07" w:rsidRPr="00F10A06" w:rsidRDefault="00F10A06" w:rsidP="00F10A06">
            <w:pP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Handling Datasets (10m+ Rows), Partitioning, Incremental Refresh</w:t>
            </w:r>
          </w:p>
        </w:tc>
      </w:tr>
      <w:tr w:rsidR="00BE6D07" w:rsidRPr="00BE6D07" w:rsidTr="00FD2156">
        <w:trPr>
          <w:trHeight w:val="176"/>
        </w:trPr>
        <w:tc>
          <w:tcPr>
            <w:tcW w:w="3160" w:type="dxa"/>
          </w:tcPr>
          <w:p w:rsidR="00BE6D07" w:rsidRPr="00FD2156" w:rsidRDefault="00FD2156" w:rsidP="00FD2156">
            <w:pPr>
              <w:jc w:val="both"/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L</w:t>
            </w:r>
            <w:r w:rsidR="00F10A06" w:rsidRPr="00FD215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anguages</w:t>
            </w:r>
          </w:p>
        </w:tc>
        <w:tc>
          <w:tcPr>
            <w:tcW w:w="7152" w:type="dxa"/>
          </w:tcPr>
          <w:p w:rsidR="00BE6D07" w:rsidRPr="00F10A06" w:rsidRDefault="00F10A06" w:rsidP="00F10A06">
            <w:pP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S</w:t>
            </w:r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QL</w:t>
            </w: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, Dax, M (Power Query), Basic Python (Pandas, </w:t>
            </w:r>
            <w:proofErr w:type="spellStart"/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Numpy</w:t>
            </w:r>
            <w:proofErr w:type="spellEnd"/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)</w:t>
            </w:r>
          </w:p>
        </w:tc>
      </w:tr>
      <w:tr w:rsidR="00BE6D07" w:rsidRPr="00BE6D07" w:rsidTr="00FD2156">
        <w:trPr>
          <w:trHeight w:val="185"/>
        </w:trPr>
        <w:tc>
          <w:tcPr>
            <w:tcW w:w="3160" w:type="dxa"/>
          </w:tcPr>
          <w:p w:rsidR="00BE6D07" w:rsidRPr="00FD2156" w:rsidRDefault="00F10A06" w:rsidP="00FD2156">
            <w:pPr>
              <w:jc w:val="both"/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 w:rsidRPr="00FD215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sap integration</w:t>
            </w:r>
          </w:p>
        </w:tc>
        <w:tc>
          <w:tcPr>
            <w:tcW w:w="7152" w:type="dxa"/>
          </w:tcPr>
          <w:p w:rsidR="00BE6D07" w:rsidRPr="00F10A06" w:rsidRDefault="00F10A06" w:rsidP="00F10A06">
            <w:pP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A</w:t>
            </w:r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BAP</w:t>
            </w: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Sapgetdata</w:t>
            </w:r>
            <w:proofErr w:type="spellEnd"/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, Bex Queries</w:t>
            </w:r>
          </w:p>
        </w:tc>
      </w:tr>
      <w:tr w:rsidR="00BE6D07" w:rsidRPr="00BE6D07" w:rsidTr="00FD2156">
        <w:trPr>
          <w:trHeight w:val="176"/>
        </w:trPr>
        <w:tc>
          <w:tcPr>
            <w:tcW w:w="3160" w:type="dxa"/>
          </w:tcPr>
          <w:p w:rsidR="00BE6D07" w:rsidRPr="00FD2156" w:rsidRDefault="00FD2156" w:rsidP="00FD2156">
            <w:pPr>
              <w:jc w:val="both"/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 w:rsidRPr="00FD215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SQL</w:t>
            </w:r>
            <w:r w:rsidR="00F10A06" w:rsidRPr="00FD215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tuning</w:t>
            </w:r>
          </w:p>
        </w:tc>
        <w:tc>
          <w:tcPr>
            <w:tcW w:w="7152" w:type="dxa"/>
          </w:tcPr>
          <w:p w:rsidR="00BE6D07" w:rsidRPr="00F10A06" w:rsidRDefault="00F10A06" w:rsidP="00F10A06">
            <w:pP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Indexing Strategies, Query Store, S</w:t>
            </w:r>
            <w:r w:rsidR="00FD215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QL</w:t>
            </w: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Profiler, Extended Events</w:t>
            </w:r>
          </w:p>
        </w:tc>
      </w:tr>
      <w:tr w:rsidR="00BE6D07" w:rsidRPr="00BE6D07" w:rsidTr="00FD2156">
        <w:trPr>
          <w:trHeight w:val="176"/>
        </w:trPr>
        <w:tc>
          <w:tcPr>
            <w:tcW w:w="3160" w:type="dxa"/>
          </w:tcPr>
          <w:p w:rsidR="00BE6D07" w:rsidRPr="00FD2156" w:rsidRDefault="00F10A06" w:rsidP="00FD2156">
            <w:pPr>
              <w:jc w:val="both"/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 w:rsidRPr="00FD215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security</w:t>
            </w:r>
          </w:p>
        </w:tc>
        <w:tc>
          <w:tcPr>
            <w:tcW w:w="7152" w:type="dxa"/>
          </w:tcPr>
          <w:p w:rsidR="00BE6D07" w:rsidRPr="00F10A06" w:rsidRDefault="00F10A06" w:rsidP="00F10A06">
            <w:pP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Row-Level Security (R</w:t>
            </w:r>
            <w:r w:rsidR="00FD215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LS</w:t>
            </w: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), Object-Level Security, Data Sensitivity Labels</w:t>
            </w:r>
          </w:p>
        </w:tc>
      </w:tr>
      <w:tr w:rsidR="00BE6D07" w:rsidRPr="00BE6D07" w:rsidTr="00FD2156">
        <w:trPr>
          <w:trHeight w:val="176"/>
        </w:trPr>
        <w:tc>
          <w:tcPr>
            <w:tcW w:w="3160" w:type="dxa"/>
          </w:tcPr>
          <w:p w:rsidR="00BE6D07" w:rsidRPr="00FD2156" w:rsidRDefault="00FD2156" w:rsidP="00FD2156">
            <w:pPr>
              <w:jc w:val="both"/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M</w:t>
            </w:r>
            <w:r w:rsidR="00F10A06" w:rsidRPr="00FD215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ethodologies &amp; tools </w:t>
            </w:r>
          </w:p>
        </w:tc>
        <w:tc>
          <w:tcPr>
            <w:tcW w:w="7152" w:type="dxa"/>
          </w:tcPr>
          <w:p w:rsidR="00BE6D07" w:rsidRPr="00F10A06" w:rsidRDefault="00F10A06" w:rsidP="00F10A06">
            <w:pP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Agile, Scrum, Sprint Planning, Jira</w:t>
            </w:r>
          </w:p>
        </w:tc>
      </w:tr>
      <w:tr w:rsidR="00BE6D07" w:rsidRPr="00BE6D07" w:rsidTr="00FD2156">
        <w:trPr>
          <w:trHeight w:val="185"/>
        </w:trPr>
        <w:tc>
          <w:tcPr>
            <w:tcW w:w="3160" w:type="dxa"/>
          </w:tcPr>
          <w:p w:rsidR="00BE6D07" w:rsidRPr="00FD2156" w:rsidRDefault="00FD2156" w:rsidP="00FD2156">
            <w:pPr>
              <w:jc w:val="both"/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V</w:t>
            </w:r>
            <w:r w:rsidR="00F10A06" w:rsidRPr="00FD215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ersion control</w:t>
            </w:r>
          </w:p>
        </w:tc>
        <w:tc>
          <w:tcPr>
            <w:tcW w:w="7152" w:type="dxa"/>
          </w:tcPr>
          <w:p w:rsidR="00BE6D07" w:rsidRPr="00F10A06" w:rsidRDefault="00F10A06" w:rsidP="00F10A06">
            <w:pP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Azure De</w:t>
            </w:r>
            <w:r w:rsidR="00FD215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vO</w:t>
            </w: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ps, Git</w:t>
            </w:r>
          </w:p>
        </w:tc>
      </w:tr>
      <w:tr w:rsidR="00BE6D07" w:rsidRPr="00BE6D07" w:rsidTr="00FD2156">
        <w:trPr>
          <w:trHeight w:val="44"/>
        </w:trPr>
        <w:tc>
          <w:tcPr>
            <w:tcW w:w="3160" w:type="dxa"/>
          </w:tcPr>
          <w:p w:rsidR="00BE6D07" w:rsidRPr="00FD2156" w:rsidRDefault="00FD2156" w:rsidP="00FD2156">
            <w:pPr>
              <w:jc w:val="both"/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D</w:t>
            </w:r>
            <w:r w:rsidR="00F10A06" w:rsidRPr="00FD215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ocumentation</w:t>
            </w:r>
          </w:p>
        </w:tc>
        <w:tc>
          <w:tcPr>
            <w:tcW w:w="7152" w:type="dxa"/>
          </w:tcPr>
          <w:p w:rsidR="00BE6D07" w:rsidRPr="00F10A06" w:rsidRDefault="00F10A06" w:rsidP="00F10A06">
            <w:pP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</w:pP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="00FD215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ER</w:t>
            </w: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Diagrams, Data Flow Diagrams (D</w:t>
            </w:r>
            <w:r w:rsidR="00FD215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FD</w:t>
            </w:r>
            <w:r w:rsidRPr="00F10A06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), Use Case Modeling</w:t>
            </w:r>
          </w:p>
        </w:tc>
      </w:tr>
    </w:tbl>
    <w:p w:rsidR="007813BE" w:rsidRDefault="007813BE" w:rsidP="00BE313C">
      <w:pPr>
        <w:pBdr>
          <w:bottom w:val="single" w:sz="12" w:space="1" w:color="auto"/>
        </w:pBdr>
        <w:jc w:val="both"/>
        <w:rPr>
          <w:rFonts w:asciiTheme="minorHAnsi" w:hAnsiTheme="minorHAnsi" w:cstheme="minorHAnsi"/>
          <w:b/>
          <w:smallCaps/>
          <w:spacing w:val="20"/>
          <w:sz w:val="20"/>
          <w:szCs w:val="20"/>
        </w:rPr>
      </w:pPr>
    </w:p>
    <w:p w:rsidR="007813BE" w:rsidRDefault="007813BE" w:rsidP="00BE313C">
      <w:pPr>
        <w:pBdr>
          <w:bottom w:val="single" w:sz="12" w:space="1" w:color="auto"/>
        </w:pBdr>
        <w:jc w:val="both"/>
        <w:rPr>
          <w:rFonts w:asciiTheme="minorHAnsi" w:hAnsiTheme="minorHAnsi" w:cstheme="minorHAnsi"/>
          <w:b/>
          <w:smallCaps/>
          <w:spacing w:val="20"/>
          <w:sz w:val="20"/>
          <w:szCs w:val="20"/>
        </w:rPr>
      </w:pPr>
    </w:p>
    <w:p w:rsidR="007813BE" w:rsidRDefault="007813BE" w:rsidP="00BE313C">
      <w:pPr>
        <w:pBdr>
          <w:bottom w:val="single" w:sz="12" w:space="1" w:color="auto"/>
        </w:pBdr>
        <w:jc w:val="both"/>
        <w:rPr>
          <w:rFonts w:asciiTheme="minorHAnsi" w:hAnsiTheme="minorHAnsi" w:cstheme="minorHAnsi"/>
          <w:b/>
          <w:smallCaps/>
          <w:spacing w:val="20"/>
          <w:sz w:val="20"/>
          <w:szCs w:val="20"/>
        </w:rPr>
      </w:pPr>
    </w:p>
    <w:p w:rsidR="00BE313C" w:rsidRPr="007813BE" w:rsidRDefault="00BE313C" w:rsidP="00BE313C">
      <w:pPr>
        <w:pBdr>
          <w:bottom w:val="single" w:sz="12" w:space="1" w:color="auto"/>
        </w:pBdr>
        <w:jc w:val="both"/>
        <w:rPr>
          <w:rFonts w:asciiTheme="minorHAnsi" w:hAnsiTheme="minorHAnsi" w:cstheme="minorHAnsi"/>
          <w:b/>
          <w:smallCaps/>
          <w:spacing w:val="20"/>
          <w:sz w:val="20"/>
          <w:szCs w:val="20"/>
        </w:rPr>
      </w:pPr>
      <w:r w:rsidRPr="007813BE">
        <w:rPr>
          <w:rFonts w:asciiTheme="minorHAnsi" w:hAnsiTheme="minorHAnsi" w:cstheme="minorHAnsi"/>
          <w:b/>
          <w:smallCaps/>
          <w:spacing w:val="20"/>
          <w:sz w:val="20"/>
          <w:szCs w:val="20"/>
        </w:rPr>
        <w:t>WORK EXPERIENCE</w:t>
      </w:r>
    </w:p>
    <w:p w:rsidR="00BE313C" w:rsidRPr="007813BE" w:rsidRDefault="00BE313C" w:rsidP="00BE313C">
      <w:pPr>
        <w:jc w:val="both"/>
        <w:rPr>
          <w:rFonts w:asciiTheme="minorHAnsi" w:hAnsiTheme="minorHAnsi" w:cstheme="minorHAnsi"/>
          <w:sz w:val="20"/>
          <w:szCs w:val="20"/>
        </w:rPr>
      </w:pPr>
    </w:p>
    <w:p w:rsidR="00695A6C" w:rsidRPr="007813BE" w:rsidRDefault="00695A6C" w:rsidP="00695A6C">
      <w:pPr>
        <w:jc w:val="both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7813BE">
        <w:rPr>
          <w:rFonts w:asciiTheme="minorHAnsi" w:hAnsiTheme="minorHAnsi" w:cstheme="minorHAnsi"/>
          <w:b/>
          <w:color w:val="000000"/>
          <w:sz w:val="20"/>
          <w:szCs w:val="20"/>
        </w:rPr>
        <w:t>SQL ETL/Power BI Developer | Community Health Options, ME (Remote) | July 2024 – Present</w:t>
      </w:r>
    </w:p>
    <w:p w:rsidR="00695A6C" w:rsidRPr="007813BE" w:rsidRDefault="00695A6C" w:rsidP="007813BE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7813BE">
        <w:rPr>
          <w:rFonts w:asciiTheme="minorHAnsi" w:hAnsiTheme="minorHAnsi" w:cstheme="minorHAnsi"/>
          <w:b/>
          <w:color w:val="000000"/>
          <w:sz w:val="20"/>
          <w:szCs w:val="20"/>
        </w:rPr>
        <w:t>Project Summary: Power BI Analytics &amp; Data Migration</w:t>
      </w:r>
    </w:p>
    <w:p w:rsidR="00A23E93" w:rsidRDefault="00695A6C" w:rsidP="00695A6C">
      <w:pP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7813BE">
        <w:rPr>
          <w:rFonts w:asciiTheme="minorHAnsi" w:hAnsiTheme="minorHAnsi" w:cstheme="minorHAnsi"/>
          <w:color w:val="000000"/>
          <w:sz w:val="20"/>
          <w:szCs w:val="20"/>
        </w:rPr>
        <w:t xml:space="preserve">Lead the design and implementation of enterprise Power BI solutions to transform healthcare data into actionable insights. </w:t>
      </w:r>
    </w:p>
    <w:p w:rsidR="00695A6C" w:rsidRPr="007813BE" w:rsidRDefault="00695A6C" w:rsidP="00695A6C">
      <w:pP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7813BE">
        <w:rPr>
          <w:rFonts w:asciiTheme="minorHAnsi" w:hAnsiTheme="minorHAnsi" w:cstheme="minorHAnsi"/>
          <w:color w:val="000000"/>
          <w:sz w:val="20"/>
          <w:szCs w:val="20"/>
        </w:rPr>
        <w:t>Modernized reporting by migrating legacy systems to interactive dashboards with DAX-driven analytics and Azure data integration.</w:t>
      </w:r>
    </w:p>
    <w:p w:rsidR="00695A6C" w:rsidRDefault="00695A6C" w:rsidP="00F431ED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Designed interactive dashboards using custom visuals (e.g., Sankey charts, drill-through maps) to track KPIs like patient outcomes and claims processing.</w:t>
      </w:r>
    </w:p>
    <w:p w:rsidR="00A20DDE" w:rsidRDefault="00A20DDE" w:rsidP="00F431ED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A20DDE">
        <w:rPr>
          <w:rFonts w:asciiTheme="minorHAnsi" w:eastAsia="Arial" w:hAnsiTheme="minorHAnsi" w:cstheme="minorHAnsi"/>
          <w:color w:val="000000"/>
          <w:sz w:val="20"/>
          <w:szCs w:val="20"/>
        </w:rPr>
        <w:t>Developed Power BI dashboards to analyze claims processing, patient outcomes, and member enrollment trends for a healthcare insurance provider.</w:t>
      </w:r>
    </w:p>
    <w:p w:rsidR="00A20DDE" w:rsidRDefault="00A20DDE" w:rsidP="00F431ED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A20DDE">
        <w:rPr>
          <w:rFonts w:asciiTheme="minorHAnsi" w:eastAsia="Arial" w:hAnsiTheme="minorHAnsi" w:cstheme="minorHAnsi"/>
          <w:color w:val="000000"/>
          <w:sz w:val="20"/>
          <w:szCs w:val="20"/>
        </w:rPr>
        <w:t>Transformed static legacy reports into interactive dashboards with advanced time-series visualizations, drill-throughs, and cross-filtering for actionable insights.</w:t>
      </w:r>
    </w:p>
    <w:p w:rsidR="00A23E93" w:rsidRPr="007813BE" w:rsidRDefault="00A23E93" w:rsidP="00F431ED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A23E93">
        <w:rPr>
          <w:rFonts w:asciiTheme="minorHAnsi" w:eastAsia="Arial" w:hAnsiTheme="minorHAnsi" w:cstheme="minorHAnsi"/>
          <w:color w:val="000000"/>
          <w:sz w:val="20"/>
          <w:szCs w:val="20"/>
        </w:rPr>
        <w:t>Utilized Git repositories (GitHub/Bitbucket/Azure Repos) to version control Power BI report files, DAX scripts, and SQL stored procedures, ensuring seamless collaboration and traceability</w:t>
      </w:r>
    </w:p>
    <w:p w:rsidR="00695A6C" w:rsidRPr="007813BE" w:rsidRDefault="00695A6C" w:rsidP="00F431ED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Developed advanced DAX measures (time intelligence, dynamic filtering) to enable self-service analytics for business teams.</w:t>
      </w:r>
    </w:p>
    <w:p w:rsidR="00695A6C" w:rsidRPr="007813BE" w:rsidRDefault="00695A6C" w:rsidP="00F431ED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Automated data refreshes via Power BI Service and Azure Data Link (ADL), ensuring near-real-time reporting.</w:t>
      </w:r>
    </w:p>
    <w:p w:rsidR="00695A6C" w:rsidRDefault="00695A6C" w:rsidP="00F431ED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Created paginated reports using Power BI Report Builder for regulatory compliance documentation.</w:t>
      </w:r>
    </w:p>
    <w:p w:rsidR="00A20DDE" w:rsidRPr="007813BE" w:rsidRDefault="00A20DDE" w:rsidP="00F431ED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A20DDE">
        <w:rPr>
          <w:rFonts w:asciiTheme="minorHAnsi" w:eastAsia="Arial" w:hAnsiTheme="minorHAnsi" w:cstheme="minorHAnsi"/>
          <w:color w:val="000000"/>
          <w:sz w:val="20"/>
          <w:szCs w:val="20"/>
        </w:rPr>
        <w:t>Automated regulatory compliance reporting for insurance audits and HIPAA-sensitive data, ensuring accurate submissions to federal and state health agencies.</w:t>
      </w:r>
    </w:p>
    <w:p w:rsidR="00695A6C" w:rsidRPr="007813BE" w:rsidRDefault="00695A6C" w:rsidP="00F431ED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Built SSIS packages to consolidate data from SharePoint, Excel, and SQL Server into a centralized analytics model.</w:t>
      </w:r>
    </w:p>
    <w:p w:rsidR="00695A6C" w:rsidRPr="007813BE" w:rsidRDefault="00695A6C" w:rsidP="00F431ED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Optimized SSAS Tabular cubes as a data source for Power BI live connections, improving query performance by 35%.</w:t>
      </w:r>
    </w:p>
    <w:p w:rsidR="00695A6C" w:rsidRPr="007813BE" w:rsidRDefault="00695A6C" w:rsidP="00F431ED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Migrated legacy reports to Power BI using Deployment Pipelines, reducing maintenance overhead by 40%.</w:t>
      </w:r>
    </w:p>
    <w:p w:rsidR="00A23E93" w:rsidRPr="00A23E93" w:rsidRDefault="00695A6C" w:rsidP="00A23E93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Served as Power BI SME, guiding stakeholders on best practices for data modeling and visualization.</w:t>
      </w:r>
    </w:p>
    <w:p w:rsidR="00695A6C" w:rsidRPr="007813BE" w:rsidRDefault="00695A6C" w:rsidP="00F431ED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Implemented row-level security (RLS) and data sensitivity labels to meet HIPAA compliance requirements.</w:t>
      </w:r>
    </w:p>
    <w:p w:rsidR="00BE313C" w:rsidRPr="007813BE" w:rsidRDefault="00695A6C" w:rsidP="00695A6C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Participated in daily Agile scrums to align deliverables with business priorities</w:t>
      </w:r>
      <w:r w:rsidRPr="007813BE">
        <w:rPr>
          <w:rFonts w:asciiTheme="minorHAnsi" w:hAnsiTheme="minorHAnsi" w:cstheme="minorHAnsi"/>
          <w:color w:val="000000"/>
          <w:sz w:val="20"/>
          <w:szCs w:val="20"/>
        </w:rPr>
        <w:t>.</w:t>
      </w:r>
    </w:p>
    <w:p w:rsidR="00BE313C" w:rsidRPr="007813BE" w:rsidRDefault="00BE313C" w:rsidP="00BE313C">
      <w:pPr>
        <w:jc w:val="both"/>
        <w:rPr>
          <w:rFonts w:asciiTheme="minorHAnsi" w:hAnsiTheme="minorHAnsi" w:cstheme="minorHAnsi"/>
          <w:color w:val="000000"/>
          <w:sz w:val="20"/>
          <w:szCs w:val="20"/>
        </w:rPr>
      </w:pPr>
    </w:p>
    <w:p w:rsidR="00695A6C" w:rsidRPr="007813BE" w:rsidRDefault="00695A6C" w:rsidP="00695A6C">
      <w:pPr>
        <w:jc w:val="both"/>
        <w:rPr>
          <w:rFonts w:asciiTheme="minorHAnsi" w:hAnsiTheme="minorHAnsi" w:cstheme="minorHAnsi"/>
          <w:b/>
          <w:smallCaps/>
          <w:sz w:val="20"/>
          <w:szCs w:val="20"/>
        </w:rPr>
      </w:pPr>
    </w:p>
    <w:p w:rsidR="00695A6C" w:rsidRPr="007813BE" w:rsidRDefault="00695A6C" w:rsidP="00695A6C">
      <w:pPr>
        <w:jc w:val="both"/>
        <w:rPr>
          <w:rFonts w:asciiTheme="minorHAnsi" w:hAnsiTheme="minorHAnsi" w:cstheme="minorHAnsi"/>
          <w:b/>
          <w:smallCaps/>
          <w:sz w:val="20"/>
          <w:szCs w:val="20"/>
        </w:rPr>
      </w:pPr>
    </w:p>
    <w:p w:rsidR="00695A6C" w:rsidRPr="007813BE" w:rsidRDefault="00695A6C" w:rsidP="00695A6C">
      <w:pPr>
        <w:jc w:val="both"/>
        <w:rPr>
          <w:rFonts w:asciiTheme="minorHAnsi" w:hAnsiTheme="minorHAnsi" w:cstheme="minorHAnsi"/>
          <w:b/>
          <w:smallCaps/>
          <w:sz w:val="20"/>
          <w:szCs w:val="20"/>
        </w:rPr>
      </w:pPr>
      <w:r w:rsidRPr="007813BE">
        <w:rPr>
          <w:rFonts w:asciiTheme="minorHAnsi" w:hAnsiTheme="minorHAnsi" w:cstheme="minorHAnsi"/>
          <w:b/>
          <w:smallCaps/>
          <w:sz w:val="20"/>
          <w:szCs w:val="20"/>
        </w:rPr>
        <w:t>Power BI Developer | Optum, MN | Jan 2024 – June 2024</w:t>
      </w:r>
    </w:p>
    <w:p w:rsidR="00695A6C" w:rsidRPr="007813BE" w:rsidRDefault="00695A6C" w:rsidP="007813BE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b/>
          <w:smallCaps/>
          <w:sz w:val="20"/>
          <w:szCs w:val="20"/>
        </w:rPr>
      </w:pPr>
      <w:r w:rsidRPr="007813BE">
        <w:rPr>
          <w:rFonts w:asciiTheme="minorHAnsi" w:hAnsiTheme="minorHAnsi" w:cstheme="minorHAnsi"/>
          <w:b/>
          <w:smallCaps/>
          <w:sz w:val="20"/>
          <w:szCs w:val="20"/>
        </w:rPr>
        <w:t>Project Summary: Enterprise Power BI &amp; Data Mart Implementation</w:t>
      </w:r>
    </w:p>
    <w:p w:rsidR="00695A6C" w:rsidRPr="007813BE" w:rsidRDefault="00695A6C" w:rsidP="00695A6C">
      <w:pPr>
        <w:jc w:val="both"/>
        <w:rPr>
          <w:rFonts w:asciiTheme="minorHAnsi" w:hAnsiTheme="minorHAnsi" w:cstheme="minorHAnsi"/>
          <w:smallCaps/>
          <w:sz w:val="20"/>
          <w:szCs w:val="20"/>
        </w:rPr>
      </w:pPr>
      <w:r w:rsidRPr="007813BE">
        <w:rPr>
          <w:rFonts w:asciiTheme="minorHAnsi" w:hAnsiTheme="minorHAnsi" w:cstheme="minorHAnsi"/>
          <w:smallCaps/>
          <w:sz w:val="20"/>
          <w:szCs w:val="20"/>
        </w:rPr>
        <w:t>Led the implementation of a modern Power BI-driven analytics platform, replacing legacy systems with a scalable SQL Server Data Mart. Enabled real-time decision-making by integrating heterogeneous data sources (Oracle, DB2, Excel) and deploying SSAS cubes with Power BI live connections.</w:t>
      </w:r>
    </w:p>
    <w:p w:rsidR="00695A6C" w:rsidRDefault="00695A6C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Designed interactive Power BI reports with live connections to SSAS cubes, ensuring sub-second response times for executive dashboards.</w:t>
      </w:r>
    </w:p>
    <w:p w:rsidR="00A23E93" w:rsidRDefault="00A23E93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A23E93">
        <w:rPr>
          <w:rFonts w:asciiTheme="minorHAnsi" w:eastAsia="Arial" w:hAnsiTheme="minorHAnsi" w:cstheme="minorHAnsi"/>
          <w:color w:val="000000"/>
          <w:sz w:val="20"/>
          <w:szCs w:val="20"/>
        </w:rPr>
        <w:t>Maintained SSIS packages, ETL scripts, and Power BI data models in Git repositories for collaborative development and release management.</w:t>
      </w:r>
    </w:p>
    <w:p w:rsidR="00A23E93" w:rsidRDefault="00A23E93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A23E93">
        <w:rPr>
          <w:rFonts w:asciiTheme="minorHAnsi" w:eastAsia="Arial" w:hAnsiTheme="minorHAnsi" w:cstheme="minorHAnsi"/>
          <w:color w:val="000000"/>
          <w:sz w:val="20"/>
          <w:szCs w:val="20"/>
        </w:rPr>
        <w:t>Implemented CI/CD pipelines in Azure DevOps to automate SSIS/SSAS deployment and rollback processes for the SQL Server Data Mart.</w:t>
      </w:r>
    </w:p>
    <w:p w:rsidR="00A20DDE" w:rsidRDefault="00A20DDE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A20DDE">
        <w:rPr>
          <w:rFonts w:asciiTheme="minorHAnsi" w:eastAsia="Arial" w:hAnsiTheme="minorHAnsi" w:cstheme="minorHAnsi"/>
          <w:color w:val="000000"/>
          <w:sz w:val="20"/>
          <w:szCs w:val="20"/>
        </w:rPr>
        <w:t>Built executive-level Power BI dashboards with SSAS live connections, delivering real-time, interactive visualizations of KPIs like operational efficiency and revenue leakage.</w:t>
      </w:r>
    </w:p>
    <w:p w:rsidR="00A20DDE" w:rsidRPr="007813BE" w:rsidRDefault="00A20DDE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A20DDE">
        <w:rPr>
          <w:rFonts w:asciiTheme="minorHAnsi" w:eastAsia="Arial" w:hAnsiTheme="minorHAnsi" w:cstheme="minorHAnsi"/>
          <w:color w:val="000000"/>
          <w:sz w:val="20"/>
          <w:szCs w:val="20"/>
        </w:rPr>
        <w:t>Built enterprise Power BI solutions to track health insurance KPIs such as cost of care, operational efficiency, and revenue leakage.</w:t>
      </w:r>
    </w:p>
    <w:p w:rsidR="00695A6C" w:rsidRPr="007813BE" w:rsidRDefault="00695A6C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Developed DAX measures for KPIs (e.g., operational efficiency, revenue leakage) and implemented dynamic security roles.</w:t>
      </w:r>
    </w:p>
    <w:p w:rsidR="00695A6C" w:rsidRPr="007813BE" w:rsidRDefault="00695A6C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Automated data refreshes to sync Power BI with the centralized Data Mart, reducing latency by 50%.</w:t>
      </w:r>
    </w:p>
    <w:p w:rsidR="00695A6C" w:rsidRPr="007813BE" w:rsidRDefault="00695A6C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Spearheaded migration from legacy Oracle/DB2 to a SQL Server 2014 Data Mart, improving query performance by 40%.</w:t>
      </w:r>
    </w:p>
    <w:p w:rsidR="00695A6C" w:rsidRPr="007813BE" w:rsidRDefault="00695A6C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lastRenderedPageBreak/>
        <w:t>Built optimized SSIS packages to extract/transform data from SAP, XML, and flat files, with robust error handling and logging.</w:t>
      </w:r>
    </w:p>
    <w:p w:rsidR="00695A6C" w:rsidRPr="007813BE" w:rsidRDefault="00695A6C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Developed 50+ complex stored procedures for data aggregation and ETL workflows, reducing manual processes by 30%.</w:t>
      </w:r>
    </w:p>
    <w:p w:rsidR="00695A6C" w:rsidRPr="007813BE" w:rsidRDefault="00695A6C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Replaced legacy reporting with Cognos BI and Power BI, enabling self-service analytics for 100+ users.</w:t>
      </w:r>
    </w:p>
    <w:p w:rsidR="00695A6C" w:rsidRPr="007813BE" w:rsidRDefault="00695A6C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Created Alteryx workflows to blend SQL Server, SAP, and Excel data for Power BI consumption.</w:t>
      </w:r>
    </w:p>
    <w:p w:rsidR="00695A6C" w:rsidRDefault="00695A6C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Collaborated with SAP teams to optimize ABAP queries feeding into Power BI datasets.</w:t>
      </w:r>
    </w:p>
    <w:p w:rsidR="00A20DDE" w:rsidRDefault="00A20DDE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A20DDE">
        <w:rPr>
          <w:rFonts w:asciiTheme="minorHAnsi" w:eastAsia="Arial" w:hAnsiTheme="minorHAnsi" w:cstheme="minorHAnsi"/>
          <w:color w:val="000000"/>
          <w:sz w:val="20"/>
          <w:szCs w:val="20"/>
        </w:rPr>
        <w:t>Integrated payer data from Oracle, DB2, and SAP to provide unified analytics for insurance claims, provider contracts, and member utilization.</w:t>
      </w:r>
    </w:p>
    <w:p w:rsidR="00A20DDE" w:rsidRPr="007813BE" w:rsidRDefault="00A20DDE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A20DDE">
        <w:rPr>
          <w:rFonts w:asciiTheme="minorHAnsi" w:eastAsia="Arial" w:hAnsiTheme="minorHAnsi" w:cstheme="minorHAnsi"/>
          <w:color w:val="000000"/>
          <w:sz w:val="20"/>
          <w:szCs w:val="20"/>
        </w:rPr>
        <w:t>Integrated Alteryx workflows to enrich visuals with blended data from SAP, Excel, and SQ</w:t>
      </w:r>
      <w:r>
        <w:rPr>
          <w:rFonts w:asciiTheme="minorHAnsi" w:eastAsia="Arial" w:hAnsiTheme="minorHAnsi" w:cstheme="minorHAnsi"/>
          <w:color w:val="000000"/>
          <w:sz w:val="20"/>
          <w:szCs w:val="20"/>
        </w:rPr>
        <w:t>L</w:t>
      </w:r>
    </w:p>
    <w:p w:rsidR="00695A6C" w:rsidRPr="007813BE" w:rsidRDefault="00695A6C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Translated business requirements into Power BI data models using star schema best practices.</w:t>
      </w:r>
    </w:p>
    <w:p w:rsidR="00695A6C" w:rsidRPr="007813BE" w:rsidRDefault="00695A6C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Trained business users on Power BI Service and mobile app adoption.</w:t>
      </w:r>
    </w:p>
    <w:p w:rsidR="00695A6C" w:rsidRPr="007813BE" w:rsidRDefault="00695A6C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Resolved 90% of production issues within SLA for Power BI reports.</w:t>
      </w:r>
    </w:p>
    <w:p w:rsidR="00BE313C" w:rsidRPr="007813BE" w:rsidRDefault="00BE313C" w:rsidP="00BE313C">
      <w:pPr>
        <w:jc w:val="both"/>
        <w:rPr>
          <w:rFonts w:asciiTheme="minorHAnsi" w:hAnsiTheme="minorHAnsi" w:cstheme="minorHAnsi"/>
          <w:sz w:val="20"/>
          <w:szCs w:val="20"/>
        </w:rPr>
      </w:pPr>
    </w:p>
    <w:p w:rsidR="00BE313C" w:rsidRPr="007813BE" w:rsidRDefault="00BE313C" w:rsidP="00BE313C">
      <w:pPr>
        <w:jc w:val="both"/>
        <w:rPr>
          <w:rFonts w:asciiTheme="minorHAnsi" w:hAnsiTheme="minorHAnsi" w:cstheme="minorHAnsi"/>
          <w:b/>
          <w:color w:val="000000"/>
          <w:sz w:val="20"/>
          <w:szCs w:val="20"/>
        </w:rPr>
      </w:pPr>
      <w:r w:rsidRPr="007813BE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Pr="007813BE">
        <w:rPr>
          <w:rFonts w:asciiTheme="minorHAnsi" w:hAnsiTheme="minorHAnsi" w:cstheme="minorHAnsi"/>
          <w:b/>
          <w:color w:val="000000"/>
          <w:sz w:val="20"/>
          <w:szCs w:val="20"/>
        </w:rPr>
        <w:tab/>
      </w:r>
      <w:r w:rsidRPr="007813BE">
        <w:rPr>
          <w:rFonts w:asciiTheme="minorHAnsi" w:hAnsiTheme="minorHAnsi" w:cstheme="minorHAnsi"/>
          <w:b/>
          <w:color w:val="000000"/>
          <w:sz w:val="20"/>
          <w:szCs w:val="20"/>
        </w:rPr>
        <w:tab/>
        <w:t xml:space="preserve">                                                    </w:t>
      </w:r>
    </w:p>
    <w:p w:rsidR="007813BE" w:rsidRDefault="00695A6C" w:rsidP="00695A6C">
      <w:pPr>
        <w:jc w:val="both"/>
        <w:rPr>
          <w:rFonts w:asciiTheme="minorHAnsi" w:eastAsia="Arial" w:hAnsiTheme="minorHAnsi" w:cstheme="minorHAnsi"/>
          <w:b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b/>
          <w:color w:val="000000"/>
          <w:sz w:val="20"/>
          <w:szCs w:val="20"/>
        </w:rPr>
        <w:t xml:space="preserve">Power BI Developer </w:t>
      </w:r>
    </w:p>
    <w:p w:rsidR="00695A6C" w:rsidRPr="007813BE" w:rsidRDefault="00695A6C" w:rsidP="007813BE">
      <w:pPr>
        <w:pBdr>
          <w:bottom w:val="single" w:sz="4" w:space="1" w:color="auto"/>
        </w:pBdr>
        <w:jc w:val="both"/>
        <w:rPr>
          <w:rFonts w:asciiTheme="minorHAnsi" w:eastAsia="Arial" w:hAnsiTheme="minorHAnsi" w:cstheme="minorHAnsi"/>
          <w:b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b/>
          <w:color w:val="000000"/>
          <w:sz w:val="20"/>
          <w:szCs w:val="20"/>
        </w:rPr>
        <w:t>Bridgestone India | March 2019 – July 2022</w:t>
      </w:r>
    </w:p>
    <w:p w:rsidR="00695A6C" w:rsidRPr="007813BE" w:rsidRDefault="00695A6C" w:rsidP="00695A6C">
      <w:p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Project Summary: Enterprise Power BI &amp; Analytics Modernization</w:t>
      </w:r>
    </w:p>
    <w:p w:rsidR="00695A6C" w:rsidRPr="007813BE" w:rsidRDefault="00695A6C" w:rsidP="00695A6C">
      <w:pPr>
        <w:jc w:val="both"/>
        <w:rPr>
          <w:rFonts w:asciiTheme="minorHAnsi" w:eastAsia="Arial" w:hAnsiTheme="minorHAnsi" w:cstheme="minorHAnsi"/>
          <w:b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Spearheaded enterprise-grade Power BI solutions, delivering secure, scalable analytics with SAP and SQL Server integration. Enhanced decision-making through embedded analytics, advanced data modeling, and self-service capabilities</w:t>
      </w:r>
      <w:r w:rsidRPr="007813BE">
        <w:rPr>
          <w:rFonts w:asciiTheme="minorHAnsi" w:eastAsia="Arial" w:hAnsiTheme="minorHAnsi" w:cstheme="minorHAnsi"/>
          <w:b/>
          <w:color w:val="000000"/>
          <w:sz w:val="20"/>
          <w:szCs w:val="20"/>
        </w:rPr>
        <w:t>.</w:t>
      </w:r>
    </w:p>
    <w:p w:rsidR="00695A6C" w:rsidRDefault="00695A6C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Designed 30+ interactive Power BI dashboards with drill-through, bookmarks, and dynamic DAX measures, serving 100+ business users.</w:t>
      </w:r>
    </w:p>
    <w:p w:rsidR="00A23E93" w:rsidRDefault="00A23E93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A23E93">
        <w:rPr>
          <w:rFonts w:asciiTheme="minorHAnsi" w:eastAsia="Arial" w:hAnsiTheme="minorHAnsi" w:cstheme="minorHAnsi"/>
          <w:color w:val="000000"/>
          <w:sz w:val="20"/>
          <w:szCs w:val="20"/>
        </w:rPr>
        <w:t>Used Git to version control DAX measures, Power Query M scripts, and SAP integration logic, ensuring standardized deployment and team collaboration.</w:t>
      </w:r>
    </w:p>
    <w:p w:rsidR="00A20DDE" w:rsidRPr="007813BE" w:rsidRDefault="00A20DDE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A20DDE">
        <w:rPr>
          <w:rFonts w:asciiTheme="minorHAnsi" w:eastAsia="Arial" w:hAnsiTheme="minorHAnsi" w:cstheme="minorHAnsi"/>
          <w:color w:val="000000"/>
          <w:sz w:val="20"/>
          <w:szCs w:val="20"/>
        </w:rPr>
        <w:t>Automated reporting for internal audits related to corporate insurance policies, claims settlement, and risk management.</w:t>
      </w:r>
    </w:p>
    <w:p w:rsidR="00695A6C" w:rsidRPr="007813BE" w:rsidRDefault="00695A6C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Developed custom Power BI templates (PBIT) and embedded solutions, reducing report development time by 35%.</w:t>
      </w:r>
    </w:p>
    <w:p w:rsidR="00695A6C" w:rsidRPr="007813BE" w:rsidRDefault="00695A6C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Implemented Row-Level Security (RLS) and object-level security to ensure GDPR/compliance adherence.</w:t>
      </w:r>
    </w:p>
    <w:p w:rsidR="00695A6C" w:rsidRDefault="00695A6C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Built SAP ABAP reports (RICEF objects) and integrated SAP data into Power BI using SAPGETDATA and Formula-Optimized Data Sources.</w:t>
      </w:r>
    </w:p>
    <w:p w:rsidR="00A20DDE" w:rsidRPr="007813BE" w:rsidRDefault="00A20DDE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A20DDE">
        <w:rPr>
          <w:rFonts w:asciiTheme="minorHAnsi" w:eastAsia="Arial" w:hAnsiTheme="minorHAnsi" w:cstheme="minorHAnsi"/>
          <w:color w:val="000000"/>
          <w:sz w:val="20"/>
          <w:szCs w:val="20"/>
        </w:rPr>
        <w:t>Managed CI/CD for SAP-integrated ETL workflows, including unit test validation for ABAP data extracts.</w:t>
      </w:r>
    </w:p>
    <w:p w:rsidR="00695A6C" w:rsidRPr="007813BE" w:rsidRDefault="00695A6C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Created SSAS Tabular models with optimized DAX for enterprise-wide KPIs (YoY growth, inventory turnover).</w:t>
      </w:r>
    </w:p>
    <w:p w:rsidR="00695A6C" w:rsidRPr="007813BE" w:rsidRDefault="00695A6C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Automated data pipelines via SSIS and PL/SQL triggers for real-time SAP-to-Power BI sync.</w:t>
      </w:r>
    </w:p>
    <w:p w:rsidR="00695A6C" w:rsidRPr="007813BE" w:rsidRDefault="00695A6C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Optimized DAX calculations and query performance, improving report refresh speeds by 40%.</w:t>
      </w:r>
    </w:p>
    <w:p w:rsidR="00695A6C" w:rsidRPr="007813BE" w:rsidRDefault="00695A6C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Designed star-schema data models in Power Query for efficient data transformation.</w:t>
      </w:r>
    </w:p>
    <w:p w:rsidR="00695A6C" w:rsidRPr="007813BE" w:rsidRDefault="00695A6C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Configured incremental refreshes to handle 10M+ rows of transactional data.</w:t>
      </w:r>
    </w:p>
    <w:p w:rsidR="00695A6C" w:rsidRPr="007813BE" w:rsidRDefault="00695A6C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Translated business requirements into technical specs using data flow diagrams and use case modeling.</w:t>
      </w:r>
    </w:p>
    <w:p w:rsidR="00695A6C" w:rsidRPr="007813BE" w:rsidRDefault="00695A6C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Trained 50+ users on Power BI Service, enabling self-service analytics and reducing IT dependency.</w:t>
      </w:r>
    </w:p>
    <w:p w:rsidR="00695A6C" w:rsidRPr="007813BE" w:rsidRDefault="00695A6C" w:rsidP="00695A6C">
      <w:pPr>
        <w:jc w:val="both"/>
        <w:rPr>
          <w:rFonts w:asciiTheme="minorHAnsi" w:eastAsia="Arial" w:hAnsiTheme="minorHAnsi" w:cstheme="minorHAnsi"/>
          <w:b/>
          <w:color w:val="000000"/>
          <w:sz w:val="20"/>
          <w:szCs w:val="20"/>
        </w:rPr>
      </w:pPr>
    </w:p>
    <w:p w:rsidR="00BE313C" w:rsidRPr="007813BE" w:rsidRDefault="00BE313C" w:rsidP="00BE313C">
      <w:pPr>
        <w:jc w:val="both"/>
        <w:rPr>
          <w:rFonts w:asciiTheme="minorHAnsi" w:eastAsia="Arial" w:hAnsiTheme="minorHAnsi" w:cstheme="minorHAnsi"/>
          <w:b/>
          <w:color w:val="000000"/>
          <w:sz w:val="20"/>
          <w:szCs w:val="20"/>
        </w:rPr>
      </w:pPr>
    </w:p>
    <w:p w:rsidR="00695A6C" w:rsidRPr="007813BE" w:rsidRDefault="00695A6C" w:rsidP="00BE313C">
      <w:pPr>
        <w:jc w:val="both"/>
        <w:rPr>
          <w:rFonts w:asciiTheme="minorHAnsi" w:eastAsia="Arial" w:hAnsiTheme="minorHAnsi" w:cstheme="minorHAnsi"/>
          <w:b/>
          <w:color w:val="000000"/>
          <w:sz w:val="20"/>
          <w:szCs w:val="20"/>
        </w:rPr>
      </w:pPr>
    </w:p>
    <w:p w:rsidR="000D545D" w:rsidRPr="007813BE" w:rsidRDefault="000D545D" w:rsidP="000D545D">
      <w:pPr>
        <w:rPr>
          <w:rFonts w:asciiTheme="minorHAnsi" w:eastAsia="Times New Roman" w:hAnsiTheme="minorHAnsi" w:cstheme="minorHAnsi"/>
          <w:b/>
          <w:bCs/>
          <w:sz w:val="20"/>
          <w:szCs w:val="20"/>
        </w:rPr>
      </w:pPr>
      <w:r w:rsidRPr="007813BE">
        <w:rPr>
          <w:rFonts w:asciiTheme="minorHAnsi" w:eastAsia="Times New Roman" w:hAnsiTheme="minorHAnsi" w:cstheme="minorHAnsi"/>
          <w:b/>
          <w:bCs/>
          <w:sz w:val="20"/>
          <w:szCs w:val="20"/>
        </w:rPr>
        <w:t>MS SQL/Power BI Developer</w:t>
      </w:r>
    </w:p>
    <w:p w:rsidR="00BE313C" w:rsidRPr="007813BE" w:rsidRDefault="00BE313C" w:rsidP="007813BE">
      <w:pPr>
        <w:pBdr>
          <w:bottom w:val="single" w:sz="4" w:space="1" w:color="auto"/>
        </w:pBdr>
        <w:rPr>
          <w:rFonts w:asciiTheme="minorHAnsi" w:eastAsia="Times New Roman" w:hAnsiTheme="minorHAnsi" w:cstheme="minorHAnsi"/>
          <w:b/>
          <w:bCs/>
          <w:sz w:val="20"/>
          <w:szCs w:val="20"/>
        </w:rPr>
      </w:pPr>
      <w:r w:rsidRPr="007813BE">
        <w:rPr>
          <w:rFonts w:asciiTheme="minorHAnsi" w:eastAsia="Times New Roman" w:hAnsiTheme="minorHAnsi" w:cstheme="minorHAnsi"/>
          <w:b/>
          <w:bCs/>
          <w:sz w:val="20"/>
          <w:szCs w:val="20"/>
        </w:rPr>
        <w:t>Win Soft - India</w:t>
      </w:r>
      <w:r w:rsidRPr="007813BE">
        <w:rPr>
          <w:rFonts w:asciiTheme="minorHAnsi" w:eastAsia="Times New Roman" w:hAnsiTheme="minorHAnsi" w:cstheme="minorHAnsi"/>
          <w:b/>
          <w:bCs/>
          <w:sz w:val="20"/>
          <w:szCs w:val="20"/>
        </w:rPr>
        <w:tab/>
      </w:r>
      <w:r w:rsidR="00695A6C" w:rsidRPr="007813BE">
        <w:rPr>
          <w:rFonts w:asciiTheme="minorHAnsi" w:eastAsia="Times New Roman" w:hAnsiTheme="minorHAnsi" w:cstheme="minorHAnsi"/>
          <w:b/>
          <w:bCs/>
          <w:sz w:val="20"/>
          <w:szCs w:val="20"/>
        </w:rPr>
        <w:t>|</w:t>
      </w:r>
      <w:r w:rsidRPr="007813BE">
        <w:rPr>
          <w:rFonts w:asciiTheme="minorHAnsi" w:eastAsia="Times New Roman" w:hAnsiTheme="minorHAnsi" w:cstheme="minorHAnsi"/>
          <w:b/>
          <w:bCs/>
          <w:sz w:val="20"/>
          <w:szCs w:val="20"/>
        </w:rPr>
        <w:t xml:space="preserve"> Dec 2016 to Feb 2019</w:t>
      </w:r>
    </w:p>
    <w:p w:rsidR="00695A6C" w:rsidRPr="007813BE" w:rsidRDefault="004D4821" w:rsidP="00695A6C">
      <w:pPr>
        <w:rPr>
          <w:rFonts w:asciiTheme="minorHAnsi" w:eastAsia="Times New Roman" w:hAnsiTheme="minorHAnsi" w:cstheme="minorHAnsi"/>
          <w:b/>
          <w:bCs/>
          <w:sz w:val="20"/>
          <w:szCs w:val="20"/>
        </w:rPr>
      </w:pPr>
      <w:r w:rsidRPr="007813BE">
        <w:rPr>
          <w:rFonts w:asciiTheme="minorHAnsi" w:eastAsia="Times New Roman" w:hAnsiTheme="minorHAnsi" w:cstheme="minorHAnsi"/>
          <w:bCs/>
          <w:sz w:val="20"/>
          <w:szCs w:val="20"/>
        </w:rPr>
        <w:t>Migration of 50+ legacy SSRS reports to Power BI, transforming static reporting into interactive, self-service analytics. Designed scalable star schema data models, optimized ETL processes, and deployed enterprise-grade dashboards—reducing manual reporting efforts by 30% and improving query performance by 40%. Enabled data-driven decision-making for 200+ users through secure, role-based access and user training.</w:t>
      </w:r>
    </w:p>
    <w:p w:rsidR="00695A6C" w:rsidRPr="007813BE" w:rsidRDefault="00695A6C" w:rsidP="00695A6C">
      <w:pPr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</w:pPr>
    </w:p>
    <w:p w:rsidR="00BE313C" w:rsidRPr="007813BE" w:rsidRDefault="00BE313C" w:rsidP="00695A6C">
      <w:pPr>
        <w:rPr>
          <w:rFonts w:asciiTheme="minorHAnsi" w:eastAsia="Times New Roman" w:hAnsiTheme="minorHAnsi" w:cstheme="minorHAnsi"/>
          <w:b/>
          <w:bCs/>
          <w:sz w:val="20"/>
          <w:szCs w:val="20"/>
        </w:rPr>
      </w:pPr>
      <w:r w:rsidRPr="007813BE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>Responsibilities:</w:t>
      </w:r>
    </w:p>
    <w:p w:rsidR="00336AAA" w:rsidRPr="007813BE" w:rsidRDefault="00336AAA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Designed and developed complex T-SQL stored procedures, functions, and triggers to automate data extraction, transformation, and loading (ETL) from multiple source systems.</w:t>
      </w:r>
    </w:p>
    <w:p w:rsidR="00336AAA" w:rsidRPr="007813BE" w:rsidRDefault="00336AAA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Optimized SQL queries using SQL Profiler, Execution Plans, and Query Store, reducing report execution time by 40% and improving database performance.</w:t>
      </w:r>
    </w:p>
    <w:p w:rsidR="00336AAA" w:rsidRDefault="00336AAA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Built and maintained star schema data models with fact and dimension tables, ensuring optimal data structure for reporting and analytics.</w:t>
      </w:r>
    </w:p>
    <w:p w:rsidR="00A20DDE" w:rsidRDefault="00A20DDE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A20DDE">
        <w:rPr>
          <w:rFonts w:asciiTheme="minorHAnsi" w:eastAsia="Arial" w:hAnsiTheme="minorHAnsi" w:cstheme="minorHAnsi"/>
          <w:color w:val="000000"/>
          <w:sz w:val="20"/>
          <w:szCs w:val="20"/>
        </w:rPr>
        <w:t>Designed secure role-based access for sensitive policyholder data, meeting regulatory standards for insurance data governance.</w:t>
      </w:r>
    </w:p>
    <w:p w:rsidR="00A23E93" w:rsidRPr="007813BE" w:rsidRDefault="00A23E93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A23E93">
        <w:rPr>
          <w:rFonts w:asciiTheme="minorHAnsi" w:eastAsia="Arial" w:hAnsiTheme="minorHAnsi" w:cstheme="minorHAnsi"/>
          <w:color w:val="000000"/>
          <w:sz w:val="20"/>
          <w:szCs w:val="20"/>
        </w:rPr>
        <w:t>Adopted Git repositories for SQL scripts, SSIS packages, and legacy SSRS-to-Power BI migration tasks, providing a single source of truth for ETL and reporting artifacts.</w:t>
      </w:r>
    </w:p>
    <w:p w:rsidR="00336AAA" w:rsidRPr="007813BE" w:rsidRDefault="00336AAA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Implemented indexing strategies and partitioning to enhance query performance on large datasets (10M+ rows).</w:t>
      </w:r>
    </w:p>
    <w:p w:rsidR="00336AAA" w:rsidRPr="007813BE" w:rsidRDefault="00336AAA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lastRenderedPageBreak/>
        <w:t>Migrated 50+ legacy SSRS reports to Power BI, improving accessibility, interactivity, and reducing dependency on IT for report generation.</w:t>
      </w:r>
    </w:p>
    <w:p w:rsidR="00336AAA" w:rsidRPr="007813BE" w:rsidRDefault="00336AAA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 xml:space="preserve">Developed interactive dashboards with drill-down capabilities, bookmarks, and custom visuals (e.g., Deneb, </w:t>
      </w:r>
      <w:proofErr w:type="spellStart"/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Charticulator</w:t>
      </w:r>
      <w:proofErr w:type="spellEnd"/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) to enable deeper data exploration.</w:t>
      </w:r>
    </w:p>
    <w:p w:rsidR="00336AAA" w:rsidRPr="007813BE" w:rsidRDefault="00336AAA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Implemented Row-Level Security (RLS) to restrict data access based on user roles, ensuring compliance with data governance policies.</w:t>
      </w:r>
    </w:p>
    <w:p w:rsidR="00336AAA" w:rsidRPr="007813BE" w:rsidRDefault="00336AAA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Configured scheduled data refreshes and incremental loading to optimize Power BI dataset performance.</w:t>
      </w:r>
    </w:p>
    <w:p w:rsidR="00336AAA" w:rsidRPr="007813BE" w:rsidRDefault="00336AAA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Designed Power BI data models with DAX measures (e.g., YTD comparisons, dynamic KPIs) to support business decision-making.</w:t>
      </w:r>
    </w:p>
    <w:p w:rsidR="00336AAA" w:rsidRPr="007813BE" w:rsidRDefault="00336AAA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Enabled self-service analytics by creating user-friendly datasets in Power BI Service, allowing business teams to build their own reports.</w:t>
      </w:r>
    </w:p>
    <w:p w:rsidR="00336AAA" w:rsidRPr="007813BE" w:rsidRDefault="00336AAA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Conducted training sessions for end-users on Power BI best practices, reducing ad-hoc report requests by 30%.</w:t>
      </w:r>
    </w:p>
    <w:p w:rsidR="00336AAA" w:rsidRPr="007813BE" w:rsidRDefault="00336AAA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Monitored and tuned slow-running queries using SQL Server Profiler, Extended Events, and DMVs.</w:t>
      </w:r>
    </w:p>
    <w:p w:rsidR="00336AAA" w:rsidRPr="007813BE" w:rsidRDefault="00336AAA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Resolved data discrepancies by debugging SSIS packages and optimizing data flow transformations.</w:t>
      </w:r>
    </w:p>
    <w:p w:rsidR="00336AAA" w:rsidRPr="007813BE" w:rsidRDefault="00336AAA" w:rsidP="00695A6C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7813BE">
        <w:rPr>
          <w:rFonts w:asciiTheme="minorHAnsi" w:eastAsia="Arial" w:hAnsiTheme="minorHAnsi" w:cstheme="minorHAnsi"/>
          <w:color w:val="000000"/>
          <w:sz w:val="20"/>
          <w:szCs w:val="20"/>
        </w:rPr>
        <w:t>Automated report delivery via Power BI subscriptions and Power Automate, improving efficiency in report distribution.</w:t>
      </w:r>
    </w:p>
    <w:p w:rsidR="00336AAA" w:rsidRPr="007813BE" w:rsidRDefault="00336AAA" w:rsidP="00336AAA">
      <w:pPr>
        <w:jc w:val="both"/>
        <w:rPr>
          <w:rFonts w:asciiTheme="minorHAnsi" w:hAnsiTheme="minorHAnsi" w:cstheme="minorHAnsi"/>
          <w:sz w:val="20"/>
          <w:szCs w:val="20"/>
        </w:rPr>
      </w:pPr>
    </w:p>
    <w:p w:rsidR="00336AAA" w:rsidRPr="007813BE" w:rsidRDefault="00336AAA" w:rsidP="00336AAA">
      <w:pPr>
        <w:jc w:val="both"/>
        <w:rPr>
          <w:rFonts w:asciiTheme="minorHAnsi" w:hAnsiTheme="minorHAnsi" w:cstheme="minorHAnsi"/>
          <w:sz w:val="20"/>
          <w:szCs w:val="20"/>
        </w:rPr>
      </w:pPr>
      <w:r w:rsidRPr="007813BE">
        <w:rPr>
          <w:rFonts w:asciiTheme="minorHAnsi" w:hAnsiTheme="minorHAnsi" w:cstheme="minorHAnsi"/>
          <w:sz w:val="20"/>
          <w:szCs w:val="20"/>
        </w:rPr>
        <w:t>Environment:</w:t>
      </w:r>
    </w:p>
    <w:p w:rsidR="00BE313C" w:rsidRPr="007813BE" w:rsidRDefault="00336AAA" w:rsidP="00336AAA">
      <w:pPr>
        <w:jc w:val="both"/>
        <w:rPr>
          <w:rFonts w:asciiTheme="minorHAnsi" w:hAnsiTheme="minorHAnsi" w:cstheme="minorHAnsi"/>
          <w:sz w:val="20"/>
          <w:szCs w:val="20"/>
        </w:rPr>
      </w:pPr>
      <w:r w:rsidRPr="007813BE">
        <w:rPr>
          <w:rFonts w:asciiTheme="minorHAnsi" w:hAnsiTheme="minorHAnsi" w:cstheme="minorHAnsi"/>
          <w:sz w:val="20"/>
          <w:szCs w:val="20"/>
        </w:rPr>
        <w:t>SQL Server, SSIS, Power BI (Desktop &amp; Service), T-SQL, DAX, SQL Profiler, Power Query, Azure Data Gateway</w:t>
      </w:r>
    </w:p>
    <w:p w:rsidR="00BE313C" w:rsidRPr="007813BE" w:rsidRDefault="00BE313C" w:rsidP="00BE313C">
      <w:pPr>
        <w:jc w:val="both"/>
        <w:rPr>
          <w:rFonts w:asciiTheme="minorHAnsi" w:hAnsiTheme="minorHAnsi" w:cstheme="minorHAnsi"/>
          <w:sz w:val="20"/>
          <w:szCs w:val="20"/>
        </w:rPr>
      </w:pPr>
    </w:p>
    <w:p w:rsidR="00BE313C" w:rsidRPr="007813BE" w:rsidRDefault="00BE313C" w:rsidP="00BE313C">
      <w:pPr>
        <w:jc w:val="both"/>
        <w:rPr>
          <w:rFonts w:asciiTheme="minorHAnsi" w:hAnsiTheme="minorHAnsi" w:cstheme="minorHAnsi"/>
          <w:sz w:val="20"/>
          <w:szCs w:val="20"/>
        </w:rPr>
      </w:pPr>
    </w:p>
    <w:p w:rsidR="00BE313C" w:rsidRPr="007813BE" w:rsidRDefault="00BE313C" w:rsidP="00BE313C">
      <w:pPr>
        <w:jc w:val="both"/>
        <w:rPr>
          <w:rFonts w:asciiTheme="minorHAnsi" w:hAnsiTheme="minorHAnsi" w:cstheme="minorHAnsi"/>
          <w:b/>
          <w:smallCaps/>
          <w:sz w:val="20"/>
          <w:szCs w:val="20"/>
        </w:rPr>
      </w:pPr>
      <w:r w:rsidRPr="007813BE">
        <w:rPr>
          <w:rFonts w:asciiTheme="minorHAnsi" w:hAnsiTheme="minorHAnsi" w:cstheme="minorHAnsi"/>
          <w:b/>
          <w:smallCaps/>
          <w:sz w:val="20"/>
          <w:szCs w:val="20"/>
        </w:rPr>
        <w:t xml:space="preserve">MATRIX, India </w:t>
      </w:r>
      <w:r w:rsidRPr="007813BE">
        <w:rPr>
          <w:rFonts w:asciiTheme="minorHAnsi" w:hAnsiTheme="minorHAnsi" w:cstheme="minorHAnsi"/>
          <w:b/>
          <w:smallCaps/>
          <w:sz w:val="20"/>
          <w:szCs w:val="20"/>
        </w:rPr>
        <w:tab/>
      </w:r>
      <w:r w:rsidRPr="007813BE">
        <w:rPr>
          <w:rFonts w:asciiTheme="minorHAnsi" w:hAnsiTheme="minorHAnsi" w:cstheme="minorHAnsi"/>
          <w:b/>
          <w:smallCaps/>
          <w:sz w:val="20"/>
          <w:szCs w:val="20"/>
        </w:rPr>
        <w:tab/>
      </w:r>
      <w:r w:rsidRPr="007813BE">
        <w:rPr>
          <w:rFonts w:asciiTheme="minorHAnsi" w:hAnsiTheme="minorHAnsi" w:cstheme="minorHAnsi"/>
          <w:b/>
          <w:smallCaps/>
          <w:sz w:val="20"/>
          <w:szCs w:val="20"/>
        </w:rPr>
        <w:tab/>
      </w:r>
      <w:r w:rsidRPr="007813BE">
        <w:rPr>
          <w:rFonts w:asciiTheme="minorHAnsi" w:hAnsiTheme="minorHAnsi" w:cstheme="minorHAnsi"/>
          <w:b/>
          <w:smallCaps/>
          <w:sz w:val="20"/>
          <w:szCs w:val="20"/>
        </w:rPr>
        <w:tab/>
      </w:r>
      <w:r w:rsidRPr="007813BE">
        <w:rPr>
          <w:rFonts w:asciiTheme="minorHAnsi" w:hAnsiTheme="minorHAnsi" w:cstheme="minorHAnsi"/>
          <w:b/>
          <w:smallCaps/>
          <w:sz w:val="20"/>
          <w:szCs w:val="20"/>
        </w:rPr>
        <w:tab/>
      </w:r>
      <w:r w:rsidRPr="007813BE">
        <w:rPr>
          <w:rFonts w:asciiTheme="minorHAnsi" w:hAnsiTheme="minorHAnsi" w:cstheme="minorHAnsi"/>
          <w:b/>
          <w:smallCaps/>
          <w:sz w:val="20"/>
          <w:szCs w:val="20"/>
        </w:rPr>
        <w:tab/>
      </w:r>
      <w:r w:rsidRPr="007813BE">
        <w:rPr>
          <w:rFonts w:asciiTheme="minorHAnsi" w:hAnsiTheme="minorHAnsi" w:cstheme="minorHAnsi"/>
          <w:b/>
          <w:smallCaps/>
          <w:sz w:val="20"/>
          <w:szCs w:val="20"/>
        </w:rPr>
        <w:tab/>
      </w:r>
      <w:r w:rsidRPr="007813BE">
        <w:rPr>
          <w:rFonts w:asciiTheme="minorHAnsi" w:hAnsiTheme="minorHAnsi" w:cstheme="minorHAnsi"/>
          <w:b/>
          <w:smallCaps/>
          <w:sz w:val="20"/>
          <w:szCs w:val="20"/>
        </w:rPr>
        <w:tab/>
      </w:r>
      <w:r w:rsidRPr="007813BE">
        <w:rPr>
          <w:rFonts w:asciiTheme="minorHAnsi" w:hAnsiTheme="minorHAnsi" w:cstheme="minorHAnsi"/>
          <w:b/>
          <w:smallCaps/>
          <w:sz w:val="20"/>
          <w:szCs w:val="20"/>
        </w:rPr>
        <w:tab/>
        <w:t xml:space="preserve">                 June 2013 – Nov 2016</w:t>
      </w:r>
    </w:p>
    <w:p w:rsidR="00BE313C" w:rsidRPr="007813BE" w:rsidRDefault="00BE313C" w:rsidP="00BE313C">
      <w:pPr>
        <w:jc w:val="both"/>
        <w:rPr>
          <w:rFonts w:asciiTheme="minorHAnsi" w:hAnsiTheme="minorHAnsi" w:cstheme="minorHAnsi"/>
          <w:b/>
          <w:smallCaps/>
          <w:sz w:val="20"/>
          <w:szCs w:val="20"/>
        </w:rPr>
      </w:pPr>
      <w:r w:rsidRPr="007813BE">
        <w:rPr>
          <w:rFonts w:asciiTheme="minorHAnsi" w:hAnsiTheme="minorHAnsi" w:cstheme="minorHAnsi"/>
          <w:b/>
          <w:smallCaps/>
          <w:sz w:val="20"/>
          <w:szCs w:val="20"/>
        </w:rPr>
        <w:t>SQL DEVELOPER</w:t>
      </w:r>
    </w:p>
    <w:p w:rsidR="00BE313C" w:rsidRPr="007813BE" w:rsidRDefault="00BE313C" w:rsidP="00BE313C">
      <w:pPr>
        <w:jc w:val="both"/>
        <w:rPr>
          <w:rFonts w:asciiTheme="minorHAnsi" w:hAnsiTheme="minorHAnsi" w:cstheme="minorHAnsi"/>
          <w:bCs/>
          <w:iCs/>
          <w:sz w:val="20"/>
          <w:szCs w:val="20"/>
        </w:rPr>
      </w:pPr>
      <w:r w:rsidRPr="007813BE">
        <w:rPr>
          <w:rFonts w:asciiTheme="minorHAnsi" w:hAnsiTheme="minorHAnsi" w:cstheme="minorHAnsi"/>
          <w:b/>
          <w:iCs/>
          <w:sz w:val="20"/>
          <w:szCs w:val="20"/>
        </w:rPr>
        <w:t>Project Title:</w:t>
      </w:r>
      <w:r w:rsidRPr="007813BE">
        <w:rPr>
          <w:rFonts w:asciiTheme="minorHAnsi" w:hAnsiTheme="minorHAnsi" w:cstheme="minorHAnsi"/>
          <w:bCs/>
          <w:iCs/>
          <w:sz w:val="20"/>
          <w:szCs w:val="20"/>
        </w:rPr>
        <w:t xml:space="preserve"> Database Development and Optimization </w:t>
      </w:r>
    </w:p>
    <w:p w:rsidR="00BE313C" w:rsidRPr="007813BE" w:rsidRDefault="00BE313C" w:rsidP="00BE313C">
      <w:pPr>
        <w:jc w:val="both"/>
        <w:rPr>
          <w:rFonts w:asciiTheme="minorHAnsi" w:hAnsiTheme="minorHAnsi" w:cstheme="minorHAnsi"/>
          <w:color w:val="000000"/>
          <w:sz w:val="20"/>
          <w:szCs w:val="20"/>
          <w:u w:val="single"/>
        </w:rPr>
      </w:pPr>
      <w:r w:rsidRPr="007813BE">
        <w:rPr>
          <w:rFonts w:asciiTheme="minorHAnsi" w:hAnsiTheme="minorHAnsi" w:cstheme="minorHAnsi"/>
          <w:b/>
          <w:color w:val="000000"/>
          <w:sz w:val="20"/>
          <w:szCs w:val="20"/>
          <w:u w:val="single"/>
        </w:rPr>
        <w:t>Roles &amp; Responsibilities:</w:t>
      </w:r>
    </w:p>
    <w:p w:rsidR="00BE313C" w:rsidRPr="00FD2156" w:rsidRDefault="00BE313C" w:rsidP="00FD2156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FD2156">
        <w:rPr>
          <w:rFonts w:asciiTheme="minorHAnsi" w:eastAsia="Arial" w:hAnsiTheme="minorHAnsi" w:cstheme="minorHAnsi"/>
          <w:color w:val="000000"/>
          <w:sz w:val="20"/>
          <w:szCs w:val="20"/>
        </w:rPr>
        <w:t>Initiated IT career as a SQL Server Developer, focusing on crafting SQL Scripts, stored procedures, and essential tables and views.</w:t>
      </w:r>
    </w:p>
    <w:p w:rsidR="00BE313C" w:rsidRPr="00FD2156" w:rsidRDefault="00BE313C" w:rsidP="00FD2156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FD2156">
        <w:rPr>
          <w:rFonts w:asciiTheme="minorHAnsi" w:eastAsia="Arial" w:hAnsiTheme="minorHAnsi" w:cstheme="minorHAnsi"/>
          <w:color w:val="000000"/>
          <w:sz w:val="20"/>
          <w:szCs w:val="20"/>
        </w:rPr>
        <w:t>Transitioned adeptly to BI Stack comprising SSIS and SSRS, proficiently creating ETL packages and SSRS reports aligned with project requirements.</w:t>
      </w:r>
    </w:p>
    <w:p w:rsidR="00BE313C" w:rsidRDefault="00BE313C" w:rsidP="00FD2156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FD2156">
        <w:rPr>
          <w:rFonts w:asciiTheme="minorHAnsi" w:eastAsia="Arial" w:hAnsiTheme="minorHAnsi" w:cstheme="minorHAnsi"/>
          <w:color w:val="000000"/>
          <w:sz w:val="20"/>
          <w:szCs w:val="20"/>
        </w:rPr>
        <w:t>Cultivated a deep understanding of business requirements through collaboration with project managers and business analysts.</w:t>
      </w:r>
    </w:p>
    <w:p w:rsidR="00A20DDE" w:rsidRDefault="00A20DDE" w:rsidP="00FD2156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A20DDE">
        <w:rPr>
          <w:rFonts w:asciiTheme="minorHAnsi" w:eastAsia="Arial" w:hAnsiTheme="minorHAnsi" w:cstheme="minorHAnsi"/>
          <w:color w:val="000000"/>
          <w:sz w:val="20"/>
          <w:szCs w:val="20"/>
        </w:rPr>
        <w:t>Created intuitive SSRS reports with parameterized visuals, charts, and sub-reports for detailed operational and financial tracking.</w:t>
      </w:r>
    </w:p>
    <w:p w:rsidR="00A23E93" w:rsidRPr="00FD2156" w:rsidRDefault="00A23E93" w:rsidP="00FD2156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A23E93">
        <w:rPr>
          <w:rFonts w:asciiTheme="minorHAnsi" w:eastAsia="Arial" w:hAnsiTheme="minorHAnsi" w:cstheme="minorHAnsi"/>
          <w:color w:val="000000"/>
          <w:sz w:val="20"/>
          <w:szCs w:val="20"/>
        </w:rPr>
        <w:t>Maintained historical versions of ER diagrams, data flow documentation, and table structure definitions in Git for easy access and audit readiness.</w:t>
      </w:r>
    </w:p>
    <w:p w:rsidR="00BE313C" w:rsidRPr="00FD2156" w:rsidRDefault="00BE313C" w:rsidP="00FD2156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FD2156">
        <w:rPr>
          <w:rFonts w:asciiTheme="minorHAnsi" w:eastAsia="Arial" w:hAnsiTheme="minorHAnsi" w:cstheme="minorHAnsi"/>
          <w:color w:val="000000"/>
          <w:sz w:val="20"/>
          <w:szCs w:val="20"/>
        </w:rPr>
        <w:t>Undertook comprehensive project analysis from inception, encompassing project analytics and SQL development.</w:t>
      </w:r>
    </w:p>
    <w:p w:rsidR="00BE313C" w:rsidRPr="00FD2156" w:rsidRDefault="00BE313C" w:rsidP="00FD2156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FD2156">
        <w:rPr>
          <w:rFonts w:asciiTheme="minorHAnsi" w:eastAsia="Arial" w:hAnsiTheme="minorHAnsi" w:cstheme="minorHAnsi"/>
          <w:color w:val="000000"/>
          <w:sz w:val="20"/>
          <w:szCs w:val="20"/>
        </w:rPr>
        <w:t>Gained exposure to data warehousing concepts at Veritas, specializing in data consolidation, cleansing, and integration.</w:t>
      </w:r>
    </w:p>
    <w:p w:rsidR="00BE313C" w:rsidRPr="00FD2156" w:rsidRDefault="00BE313C" w:rsidP="00FD2156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FD2156">
        <w:rPr>
          <w:rFonts w:asciiTheme="minorHAnsi" w:eastAsia="Arial" w:hAnsiTheme="minorHAnsi" w:cstheme="minorHAnsi"/>
          <w:color w:val="000000"/>
          <w:sz w:val="20"/>
          <w:szCs w:val="20"/>
        </w:rPr>
        <w:t>Demonstrated proficiency in T-SQL queries (DDL and DML), constructing complex queries involving multiple tables to create and maintain database objects such as Stored Procedures, User Defined Functions, Triggers, Views, and Indexes.</w:t>
      </w:r>
    </w:p>
    <w:p w:rsidR="00BE313C" w:rsidRPr="00FD2156" w:rsidRDefault="00BE313C" w:rsidP="00FD2156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FD2156">
        <w:rPr>
          <w:rFonts w:asciiTheme="minorHAnsi" w:eastAsia="Arial" w:hAnsiTheme="minorHAnsi" w:cstheme="minorHAnsi"/>
          <w:color w:val="000000"/>
          <w:sz w:val="20"/>
          <w:szCs w:val="20"/>
        </w:rPr>
        <w:t>Led the design and normalization of database tables, optimizing data structure for improved performance and scalability.</w:t>
      </w:r>
    </w:p>
    <w:p w:rsidR="00BE313C" w:rsidRPr="00FD2156" w:rsidRDefault="00BE313C" w:rsidP="00FD2156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FD2156">
        <w:rPr>
          <w:rFonts w:asciiTheme="minorHAnsi" w:eastAsia="Arial" w:hAnsiTheme="minorHAnsi" w:cstheme="minorHAnsi"/>
          <w:color w:val="000000"/>
          <w:sz w:val="20"/>
          <w:szCs w:val="20"/>
        </w:rPr>
        <w:t>Prepared Data Flow Diagrams (DFDs), Entity Relationship Diagrams (ERDs), and Table Structure documentation, facilitating clear understanding and communication of database architecture and relationships.</w:t>
      </w:r>
    </w:p>
    <w:p w:rsidR="00BE313C" w:rsidRPr="00FD2156" w:rsidRDefault="00BE313C" w:rsidP="00FD2156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FD2156">
        <w:rPr>
          <w:rFonts w:asciiTheme="minorHAnsi" w:eastAsia="Arial" w:hAnsiTheme="minorHAnsi" w:cstheme="minorHAnsi"/>
          <w:color w:val="000000"/>
          <w:sz w:val="20"/>
          <w:szCs w:val="20"/>
        </w:rPr>
        <w:t>Conducted performance tuning of Stored Procedures, removing unnecessary Cursors and Temporary Tables to enhance query performance and database efficiency.</w:t>
      </w:r>
    </w:p>
    <w:p w:rsidR="00BE313C" w:rsidRPr="00FD2156" w:rsidRDefault="00BE313C" w:rsidP="00FD2156">
      <w:pPr>
        <w:pStyle w:val="ListParagraph"/>
        <w:numPr>
          <w:ilvl w:val="0"/>
          <w:numId w:val="10"/>
        </w:numPr>
        <w:jc w:val="both"/>
        <w:rPr>
          <w:rFonts w:asciiTheme="minorHAnsi" w:eastAsia="Arial" w:hAnsiTheme="minorHAnsi" w:cstheme="minorHAnsi"/>
          <w:color w:val="000000"/>
          <w:sz w:val="20"/>
          <w:szCs w:val="20"/>
        </w:rPr>
      </w:pPr>
      <w:r w:rsidRPr="00FD2156">
        <w:rPr>
          <w:rFonts w:asciiTheme="minorHAnsi" w:eastAsia="Arial" w:hAnsiTheme="minorHAnsi" w:cstheme="minorHAnsi"/>
          <w:color w:val="000000"/>
          <w:sz w:val="20"/>
          <w:szCs w:val="20"/>
        </w:rPr>
        <w:t>Collaborated within an agile environment, actively participating in iterative testing methodologies to ensure the delivery of high-quality database solutions aligned with project requirements and timelines.</w:t>
      </w:r>
    </w:p>
    <w:p w:rsidR="00BE313C" w:rsidRPr="007813BE" w:rsidRDefault="00BE313C" w:rsidP="00BE313C">
      <w:pPr>
        <w:jc w:val="both"/>
        <w:rPr>
          <w:rFonts w:asciiTheme="minorHAnsi" w:hAnsiTheme="minorHAnsi" w:cstheme="minorHAnsi"/>
          <w:sz w:val="20"/>
          <w:szCs w:val="20"/>
        </w:rPr>
      </w:pPr>
      <w:r w:rsidRPr="007813BE">
        <w:rPr>
          <w:rFonts w:asciiTheme="minorHAnsi" w:hAnsiTheme="minorHAnsi" w:cstheme="minorHAnsi"/>
          <w:b/>
          <w:iCs/>
          <w:sz w:val="20"/>
          <w:szCs w:val="20"/>
        </w:rPr>
        <w:t>Tech Stack:</w:t>
      </w:r>
      <w:r w:rsidRPr="007813BE">
        <w:rPr>
          <w:rFonts w:asciiTheme="minorHAnsi" w:hAnsiTheme="minorHAnsi" w:cstheme="minorHAnsi"/>
          <w:bCs/>
          <w:iCs/>
          <w:sz w:val="20"/>
          <w:szCs w:val="20"/>
        </w:rPr>
        <w:t xml:space="preserve"> SQL Server 2008 R2/2008, 2005, SharePoint 2007, T-SQL, MS Excel</w:t>
      </w:r>
    </w:p>
    <w:p w:rsidR="00BE313C" w:rsidRPr="007813BE" w:rsidRDefault="00BE313C" w:rsidP="00BE313C">
      <w:pPr>
        <w:jc w:val="both"/>
        <w:rPr>
          <w:rFonts w:asciiTheme="minorHAnsi" w:hAnsiTheme="minorHAnsi" w:cstheme="minorHAnsi"/>
          <w:sz w:val="20"/>
          <w:szCs w:val="20"/>
        </w:rPr>
      </w:pPr>
    </w:p>
    <w:p w:rsidR="00EB1670" w:rsidRPr="007813BE" w:rsidRDefault="00EB1670">
      <w:pPr>
        <w:rPr>
          <w:rFonts w:asciiTheme="minorHAnsi" w:hAnsiTheme="minorHAnsi" w:cstheme="minorHAnsi"/>
          <w:sz w:val="20"/>
          <w:szCs w:val="20"/>
        </w:rPr>
      </w:pPr>
    </w:p>
    <w:sectPr w:rsidR="00EB1670" w:rsidRPr="007813BE" w:rsidSect="00BE31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FD4287"/>
    <w:multiLevelType w:val="hybridMultilevel"/>
    <w:tmpl w:val="DCC4EC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6261C"/>
    <w:multiLevelType w:val="multilevel"/>
    <w:tmpl w:val="5F8E248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1E1A0C82"/>
    <w:multiLevelType w:val="hybridMultilevel"/>
    <w:tmpl w:val="ED2EBA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5AC7854"/>
    <w:multiLevelType w:val="multilevel"/>
    <w:tmpl w:val="193A1FF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2D990A38"/>
    <w:multiLevelType w:val="hybridMultilevel"/>
    <w:tmpl w:val="6DF25E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86657B7"/>
    <w:multiLevelType w:val="hybridMultilevel"/>
    <w:tmpl w:val="A8483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1C2D4A"/>
    <w:multiLevelType w:val="hybridMultilevel"/>
    <w:tmpl w:val="4020645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56595C0F"/>
    <w:multiLevelType w:val="hybridMultilevel"/>
    <w:tmpl w:val="FE5CD3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BFB6F1C"/>
    <w:multiLevelType w:val="hybridMultilevel"/>
    <w:tmpl w:val="C9CAE5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42E027E"/>
    <w:multiLevelType w:val="hybridMultilevel"/>
    <w:tmpl w:val="AA38D2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52A364A"/>
    <w:multiLevelType w:val="hybridMultilevel"/>
    <w:tmpl w:val="F50466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1"/>
  </w:num>
  <w:num w:numId="5">
    <w:abstractNumId w:val="10"/>
  </w:num>
  <w:num w:numId="6">
    <w:abstractNumId w:val="3"/>
  </w:num>
  <w:num w:numId="7">
    <w:abstractNumId w:val="8"/>
  </w:num>
  <w:num w:numId="8">
    <w:abstractNumId w:val="2"/>
  </w:num>
  <w:num w:numId="9">
    <w:abstractNumId w:val="7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13C"/>
    <w:rsid w:val="00091457"/>
    <w:rsid w:val="000D545D"/>
    <w:rsid w:val="001B57EA"/>
    <w:rsid w:val="00336AAA"/>
    <w:rsid w:val="004D4821"/>
    <w:rsid w:val="005C6F7C"/>
    <w:rsid w:val="006061F3"/>
    <w:rsid w:val="00694DA4"/>
    <w:rsid w:val="00695A6C"/>
    <w:rsid w:val="007813BE"/>
    <w:rsid w:val="009737EC"/>
    <w:rsid w:val="00974C9E"/>
    <w:rsid w:val="00A20DDE"/>
    <w:rsid w:val="00A23E93"/>
    <w:rsid w:val="00A77910"/>
    <w:rsid w:val="00BE313C"/>
    <w:rsid w:val="00BE6D07"/>
    <w:rsid w:val="00DB2DFF"/>
    <w:rsid w:val="00DC02B4"/>
    <w:rsid w:val="00EB1670"/>
    <w:rsid w:val="00EB4CA8"/>
    <w:rsid w:val="00F10A06"/>
    <w:rsid w:val="00F431ED"/>
    <w:rsid w:val="00FD2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E6B00"/>
  <w15:chartTrackingRefBased/>
  <w15:docId w15:val="{053798C7-2704-4739-BD49-4EF768DFD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313C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3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1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1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1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1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1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1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1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13C"/>
    <w:rPr>
      <w:i/>
      <w:iCs/>
      <w:color w:val="404040" w:themeColor="text1" w:themeTint="BF"/>
    </w:rPr>
  </w:style>
  <w:style w:type="paragraph" w:styleId="ListParagraph">
    <w:name w:val="List Paragraph"/>
    <w:aliases w:val="Step,Equipment,Figure_name,List Paragraph(bulleted)"/>
    <w:basedOn w:val="Normal"/>
    <w:uiPriority w:val="34"/>
    <w:qFormat/>
    <w:rsid w:val="00BE3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1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1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1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313C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BE31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313C"/>
    <w:rPr>
      <w:rFonts w:ascii="Calibri" w:eastAsia="Calibri" w:hAnsi="Calibri" w:cs="Times New Roman"/>
      <w:kern w:val="0"/>
      <w14:ligatures w14:val="none"/>
    </w:rPr>
  </w:style>
  <w:style w:type="paragraph" w:styleId="NoSpacing">
    <w:name w:val="No Spacing"/>
    <w:uiPriority w:val="1"/>
    <w:qFormat/>
    <w:rsid w:val="00BE313C"/>
    <w:pPr>
      <w:suppressAutoHyphens/>
      <w:spacing w:after="0" w:line="1" w:lineRule="atLeast"/>
      <w:ind w:leftChars="-1" w:left="-1" w:hangingChars="1" w:hanging="1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</w:style>
  <w:style w:type="table" w:styleId="TableGrid">
    <w:name w:val="Table Grid"/>
    <w:basedOn w:val="TableNormal"/>
    <w:uiPriority w:val="39"/>
    <w:rsid w:val="00BE6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03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2330</Words>
  <Characters>13283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Steve</dc:creator>
  <cp:keywords/>
  <dc:description/>
  <cp:lastModifiedBy>Teja Indus</cp:lastModifiedBy>
  <cp:revision>2</cp:revision>
  <dcterms:created xsi:type="dcterms:W3CDTF">2025-07-07T14:33:00Z</dcterms:created>
  <dcterms:modified xsi:type="dcterms:W3CDTF">2025-07-07T14:33:00Z</dcterms:modified>
</cp:coreProperties>
</file>