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FC4F" w14:textId="77777777" w:rsidR="00F23D90" w:rsidRPr="0044766A" w:rsidRDefault="00F23D90" w:rsidP="00F23D90">
      <w:pPr>
        <w:pBdr>
          <w:top w:val="nil"/>
          <w:left w:val="nil"/>
          <w:bottom w:val="nil"/>
          <w:right w:val="nil"/>
          <w:between w:val="nil"/>
        </w:pBdr>
        <w:tabs>
          <w:tab w:val="left" w:pos="7220"/>
        </w:tabs>
        <w:spacing w:after="0" w:line="276" w:lineRule="auto"/>
        <w:ind w:left="0" w:firstLine="0"/>
        <w:rPr>
          <w:rFonts w:ascii="Calibri" w:eastAsia="Calibri" w:hAnsi="Calibri" w:cs="Calibri"/>
          <w:b/>
          <w:color w:val="000000"/>
          <w:sz w:val="24"/>
          <w:szCs w:val="24"/>
        </w:rPr>
      </w:pPr>
      <w:r w:rsidRPr="0044766A">
        <w:rPr>
          <w:rFonts w:ascii="Calibri" w:eastAsia="Calibri" w:hAnsi="Calibri" w:cs="Calibri"/>
          <w:noProof/>
          <w:color w:val="000000"/>
          <w:sz w:val="24"/>
          <w:szCs w:val="24"/>
          <w:lang w:val="en-IN" w:eastAsia="en-IN"/>
        </w:rPr>
        <w:drawing>
          <wp:anchor distT="0" distB="0" distL="114300" distR="114300" simplePos="0" relativeHeight="251660288" behindDoc="1" locked="0" layoutInCell="1" allowOverlap="1" wp14:anchorId="49860A4C" wp14:editId="712E039A">
            <wp:simplePos x="0" y="0"/>
            <wp:positionH relativeFrom="column">
              <wp:posOffset>5095875</wp:posOffset>
            </wp:positionH>
            <wp:positionV relativeFrom="paragraph">
              <wp:posOffset>9525</wp:posOffset>
            </wp:positionV>
            <wp:extent cx="896112" cy="896112"/>
            <wp:effectExtent l="0" t="0" r="0" b="0"/>
            <wp:wrapNone/>
            <wp:docPr id="1764900698"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00698" name="Picture 1" descr="A blue hexagon with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6112" cy="896112"/>
                    </a:xfrm>
                    <a:prstGeom prst="rect">
                      <a:avLst/>
                    </a:prstGeom>
                  </pic:spPr>
                </pic:pic>
              </a:graphicData>
            </a:graphic>
            <wp14:sizeRelH relativeFrom="margin">
              <wp14:pctWidth>0</wp14:pctWidth>
            </wp14:sizeRelH>
            <wp14:sizeRelV relativeFrom="margin">
              <wp14:pctHeight>0</wp14:pctHeight>
            </wp14:sizeRelV>
          </wp:anchor>
        </w:drawing>
      </w:r>
      <w:r w:rsidRPr="0044766A">
        <w:rPr>
          <w:rFonts w:ascii="Calibri" w:eastAsia="Calibri" w:hAnsi="Calibri" w:cs="Calibri"/>
          <w:noProof/>
          <w:color w:val="000000"/>
          <w:sz w:val="24"/>
          <w:szCs w:val="24"/>
          <w:lang w:val="en-IN" w:eastAsia="en-IN"/>
        </w:rPr>
        <w:drawing>
          <wp:anchor distT="0" distB="0" distL="114300" distR="114300" simplePos="0" relativeHeight="251659264" behindDoc="1" locked="0" layoutInCell="1" allowOverlap="1" wp14:anchorId="2F32EC20" wp14:editId="0D4D2216">
            <wp:simplePos x="0" y="0"/>
            <wp:positionH relativeFrom="margin">
              <wp:align>right</wp:align>
            </wp:positionH>
            <wp:positionV relativeFrom="paragraph">
              <wp:posOffset>0</wp:posOffset>
            </wp:positionV>
            <wp:extent cx="896112" cy="896112"/>
            <wp:effectExtent l="0" t="0" r="0" b="0"/>
            <wp:wrapNone/>
            <wp:docPr id="2012391491" name="Picture 2" descr="A blue and white logo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91491" name="Picture 2" descr="A blue and white logo with whit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896112" cy="896112"/>
                    </a:xfrm>
                    <a:prstGeom prst="rect">
                      <a:avLst/>
                    </a:prstGeom>
                  </pic:spPr>
                </pic:pic>
              </a:graphicData>
            </a:graphic>
            <wp14:sizeRelH relativeFrom="margin">
              <wp14:pctWidth>0</wp14:pctWidth>
            </wp14:sizeRelH>
            <wp14:sizeRelV relativeFrom="margin">
              <wp14:pctHeight>0</wp14:pctHeight>
            </wp14:sizeRelV>
          </wp:anchor>
        </w:drawing>
      </w:r>
      <w:r w:rsidRPr="0044766A">
        <w:rPr>
          <w:rFonts w:ascii="Calibri" w:eastAsia="Calibri" w:hAnsi="Calibri" w:cs="Calibri"/>
          <w:b/>
          <w:color w:val="000000"/>
          <w:sz w:val="24"/>
          <w:szCs w:val="24"/>
        </w:rPr>
        <w:t>MAMATHA ALWALA</w:t>
      </w:r>
      <w:r w:rsidRPr="0044766A">
        <w:rPr>
          <w:rFonts w:ascii="Calibri" w:eastAsia="Calibri" w:hAnsi="Calibri" w:cs="Calibri"/>
          <w:b/>
          <w:color w:val="000000"/>
          <w:sz w:val="24"/>
          <w:szCs w:val="24"/>
        </w:rPr>
        <w:tab/>
      </w:r>
    </w:p>
    <w:p w14:paraId="174D2B75" w14:textId="77777777" w:rsidR="00F23D90" w:rsidRPr="0044766A" w:rsidRDefault="00F23D90" w:rsidP="00F23D90">
      <w:pPr>
        <w:pBdr>
          <w:top w:val="nil"/>
          <w:left w:val="nil"/>
          <w:bottom w:val="nil"/>
          <w:right w:val="nil"/>
          <w:between w:val="nil"/>
        </w:pBdr>
        <w:spacing w:after="0" w:line="276" w:lineRule="auto"/>
        <w:ind w:left="0" w:firstLine="0"/>
        <w:rPr>
          <w:rFonts w:ascii="Calibri" w:eastAsia="Calibri" w:hAnsi="Calibri" w:cs="Calibri"/>
          <w:b/>
          <w:bCs/>
          <w:color w:val="000000"/>
          <w:sz w:val="24"/>
          <w:szCs w:val="24"/>
        </w:rPr>
      </w:pPr>
      <w:r w:rsidRPr="0044766A">
        <w:rPr>
          <w:rFonts w:ascii="Calibri" w:eastAsia="Calibri" w:hAnsi="Calibri" w:cs="Calibri"/>
          <w:b/>
          <w:bCs/>
          <w:color w:val="000000"/>
          <w:sz w:val="24"/>
          <w:szCs w:val="24"/>
        </w:rPr>
        <w:t>Sr. Data Engineer</w:t>
      </w:r>
    </w:p>
    <w:p w14:paraId="0688E94B" w14:textId="77777777" w:rsidR="00F23D90" w:rsidRPr="0044766A" w:rsidRDefault="00F23D90" w:rsidP="00F23D90">
      <w:pPr>
        <w:pBdr>
          <w:top w:val="nil"/>
          <w:left w:val="nil"/>
          <w:bottom w:val="nil"/>
          <w:right w:val="nil"/>
          <w:between w:val="nil"/>
        </w:pBdr>
        <w:spacing w:after="0" w:line="276" w:lineRule="auto"/>
        <w:ind w:left="0" w:firstLine="0"/>
        <w:rPr>
          <w:rFonts w:ascii="Calibri" w:eastAsia="Calibri" w:hAnsi="Calibri" w:cs="Calibri"/>
          <w:color w:val="000000"/>
          <w:sz w:val="24"/>
          <w:szCs w:val="24"/>
        </w:rPr>
      </w:pPr>
      <w:r w:rsidRPr="0044766A">
        <w:rPr>
          <w:rFonts w:ascii="Calibri" w:eastAsia="Calibri" w:hAnsi="Calibri" w:cs="Calibri"/>
          <w:color w:val="000000"/>
          <w:sz w:val="24"/>
          <w:szCs w:val="24"/>
        </w:rPr>
        <w:t>Phone: 321-312-1739</w:t>
      </w:r>
    </w:p>
    <w:p w14:paraId="4D6AA827" w14:textId="7C53C624" w:rsidR="00F23D90" w:rsidRPr="0044766A" w:rsidRDefault="00F23D90" w:rsidP="00F23D90">
      <w:pPr>
        <w:pBdr>
          <w:top w:val="nil"/>
          <w:left w:val="nil"/>
          <w:bottom w:val="nil"/>
          <w:right w:val="nil"/>
          <w:between w:val="nil"/>
        </w:pBdr>
        <w:spacing w:after="0" w:line="276" w:lineRule="auto"/>
        <w:ind w:left="0" w:firstLine="0"/>
        <w:rPr>
          <w:rFonts w:ascii="Calibri" w:eastAsia="Calibri" w:hAnsi="Calibri" w:cs="Calibri"/>
          <w:color w:val="000000"/>
          <w:sz w:val="24"/>
          <w:szCs w:val="24"/>
        </w:rPr>
      </w:pPr>
      <w:r w:rsidRPr="0044766A">
        <w:rPr>
          <w:rFonts w:ascii="Calibri" w:eastAsia="Calibri" w:hAnsi="Calibri" w:cs="Calibri"/>
          <w:color w:val="000000"/>
          <w:sz w:val="24"/>
          <w:szCs w:val="24"/>
        </w:rPr>
        <w:t xml:space="preserve">Mail: </w:t>
      </w:r>
      <w:hyperlink r:id="rId7" w:history="1">
        <w:r w:rsidRPr="0044766A">
          <w:rPr>
            <w:rStyle w:val="Hyperlink"/>
            <w:rFonts w:ascii="Calibri" w:eastAsia="Calibri" w:hAnsi="Calibri" w:cs="Calibri"/>
            <w:sz w:val="24"/>
            <w:szCs w:val="24"/>
          </w:rPr>
          <w:t>alwalamamatha12@gmail.com</w:t>
        </w:r>
      </w:hyperlink>
      <w:r w:rsidR="0041595C">
        <w:t xml:space="preserve"> | </w:t>
      </w:r>
      <w:r w:rsidR="0041595C" w:rsidRPr="0041595C">
        <w:rPr>
          <w:rStyle w:val="Hyperlink"/>
          <w:rFonts w:ascii="Calibri" w:eastAsia="Calibri" w:hAnsi="Calibri" w:cs="Calibri"/>
          <w:sz w:val="24"/>
          <w:szCs w:val="24"/>
        </w:rPr>
        <w:t>www.linkedin.com/in/mamathaal91</w:t>
      </w:r>
    </w:p>
    <w:p w14:paraId="5C5E3D66" w14:textId="13DCA6EF" w:rsidR="0044766A" w:rsidRPr="0044766A" w:rsidRDefault="00F23D90" w:rsidP="0044766A">
      <w:pPr>
        <w:pBdr>
          <w:top w:val="single" w:sz="12" w:space="1" w:color="1F497D"/>
          <w:left w:val="nil"/>
          <w:bottom w:val="nil"/>
          <w:right w:val="nil"/>
          <w:between w:val="nil"/>
        </w:pBdr>
        <w:spacing w:after="0" w:line="276" w:lineRule="auto"/>
        <w:ind w:left="0" w:firstLine="0"/>
        <w:rPr>
          <w:rFonts w:ascii="Calibri" w:eastAsia="Calibri" w:hAnsi="Calibri" w:cs="Calibri"/>
          <w:bCs/>
          <w:color w:val="000000"/>
          <w:sz w:val="24"/>
          <w:szCs w:val="24"/>
        </w:rPr>
      </w:pPr>
      <w:r w:rsidRPr="0044766A">
        <w:rPr>
          <w:rFonts w:ascii="Calibri" w:eastAsia="Calibri" w:hAnsi="Calibri" w:cs="Calibri"/>
          <w:b/>
          <w:color w:val="000000"/>
          <w:sz w:val="24"/>
          <w:szCs w:val="24"/>
        </w:rPr>
        <w:t>PROFESSIONAL SUMMARY:</w:t>
      </w:r>
      <w:r w:rsidR="00040E3D" w:rsidRPr="0044766A">
        <w:rPr>
          <w:rFonts w:ascii="Calibri" w:eastAsia="Calibri" w:hAnsi="Calibri" w:cs="Calibri"/>
          <w:b/>
          <w:color w:val="000000"/>
          <w:sz w:val="24"/>
          <w:szCs w:val="24"/>
        </w:rPr>
        <w:br/>
      </w:r>
      <w:r w:rsidR="0044766A" w:rsidRPr="0044766A">
        <w:rPr>
          <w:rFonts w:ascii="Calibri" w:eastAsia="Calibri" w:hAnsi="Calibri" w:cs="Calibri"/>
          <w:bCs/>
          <w:color w:val="000000"/>
          <w:sz w:val="24"/>
          <w:szCs w:val="24"/>
        </w:rPr>
        <w:t xml:space="preserve">Results-driven </w:t>
      </w:r>
      <w:r w:rsidR="0044766A" w:rsidRPr="0044766A">
        <w:rPr>
          <w:rFonts w:ascii="Calibri" w:eastAsia="Calibri" w:hAnsi="Calibri" w:cs="Calibri"/>
          <w:b/>
          <w:bCs/>
          <w:color w:val="000000"/>
          <w:sz w:val="24"/>
          <w:szCs w:val="24"/>
        </w:rPr>
        <w:t>Senior Data Engineer</w:t>
      </w:r>
      <w:r w:rsidR="0044766A" w:rsidRPr="0044766A">
        <w:rPr>
          <w:rFonts w:ascii="Calibri" w:eastAsia="Calibri" w:hAnsi="Calibri" w:cs="Calibri"/>
          <w:bCs/>
          <w:color w:val="000000"/>
          <w:sz w:val="24"/>
          <w:szCs w:val="24"/>
        </w:rPr>
        <w:t xml:space="preserve"> with 11+ years of experience designing, developing, and optimizing large-scale </w:t>
      </w:r>
      <w:r w:rsidR="0044766A" w:rsidRPr="0044766A">
        <w:rPr>
          <w:rFonts w:ascii="Calibri" w:eastAsia="Calibri" w:hAnsi="Calibri" w:cs="Calibri"/>
          <w:b/>
          <w:bCs/>
          <w:color w:val="000000"/>
          <w:sz w:val="24"/>
          <w:szCs w:val="24"/>
        </w:rPr>
        <w:t>cloud</w:t>
      </w:r>
      <w:r w:rsidR="0044766A" w:rsidRPr="0044766A">
        <w:rPr>
          <w:rFonts w:ascii="Calibri" w:eastAsia="Calibri" w:hAnsi="Calibri" w:cs="Calibri"/>
          <w:bCs/>
          <w:color w:val="000000"/>
          <w:sz w:val="24"/>
          <w:szCs w:val="24"/>
        </w:rPr>
        <w:t xml:space="preserve">, </w:t>
      </w:r>
      <w:r w:rsidR="0044766A" w:rsidRPr="0044766A">
        <w:rPr>
          <w:rFonts w:ascii="Calibri" w:eastAsia="Calibri" w:hAnsi="Calibri" w:cs="Calibri"/>
          <w:b/>
          <w:bCs/>
          <w:color w:val="000000"/>
          <w:sz w:val="24"/>
          <w:szCs w:val="24"/>
        </w:rPr>
        <w:t>big data</w:t>
      </w:r>
      <w:r w:rsidR="0044766A" w:rsidRPr="0044766A">
        <w:rPr>
          <w:rFonts w:ascii="Calibri" w:eastAsia="Calibri" w:hAnsi="Calibri" w:cs="Calibri"/>
          <w:bCs/>
          <w:color w:val="000000"/>
          <w:sz w:val="24"/>
          <w:szCs w:val="24"/>
        </w:rPr>
        <w:t xml:space="preserve">, and enterprise </w:t>
      </w:r>
      <w:r w:rsidR="0044766A" w:rsidRPr="0044766A">
        <w:rPr>
          <w:rFonts w:ascii="Calibri" w:eastAsia="Calibri" w:hAnsi="Calibri" w:cs="Calibri"/>
          <w:b/>
          <w:bCs/>
          <w:color w:val="000000"/>
          <w:sz w:val="24"/>
          <w:szCs w:val="24"/>
        </w:rPr>
        <w:t>ETL/ELT pipelines</w:t>
      </w:r>
      <w:r w:rsidR="0044766A" w:rsidRPr="0044766A">
        <w:rPr>
          <w:rFonts w:ascii="Calibri" w:eastAsia="Calibri" w:hAnsi="Calibri" w:cs="Calibri"/>
          <w:bCs/>
          <w:color w:val="000000"/>
          <w:sz w:val="24"/>
          <w:szCs w:val="24"/>
        </w:rPr>
        <w:t xml:space="preserve"> across </w:t>
      </w:r>
      <w:r w:rsidR="0044766A" w:rsidRPr="0044766A">
        <w:rPr>
          <w:rFonts w:ascii="Calibri" w:eastAsia="Calibri" w:hAnsi="Calibri" w:cs="Calibri"/>
          <w:b/>
          <w:bCs/>
          <w:color w:val="000000"/>
          <w:sz w:val="24"/>
          <w:szCs w:val="24"/>
        </w:rPr>
        <w:t xml:space="preserve">Banking &amp; Financial Services, Healthcare, Government, </w:t>
      </w:r>
      <w:r w:rsidR="00AE1DC4" w:rsidRPr="0044766A">
        <w:rPr>
          <w:rFonts w:ascii="Calibri" w:eastAsia="Calibri" w:hAnsi="Calibri" w:cs="Calibri"/>
          <w:b/>
          <w:bCs/>
          <w:color w:val="000000"/>
          <w:sz w:val="24"/>
          <w:szCs w:val="24"/>
        </w:rPr>
        <w:t xml:space="preserve">and </w:t>
      </w:r>
      <w:r w:rsidR="0044766A" w:rsidRPr="0044766A">
        <w:rPr>
          <w:rFonts w:ascii="Calibri" w:eastAsia="Calibri" w:hAnsi="Calibri" w:cs="Calibri"/>
          <w:b/>
          <w:bCs/>
          <w:color w:val="000000"/>
          <w:sz w:val="24"/>
          <w:szCs w:val="24"/>
        </w:rPr>
        <w:t>Automotive</w:t>
      </w:r>
      <w:r w:rsidR="00AE1DC4">
        <w:rPr>
          <w:rFonts w:ascii="Calibri" w:eastAsia="Calibri" w:hAnsi="Calibri" w:cs="Calibri"/>
          <w:b/>
          <w:bCs/>
          <w:color w:val="000000"/>
          <w:sz w:val="24"/>
          <w:szCs w:val="24"/>
        </w:rPr>
        <w:t xml:space="preserve"> </w:t>
      </w:r>
      <w:r w:rsidR="0044766A" w:rsidRPr="0044766A">
        <w:rPr>
          <w:rFonts w:ascii="Calibri" w:eastAsia="Calibri" w:hAnsi="Calibri" w:cs="Calibri"/>
          <w:bCs/>
          <w:color w:val="000000"/>
          <w:sz w:val="24"/>
          <w:szCs w:val="24"/>
        </w:rPr>
        <w:t>domains.</w:t>
      </w:r>
    </w:p>
    <w:p w14:paraId="26666B37" w14:textId="77777777" w:rsidR="0044766A" w:rsidRPr="0044766A" w:rsidRDefault="0044766A" w:rsidP="0044766A">
      <w:pPr>
        <w:pBdr>
          <w:top w:val="single" w:sz="12" w:space="1" w:color="1F497D"/>
          <w:left w:val="nil"/>
          <w:bottom w:val="nil"/>
          <w:right w:val="nil"/>
          <w:between w:val="nil"/>
        </w:pBdr>
        <w:spacing w:after="0" w:line="276" w:lineRule="auto"/>
        <w:ind w:left="0" w:firstLine="0"/>
        <w:rPr>
          <w:rFonts w:ascii="Calibri" w:eastAsia="Calibri" w:hAnsi="Calibri" w:cs="Calibri"/>
          <w:bCs/>
          <w:color w:val="000000"/>
          <w:sz w:val="24"/>
          <w:szCs w:val="24"/>
        </w:rPr>
      </w:pPr>
      <w:r w:rsidRPr="0044766A">
        <w:rPr>
          <w:rFonts w:ascii="Calibri" w:eastAsia="Calibri" w:hAnsi="Calibri" w:cs="Calibri"/>
          <w:bCs/>
          <w:color w:val="000000"/>
          <w:sz w:val="24"/>
          <w:szCs w:val="24"/>
        </w:rPr>
        <w:t xml:space="preserve">Expert in building </w:t>
      </w:r>
      <w:r w:rsidRPr="0044766A">
        <w:rPr>
          <w:rFonts w:ascii="Calibri" w:eastAsia="Calibri" w:hAnsi="Calibri" w:cs="Calibri"/>
          <w:b/>
          <w:bCs/>
          <w:color w:val="000000"/>
          <w:sz w:val="24"/>
          <w:szCs w:val="24"/>
        </w:rPr>
        <w:t>secure, high-performance, compliant data ecosystems</w:t>
      </w:r>
      <w:r w:rsidRPr="0044766A">
        <w:rPr>
          <w:rFonts w:ascii="Calibri" w:eastAsia="Calibri" w:hAnsi="Calibri" w:cs="Calibri"/>
          <w:bCs/>
          <w:color w:val="000000"/>
          <w:sz w:val="24"/>
          <w:szCs w:val="24"/>
        </w:rPr>
        <w:t xml:space="preserve"> using </w:t>
      </w:r>
      <w:r w:rsidRPr="0044766A">
        <w:rPr>
          <w:rFonts w:ascii="Calibri" w:eastAsia="Calibri" w:hAnsi="Calibri" w:cs="Calibri"/>
          <w:b/>
          <w:bCs/>
          <w:color w:val="000000"/>
          <w:sz w:val="24"/>
          <w:szCs w:val="24"/>
        </w:rPr>
        <w:t>Azure, GCP, Snowflake, Databricks, Oracle, PostgreSQL, and SQL Server</w:t>
      </w:r>
      <w:r w:rsidRPr="0044766A">
        <w:rPr>
          <w:rFonts w:ascii="Calibri" w:eastAsia="Calibri" w:hAnsi="Calibri" w:cs="Calibri"/>
          <w:bCs/>
          <w:color w:val="000000"/>
          <w:sz w:val="24"/>
          <w:szCs w:val="24"/>
        </w:rPr>
        <w:t xml:space="preserve">. Strong background in </w:t>
      </w:r>
      <w:r w:rsidRPr="0044766A">
        <w:rPr>
          <w:rFonts w:ascii="Calibri" w:eastAsia="Calibri" w:hAnsi="Calibri" w:cs="Calibri"/>
          <w:b/>
          <w:bCs/>
          <w:color w:val="000000"/>
          <w:sz w:val="24"/>
          <w:szCs w:val="24"/>
        </w:rPr>
        <w:t>fraud analytics, AML, healthcare compliance (HIPAA), regulatory reporting, connected-vehicle analytics</w:t>
      </w:r>
      <w:r w:rsidRPr="0044766A">
        <w:rPr>
          <w:rFonts w:ascii="Calibri" w:eastAsia="Calibri" w:hAnsi="Calibri" w:cs="Calibri"/>
          <w:bCs/>
          <w:color w:val="000000"/>
          <w:sz w:val="24"/>
          <w:szCs w:val="24"/>
        </w:rPr>
        <w:t xml:space="preserve">, and </w:t>
      </w:r>
      <w:r w:rsidRPr="0044766A">
        <w:rPr>
          <w:rFonts w:ascii="Calibri" w:eastAsia="Calibri" w:hAnsi="Calibri" w:cs="Calibri"/>
          <w:b/>
          <w:bCs/>
          <w:color w:val="000000"/>
          <w:sz w:val="24"/>
          <w:szCs w:val="24"/>
        </w:rPr>
        <w:t>enterprise data warehousing</w:t>
      </w:r>
      <w:r w:rsidRPr="0044766A">
        <w:rPr>
          <w:rFonts w:ascii="Calibri" w:eastAsia="Calibri" w:hAnsi="Calibri" w:cs="Calibri"/>
          <w:bCs/>
          <w:color w:val="000000"/>
          <w:sz w:val="24"/>
          <w:szCs w:val="24"/>
        </w:rPr>
        <w:t>.</w:t>
      </w:r>
    </w:p>
    <w:p w14:paraId="422BEBCE" w14:textId="77777777" w:rsidR="0044766A" w:rsidRPr="0044766A" w:rsidRDefault="0044766A" w:rsidP="0044766A">
      <w:pPr>
        <w:pBdr>
          <w:top w:val="single" w:sz="12" w:space="1" w:color="1F497D"/>
          <w:left w:val="nil"/>
          <w:bottom w:val="nil"/>
          <w:right w:val="nil"/>
          <w:between w:val="nil"/>
        </w:pBdr>
        <w:spacing w:after="0" w:line="276" w:lineRule="auto"/>
        <w:ind w:left="0" w:firstLine="0"/>
        <w:rPr>
          <w:rFonts w:ascii="Calibri" w:eastAsia="Calibri" w:hAnsi="Calibri" w:cs="Calibri"/>
          <w:bCs/>
          <w:color w:val="000000"/>
          <w:sz w:val="24"/>
          <w:szCs w:val="24"/>
        </w:rPr>
      </w:pPr>
      <w:r w:rsidRPr="0044766A">
        <w:rPr>
          <w:rFonts w:ascii="Calibri" w:eastAsia="Calibri" w:hAnsi="Calibri" w:cs="Calibri"/>
          <w:bCs/>
          <w:color w:val="000000"/>
          <w:sz w:val="24"/>
          <w:szCs w:val="24"/>
        </w:rPr>
        <w:t xml:space="preserve">Skilled in architecting </w:t>
      </w:r>
      <w:r w:rsidRPr="0044766A">
        <w:rPr>
          <w:rFonts w:ascii="Calibri" w:eastAsia="Calibri" w:hAnsi="Calibri" w:cs="Calibri"/>
          <w:color w:val="000000"/>
          <w:sz w:val="24"/>
          <w:szCs w:val="24"/>
        </w:rPr>
        <w:t>high-availability data pipelines</w:t>
      </w:r>
      <w:r w:rsidRPr="0044766A">
        <w:rPr>
          <w:rFonts w:ascii="Calibri" w:eastAsia="Calibri" w:hAnsi="Calibri" w:cs="Calibri"/>
          <w:bCs/>
          <w:color w:val="000000"/>
          <w:sz w:val="24"/>
          <w:szCs w:val="24"/>
        </w:rPr>
        <w:t xml:space="preserve">, developing </w:t>
      </w:r>
      <w:r w:rsidRPr="0044766A">
        <w:rPr>
          <w:rFonts w:ascii="Calibri" w:eastAsia="Calibri" w:hAnsi="Calibri" w:cs="Calibri"/>
          <w:b/>
          <w:bCs/>
          <w:color w:val="000000"/>
          <w:sz w:val="24"/>
          <w:szCs w:val="24"/>
        </w:rPr>
        <w:t>Spark-based distributed ETL</w:t>
      </w:r>
      <w:r w:rsidRPr="0044766A">
        <w:rPr>
          <w:rFonts w:ascii="Calibri" w:eastAsia="Calibri" w:hAnsi="Calibri" w:cs="Calibri"/>
          <w:bCs/>
          <w:color w:val="000000"/>
          <w:sz w:val="24"/>
          <w:szCs w:val="24"/>
        </w:rPr>
        <w:t xml:space="preserve">, implementing </w:t>
      </w:r>
      <w:proofErr w:type="spellStart"/>
      <w:r w:rsidRPr="0044766A">
        <w:rPr>
          <w:rFonts w:ascii="Calibri" w:eastAsia="Calibri" w:hAnsi="Calibri" w:cs="Calibri"/>
          <w:b/>
          <w:bCs/>
          <w:color w:val="000000"/>
          <w:sz w:val="24"/>
          <w:szCs w:val="24"/>
        </w:rPr>
        <w:t>dbt</w:t>
      </w:r>
      <w:proofErr w:type="spellEnd"/>
      <w:r w:rsidRPr="0044766A">
        <w:rPr>
          <w:rFonts w:ascii="Calibri" w:eastAsia="Calibri" w:hAnsi="Calibri" w:cs="Calibri"/>
          <w:b/>
          <w:bCs/>
          <w:color w:val="000000"/>
          <w:sz w:val="24"/>
          <w:szCs w:val="24"/>
        </w:rPr>
        <w:t xml:space="preserve"> models</w:t>
      </w:r>
      <w:r w:rsidRPr="0044766A">
        <w:rPr>
          <w:rFonts w:ascii="Calibri" w:eastAsia="Calibri" w:hAnsi="Calibri" w:cs="Calibri"/>
          <w:bCs/>
          <w:color w:val="000000"/>
          <w:sz w:val="24"/>
          <w:szCs w:val="24"/>
        </w:rPr>
        <w:t xml:space="preserve">, managing </w:t>
      </w:r>
      <w:r w:rsidRPr="0044766A">
        <w:rPr>
          <w:rFonts w:ascii="Calibri" w:eastAsia="Calibri" w:hAnsi="Calibri" w:cs="Calibri"/>
          <w:b/>
          <w:bCs/>
          <w:color w:val="000000"/>
          <w:sz w:val="24"/>
          <w:szCs w:val="24"/>
        </w:rPr>
        <w:t>CI/CD</w:t>
      </w:r>
      <w:r w:rsidRPr="0044766A">
        <w:rPr>
          <w:rFonts w:ascii="Calibri" w:eastAsia="Calibri" w:hAnsi="Calibri" w:cs="Calibri"/>
          <w:bCs/>
          <w:color w:val="000000"/>
          <w:sz w:val="24"/>
          <w:szCs w:val="24"/>
        </w:rPr>
        <w:t xml:space="preserve">, and ensuring </w:t>
      </w:r>
      <w:r w:rsidRPr="0044766A">
        <w:rPr>
          <w:rFonts w:ascii="Calibri" w:eastAsia="Calibri" w:hAnsi="Calibri" w:cs="Calibri"/>
          <w:b/>
          <w:bCs/>
          <w:color w:val="000000"/>
          <w:sz w:val="24"/>
          <w:szCs w:val="24"/>
        </w:rPr>
        <w:t>data quality, governance, lineage, and audit readiness</w:t>
      </w:r>
      <w:r w:rsidRPr="0044766A">
        <w:rPr>
          <w:rFonts w:ascii="Calibri" w:eastAsia="Calibri" w:hAnsi="Calibri" w:cs="Calibri"/>
          <w:bCs/>
          <w:color w:val="000000"/>
          <w:sz w:val="24"/>
          <w:szCs w:val="24"/>
        </w:rPr>
        <w:t xml:space="preserve"> across highly regulated environments. Adept at integrating </w:t>
      </w:r>
      <w:r w:rsidRPr="0044766A">
        <w:rPr>
          <w:rFonts w:ascii="Calibri" w:eastAsia="Calibri" w:hAnsi="Calibri" w:cs="Calibri"/>
          <w:b/>
          <w:bCs/>
          <w:color w:val="000000"/>
          <w:sz w:val="24"/>
          <w:szCs w:val="24"/>
        </w:rPr>
        <w:t xml:space="preserve">machine learning (Vertex AI, Spark </w:t>
      </w:r>
      <w:proofErr w:type="spellStart"/>
      <w:r w:rsidRPr="0044766A">
        <w:rPr>
          <w:rFonts w:ascii="Calibri" w:eastAsia="Calibri" w:hAnsi="Calibri" w:cs="Calibri"/>
          <w:b/>
          <w:bCs/>
          <w:color w:val="000000"/>
          <w:sz w:val="24"/>
          <w:szCs w:val="24"/>
        </w:rPr>
        <w:t>MLlib</w:t>
      </w:r>
      <w:proofErr w:type="spellEnd"/>
      <w:r w:rsidRPr="0044766A">
        <w:rPr>
          <w:rFonts w:ascii="Calibri" w:eastAsia="Calibri" w:hAnsi="Calibri" w:cs="Calibri"/>
          <w:b/>
          <w:bCs/>
          <w:color w:val="000000"/>
          <w:sz w:val="24"/>
          <w:szCs w:val="24"/>
        </w:rPr>
        <w:t>, TensorFlow, scikit-learn)</w:t>
      </w:r>
      <w:r w:rsidRPr="0044766A">
        <w:rPr>
          <w:rFonts w:ascii="Calibri" w:eastAsia="Calibri" w:hAnsi="Calibri" w:cs="Calibri"/>
          <w:bCs/>
          <w:color w:val="000000"/>
          <w:sz w:val="24"/>
          <w:szCs w:val="24"/>
        </w:rPr>
        <w:t xml:space="preserve">, </w:t>
      </w:r>
      <w:r w:rsidRPr="0044766A">
        <w:rPr>
          <w:rFonts w:ascii="Calibri" w:eastAsia="Calibri" w:hAnsi="Calibri" w:cs="Calibri"/>
          <w:b/>
          <w:bCs/>
          <w:color w:val="000000"/>
          <w:sz w:val="24"/>
          <w:szCs w:val="24"/>
        </w:rPr>
        <w:t>real-time streaming (Kafka, Event Hubs, Pub/Sub)</w:t>
      </w:r>
      <w:r w:rsidRPr="0044766A">
        <w:rPr>
          <w:rFonts w:ascii="Calibri" w:eastAsia="Calibri" w:hAnsi="Calibri" w:cs="Calibri"/>
          <w:bCs/>
          <w:color w:val="000000"/>
          <w:sz w:val="24"/>
          <w:szCs w:val="24"/>
        </w:rPr>
        <w:t xml:space="preserve">, and </w:t>
      </w:r>
      <w:r w:rsidRPr="0044766A">
        <w:rPr>
          <w:rFonts w:ascii="Calibri" w:eastAsia="Calibri" w:hAnsi="Calibri" w:cs="Calibri"/>
          <w:b/>
          <w:bCs/>
          <w:color w:val="000000"/>
          <w:sz w:val="24"/>
          <w:szCs w:val="24"/>
        </w:rPr>
        <w:t>cloud-native orchestration tools (Airflow, ADF, Cloud Composer, MWAA)</w:t>
      </w:r>
      <w:r w:rsidRPr="0044766A">
        <w:rPr>
          <w:rFonts w:ascii="Calibri" w:eastAsia="Calibri" w:hAnsi="Calibri" w:cs="Calibri"/>
          <w:bCs/>
          <w:color w:val="000000"/>
          <w:sz w:val="24"/>
          <w:szCs w:val="24"/>
        </w:rPr>
        <w:t>.</w:t>
      </w:r>
    </w:p>
    <w:p w14:paraId="2A021AF9" w14:textId="77777777" w:rsidR="0044766A" w:rsidRDefault="0044766A" w:rsidP="0044766A">
      <w:pPr>
        <w:pBdr>
          <w:top w:val="single" w:sz="12" w:space="1" w:color="1F497D"/>
          <w:left w:val="nil"/>
          <w:bottom w:val="nil"/>
          <w:right w:val="nil"/>
          <w:between w:val="nil"/>
        </w:pBdr>
        <w:spacing w:after="0" w:line="276" w:lineRule="auto"/>
        <w:ind w:left="0" w:firstLine="0"/>
        <w:rPr>
          <w:rFonts w:ascii="Calibri" w:eastAsia="Calibri" w:hAnsi="Calibri" w:cs="Calibri"/>
          <w:bCs/>
          <w:color w:val="000000"/>
          <w:sz w:val="24"/>
          <w:szCs w:val="24"/>
        </w:rPr>
      </w:pPr>
      <w:r w:rsidRPr="0044766A">
        <w:rPr>
          <w:rFonts w:ascii="Calibri" w:eastAsia="Calibri" w:hAnsi="Calibri" w:cs="Calibri"/>
          <w:bCs/>
          <w:color w:val="000000"/>
          <w:sz w:val="24"/>
          <w:szCs w:val="24"/>
        </w:rPr>
        <w:t xml:space="preserve">Recognized for delivering scalable data lakes, real-time ingestion frameworks, secure infrastructure (IAM, KMS, Key Vault), and </w:t>
      </w:r>
      <w:r w:rsidRPr="0044766A">
        <w:rPr>
          <w:rFonts w:ascii="Calibri" w:eastAsia="Calibri" w:hAnsi="Calibri" w:cs="Calibri"/>
          <w:b/>
          <w:bCs/>
          <w:color w:val="000000"/>
          <w:sz w:val="24"/>
          <w:szCs w:val="24"/>
        </w:rPr>
        <w:t>optimized SQL transformations</w:t>
      </w:r>
      <w:r w:rsidRPr="0044766A">
        <w:rPr>
          <w:rFonts w:ascii="Calibri" w:eastAsia="Calibri" w:hAnsi="Calibri" w:cs="Calibri"/>
          <w:bCs/>
          <w:color w:val="000000"/>
          <w:sz w:val="24"/>
          <w:szCs w:val="24"/>
        </w:rPr>
        <w:t xml:space="preserve"> supporting </w:t>
      </w:r>
      <w:r w:rsidRPr="0044766A">
        <w:rPr>
          <w:rFonts w:ascii="Calibri" w:eastAsia="Calibri" w:hAnsi="Calibri" w:cs="Calibri"/>
          <w:b/>
          <w:bCs/>
          <w:color w:val="000000"/>
          <w:sz w:val="24"/>
          <w:szCs w:val="24"/>
        </w:rPr>
        <w:t xml:space="preserve">analytics, fraud detection, patient-care </w:t>
      </w:r>
      <w:r w:rsidRPr="0044766A">
        <w:rPr>
          <w:rFonts w:ascii="Calibri" w:eastAsia="Calibri" w:hAnsi="Calibri" w:cs="Calibri"/>
          <w:color w:val="000000"/>
          <w:sz w:val="24"/>
          <w:szCs w:val="24"/>
        </w:rPr>
        <w:t>insights, regulatory workloads, and enterprise KPIs.</w:t>
      </w:r>
      <w:r w:rsidRPr="0044766A">
        <w:rPr>
          <w:rFonts w:ascii="Calibri" w:eastAsia="Calibri" w:hAnsi="Calibri" w:cs="Calibri"/>
          <w:bCs/>
          <w:color w:val="000000"/>
          <w:sz w:val="24"/>
          <w:szCs w:val="24"/>
        </w:rPr>
        <w:t xml:space="preserve"> Strong collaborator with architects, analysts, and business leaders to convert complex requirements into robust, production-grade data solutions.</w:t>
      </w:r>
    </w:p>
    <w:p w14:paraId="2FA2D892" w14:textId="77777777" w:rsidR="00B405B0" w:rsidRPr="0044766A" w:rsidRDefault="00B405B0" w:rsidP="0044766A">
      <w:pPr>
        <w:pBdr>
          <w:top w:val="single" w:sz="12" w:space="1" w:color="1F497D"/>
          <w:left w:val="nil"/>
          <w:bottom w:val="nil"/>
          <w:right w:val="nil"/>
          <w:between w:val="nil"/>
        </w:pBdr>
        <w:spacing w:after="0" w:line="276" w:lineRule="auto"/>
        <w:ind w:left="0" w:firstLine="0"/>
        <w:rPr>
          <w:rFonts w:ascii="Calibri" w:eastAsia="Calibri" w:hAnsi="Calibri" w:cs="Calibri"/>
          <w:bCs/>
          <w:color w:val="000000"/>
          <w:sz w:val="24"/>
          <w:szCs w:val="24"/>
        </w:rPr>
      </w:pPr>
    </w:p>
    <w:p w14:paraId="6C2650A8" w14:textId="02AFF556" w:rsidR="0044766A" w:rsidRPr="0044766A" w:rsidRDefault="0044766A" w:rsidP="00040E3D">
      <w:pPr>
        <w:pBdr>
          <w:top w:val="single" w:sz="12" w:space="1" w:color="1F497D"/>
          <w:left w:val="nil"/>
          <w:bottom w:val="nil"/>
          <w:right w:val="nil"/>
          <w:between w:val="nil"/>
        </w:pBdr>
        <w:spacing w:after="0" w:line="276" w:lineRule="auto"/>
        <w:ind w:left="0" w:firstLine="0"/>
        <w:rPr>
          <w:rFonts w:ascii="Calibri" w:eastAsia="Calibri" w:hAnsi="Calibri" w:cs="Calibri"/>
          <w:bCs/>
          <w:color w:val="000000"/>
          <w:sz w:val="24"/>
          <w:szCs w:val="24"/>
        </w:rPr>
      </w:pPr>
      <w:r w:rsidRPr="0044766A">
        <w:rPr>
          <w:rFonts w:ascii="Calibri" w:eastAsia="Calibri" w:hAnsi="Calibri" w:cs="Calibri"/>
          <w:b/>
          <w:bCs/>
          <w:color w:val="000000"/>
          <w:sz w:val="24"/>
          <w:szCs w:val="24"/>
        </w:rPr>
        <w:t>Key Highlights:</w:t>
      </w:r>
    </w:p>
    <w:p w14:paraId="47099F0C" w14:textId="77777777" w:rsidR="0044766A" w:rsidRPr="0044766A" w:rsidRDefault="0044766A" w:rsidP="0044766A">
      <w:pPr>
        <w:numPr>
          <w:ilvl w:val="0"/>
          <w:numId w:val="10"/>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Expert in architecting </w:t>
      </w:r>
      <w:r w:rsidRPr="0044766A">
        <w:rPr>
          <w:rFonts w:ascii="Calibri" w:eastAsia="Times New Roman" w:hAnsi="Calibri" w:cs="Calibri"/>
          <w:b/>
          <w:bCs/>
          <w:sz w:val="24"/>
          <w:szCs w:val="24"/>
          <w14:ligatures w14:val="none"/>
        </w:rPr>
        <w:t>high-performance, secure, and compliant data ecosystems</w:t>
      </w:r>
      <w:r w:rsidRPr="0044766A">
        <w:rPr>
          <w:rFonts w:ascii="Calibri" w:eastAsia="Times New Roman" w:hAnsi="Calibri" w:cs="Calibri"/>
          <w:sz w:val="24"/>
          <w:szCs w:val="24"/>
          <w14:ligatures w14:val="none"/>
        </w:rPr>
        <w:t xml:space="preserve"> on </w:t>
      </w:r>
      <w:r w:rsidRPr="0044766A">
        <w:rPr>
          <w:rFonts w:ascii="Calibri" w:eastAsia="Times New Roman" w:hAnsi="Calibri" w:cs="Calibri"/>
          <w:b/>
          <w:bCs/>
          <w:sz w:val="24"/>
          <w:szCs w:val="24"/>
          <w14:ligatures w14:val="none"/>
        </w:rPr>
        <w:t>Azure, GCP, Snowflake, Databricks, Oracle, PostgreSQL, and SQL Server</w:t>
      </w:r>
      <w:r w:rsidRPr="0044766A">
        <w:rPr>
          <w:rFonts w:ascii="Calibri" w:eastAsia="Times New Roman" w:hAnsi="Calibri" w:cs="Calibri"/>
          <w:sz w:val="24"/>
          <w:szCs w:val="24"/>
          <w14:ligatures w14:val="none"/>
        </w:rPr>
        <w:t>.</w:t>
      </w:r>
    </w:p>
    <w:p w14:paraId="5727726A" w14:textId="77777777" w:rsidR="0044766A" w:rsidRPr="0044766A" w:rsidRDefault="0044766A" w:rsidP="0044766A">
      <w:pPr>
        <w:numPr>
          <w:ilvl w:val="0"/>
          <w:numId w:val="10"/>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Extensive experience in </w:t>
      </w:r>
      <w:r w:rsidRPr="0044766A">
        <w:rPr>
          <w:rFonts w:ascii="Calibri" w:eastAsia="Times New Roman" w:hAnsi="Calibri" w:cs="Calibri"/>
          <w:b/>
          <w:bCs/>
          <w:sz w:val="24"/>
          <w:szCs w:val="24"/>
          <w14:ligatures w14:val="none"/>
        </w:rPr>
        <w:t>fraud analytics, AML, HIPAA-compliant healthcare reporting, regulatory compliance</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enterprise data warehousing</w:t>
      </w:r>
      <w:r w:rsidRPr="0044766A">
        <w:rPr>
          <w:rFonts w:ascii="Calibri" w:eastAsia="Times New Roman" w:hAnsi="Calibri" w:cs="Calibri"/>
          <w:sz w:val="24"/>
          <w:szCs w:val="24"/>
          <w14:ligatures w14:val="none"/>
        </w:rPr>
        <w:t>.</w:t>
      </w:r>
    </w:p>
    <w:p w14:paraId="1F5D2B4B" w14:textId="77777777" w:rsidR="0044766A" w:rsidRPr="0044766A" w:rsidRDefault="0044766A" w:rsidP="0044766A">
      <w:pPr>
        <w:numPr>
          <w:ilvl w:val="0"/>
          <w:numId w:val="10"/>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Skilled in </w:t>
      </w:r>
      <w:r w:rsidRPr="0044766A">
        <w:rPr>
          <w:rFonts w:ascii="Calibri" w:eastAsia="Times New Roman" w:hAnsi="Calibri" w:cs="Calibri"/>
          <w:b/>
          <w:bCs/>
          <w:sz w:val="24"/>
          <w:szCs w:val="24"/>
          <w14:ligatures w14:val="none"/>
        </w:rPr>
        <w:t>Spark (Scala/</w:t>
      </w:r>
      <w:proofErr w:type="spellStart"/>
      <w:r w:rsidRPr="0044766A">
        <w:rPr>
          <w:rFonts w:ascii="Calibri" w:eastAsia="Times New Roman" w:hAnsi="Calibri" w:cs="Calibri"/>
          <w:b/>
          <w:bCs/>
          <w:sz w:val="24"/>
          <w:szCs w:val="24"/>
          <w14:ligatures w14:val="none"/>
        </w:rPr>
        <w:t>PySpark</w:t>
      </w:r>
      <w:proofErr w:type="spellEnd"/>
      <w:r w:rsidRPr="0044766A">
        <w:rPr>
          <w:rFonts w:ascii="Calibri" w:eastAsia="Times New Roman" w:hAnsi="Calibri" w:cs="Calibri"/>
          <w:b/>
          <w:bCs/>
          <w:sz w:val="24"/>
          <w:szCs w:val="24"/>
          <w14:ligatures w14:val="none"/>
        </w:rPr>
        <w:t xml:space="preserve">), Python, SQL/PLSQL, </w:t>
      </w:r>
      <w:proofErr w:type="spellStart"/>
      <w:r w:rsidRPr="0044766A">
        <w:rPr>
          <w:rFonts w:ascii="Calibri" w:eastAsia="Times New Roman" w:hAnsi="Calibri" w:cs="Calibri"/>
          <w:b/>
          <w:bCs/>
          <w:sz w:val="24"/>
          <w:szCs w:val="24"/>
          <w14:ligatures w14:val="none"/>
        </w:rPr>
        <w:t>dbt</w:t>
      </w:r>
      <w:proofErr w:type="spellEnd"/>
      <w:r w:rsidRPr="0044766A">
        <w:rPr>
          <w:rFonts w:ascii="Calibri" w:eastAsia="Times New Roman" w:hAnsi="Calibri" w:cs="Calibri"/>
          <w:sz w:val="24"/>
          <w:szCs w:val="24"/>
          <w14:ligatures w14:val="none"/>
        </w:rPr>
        <w:t xml:space="preserve">, and advanced </w:t>
      </w:r>
      <w:r w:rsidRPr="0044766A">
        <w:rPr>
          <w:rFonts w:ascii="Calibri" w:eastAsia="Times New Roman" w:hAnsi="Calibri" w:cs="Calibri"/>
          <w:b/>
          <w:bCs/>
          <w:sz w:val="24"/>
          <w:szCs w:val="24"/>
          <w14:ligatures w14:val="none"/>
        </w:rPr>
        <w:t>ETL frameworks</w:t>
      </w:r>
      <w:r w:rsidRPr="0044766A">
        <w:rPr>
          <w:rFonts w:ascii="Calibri" w:eastAsia="Times New Roman" w:hAnsi="Calibri" w:cs="Calibri"/>
          <w:sz w:val="24"/>
          <w:szCs w:val="24"/>
          <w14:ligatures w14:val="none"/>
        </w:rPr>
        <w:t xml:space="preserve"> for large-scale batch and real-time processing.</w:t>
      </w:r>
    </w:p>
    <w:p w14:paraId="5452AD78" w14:textId="77777777" w:rsidR="0044766A" w:rsidRPr="0044766A" w:rsidRDefault="0044766A" w:rsidP="0044766A">
      <w:pPr>
        <w:numPr>
          <w:ilvl w:val="0"/>
          <w:numId w:val="10"/>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Designed and implemented </w:t>
      </w:r>
      <w:r w:rsidRPr="0044766A">
        <w:rPr>
          <w:rFonts w:ascii="Calibri" w:eastAsia="Times New Roman" w:hAnsi="Calibri" w:cs="Calibri"/>
          <w:b/>
          <w:bCs/>
          <w:sz w:val="24"/>
          <w:szCs w:val="24"/>
          <w14:ligatures w14:val="none"/>
        </w:rPr>
        <w:t>scalable data lakes</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analytics-ready data marts</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real-time dashboards</w:t>
      </w:r>
      <w:r w:rsidRPr="0044766A">
        <w:rPr>
          <w:rFonts w:ascii="Calibri" w:eastAsia="Times New Roman" w:hAnsi="Calibri" w:cs="Calibri"/>
          <w:sz w:val="24"/>
          <w:szCs w:val="24"/>
          <w14:ligatures w14:val="none"/>
        </w:rPr>
        <w:t>, enabling actionable insights and regulatory compliance.</w:t>
      </w:r>
    </w:p>
    <w:p w14:paraId="02D5AA8A" w14:textId="77777777" w:rsidR="0044766A" w:rsidRPr="0044766A" w:rsidRDefault="0044766A" w:rsidP="0044766A">
      <w:pPr>
        <w:numPr>
          <w:ilvl w:val="0"/>
          <w:numId w:val="10"/>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Integrated </w:t>
      </w:r>
      <w:r w:rsidRPr="0044766A">
        <w:rPr>
          <w:rFonts w:ascii="Calibri" w:eastAsia="Times New Roman" w:hAnsi="Calibri" w:cs="Calibri"/>
          <w:b/>
          <w:bCs/>
          <w:sz w:val="24"/>
          <w:szCs w:val="24"/>
          <w14:ligatures w14:val="none"/>
        </w:rPr>
        <w:t xml:space="preserve">machine learning pipelines (Vertex AI, Spark </w:t>
      </w:r>
      <w:proofErr w:type="spellStart"/>
      <w:r w:rsidRPr="0044766A">
        <w:rPr>
          <w:rFonts w:ascii="Calibri" w:eastAsia="Times New Roman" w:hAnsi="Calibri" w:cs="Calibri"/>
          <w:b/>
          <w:bCs/>
          <w:sz w:val="24"/>
          <w:szCs w:val="24"/>
          <w14:ligatures w14:val="none"/>
        </w:rPr>
        <w:t>MLlib</w:t>
      </w:r>
      <w:proofErr w:type="spellEnd"/>
      <w:r w:rsidRPr="0044766A">
        <w:rPr>
          <w:rFonts w:ascii="Calibri" w:eastAsia="Times New Roman" w:hAnsi="Calibri" w:cs="Calibri"/>
          <w:b/>
          <w:bCs/>
          <w:sz w:val="24"/>
          <w:szCs w:val="24"/>
          <w14:ligatures w14:val="none"/>
        </w:rPr>
        <w:t>, TensorFlow, scikit-learn)</w:t>
      </w:r>
      <w:r w:rsidRPr="0044766A">
        <w:rPr>
          <w:rFonts w:ascii="Calibri" w:eastAsia="Times New Roman" w:hAnsi="Calibri" w:cs="Calibri"/>
          <w:sz w:val="24"/>
          <w:szCs w:val="24"/>
          <w14:ligatures w14:val="none"/>
        </w:rPr>
        <w:t xml:space="preserve"> for </w:t>
      </w:r>
      <w:r w:rsidRPr="0044766A">
        <w:rPr>
          <w:rFonts w:ascii="Calibri" w:eastAsia="Times New Roman" w:hAnsi="Calibri" w:cs="Calibri"/>
          <w:b/>
          <w:bCs/>
          <w:sz w:val="24"/>
          <w:szCs w:val="24"/>
          <w14:ligatures w14:val="none"/>
        </w:rPr>
        <w:t>predictive analytics, fraud detection, and customer-risk monitoring</w:t>
      </w:r>
      <w:r w:rsidRPr="0044766A">
        <w:rPr>
          <w:rFonts w:ascii="Calibri" w:eastAsia="Times New Roman" w:hAnsi="Calibri" w:cs="Calibri"/>
          <w:sz w:val="24"/>
          <w:szCs w:val="24"/>
          <w14:ligatures w14:val="none"/>
        </w:rPr>
        <w:t>.</w:t>
      </w:r>
    </w:p>
    <w:p w14:paraId="59FC30B8" w14:textId="77777777" w:rsidR="0044766A" w:rsidRPr="0044766A" w:rsidRDefault="0044766A" w:rsidP="0044766A">
      <w:pPr>
        <w:numPr>
          <w:ilvl w:val="0"/>
          <w:numId w:val="10"/>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Strong experience in </w:t>
      </w:r>
      <w:r w:rsidRPr="0044766A">
        <w:rPr>
          <w:rFonts w:ascii="Calibri" w:eastAsia="Times New Roman" w:hAnsi="Calibri" w:cs="Calibri"/>
          <w:b/>
          <w:bCs/>
          <w:sz w:val="24"/>
          <w:szCs w:val="24"/>
          <w14:ligatures w14:val="none"/>
        </w:rPr>
        <w:t>cloud orchestration and automation</w:t>
      </w:r>
      <w:r w:rsidRPr="0044766A">
        <w:rPr>
          <w:rFonts w:ascii="Calibri" w:eastAsia="Times New Roman" w:hAnsi="Calibri" w:cs="Calibri"/>
          <w:sz w:val="24"/>
          <w:szCs w:val="24"/>
          <w14:ligatures w14:val="none"/>
        </w:rPr>
        <w:t xml:space="preserve"> using </w:t>
      </w:r>
      <w:r w:rsidRPr="0044766A">
        <w:rPr>
          <w:rFonts w:ascii="Calibri" w:eastAsia="Times New Roman" w:hAnsi="Calibri" w:cs="Calibri"/>
          <w:b/>
          <w:bCs/>
          <w:sz w:val="24"/>
          <w:szCs w:val="24"/>
          <w14:ligatures w14:val="none"/>
        </w:rPr>
        <w:t>Airflow, MWAA, Azure Data Factory, Cloud Composer</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CI/CD pipelines (Jenkins, GitHub Actions, Azure DevOps)</w:t>
      </w:r>
      <w:r w:rsidRPr="0044766A">
        <w:rPr>
          <w:rFonts w:ascii="Calibri" w:eastAsia="Times New Roman" w:hAnsi="Calibri" w:cs="Calibri"/>
          <w:sz w:val="24"/>
          <w:szCs w:val="24"/>
          <w14:ligatures w14:val="none"/>
        </w:rPr>
        <w:t>.</w:t>
      </w:r>
    </w:p>
    <w:p w14:paraId="3AE5F2B7" w14:textId="77777777" w:rsidR="0044766A" w:rsidRPr="0044766A" w:rsidRDefault="0044766A" w:rsidP="0044766A">
      <w:pPr>
        <w:numPr>
          <w:ilvl w:val="0"/>
          <w:numId w:val="10"/>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Led </w:t>
      </w:r>
      <w:r w:rsidRPr="0044766A">
        <w:rPr>
          <w:rFonts w:ascii="Calibri" w:eastAsia="Times New Roman" w:hAnsi="Calibri" w:cs="Calibri"/>
          <w:b/>
          <w:bCs/>
          <w:sz w:val="24"/>
          <w:szCs w:val="24"/>
          <w14:ligatures w14:val="none"/>
        </w:rPr>
        <w:t>end-to-end SDLC</w:t>
      </w:r>
      <w:r w:rsidRPr="0044766A">
        <w:rPr>
          <w:rFonts w:ascii="Calibri" w:eastAsia="Times New Roman" w:hAnsi="Calibri" w:cs="Calibri"/>
          <w:sz w:val="24"/>
          <w:szCs w:val="24"/>
          <w14:ligatures w14:val="none"/>
        </w:rPr>
        <w:t xml:space="preserve">, mentoring teams, and defining </w:t>
      </w:r>
      <w:r w:rsidRPr="0044766A">
        <w:rPr>
          <w:rFonts w:ascii="Calibri" w:eastAsia="Times New Roman" w:hAnsi="Calibri" w:cs="Calibri"/>
          <w:b/>
          <w:bCs/>
          <w:sz w:val="24"/>
          <w:szCs w:val="24"/>
          <w14:ligatures w14:val="none"/>
        </w:rPr>
        <w:t>enterprise best practices</w:t>
      </w:r>
      <w:r w:rsidRPr="0044766A">
        <w:rPr>
          <w:rFonts w:ascii="Calibri" w:eastAsia="Times New Roman" w:hAnsi="Calibri" w:cs="Calibri"/>
          <w:sz w:val="24"/>
          <w:szCs w:val="24"/>
          <w14:ligatures w14:val="none"/>
        </w:rPr>
        <w:t xml:space="preserve"> for data engineering, code quality, and deployment standards.</w:t>
      </w:r>
    </w:p>
    <w:p w14:paraId="229D283B" w14:textId="77777777" w:rsidR="0044766A" w:rsidRPr="0044766A" w:rsidRDefault="0044766A" w:rsidP="0044766A">
      <w:pPr>
        <w:numPr>
          <w:ilvl w:val="0"/>
          <w:numId w:val="10"/>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Implemented robust </w:t>
      </w:r>
      <w:r w:rsidRPr="0044766A">
        <w:rPr>
          <w:rFonts w:ascii="Calibri" w:eastAsia="Times New Roman" w:hAnsi="Calibri" w:cs="Calibri"/>
          <w:b/>
          <w:bCs/>
          <w:sz w:val="24"/>
          <w:szCs w:val="24"/>
          <w14:ligatures w14:val="none"/>
        </w:rPr>
        <w:t>data quality, monitoring, and governance frameworks</w:t>
      </w:r>
      <w:r w:rsidRPr="0044766A">
        <w:rPr>
          <w:rFonts w:ascii="Calibri" w:eastAsia="Times New Roman" w:hAnsi="Calibri" w:cs="Calibri"/>
          <w:sz w:val="24"/>
          <w:szCs w:val="24"/>
          <w14:ligatures w14:val="none"/>
        </w:rPr>
        <w:t xml:space="preserve">, ensuring </w:t>
      </w:r>
      <w:r w:rsidRPr="0044766A">
        <w:rPr>
          <w:rFonts w:ascii="Calibri" w:eastAsia="Times New Roman" w:hAnsi="Calibri" w:cs="Calibri"/>
          <w:b/>
          <w:bCs/>
          <w:sz w:val="24"/>
          <w:szCs w:val="24"/>
          <w14:ligatures w14:val="none"/>
        </w:rPr>
        <w:t>lineage, auditability</w:t>
      </w:r>
      <w:r w:rsidRPr="0044766A">
        <w:rPr>
          <w:rFonts w:ascii="Calibri" w:eastAsia="Times New Roman" w:hAnsi="Calibri" w:cs="Calibri"/>
          <w:sz w:val="24"/>
          <w:szCs w:val="24"/>
          <w14:ligatures w14:val="none"/>
        </w:rPr>
        <w:t xml:space="preserve">, and compliance with </w:t>
      </w:r>
      <w:r w:rsidRPr="0044766A">
        <w:rPr>
          <w:rFonts w:ascii="Calibri" w:eastAsia="Times New Roman" w:hAnsi="Calibri" w:cs="Calibri"/>
          <w:b/>
          <w:bCs/>
          <w:sz w:val="24"/>
          <w:szCs w:val="24"/>
          <w14:ligatures w14:val="none"/>
        </w:rPr>
        <w:t>SOX, FFIEC, HIPAA</w:t>
      </w:r>
      <w:r w:rsidRPr="0044766A">
        <w:rPr>
          <w:rFonts w:ascii="Calibri" w:eastAsia="Times New Roman" w:hAnsi="Calibri" w:cs="Calibri"/>
          <w:sz w:val="24"/>
          <w:szCs w:val="24"/>
          <w14:ligatures w14:val="none"/>
        </w:rPr>
        <w:t>, and enterprise policies.</w:t>
      </w:r>
    </w:p>
    <w:p w14:paraId="021D196F" w14:textId="77777777" w:rsidR="0044766A" w:rsidRPr="0044766A" w:rsidRDefault="0044766A" w:rsidP="0044766A">
      <w:pPr>
        <w:numPr>
          <w:ilvl w:val="0"/>
          <w:numId w:val="10"/>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Spearheaded </w:t>
      </w:r>
      <w:r w:rsidRPr="0044766A">
        <w:rPr>
          <w:rFonts w:ascii="Calibri" w:eastAsia="Times New Roman" w:hAnsi="Calibri" w:cs="Calibri"/>
          <w:b/>
          <w:bCs/>
          <w:sz w:val="24"/>
          <w:szCs w:val="24"/>
          <w14:ligatures w14:val="none"/>
        </w:rPr>
        <w:t>cloud migration and modernization initiatives</w:t>
      </w:r>
      <w:r w:rsidRPr="0044766A">
        <w:rPr>
          <w:rFonts w:ascii="Calibri" w:eastAsia="Times New Roman" w:hAnsi="Calibri" w:cs="Calibri"/>
          <w:sz w:val="24"/>
          <w:szCs w:val="24"/>
          <w14:ligatures w14:val="none"/>
        </w:rPr>
        <w:t xml:space="preserve">, moving on-premises systems to </w:t>
      </w:r>
      <w:r w:rsidRPr="0044766A">
        <w:rPr>
          <w:rFonts w:ascii="Calibri" w:eastAsia="Times New Roman" w:hAnsi="Calibri" w:cs="Calibri"/>
          <w:b/>
          <w:bCs/>
          <w:sz w:val="24"/>
          <w:szCs w:val="24"/>
          <w14:ligatures w14:val="none"/>
        </w:rPr>
        <w:t>Azure and GCP</w:t>
      </w:r>
      <w:r w:rsidRPr="0044766A">
        <w:rPr>
          <w:rFonts w:ascii="Calibri" w:eastAsia="Times New Roman" w:hAnsi="Calibri" w:cs="Calibri"/>
          <w:sz w:val="24"/>
          <w:szCs w:val="24"/>
          <w14:ligatures w14:val="none"/>
        </w:rPr>
        <w:t>, improving scalability, performance, and operational efficiency.</w:t>
      </w:r>
    </w:p>
    <w:p w14:paraId="3C6E3C7E" w14:textId="3472D9FF" w:rsidR="0044766A" w:rsidRPr="0044766A" w:rsidRDefault="0044766A" w:rsidP="0044766A">
      <w:pPr>
        <w:numPr>
          <w:ilvl w:val="0"/>
          <w:numId w:val="10"/>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Collaborated with </w:t>
      </w:r>
      <w:r w:rsidRPr="0044766A">
        <w:rPr>
          <w:rFonts w:ascii="Calibri" w:eastAsia="Times New Roman" w:hAnsi="Calibri" w:cs="Calibri"/>
          <w:b/>
          <w:bCs/>
          <w:sz w:val="24"/>
          <w:szCs w:val="24"/>
          <w14:ligatures w14:val="none"/>
        </w:rPr>
        <w:t>cross-functional teams, business analysts, and architects</w:t>
      </w:r>
      <w:r w:rsidRPr="0044766A">
        <w:rPr>
          <w:rFonts w:ascii="Calibri" w:eastAsia="Times New Roman" w:hAnsi="Calibri" w:cs="Calibri"/>
          <w:sz w:val="24"/>
          <w:szCs w:val="24"/>
          <w14:ligatures w14:val="none"/>
        </w:rPr>
        <w:t xml:space="preserve"> to translate complex requirements into production-grade, scalable, and secure </w:t>
      </w:r>
      <w:r w:rsidRPr="0044766A">
        <w:rPr>
          <w:rFonts w:ascii="Calibri" w:eastAsia="Times New Roman" w:hAnsi="Calibri" w:cs="Calibri"/>
          <w:b/>
          <w:bCs/>
          <w:sz w:val="24"/>
          <w:szCs w:val="24"/>
          <w14:ligatures w14:val="none"/>
        </w:rPr>
        <w:t>data solutions</w:t>
      </w:r>
      <w:r w:rsidRPr="0044766A">
        <w:rPr>
          <w:rFonts w:ascii="Calibri" w:eastAsia="Times New Roman" w:hAnsi="Calibri" w:cs="Calibri"/>
          <w:sz w:val="24"/>
          <w:szCs w:val="24"/>
          <w14:ligatures w14:val="none"/>
        </w:rPr>
        <w:t>.</w:t>
      </w:r>
    </w:p>
    <w:p w14:paraId="6B754D67" w14:textId="77777777" w:rsidR="00F23D90" w:rsidRPr="0044766A" w:rsidRDefault="00F23D90" w:rsidP="00F23D90">
      <w:pPr>
        <w:pBdr>
          <w:top w:val="nil"/>
          <w:left w:val="nil"/>
          <w:bottom w:val="nil"/>
          <w:right w:val="nil"/>
          <w:between w:val="nil"/>
        </w:pBdr>
        <w:spacing w:after="0" w:line="276" w:lineRule="auto"/>
        <w:ind w:left="0" w:firstLine="0"/>
        <w:rPr>
          <w:rFonts w:ascii="Calibri" w:eastAsia="Calibri" w:hAnsi="Calibri" w:cs="Calibri"/>
          <w:color w:val="000000"/>
          <w:sz w:val="24"/>
          <w:szCs w:val="24"/>
        </w:rPr>
      </w:pPr>
    </w:p>
    <w:p w14:paraId="0E27566B" w14:textId="77777777" w:rsidR="00F23D90" w:rsidRPr="0044766A" w:rsidRDefault="00F23D90" w:rsidP="00F23D90">
      <w:pPr>
        <w:pBdr>
          <w:top w:val="nil"/>
          <w:left w:val="nil"/>
          <w:bottom w:val="nil"/>
          <w:right w:val="nil"/>
          <w:between w:val="nil"/>
        </w:pBdr>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lastRenderedPageBreak/>
        <w:t>TECHNICAL SKILLS:</w:t>
      </w:r>
    </w:p>
    <w:tbl>
      <w:tblPr>
        <w:tblpPr w:leftFromText="180" w:rightFromText="180" w:vertAnchor="text" w:tblpX="272" w:tblpY="1"/>
        <w:tblOverlap w:val="never"/>
        <w:tblW w:w="10614" w:type="dxa"/>
        <w:tblCellMar>
          <w:left w:w="10" w:type="dxa"/>
          <w:right w:w="10" w:type="dxa"/>
        </w:tblCellMar>
        <w:tblLook w:val="0000" w:firstRow="0" w:lastRow="0" w:firstColumn="0" w:lastColumn="0" w:noHBand="0" w:noVBand="0"/>
      </w:tblPr>
      <w:tblGrid>
        <w:gridCol w:w="2874"/>
        <w:gridCol w:w="7740"/>
      </w:tblGrid>
      <w:tr w:rsidR="00F23D90" w:rsidRPr="0044766A" w14:paraId="744B5D6E" w14:textId="77777777" w:rsidTr="0029526C">
        <w:tc>
          <w:tcPr>
            <w:tcW w:w="2874"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62AECDD" w14:textId="66FABD90" w:rsidR="00F23D90" w:rsidRPr="0044766A" w:rsidRDefault="0029526C" w:rsidP="00B87AB0">
            <w:pPr>
              <w:spacing w:after="0"/>
              <w:ind w:left="0" w:firstLine="0"/>
              <w:jc w:val="both"/>
              <w:rPr>
                <w:rFonts w:ascii="Calibri" w:eastAsia="Arial Unicode MS" w:hAnsi="Calibri" w:cs="Calibri"/>
                <w:b/>
                <w:bCs/>
                <w:color w:val="000000"/>
                <w:sz w:val="24"/>
                <w:szCs w:val="24"/>
              </w:rPr>
            </w:pPr>
            <w:r w:rsidRPr="0044766A">
              <w:rPr>
                <w:rFonts w:ascii="Calibri" w:eastAsia="Arial Unicode MS" w:hAnsi="Calibri" w:cs="Calibri"/>
                <w:b/>
                <w:bCs/>
                <w:color w:val="000000"/>
                <w:sz w:val="24"/>
                <w:szCs w:val="24"/>
              </w:rPr>
              <w:t>Big Data &amp; Analytics:</w:t>
            </w:r>
          </w:p>
        </w:tc>
        <w:tc>
          <w:tcPr>
            <w:tcW w:w="774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07CD9149" w14:textId="60DFA683" w:rsidR="00F23D90" w:rsidRPr="0044766A" w:rsidRDefault="00694DE7" w:rsidP="00B87AB0">
            <w:pPr>
              <w:spacing w:after="0"/>
              <w:ind w:left="0" w:firstLine="0"/>
              <w:jc w:val="both"/>
              <w:rPr>
                <w:rFonts w:ascii="Calibri" w:eastAsia="Arial Unicode MS" w:hAnsi="Calibri" w:cs="Calibri"/>
                <w:color w:val="000000"/>
                <w:sz w:val="24"/>
                <w:szCs w:val="24"/>
              </w:rPr>
            </w:pPr>
            <w:r w:rsidRPr="0044766A">
              <w:rPr>
                <w:rFonts w:ascii="Calibri" w:eastAsia="Arial Unicode MS" w:hAnsi="Calibri" w:cs="Calibri"/>
                <w:color w:val="000000"/>
                <w:sz w:val="24"/>
                <w:szCs w:val="24"/>
              </w:rPr>
              <w:t>Apache Spark (</w:t>
            </w:r>
            <w:proofErr w:type="spellStart"/>
            <w:r w:rsidRPr="0044766A">
              <w:rPr>
                <w:rFonts w:ascii="Calibri" w:eastAsia="Arial Unicode MS" w:hAnsi="Calibri" w:cs="Calibri"/>
                <w:color w:val="000000"/>
                <w:sz w:val="24"/>
                <w:szCs w:val="24"/>
              </w:rPr>
              <w:t>PySpark</w:t>
            </w:r>
            <w:proofErr w:type="spellEnd"/>
            <w:r w:rsidRPr="0044766A">
              <w:rPr>
                <w:rFonts w:ascii="Calibri" w:eastAsia="Arial Unicode MS" w:hAnsi="Calibri" w:cs="Calibri"/>
                <w:color w:val="000000"/>
                <w:sz w:val="24"/>
                <w:szCs w:val="24"/>
              </w:rPr>
              <w:t xml:space="preserve">, Scala), Spark Streaming, Spark </w:t>
            </w:r>
            <w:proofErr w:type="spellStart"/>
            <w:r w:rsidRPr="0044766A">
              <w:rPr>
                <w:rFonts w:ascii="Calibri" w:eastAsia="Arial Unicode MS" w:hAnsi="Calibri" w:cs="Calibri"/>
                <w:color w:val="000000"/>
                <w:sz w:val="24"/>
                <w:szCs w:val="24"/>
              </w:rPr>
              <w:t>MLlib</w:t>
            </w:r>
            <w:proofErr w:type="spellEnd"/>
            <w:r w:rsidRPr="0044766A">
              <w:rPr>
                <w:rFonts w:ascii="Calibri" w:eastAsia="Arial Unicode MS" w:hAnsi="Calibri" w:cs="Calibri"/>
                <w:color w:val="000000"/>
                <w:sz w:val="24"/>
                <w:szCs w:val="24"/>
              </w:rPr>
              <w:t xml:space="preserve">, Hadoop (MapReduce, HDFS, YARN), Hive, Pig, Sqoop, Flume, Oozie, Zookeeper, Kafka, Impala, Databricks, Delta Lake, GCP </w:t>
            </w:r>
            <w:proofErr w:type="spellStart"/>
            <w:r w:rsidRPr="0044766A">
              <w:rPr>
                <w:rFonts w:ascii="Calibri" w:eastAsia="Arial Unicode MS" w:hAnsi="Calibri" w:cs="Calibri"/>
                <w:color w:val="000000"/>
                <w:sz w:val="24"/>
                <w:szCs w:val="24"/>
              </w:rPr>
              <w:t>Dataproc</w:t>
            </w:r>
            <w:proofErr w:type="spellEnd"/>
            <w:r w:rsidRPr="0044766A">
              <w:rPr>
                <w:rFonts w:ascii="Calibri" w:eastAsia="Arial Unicode MS" w:hAnsi="Calibri" w:cs="Calibri"/>
                <w:color w:val="000000"/>
                <w:sz w:val="24"/>
                <w:szCs w:val="24"/>
              </w:rPr>
              <w:t xml:space="preserve">, </w:t>
            </w:r>
            <w:proofErr w:type="spellStart"/>
            <w:r w:rsidRPr="0044766A">
              <w:rPr>
                <w:rFonts w:ascii="Calibri" w:eastAsia="Arial Unicode MS" w:hAnsi="Calibri" w:cs="Calibri"/>
                <w:color w:val="000000"/>
                <w:sz w:val="24"/>
                <w:szCs w:val="24"/>
              </w:rPr>
              <w:t>BigQuery</w:t>
            </w:r>
            <w:proofErr w:type="spellEnd"/>
            <w:r w:rsidRPr="0044766A">
              <w:rPr>
                <w:rFonts w:ascii="Calibri" w:eastAsia="Arial Unicode MS" w:hAnsi="Calibri" w:cs="Calibri"/>
                <w:color w:val="000000"/>
                <w:sz w:val="24"/>
                <w:szCs w:val="24"/>
              </w:rPr>
              <w:t>, Cloud Dataflow, Cloud Pub/Sub</w:t>
            </w:r>
          </w:p>
        </w:tc>
      </w:tr>
      <w:tr w:rsidR="00F23D90" w:rsidRPr="0044766A" w14:paraId="50ECBAC9" w14:textId="77777777" w:rsidTr="0029526C">
        <w:tc>
          <w:tcPr>
            <w:tcW w:w="2874"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313AF23" w14:textId="34EE05D0" w:rsidR="00F23D90" w:rsidRPr="0044766A" w:rsidRDefault="0029526C" w:rsidP="00B87AB0">
            <w:pPr>
              <w:spacing w:after="0"/>
              <w:ind w:left="0" w:firstLine="0"/>
              <w:jc w:val="both"/>
              <w:rPr>
                <w:rFonts w:ascii="Calibri" w:eastAsia="Arial Unicode MS" w:hAnsi="Calibri" w:cs="Calibri"/>
                <w:b/>
                <w:bCs/>
                <w:color w:val="000000"/>
                <w:sz w:val="24"/>
                <w:szCs w:val="24"/>
              </w:rPr>
            </w:pPr>
            <w:r w:rsidRPr="0044766A">
              <w:rPr>
                <w:rFonts w:ascii="Calibri" w:eastAsia="Arial Unicode MS" w:hAnsi="Calibri" w:cs="Calibri"/>
                <w:b/>
                <w:bCs/>
                <w:color w:val="000000"/>
                <w:sz w:val="24"/>
                <w:szCs w:val="24"/>
              </w:rPr>
              <w:t>ETL and Workflow Tools</w:t>
            </w:r>
          </w:p>
        </w:tc>
        <w:tc>
          <w:tcPr>
            <w:tcW w:w="774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532978D" w14:textId="4C91AFCB" w:rsidR="00F23D90" w:rsidRPr="0044766A" w:rsidRDefault="00E0404B" w:rsidP="00B87AB0">
            <w:pPr>
              <w:spacing w:after="0"/>
              <w:ind w:left="0" w:firstLine="0"/>
              <w:jc w:val="both"/>
              <w:rPr>
                <w:rFonts w:ascii="Calibri" w:eastAsia="Arial Unicode MS" w:hAnsi="Calibri" w:cs="Calibri"/>
                <w:color w:val="000000"/>
                <w:sz w:val="24"/>
                <w:szCs w:val="24"/>
              </w:rPr>
            </w:pPr>
            <w:r w:rsidRPr="0044766A">
              <w:rPr>
                <w:rFonts w:ascii="Calibri" w:eastAsia="Arial Unicode MS" w:hAnsi="Calibri" w:cs="Calibri"/>
                <w:color w:val="000000"/>
                <w:sz w:val="24"/>
                <w:szCs w:val="24"/>
              </w:rPr>
              <w:t xml:space="preserve">Apache Airflow (MWAA / Cloud Composer), Azure Data Factory (ADF), </w:t>
            </w:r>
            <w:proofErr w:type="spellStart"/>
            <w:r w:rsidRPr="0044766A">
              <w:rPr>
                <w:rFonts w:ascii="Calibri" w:eastAsia="Arial Unicode MS" w:hAnsi="Calibri" w:cs="Calibri"/>
                <w:color w:val="000000"/>
                <w:sz w:val="24"/>
                <w:szCs w:val="24"/>
              </w:rPr>
              <w:t>dbt</w:t>
            </w:r>
            <w:proofErr w:type="spellEnd"/>
            <w:r w:rsidRPr="0044766A">
              <w:rPr>
                <w:rFonts w:ascii="Calibri" w:eastAsia="Arial Unicode MS" w:hAnsi="Calibri" w:cs="Calibri"/>
                <w:color w:val="000000"/>
                <w:sz w:val="24"/>
                <w:szCs w:val="24"/>
              </w:rPr>
              <w:t>, SSIS, Shell Scripting, Python ETL Frameworks,</w:t>
            </w:r>
            <w:r w:rsidR="0044766A">
              <w:rPr>
                <w:rFonts w:ascii="Calibri" w:eastAsia="Arial Unicode MS" w:hAnsi="Calibri" w:cs="Calibri"/>
                <w:color w:val="000000"/>
                <w:sz w:val="24"/>
                <w:szCs w:val="24"/>
              </w:rPr>
              <w:t xml:space="preserve"> </w:t>
            </w:r>
            <w:r w:rsidRPr="0044766A">
              <w:rPr>
                <w:rFonts w:ascii="Calibri" w:eastAsia="Arial Unicode MS" w:hAnsi="Calibri" w:cs="Calibri"/>
                <w:color w:val="000000"/>
                <w:sz w:val="24"/>
                <w:szCs w:val="24"/>
              </w:rPr>
              <w:t>GCP Cloud Functions, GCP Dataflow</w:t>
            </w:r>
          </w:p>
        </w:tc>
      </w:tr>
      <w:tr w:rsidR="00F23D90" w:rsidRPr="0044766A" w14:paraId="70B7E01A" w14:textId="77777777" w:rsidTr="0029526C">
        <w:tc>
          <w:tcPr>
            <w:tcW w:w="2874"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24C6A490" w14:textId="66ADCF13" w:rsidR="00F23D90" w:rsidRPr="0044766A" w:rsidRDefault="0029526C" w:rsidP="00B87AB0">
            <w:pPr>
              <w:spacing w:after="0"/>
              <w:ind w:left="0" w:firstLine="0"/>
              <w:jc w:val="both"/>
              <w:rPr>
                <w:rFonts w:ascii="Calibri" w:eastAsia="Arial Unicode MS" w:hAnsi="Calibri" w:cs="Calibri"/>
                <w:b/>
                <w:bCs/>
                <w:color w:val="000000"/>
                <w:sz w:val="24"/>
                <w:szCs w:val="24"/>
              </w:rPr>
            </w:pPr>
            <w:r w:rsidRPr="0044766A">
              <w:rPr>
                <w:rFonts w:ascii="Calibri" w:eastAsia="Arial Unicode MS" w:hAnsi="Calibri" w:cs="Calibri"/>
                <w:b/>
                <w:bCs/>
                <w:color w:val="000000"/>
                <w:sz w:val="24"/>
                <w:szCs w:val="24"/>
              </w:rPr>
              <w:t xml:space="preserve">Programming Lang </w:t>
            </w:r>
          </w:p>
        </w:tc>
        <w:tc>
          <w:tcPr>
            <w:tcW w:w="774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73A3DF3B" w14:textId="751DEEBB" w:rsidR="00F23D90" w:rsidRPr="0044766A" w:rsidRDefault="0029526C" w:rsidP="00B87AB0">
            <w:pPr>
              <w:spacing w:after="0"/>
              <w:ind w:left="0" w:firstLine="0"/>
              <w:jc w:val="both"/>
              <w:rPr>
                <w:rFonts w:ascii="Calibri" w:eastAsia="Arial Unicode MS" w:hAnsi="Calibri" w:cs="Calibri"/>
                <w:color w:val="000000"/>
                <w:sz w:val="24"/>
                <w:szCs w:val="24"/>
              </w:rPr>
            </w:pPr>
            <w:r w:rsidRPr="0044766A">
              <w:rPr>
                <w:rFonts w:ascii="Calibri" w:eastAsia="Arial Unicode MS" w:hAnsi="Calibri" w:cs="Calibri"/>
                <w:color w:val="000000"/>
                <w:sz w:val="24"/>
                <w:szCs w:val="24"/>
              </w:rPr>
              <w:t>Python, Scala, Java, PL/SQL, T-SQL, JavaScript, HTML, CSS, RESTful APIs, SOAP, AJAX, JSON, XML</w:t>
            </w:r>
            <w:r w:rsidR="00E0404B" w:rsidRPr="0044766A">
              <w:rPr>
                <w:rFonts w:ascii="Calibri" w:eastAsia="Arial Unicode MS" w:hAnsi="Calibri" w:cs="Calibri"/>
                <w:color w:val="000000"/>
                <w:sz w:val="24"/>
                <w:szCs w:val="24"/>
              </w:rPr>
              <w:t xml:space="preserve"> </w:t>
            </w:r>
          </w:p>
        </w:tc>
      </w:tr>
      <w:tr w:rsidR="00F23D90" w:rsidRPr="0044766A" w14:paraId="75B29774" w14:textId="77777777" w:rsidTr="0029526C">
        <w:tc>
          <w:tcPr>
            <w:tcW w:w="2874"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91D4772" w14:textId="1575E3B8" w:rsidR="00F23D90" w:rsidRPr="0044766A" w:rsidRDefault="0029526C" w:rsidP="00B87AB0">
            <w:pPr>
              <w:spacing w:after="0"/>
              <w:ind w:left="0" w:firstLine="0"/>
              <w:jc w:val="both"/>
              <w:rPr>
                <w:rFonts w:ascii="Calibri" w:eastAsia="Arial Unicode MS" w:hAnsi="Calibri" w:cs="Calibri"/>
                <w:b/>
                <w:bCs/>
                <w:color w:val="000000"/>
                <w:sz w:val="24"/>
                <w:szCs w:val="24"/>
              </w:rPr>
            </w:pPr>
            <w:r w:rsidRPr="0044766A">
              <w:rPr>
                <w:rFonts w:ascii="Calibri" w:eastAsia="Arial Unicode MS" w:hAnsi="Calibri" w:cs="Calibri"/>
                <w:b/>
                <w:bCs/>
                <w:color w:val="000000"/>
                <w:sz w:val="24"/>
                <w:szCs w:val="24"/>
              </w:rPr>
              <w:t>Operating Systems</w:t>
            </w:r>
          </w:p>
        </w:tc>
        <w:tc>
          <w:tcPr>
            <w:tcW w:w="774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34ABFF2" w14:textId="4C90A927" w:rsidR="00F23D90" w:rsidRPr="0044766A" w:rsidRDefault="0029526C" w:rsidP="00B87AB0">
            <w:pPr>
              <w:spacing w:after="0"/>
              <w:ind w:left="0" w:firstLine="0"/>
              <w:jc w:val="both"/>
              <w:rPr>
                <w:rFonts w:ascii="Calibri" w:eastAsia="Arial Unicode MS" w:hAnsi="Calibri" w:cs="Calibri"/>
                <w:color w:val="000000"/>
                <w:sz w:val="24"/>
                <w:szCs w:val="24"/>
              </w:rPr>
            </w:pPr>
            <w:r w:rsidRPr="0044766A">
              <w:rPr>
                <w:rFonts w:ascii="Calibri" w:eastAsia="Arial Unicode MS" w:hAnsi="Calibri" w:cs="Calibri"/>
                <w:color w:val="000000"/>
                <w:sz w:val="24"/>
                <w:szCs w:val="24"/>
              </w:rPr>
              <w:t>Windows (XP/7/8/10), Windows Server (2003+), Unix/Linux (Ubuntu, CentOS), Mac OS</w:t>
            </w:r>
          </w:p>
        </w:tc>
      </w:tr>
      <w:tr w:rsidR="00F23D90" w:rsidRPr="0044766A" w14:paraId="29A954AE" w14:textId="77777777" w:rsidTr="0029526C">
        <w:tc>
          <w:tcPr>
            <w:tcW w:w="2874"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F693699" w14:textId="77777777" w:rsidR="00F23D90" w:rsidRPr="0044766A" w:rsidRDefault="00F23D90" w:rsidP="00B87AB0">
            <w:pPr>
              <w:spacing w:after="0"/>
              <w:ind w:left="0" w:firstLine="0"/>
              <w:jc w:val="both"/>
              <w:rPr>
                <w:rFonts w:ascii="Calibri" w:eastAsia="Arial Unicode MS" w:hAnsi="Calibri" w:cs="Calibri"/>
                <w:b/>
                <w:bCs/>
                <w:color w:val="000000"/>
                <w:sz w:val="24"/>
                <w:szCs w:val="24"/>
              </w:rPr>
            </w:pPr>
            <w:r w:rsidRPr="0044766A">
              <w:rPr>
                <w:rFonts w:ascii="Calibri" w:eastAsia="Arial Unicode MS" w:hAnsi="Calibri" w:cs="Calibri"/>
                <w:b/>
                <w:bCs/>
                <w:color w:val="000000"/>
                <w:sz w:val="24"/>
                <w:szCs w:val="24"/>
              </w:rPr>
              <w:t>IDE &amp; Tools, Design</w:t>
            </w:r>
          </w:p>
        </w:tc>
        <w:tc>
          <w:tcPr>
            <w:tcW w:w="774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260765A" w14:textId="36879A52" w:rsidR="00F23D90" w:rsidRPr="0044766A" w:rsidRDefault="0029526C" w:rsidP="00B87AB0">
            <w:pPr>
              <w:spacing w:after="0"/>
              <w:ind w:left="0" w:firstLine="0"/>
              <w:jc w:val="both"/>
              <w:rPr>
                <w:rFonts w:ascii="Calibri" w:eastAsia="Arial Unicode MS" w:hAnsi="Calibri" w:cs="Calibri"/>
                <w:color w:val="000000"/>
                <w:sz w:val="24"/>
                <w:szCs w:val="24"/>
              </w:rPr>
            </w:pPr>
            <w:r w:rsidRPr="0044766A">
              <w:rPr>
                <w:rFonts w:ascii="Calibri" w:eastAsia="Arial Unicode MS" w:hAnsi="Calibri" w:cs="Calibri"/>
                <w:color w:val="000000"/>
                <w:sz w:val="24"/>
                <w:szCs w:val="24"/>
              </w:rPr>
              <w:t>Eclipse, Visual Studio, NetBeans, SQL Developer, MySQL Workbench, JUnit</w:t>
            </w:r>
          </w:p>
        </w:tc>
      </w:tr>
      <w:tr w:rsidR="00F23D90" w:rsidRPr="0044766A" w14:paraId="1753B144" w14:textId="77777777" w:rsidTr="0029526C">
        <w:tc>
          <w:tcPr>
            <w:tcW w:w="2874"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02265F5" w14:textId="77777777" w:rsidR="00F23D90" w:rsidRPr="0044766A" w:rsidRDefault="00F23D90" w:rsidP="00B87AB0">
            <w:pPr>
              <w:spacing w:after="0"/>
              <w:ind w:left="0" w:firstLine="0"/>
              <w:jc w:val="both"/>
              <w:rPr>
                <w:rFonts w:ascii="Calibri" w:eastAsia="Arial Unicode MS" w:hAnsi="Calibri" w:cs="Calibri"/>
                <w:b/>
                <w:bCs/>
                <w:color w:val="000000"/>
                <w:sz w:val="24"/>
                <w:szCs w:val="24"/>
              </w:rPr>
            </w:pPr>
            <w:r w:rsidRPr="0044766A">
              <w:rPr>
                <w:rFonts w:ascii="Calibri" w:eastAsia="Arial Unicode MS" w:hAnsi="Calibri" w:cs="Calibri"/>
                <w:b/>
                <w:bCs/>
                <w:color w:val="000000"/>
                <w:sz w:val="24"/>
                <w:szCs w:val="24"/>
              </w:rPr>
              <w:t>Databases</w:t>
            </w:r>
          </w:p>
        </w:tc>
        <w:tc>
          <w:tcPr>
            <w:tcW w:w="774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22AE6489" w14:textId="5F8C705F" w:rsidR="00F23D90" w:rsidRPr="0044766A" w:rsidRDefault="0029526C" w:rsidP="00B87AB0">
            <w:pPr>
              <w:spacing w:after="0"/>
              <w:ind w:left="0" w:firstLine="0"/>
              <w:jc w:val="both"/>
              <w:rPr>
                <w:rFonts w:ascii="Calibri" w:eastAsia="Arial Unicode MS" w:hAnsi="Calibri" w:cs="Calibri"/>
                <w:color w:val="000000"/>
                <w:sz w:val="24"/>
                <w:szCs w:val="24"/>
              </w:rPr>
            </w:pPr>
            <w:r w:rsidRPr="0044766A">
              <w:rPr>
                <w:rFonts w:ascii="Calibri" w:eastAsia="Arial Unicode MS" w:hAnsi="Calibri" w:cs="Calibri"/>
                <w:color w:val="000000"/>
                <w:sz w:val="24"/>
                <w:szCs w:val="24"/>
              </w:rPr>
              <w:t>Oracle, SQL Server, PostgreSQL, MySQL, Teradata, MS Access, Snowflake, Cassandra, HBase, MongoDB, NoSQL Databases</w:t>
            </w:r>
          </w:p>
        </w:tc>
      </w:tr>
      <w:tr w:rsidR="00F23D90" w:rsidRPr="0044766A" w14:paraId="70FB7BE3" w14:textId="77777777" w:rsidTr="0029526C">
        <w:tc>
          <w:tcPr>
            <w:tcW w:w="2874"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00C43AD9" w14:textId="53E16614" w:rsidR="00F23D90" w:rsidRPr="0044766A" w:rsidRDefault="0029526C" w:rsidP="00B87AB0">
            <w:pPr>
              <w:spacing w:after="0"/>
              <w:ind w:left="0" w:firstLine="0"/>
              <w:jc w:val="both"/>
              <w:rPr>
                <w:rFonts w:ascii="Calibri" w:eastAsia="Arial Unicode MS" w:hAnsi="Calibri" w:cs="Calibri"/>
                <w:b/>
                <w:bCs/>
                <w:color w:val="000000"/>
                <w:sz w:val="24"/>
                <w:szCs w:val="24"/>
              </w:rPr>
            </w:pPr>
            <w:r w:rsidRPr="0044766A">
              <w:rPr>
                <w:rFonts w:ascii="Calibri" w:eastAsia="Arial Unicode MS" w:hAnsi="Calibri" w:cs="Calibri"/>
                <w:b/>
                <w:bCs/>
                <w:color w:val="000000"/>
                <w:sz w:val="24"/>
                <w:szCs w:val="24"/>
              </w:rPr>
              <w:t>Code Infrastructure</w:t>
            </w:r>
          </w:p>
        </w:tc>
        <w:tc>
          <w:tcPr>
            <w:tcW w:w="7740" w:type="dxa"/>
            <w:tcBorders>
              <w:top w:val="single" w:sz="5" w:space="0" w:color="836967"/>
              <w:left w:val="single" w:sz="5" w:space="0" w:color="836967"/>
              <w:bottom w:val="single" w:sz="5" w:space="0" w:color="836967"/>
              <w:right w:val="single" w:sz="5" w:space="0" w:color="836967"/>
            </w:tcBorders>
            <w:tcMar>
              <w:left w:w="108" w:type="dxa"/>
              <w:right w:w="108" w:type="dxa"/>
            </w:tcMar>
            <w:vAlign w:val="bottom"/>
          </w:tcPr>
          <w:p w14:paraId="031252B4" w14:textId="3E8ABB95" w:rsidR="00F23D90" w:rsidRPr="0044766A" w:rsidRDefault="0029526C" w:rsidP="00B87AB0">
            <w:pPr>
              <w:spacing w:after="0"/>
              <w:ind w:left="0" w:firstLine="0"/>
              <w:jc w:val="both"/>
              <w:rPr>
                <w:rFonts w:ascii="Calibri" w:eastAsia="Arial Unicode MS" w:hAnsi="Calibri" w:cs="Calibri"/>
                <w:color w:val="000000"/>
                <w:sz w:val="24"/>
                <w:szCs w:val="24"/>
              </w:rPr>
            </w:pPr>
            <w:r w:rsidRPr="0044766A">
              <w:rPr>
                <w:rFonts w:ascii="Calibri" w:eastAsia="Arial Unicode MS" w:hAnsi="Calibri" w:cs="Calibri"/>
                <w:color w:val="000000"/>
                <w:sz w:val="24"/>
                <w:szCs w:val="24"/>
              </w:rPr>
              <w:t>Git, GitHub, Jenkins, Azure DevOps, Terraform, Docker, Kubernetes</w:t>
            </w:r>
          </w:p>
        </w:tc>
      </w:tr>
      <w:tr w:rsidR="00F23D90" w:rsidRPr="0044766A" w14:paraId="59AE7173" w14:textId="77777777" w:rsidTr="0029526C">
        <w:tc>
          <w:tcPr>
            <w:tcW w:w="2874"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7ACC9727" w14:textId="77777777" w:rsidR="00F23D90" w:rsidRPr="0044766A" w:rsidRDefault="00F23D90" w:rsidP="00B87AB0">
            <w:pPr>
              <w:spacing w:after="0"/>
              <w:ind w:left="0" w:firstLine="0"/>
              <w:jc w:val="both"/>
              <w:rPr>
                <w:rFonts w:ascii="Calibri" w:eastAsia="Arial Unicode MS" w:hAnsi="Calibri" w:cs="Calibri"/>
                <w:b/>
                <w:bCs/>
                <w:color w:val="000000"/>
                <w:sz w:val="24"/>
                <w:szCs w:val="24"/>
              </w:rPr>
            </w:pPr>
            <w:r w:rsidRPr="0044766A">
              <w:rPr>
                <w:rFonts w:ascii="Calibri" w:eastAsia="Arial Unicode MS" w:hAnsi="Calibri" w:cs="Calibri"/>
                <w:b/>
                <w:bCs/>
                <w:color w:val="000000"/>
                <w:sz w:val="24"/>
                <w:szCs w:val="24"/>
              </w:rPr>
              <w:t>Cloud Technologies</w:t>
            </w:r>
          </w:p>
        </w:tc>
        <w:tc>
          <w:tcPr>
            <w:tcW w:w="7740" w:type="dxa"/>
            <w:tcBorders>
              <w:top w:val="single" w:sz="5" w:space="0" w:color="836967"/>
              <w:left w:val="single" w:sz="5" w:space="0" w:color="836967"/>
              <w:bottom w:val="single" w:sz="5" w:space="0" w:color="836967"/>
              <w:right w:val="single" w:sz="5" w:space="0" w:color="836967"/>
            </w:tcBorders>
            <w:tcMar>
              <w:left w:w="108" w:type="dxa"/>
              <w:right w:w="108" w:type="dxa"/>
            </w:tcMar>
            <w:vAlign w:val="bottom"/>
          </w:tcPr>
          <w:p w14:paraId="15CFA30A" w14:textId="71DB5955" w:rsidR="00F23D90" w:rsidRPr="0044766A" w:rsidRDefault="00E0404B" w:rsidP="00B87AB0">
            <w:pPr>
              <w:spacing w:after="0"/>
              <w:ind w:left="0" w:firstLine="0"/>
              <w:jc w:val="both"/>
              <w:rPr>
                <w:rFonts w:ascii="Calibri" w:eastAsia="Arial Unicode MS" w:hAnsi="Calibri" w:cs="Calibri"/>
                <w:color w:val="000000"/>
                <w:sz w:val="24"/>
                <w:szCs w:val="24"/>
              </w:rPr>
            </w:pPr>
            <w:r w:rsidRPr="0044766A">
              <w:rPr>
                <w:rFonts w:ascii="Calibri" w:eastAsia="Arial Unicode MS" w:hAnsi="Calibri" w:cs="Calibri"/>
                <w:b/>
                <w:bCs/>
                <w:color w:val="000000"/>
                <w:sz w:val="24"/>
                <w:szCs w:val="24"/>
              </w:rPr>
              <w:t xml:space="preserve">Azure: </w:t>
            </w:r>
            <w:r w:rsidRPr="0044766A">
              <w:rPr>
                <w:rFonts w:ascii="Calibri" w:eastAsia="Arial Unicode MS" w:hAnsi="Calibri" w:cs="Calibri"/>
                <w:color w:val="000000"/>
                <w:sz w:val="24"/>
                <w:szCs w:val="24"/>
              </w:rPr>
              <w:t>Data Lake (ADLS Gen2), Databricks, Data Explorer, HDInsight, Delta Lake, Key Vault, Azure Functions, Logic Apps, Event Hubs, Stream Analytics, Azure</w:t>
            </w:r>
            <w:r w:rsidRPr="0044766A">
              <w:rPr>
                <w:rFonts w:ascii="Calibri" w:eastAsia="Arial Unicode MS" w:hAnsi="Calibri" w:cs="Calibri"/>
                <w:b/>
                <w:bCs/>
                <w:color w:val="000000"/>
                <w:sz w:val="24"/>
                <w:szCs w:val="24"/>
              </w:rPr>
              <w:t xml:space="preserve"> DevOps</w:t>
            </w:r>
            <w:r w:rsidRPr="0044766A">
              <w:rPr>
                <w:rFonts w:ascii="Calibri" w:eastAsia="Arial Unicode MS" w:hAnsi="Calibri" w:cs="Calibri"/>
                <w:b/>
                <w:bCs/>
                <w:color w:val="000000"/>
                <w:sz w:val="24"/>
                <w:szCs w:val="24"/>
              </w:rPr>
              <w:br/>
              <w:t xml:space="preserve">GCP: </w:t>
            </w:r>
            <w:proofErr w:type="spellStart"/>
            <w:r w:rsidRPr="0044766A">
              <w:rPr>
                <w:rFonts w:ascii="Calibri" w:eastAsia="Arial Unicode MS" w:hAnsi="Calibri" w:cs="Calibri"/>
                <w:color w:val="000000"/>
                <w:sz w:val="24"/>
                <w:szCs w:val="24"/>
              </w:rPr>
              <w:t>BigQuery</w:t>
            </w:r>
            <w:proofErr w:type="spellEnd"/>
            <w:r w:rsidRPr="0044766A">
              <w:rPr>
                <w:rFonts w:ascii="Calibri" w:eastAsia="Arial Unicode MS" w:hAnsi="Calibri" w:cs="Calibri"/>
                <w:color w:val="000000"/>
                <w:sz w:val="24"/>
                <w:szCs w:val="24"/>
              </w:rPr>
              <w:t xml:space="preserve">, Cloud Storage, Compute Engine, Cloud Composer, </w:t>
            </w:r>
            <w:proofErr w:type="spellStart"/>
            <w:r w:rsidRPr="0044766A">
              <w:rPr>
                <w:rFonts w:ascii="Calibri" w:eastAsia="Arial Unicode MS" w:hAnsi="Calibri" w:cs="Calibri"/>
                <w:color w:val="000000"/>
                <w:sz w:val="24"/>
                <w:szCs w:val="24"/>
              </w:rPr>
              <w:t>Dataproc</w:t>
            </w:r>
            <w:proofErr w:type="spellEnd"/>
            <w:r w:rsidRPr="0044766A">
              <w:rPr>
                <w:rFonts w:ascii="Calibri" w:eastAsia="Arial Unicode MS" w:hAnsi="Calibri" w:cs="Calibri"/>
                <w:color w:val="000000"/>
                <w:sz w:val="24"/>
                <w:szCs w:val="24"/>
              </w:rPr>
              <w:t>, Dataflow, Cloud Functions, Pub/Sub, Cloud IAM, KMS, Cloud Logging, Cloud Monitoring, Cloud Build, Vertex AI</w:t>
            </w:r>
          </w:p>
        </w:tc>
      </w:tr>
      <w:tr w:rsidR="00F23D90" w:rsidRPr="0044766A" w14:paraId="61C5E204" w14:textId="77777777" w:rsidTr="0029526C">
        <w:tc>
          <w:tcPr>
            <w:tcW w:w="2874"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443392C" w14:textId="2A61C458" w:rsidR="00F23D90" w:rsidRPr="0044766A" w:rsidRDefault="0029526C" w:rsidP="00B87AB0">
            <w:pPr>
              <w:spacing w:after="0"/>
              <w:ind w:left="0" w:firstLine="0"/>
              <w:jc w:val="both"/>
              <w:rPr>
                <w:rFonts w:ascii="Calibri" w:eastAsia="Arial Unicode MS" w:hAnsi="Calibri" w:cs="Calibri"/>
                <w:b/>
                <w:bCs/>
                <w:color w:val="000000"/>
                <w:sz w:val="24"/>
                <w:szCs w:val="24"/>
              </w:rPr>
            </w:pPr>
            <w:r w:rsidRPr="0044766A">
              <w:rPr>
                <w:rFonts w:ascii="Calibri" w:eastAsia="Arial Unicode MS" w:hAnsi="Calibri" w:cs="Calibri"/>
                <w:b/>
                <w:bCs/>
                <w:color w:val="000000"/>
                <w:sz w:val="24"/>
                <w:szCs w:val="24"/>
              </w:rPr>
              <w:t>BI &amp; Reporting Tools</w:t>
            </w:r>
          </w:p>
        </w:tc>
        <w:tc>
          <w:tcPr>
            <w:tcW w:w="7740"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71F51224" w14:textId="225802D8" w:rsidR="00F23D90" w:rsidRPr="0044766A" w:rsidRDefault="0029526C" w:rsidP="00B87AB0">
            <w:pPr>
              <w:spacing w:after="0"/>
              <w:ind w:left="0" w:firstLine="0"/>
              <w:jc w:val="both"/>
              <w:rPr>
                <w:rFonts w:ascii="Calibri" w:eastAsia="Arial Unicode MS" w:hAnsi="Calibri" w:cs="Calibri"/>
                <w:color w:val="000000"/>
                <w:sz w:val="24"/>
                <w:szCs w:val="24"/>
              </w:rPr>
            </w:pPr>
            <w:r w:rsidRPr="0044766A">
              <w:rPr>
                <w:rFonts w:ascii="Calibri" w:eastAsia="Arial Unicode MS" w:hAnsi="Calibri" w:cs="Calibri"/>
                <w:color w:val="000000"/>
                <w:sz w:val="24"/>
                <w:szCs w:val="24"/>
              </w:rPr>
              <w:t>Tableau, Power BI, ELK Stack (Elasticsearch, Logstash, Kibana), Splunk</w:t>
            </w:r>
          </w:p>
        </w:tc>
      </w:tr>
    </w:tbl>
    <w:p w14:paraId="7F7CA5DD" w14:textId="77777777" w:rsidR="00F23D90" w:rsidRPr="0044766A" w:rsidRDefault="00F23D90" w:rsidP="00F23D90">
      <w:pPr>
        <w:pBdr>
          <w:top w:val="nil"/>
          <w:left w:val="nil"/>
          <w:bottom w:val="nil"/>
          <w:right w:val="nil"/>
          <w:between w:val="nil"/>
        </w:pBdr>
        <w:spacing w:after="0" w:line="276" w:lineRule="auto"/>
        <w:ind w:left="0" w:firstLine="0"/>
        <w:rPr>
          <w:rFonts w:ascii="Calibri" w:eastAsia="Calibri" w:hAnsi="Calibri" w:cs="Calibri"/>
          <w:color w:val="000000"/>
          <w:sz w:val="24"/>
          <w:szCs w:val="24"/>
        </w:rPr>
      </w:pPr>
    </w:p>
    <w:p w14:paraId="6BF41D7F" w14:textId="77777777" w:rsidR="00F23D90" w:rsidRPr="0044766A" w:rsidRDefault="00F23D90" w:rsidP="00F23D90">
      <w:pPr>
        <w:pBdr>
          <w:top w:val="nil"/>
          <w:left w:val="nil"/>
          <w:bottom w:val="nil"/>
          <w:right w:val="nil"/>
          <w:between w:val="nil"/>
        </w:pBdr>
        <w:spacing w:after="0" w:line="276" w:lineRule="auto"/>
        <w:ind w:left="0" w:firstLine="0"/>
        <w:rPr>
          <w:rFonts w:ascii="Calibri" w:eastAsia="Calibri" w:hAnsi="Calibri" w:cs="Calibri"/>
          <w:color w:val="000000"/>
          <w:sz w:val="24"/>
          <w:szCs w:val="24"/>
        </w:rPr>
      </w:pPr>
    </w:p>
    <w:p w14:paraId="0F1C880D" w14:textId="77777777" w:rsidR="00F23D90" w:rsidRPr="0044766A" w:rsidRDefault="00F23D90" w:rsidP="00F23D90">
      <w:pPr>
        <w:pBdr>
          <w:top w:val="nil"/>
          <w:left w:val="nil"/>
          <w:bottom w:val="nil"/>
          <w:right w:val="nil"/>
          <w:between w:val="nil"/>
        </w:pBdr>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WORK EXPERIENCE:</w:t>
      </w:r>
    </w:p>
    <w:p w14:paraId="549C1863" w14:textId="3AA492B4" w:rsidR="00F23D90" w:rsidRPr="0044766A" w:rsidRDefault="00F23D90" w:rsidP="00F23D90">
      <w:pPr>
        <w:pBdr>
          <w:top w:val="nil"/>
          <w:left w:val="nil"/>
          <w:bottom w:val="nil"/>
          <w:right w:val="nil"/>
          <w:between w:val="nil"/>
        </w:pBdr>
        <w:shd w:val="clear" w:color="auto" w:fill="D9D9D9" w:themeFill="background1" w:themeFillShade="D9"/>
        <w:tabs>
          <w:tab w:val="left" w:pos="7335"/>
        </w:tabs>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Client:</w:t>
      </w:r>
      <w:r w:rsidR="007F0882" w:rsidRPr="0044766A">
        <w:rPr>
          <w:rFonts w:ascii="Calibri" w:eastAsia="Calibri" w:hAnsi="Calibri" w:cs="Calibri"/>
          <w:b/>
          <w:color w:val="000000"/>
          <w:sz w:val="24"/>
          <w:szCs w:val="24"/>
        </w:rPr>
        <w:t xml:space="preserve"> Huntington Bank</w:t>
      </w:r>
      <w:r w:rsidRPr="0044766A">
        <w:rPr>
          <w:rFonts w:ascii="Calibri" w:eastAsia="Calibri" w:hAnsi="Calibri" w:cs="Calibri"/>
          <w:b/>
          <w:color w:val="000000"/>
          <w:sz w:val="24"/>
          <w:szCs w:val="24"/>
        </w:rPr>
        <w:t>,</w:t>
      </w:r>
      <w:r w:rsidR="007F0882" w:rsidRPr="0044766A">
        <w:rPr>
          <w:rFonts w:ascii="Calibri" w:eastAsia="Calibri" w:hAnsi="Calibri" w:cs="Calibri"/>
          <w:b/>
          <w:color w:val="000000"/>
          <w:sz w:val="24"/>
          <w:szCs w:val="24"/>
        </w:rPr>
        <w:t xml:space="preserve"> Columbus, OH</w:t>
      </w:r>
      <w:r w:rsidRPr="0044766A">
        <w:rPr>
          <w:rFonts w:ascii="Calibri" w:eastAsia="Calibri" w:hAnsi="Calibri" w:cs="Calibri"/>
          <w:b/>
          <w:color w:val="000000"/>
          <w:sz w:val="24"/>
          <w:szCs w:val="24"/>
        </w:rPr>
        <w:tab/>
        <w:t xml:space="preserve">                       Mar 2024 -Current</w:t>
      </w:r>
    </w:p>
    <w:p w14:paraId="03607A9D" w14:textId="77777777" w:rsidR="00F23D90" w:rsidRPr="0044766A" w:rsidRDefault="00F23D90" w:rsidP="00F23D90">
      <w:pPr>
        <w:pBdr>
          <w:top w:val="nil"/>
          <w:left w:val="nil"/>
          <w:bottom w:val="nil"/>
          <w:right w:val="nil"/>
          <w:between w:val="nil"/>
        </w:pBdr>
        <w:shd w:val="clear" w:color="auto" w:fill="D9D9D9" w:themeFill="background1" w:themeFillShade="D9"/>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Role: Sr Data Engineer</w:t>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t xml:space="preserve"> </w:t>
      </w:r>
    </w:p>
    <w:p w14:paraId="274C9B0C" w14:textId="77777777" w:rsidR="00F23D90" w:rsidRPr="0044766A" w:rsidRDefault="00F23D90" w:rsidP="00F23D90">
      <w:pPr>
        <w:pBdr>
          <w:top w:val="nil"/>
          <w:left w:val="nil"/>
          <w:bottom w:val="nil"/>
          <w:right w:val="nil"/>
          <w:between w:val="nil"/>
        </w:pBdr>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Responsibilities:</w:t>
      </w:r>
    </w:p>
    <w:p w14:paraId="26111EDA" w14:textId="53F020EE" w:rsidR="00694DE7" w:rsidRDefault="00694DE7" w:rsidP="00694DE7">
      <w:pPr>
        <w:pStyle w:val="ListParagraph"/>
        <w:numPr>
          <w:ilvl w:val="0"/>
          <w:numId w:val="5"/>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Optimized </w:t>
      </w:r>
      <w:r w:rsidRPr="0044766A">
        <w:rPr>
          <w:rFonts w:ascii="Calibri" w:eastAsia="Times New Roman" w:hAnsi="Calibri" w:cs="Calibri"/>
          <w:b/>
          <w:bCs/>
          <w:sz w:val="24"/>
          <w:szCs w:val="24"/>
          <w14:ligatures w14:val="none"/>
        </w:rPr>
        <w:t>Oracle</w:t>
      </w:r>
      <w:r w:rsidRPr="0044766A">
        <w:rPr>
          <w:rFonts w:ascii="Calibri" w:eastAsia="Times New Roman" w:hAnsi="Calibri" w:cs="Calibri"/>
          <w:sz w:val="24"/>
          <w:szCs w:val="24"/>
          <w14:ligatures w14:val="none"/>
        </w:rPr>
        <w:t xml:space="preserve"> ingestion using complex </w:t>
      </w:r>
      <w:r w:rsidRPr="0044766A">
        <w:rPr>
          <w:rFonts w:ascii="Calibri" w:eastAsia="Times New Roman" w:hAnsi="Calibri" w:cs="Calibri"/>
          <w:b/>
          <w:bCs/>
          <w:sz w:val="24"/>
          <w:szCs w:val="24"/>
          <w14:ligatures w14:val="none"/>
        </w:rPr>
        <w:t>SQL</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PL/SQL</w:t>
      </w:r>
      <w:r w:rsidRPr="0044766A">
        <w:rPr>
          <w:rFonts w:ascii="Calibri" w:eastAsia="Times New Roman" w:hAnsi="Calibri" w:cs="Calibri"/>
          <w:sz w:val="24"/>
          <w:szCs w:val="24"/>
          <w14:ligatures w14:val="none"/>
        </w:rPr>
        <w:t>, indexing, explain plan tuning, and partitioning for fraud and AML workloads.</w:t>
      </w:r>
    </w:p>
    <w:p w14:paraId="79EA394E" w14:textId="225CBF76" w:rsidR="00B35192" w:rsidRDefault="00B35192" w:rsidP="00694DE7">
      <w:pPr>
        <w:pStyle w:val="ListParagraph"/>
        <w:numPr>
          <w:ilvl w:val="0"/>
          <w:numId w:val="5"/>
        </w:numPr>
        <w:spacing w:before="100" w:beforeAutospacing="1" w:after="100" w:afterAutospacing="1" w:line="240" w:lineRule="auto"/>
        <w:rPr>
          <w:rFonts w:ascii="Calibri" w:eastAsia="Times New Roman" w:hAnsi="Calibri" w:cs="Calibri"/>
          <w:sz w:val="24"/>
          <w:szCs w:val="24"/>
          <w14:ligatures w14:val="none"/>
        </w:rPr>
      </w:pPr>
      <w:r w:rsidRPr="00B35192">
        <w:rPr>
          <w:rFonts w:ascii="Calibri" w:eastAsia="Times New Roman" w:hAnsi="Calibri" w:cs="Calibri"/>
          <w:sz w:val="24"/>
          <w:szCs w:val="24"/>
          <w14:ligatures w14:val="none"/>
        </w:rPr>
        <w:t xml:space="preserve">Designed and implemented scalable </w:t>
      </w:r>
      <w:r w:rsidRPr="00B35192">
        <w:rPr>
          <w:rFonts w:ascii="Calibri" w:eastAsia="Times New Roman" w:hAnsi="Calibri" w:cs="Calibri"/>
          <w:b/>
          <w:bCs/>
          <w:sz w:val="24"/>
          <w:szCs w:val="24"/>
          <w14:ligatures w14:val="none"/>
        </w:rPr>
        <w:t xml:space="preserve">AWS ETL pipelines using Python and </w:t>
      </w:r>
      <w:proofErr w:type="spellStart"/>
      <w:r w:rsidRPr="00B35192">
        <w:rPr>
          <w:rFonts w:ascii="Calibri" w:eastAsia="Times New Roman" w:hAnsi="Calibri" w:cs="Calibri"/>
          <w:b/>
          <w:bCs/>
          <w:sz w:val="24"/>
          <w:szCs w:val="24"/>
          <w14:ligatures w14:val="none"/>
        </w:rPr>
        <w:t>PySpark</w:t>
      </w:r>
      <w:proofErr w:type="spellEnd"/>
      <w:r w:rsidRPr="00B35192">
        <w:rPr>
          <w:rFonts w:ascii="Calibri" w:eastAsia="Times New Roman" w:hAnsi="Calibri" w:cs="Calibri"/>
          <w:b/>
          <w:bCs/>
          <w:sz w:val="24"/>
          <w:szCs w:val="24"/>
          <w14:ligatures w14:val="none"/>
        </w:rPr>
        <w:t xml:space="preserve"> on AWS Glue</w:t>
      </w:r>
      <w:r w:rsidRPr="00B35192">
        <w:rPr>
          <w:rFonts w:ascii="Calibri" w:eastAsia="Times New Roman" w:hAnsi="Calibri" w:cs="Calibri"/>
          <w:sz w:val="24"/>
          <w:szCs w:val="24"/>
          <w14:ligatures w14:val="none"/>
        </w:rPr>
        <w:t xml:space="preserve">, ingesting transactional banking datasets and loading curated datasets into </w:t>
      </w:r>
      <w:r w:rsidRPr="00B35192">
        <w:rPr>
          <w:rFonts w:ascii="Calibri" w:eastAsia="Times New Roman" w:hAnsi="Calibri" w:cs="Calibri"/>
          <w:b/>
          <w:bCs/>
          <w:sz w:val="24"/>
          <w:szCs w:val="24"/>
          <w14:ligatures w14:val="none"/>
        </w:rPr>
        <w:t>Amazon Redshift</w:t>
      </w:r>
      <w:r w:rsidRPr="00B35192">
        <w:rPr>
          <w:rFonts w:ascii="Calibri" w:eastAsia="Times New Roman" w:hAnsi="Calibri" w:cs="Calibri"/>
          <w:sz w:val="24"/>
          <w:szCs w:val="24"/>
          <w14:ligatures w14:val="none"/>
        </w:rPr>
        <w:t xml:space="preserve">, enabling high-performance analytics and regulatory reporting while ensuring optimized </w:t>
      </w:r>
      <w:r w:rsidRPr="00B35192">
        <w:rPr>
          <w:rFonts w:ascii="Calibri" w:eastAsia="Times New Roman" w:hAnsi="Calibri" w:cs="Calibri"/>
          <w:b/>
          <w:bCs/>
          <w:sz w:val="24"/>
          <w:szCs w:val="24"/>
          <w14:ligatures w14:val="none"/>
        </w:rPr>
        <w:t>SQL transformations and relational data modeling</w:t>
      </w:r>
      <w:r w:rsidRPr="00B35192">
        <w:rPr>
          <w:rFonts w:ascii="Calibri" w:eastAsia="Times New Roman" w:hAnsi="Calibri" w:cs="Calibri"/>
          <w:sz w:val="24"/>
          <w:szCs w:val="24"/>
          <w14:ligatures w14:val="none"/>
        </w:rPr>
        <w:t>.</w:t>
      </w:r>
    </w:p>
    <w:p w14:paraId="21D51D66" w14:textId="77777777" w:rsidR="00B35192" w:rsidRPr="00B35192" w:rsidRDefault="00B35192" w:rsidP="00B35192">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14:ligatures w14:val="none"/>
        </w:rPr>
      </w:pPr>
      <w:r w:rsidRPr="00B35192">
        <w:rPr>
          <w:rFonts w:ascii="Times New Roman" w:eastAsia="Times New Roman" w:hAnsi="Times New Roman" w:cs="Times New Roman"/>
          <w:sz w:val="24"/>
          <w:szCs w:val="24"/>
          <w:lang w:val="en-IN" w:eastAsia="en-IN"/>
          <w14:ligatures w14:val="none"/>
        </w:rPr>
        <w:t xml:space="preserve">Developed advanced </w:t>
      </w:r>
      <w:r w:rsidRPr="00B35192">
        <w:rPr>
          <w:rFonts w:ascii="Times New Roman" w:eastAsia="Times New Roman" w:hAnsi="Times New Roman" w:cs="Times New Roman"/>
          <w:b/>
          <w:bCs/>
          <w:sz w:val="24"/>
          <w:szCs w:val="24"/>
          <w:lang w:val="en-IN" w:eastAsia="en-IN"/>
          <w14:ligatures w14:val="none"/>
        </w:rPr>
        <w:t>SQL queries and relational data models in Amazon Redshift</w:t>
      </w:r>
      <w:r w:rsidRPr="00B35192">
        <w:rPr>
          <w:rFonts w:ascii="Times New Roman" w:eastAsia="Times New Roman" w:hAnsi="Times New Roman" w:cs="Times New Roman"/>
          <w:sz w:val="24"/>
          <w:szCs w:val="24"/>
          <w:lang w:val="en-IN" w:eastAsia="en-IN"/>
          <w14:ligatures w14:val="none"/>
        </w:rPr>
        <w:t xml:space="preserve">, supporting complex financial analytics, reconciliation processes, and enterprise reporting while integrating with </w:t>
      </w:r>
      <w:r w:rsidRPr="00B35192">
        <w:rPr>
          <w:rFonts w:ascii="Times New Roman" w:eastAsia="Times New Roman" w:hAnsi="Times New Roman" w:cs="Times New Roman"/>
          <w:b/>
          <w:bCs/>
          <w:sz w:val="24"/>
          <w:szCs w:val="24"/>
          <w:lang w:val="en-IN" w:eastAsia="en-IN"/>
          <w14:ligatures w14:val="none"/>
        </w:rPr>
        <w:t xml:space="preserve">AWS Glue ETL pipelines built using Python and </w:t>
      </w:r>
      <w:proofErr w:type="spellStart"/>
      <w:r w:rsidRPr="00B35192">
        <w:rPr>
          <w:rFonts w:ascii="Times New Roman" w:eastAsia="Times New Roman" w:hAnsi="Times New Roman" w:cs="Times New Roman"/>
          <w:b/>
          <w:bCs/>
          <w:sz w:val="24"/>
          <w:szCs w:val="24"/>
          <w:lang w:val="en-IN" w:eastAsia="en-IN"/>
          <w14:ligatures w14:val="none"/>
        </w:rPr>
        <w:t>PySpark</w:t>
      </w:r>
      <w:proofErr w:type="spellEnd"/>
      <w:r w:rsidRPr="00B35192">
        <w:rPr>
          <w:rFonts w:ascii="Times New Roman" w:eastAsia="Times New Roman" w:hAnsi="Times New Roman" w:cs="Times New Roman"/>
          <w:sz w:val="24"/>
          <w:szCs w:val="24"/>
          <w:lang w:val="en-IN" w:eastAsia="en-IN"/>
          <w14:ligatures w14:val="none"/>
        </w:rPr>
        <w:t>.</w:t>
      </w:r>
    </w:p>
    <w:p w14:paraId="12BE21C9" w14:textId="6C0C78FA" w:rsidR="00B35192" w:rsidRDefault="00B35192" w:rsidP="00694DE7">
      <w:pPr>
        <w:pStyle w:val="ListParagraph"/>
        <w:numPr>
          <w:ilvl w:val="0"/>
          <w:numId w:val="5"/>
        </w:numPr>
        <w:spacing w:before="100" w:beforeAutospacing="1" w:after="100" w:afterAutospacing="1" w:line="240" w:lineRule="auto"/>
        <w:rPr>
          <w:rFonts w:ascii="Calibri" w:eastAsia="Times New Roman" w:hAnsi="Calibri" w:cs="Calibri"/>
          <w:sz w:val="24"/>
          <w:szCs w:val="24"/>
          <w14:ligatures w14:val="none"/>
        </w:rPr>
      </w:pPr>
      <w:r w:rsidRPr="00B35192">
        <w:rPr>
          <w:rFonts w:ascii="Calibri" w:eastAsia="Times New Roman" w:hAnsi="Calibri" w:cs="Calibri"/>
          <w:sz w:val="24"/>
          <w:szCs w:val="24"/>
          <w14:ligatures w14:val="none"/>
        </w:rPr>
        <w:t xml:space="preserve">Implemented CI/CD workflows using </w:t>
      </w:r>
      <w:r w:rsidRPr="00B35192">
        <w:rPr>
          <w:rFonts w:ascii="Calibri" w:eastAsia="Times New Roman" w:hAnsi="Calibri" w:cs="Calibri"/>
          <w:b/>
          <w:bCs/>
          <w:sz w:val="24"/>
          <w:szCs w:val="24"/>
          <w14:ligatures w14:val="none"/>
        </w:rPr>
        <w:t>Git version control and CI/CD pipelines</w:t>
      </w:r>
      <w:r w:rsidRPr="00B35192">
        <w:rPr>
          <w:rFonts w:ascii="Calibri" w:eastAsia="Times New Roman" w:hAnsi="Calibri" w:cs="Calibri"/>
          <w:sz w:val="24"/>
          <w:szCs w:val="24"/>
          <w14:ligatures w14:val="none"/>
        </w:rPr>
        <w:t xml:space="preserve">, automating build, testing, and deployment of </w:t>
      </w:r>
      <w:r w:rsidRPr="00B35192">
        <w:rPr>
          <w:rFonts w:ascii="Calibri" w:eastAsia="Times New Roman" w:hAnsi="Calibri" w:cs="Calibri"/>
          <w:b/>
          <w:bCs/>
          <w:sz w:val="24"/>
          <w:szCs w:val="24"/>
          <w14:ligatures w14:val="none"/>
        </w:rPr>
        <w:t xml:space="preserve">Python, </w:t>
      </w:r>
      <w:proofErr w:type="spellStart"/>
      <w:r w:rsidRPr="00B35192">
        <w:rPr>
          <w:rFonts w:ascii="Calibri" w:eastAsia="Times New Roman" w:hAnsi="Calibri" w:cs="Calibri"/>
          <w:b/>
          <w:bCs/>
          <w:sz w:val="24"/>
          <w:szCs w:val="24"/>
          <w14:ligatures w14:val="none"/>
        </w:rPr>
        <w:t>PySpark</w:t>
      </w:r>
      <w:proofErr w:type="spellEnd"/>
      <w:r w:rsidRPr="00B35192">
        <w:rPr>
          <w:rFonts w:ascii="Calibri" w:eastAsia="Times New Roman" w:hAnsi="Calibri" w:cs="Calibri"/>
          <w:b/>
          <w:bCs/>
          <w:sz w:val="24"/>
          <w:szCs w:val="24"/>
          <w14:ligatures w14:val="none"/>
        </w:rPr>
        <w:t>, AWS Glue, Lambda, and Step Functions</w:t>
      </w:r>
      <w:r w:rsidRPr="00B35192">
        <w:rPr>
          <w:rFonts w:ascii="Calibri" w:eastAsia="Times New Roman" w:hAnsi="Calibri" w:cs="Calibri"/>
          <w:sz w:val="24"/>
          <w:szCs w:val="24"/>
          <w14:ligatures w14:val="none"/>
        </w:rPr>
        <w:t xml:space="preserve"> data engineering components across AWS environments.</w:t>
      </w:r>
    </w:p>
    <w:p w14:paraId="1D51FAA8" w14:textId="5BF039AC" w:rsidR="00B35192" w:rsidRDefault="00B35192" w:rsidP="00694DE7">
      <w:pPr>
        <w:pStyle w:val="ListParagraph"/>
        <w:numPr>
          <w:ilvl w:val="0"/>
          <w:numId w:val="5"/>
        </w:numPr>
        <w:spacing w:before="100" w:beforeAutospacing="1" w:after="100" w:afterAutospacing="1" w:line="240" w:lineRule="auto"/>
        <w:rPr>
          <w:rFonts w:ascii="Calibri" w:eastAsia="Times New Roman" w:hAnsi="Calibri" w:cs="Calibri"/>
          <w:sz w:val="24"/>
          <w:szCs w:val="24"/>
          <w14:ligatures w14:val="none"/>
        </w:rPr>
      </w:pPr>
      <w:r w:rsidRPr="00B35192">
        <w:rPr>
          <w:rFonts w:ascii="Calibri" w:eastAsia="Times New Roman" w:hAnsi="Calibri" w:cs="Calibri"/>
          <w:sz w:val="24"/>
          <w:szCs w:val="24"/>
          <w14:ligatures w14:val="none"/>
        </w:rPr>
        <w:lastRenderedPageBreak/>
        <w:t xml:space="preserve">Implemented real-time and batch ingestion patterns using </w:t>
      </w:r>
      <w:r w:rsidRPr="00B35192">
        <w:rPr>
          <w:rFonts w:ascii="Calibri" w:eastAsia="Times New Roman" w:hAnsi="Calibri" w:cs="Calibri"/>
          <w:b/>
          <w:bCs/>
          <w:sz w:val="24"/>
          <w:szCs w:val="24"/>
          <w14:ligatures w14:val="none"/>
        </w:rPr>
        <w:t>AWS SNS and AWS SQS integrated with AWS Lambda</w:t>
      </w:r>
      <w:r w:rsidRPr="00B35192">
        <w:rPr>
          <w:rFonts w:ascii="Calibri" w:eastAsia="Times New Roman" w:hAnsi="Calibri" w:cs="Calibri"/>
          <w:sz w:val="24"/>
          <w:szCs w:val="24"/>
          <w14:ligatures w14:val="none"/>
        </w:rPr>
        <w:t xml:space="preserve">, enabling event-driven triggers for </w:t>
      </w:r>
      <w:r w:rsidRPr="00B35192">
        <w:rPr>
          <w:rFonts w:ascii="Calibri" w:eastAsia="Times New Roman" w:hAnsi="Calibri" w:cs="Calibri"/>
          <w:b/>
          <w:bCs/>
          <w:sz w:val="24"/>
          <w:szCs w:val="24"/>
          <w14:ligatures w14:val="none"/>
        </w:rPr>
        <w:t xml:space="preserve">AWS Glue ETL pipelines built in Python and </w:t>
      </w:r>
      <w:proofErr w:type="spellStart"/>
      <w:r w:rsidRPr="00B35192">
        <w:rPr>
          <w:rFonts w:ascii="Calibri" w:eastAsia="Times New Roman" w:hAnsi="Calibri" w:cs="Calibri"/>
          <w:b/>
          <w:bCs/>
          <w:sz w:val="24"/>
          <w:szCs w:val="24"/>
          <w14:ligatures w14:val="none"/>
        </w:rPr>
        <w:t>PySpark</w:t>
      </w:r>
      <w:proofErr w:type="spellEnd"/>
      <w:r w:rsidRPr="00B35192">
        <w:rPr>
          <w:rFonts w:ascii="Calibri" w:eastAsia="Times New Roman" w:hAnsi="Calibri" w:cs="Calibri"/>
          <w:sz w:val="24"/>
          <w:szCs w:val="24"/>
          <w14:ligatures w14:val="none"/>
        </w:rPr>
        <w:t xml:space="preserve">, ensuring reliable ingestion of banking transactions into </w:t>
      </w:r>
      <w:r w:rsidRPr="00B35192">
        <w:rPr>
          <w:rFonts w:ascii="Calibri" w:eastAsia="Times New Roman" w:hAnsi="Calibri" w:cs="Calibri"/>
          <w:b/>
          <w:bCs/>
          <w:sz w:val="24"/>
          <w:szCs w:val="24"/>
          <w14:ligatures w14:val="none"/>
        </w:rPr>
        <w:t>Amazon Redshift</w:t>
      </w:r>
      <w:r w:rsidRPr="00B35192">
        <w:rPr>
          <w:rFonts w:ascii="Calibri" w:eastAsia="Times New Roman" w:hAnsi="Calibri" w:cs="Calibri"/>
          <w:sz w:val="24"/>
          <w:szCs w:val="24"/>
          <w14:ligatures w14:val="none"/>
        </w:rPr>
        <w:t>.</w:t>
      </w:r>
    </w:p>
    <w:p w14:paraId="11476AE6" w14:textId="4D3E270F" w:rsidR="00B35192" w:rsidRDefault="00B35192" w:rsidP="00694DE7">
      <w:pPr>
        <w:pStyle w:val="ListParagraph"/>
        <w:numPr>
          <w:ilvl w:val="0"/>
          <w:numId w:val="5"/>
        </w:numPr>
        <w:spacing w:before="100" w:beforeAutospacing="1" w:after="100" w:afterAutospacing="1" w:line="240" w:lineRule="auto"/>
        <w:rPr>
          <w:rFonts w:ascii="Calibri" w:eastAsia="Times New Roman" w:hAnsi="Calibri" w:cs="Calibri"/>
          <w:sz w:val="24"/>
          <w:szCs w:val="24"/>
          <w14:ligatures w14:val="none"/>
        </w:rPr>
      </w:pPr>
      <w:r w:rsidRPr="00B35192">
        <w:rPr>
          <w:rFonts w:ascii="Calibri" w:eastAsia="Times New Roman" w:hAnsi="Calibri" w:cs="Calibri"/>
          <w:sz w:val="24"/>
          <w:szCs w:val="24"/>
          <w14:ligatures w14:val="none"/>
        </w:rPr>
        <w:t xml:space="preserve">Developed robust </w:t>
      </w:r>
      <w:r w:rsidRPr="00B35192">
        <w:rPr>
          <w:rFonts w:ascii="Calibri" w:eastAsia="Times New Roman" w:hAnsi="Calibri" w:cs="Calibri"/>
          <w:b/>
          <w:bCs/>
          <w:sz w:val="24"/>
          <w:szCs w:val="24"/>
          <w14:ligatures w14:val="none"/>
        </w:rPr>
        <w:t>data quality validation frameworks using Python and SQL</w:t>
      </w:r>
      <w:r w:rsidRPr="00B35192">
        <w:rPr>
          <w:rFonts w:ascii="Calibri" w:eastAsia="Times New Roman" w:hAnsi="Calibri" w:cs="Calibri"/>
          <w:sz w:val="24"/>
          <w:szCs w:val="24"/>
          <w14:ligatures w14:val="none"/>
        </w:rPr>
        <w:t xml:space="preserve">, embedding checks within </w:t>
      </w:r>
      <w:r w:rsidRPr="00B35192">
        <w:rPr>
          <w:rFonts w:ascii="Calibri" w:eastAsia="Times New Roman" w:hAnsi="Calibri" w:cs="Calibri"/>
          <w:b/>
          <w:bCs/>
          <w:sz w:val="24"/>
          <w:szCs w:val="24"/>
          <w14:ligatures w14:val="none"/>
        </w:rPr>
        <w:t xml:space="preserve">AWS Glue </w:t>
      </w:r>
      <w:proofErr w:type="spellStart"/>
      <w:r w:rsidRPr="00B35192">
        <w:rPr>
          <w:rFonts w:ascii="Calibri" w:eastAsia="Times New Roman" w:hAnsi="Calibri" w:cs="Calibri"/>
          <w:b/>
          <w:bCs/>
          <w:sz w:val="24"/>
          <w:szCs w:val="24"/>
          <w14:ligatures w14:val="none"/>
        </w:rPr>
        <w:t>PySpark</w:t>
      </w:r>
      <w:proofErr w:type="spellEnd"/>
      <w:r w:rsidRPr="00B35192">
        <w:rPr>
          <w:rFonts w:ascii="Calibri" w:eastAsia="Times New Roman" w:hAnsi="Calibri" w:cs="Calibri"/>
          <w:b/>
          <w:bCs/>
          <w:sz w:val="24"/>
          <w:szCs w:val="24"/>
          <w14:ligatures w14:val="none"/>
        </w:rPr>
        <w:t xml:space="preserve"> pipelines</w:t>
      </w:r>
      <w:r w:rsidRPr="00B35192">
        <w:rPr>
          <w:rFonts w:ascii="Calibri" w:eastAsia="Times New Roman" w:hAnsi="Calibri" w:cs="Calibri"/>
          <w:sz w:val="24"/>
          <w:szCs w:val="24"/>
          <w14:ligatures w14:val="none"/>
        </w:rPr>
        <w:t xml:space="preserve"> and orchestrating execution through </w:t>
      </w:r>
      <w:r w:rsidRPr="00B35192">
        <w:rPr>
          <w:rFonts w:ascii="Calibri" w:eastAsia="Times New Roman" w:hAnsi="Calibri" w:cs="Calibri"/>
          <w:b/>
          <w:bCs/>
          <w:sz w:val="24"/>
          <w:szCs w:val="24"/>
          <w14:ligatures w14:val="none"/>
        </w:rPr>
        <w:t>AWS Step Functions</w:t>
      </w:r>
      <w:r w:rsidRPr="00B35192">
        <w:rPr>
          <w:rFonts w:ascii="Calibri" w:eastAsia="Times New Roman" w:hAnsi="Calibri" w:cs="Calibri"/>
          <w:sz w:val="24"/>
          <w:szCs w:val="24"/>
          <w14:ligatures w14:val="none"/>
        </w:rPr>
        <w:t xml:space="preserve"> to ensure data integrity and compliance with enterprise data governance standards.</w:t>
      </w:r>
    </w:p>
    <w:p w14:paraId="79C0852E" w14:textId="0B46BAF3" w:rsidR="00B35192" w:rsidRPr="0044766A" w:rsidRDefault="00B35192" w:rsidP="00694DE7">
      <w:pPr>
        <w:pStyle w:val="ListParagraph"/>
        <w:numPr>
          <w:ilvl w:val="0"/>
          <w:numId w:val="5"/>
        </w:numPr>
        <w:spacing w:before="100" w:beforeAutospacing="1" w:after="100" w:afterAutospacing="1" w:line="240" w:lineRule="auto"/>
        <w:rPr>
          <w:rFonts w:ascii="Calibri" w:eastAsia="Times New Roman" w:hAnsi="Calibri" w:cs="Calibri"/>
          <w:sz w:val="24"/>
          <w:szCs w:val="24"/>
          <w14:ligatures w14:val="none"/>
        </w:rPr>
      </w:pPr>
      <w:r w:rsidRPr="00B35192">
        <w:rPr>
          <w:rFonts w:ascii="Calibri" w:eastAsia="Times New Roman" w:hAnsi="Calibri" w:cs="Calibri"/>
          <w:sz w:val="24"/>
          <w:szCs w:val="24"/>
          <w14:ligatures w14:val="none"/>
        </w:rPr>
        <w:t xml:space="preserve">Configured monitoring and operational alerting for </w:t>
      </w:r>
      <w:r w:rsidRPr="00B35192">
        <w:rPr>
          <w:rFonts w:ascii="Calibri" w:eastAsia="Times New Roman" w:hAnsi="Calibri" w:cs="Calibri"/>
          <w:b/>
          <w:bCs/>
          <w:sz w:val="24"/>
          <w:szCs w:val="24"/>
          <w14:ligatures w14:val="none"/>
        </w:rPr>
        <w:t>AWS Glue ETL pipelines</w:t>
      </w:r>
      <w:r w:rsidRPr="00B35192">
        <w:rPr>
          <w:rFonts w:ascii="Calibri" w:eastAsia="Times New Roman" w:hAnsi="Calibri" w:cs="Calibri"/>
          <w:sz w:val="24"/>
          <w:szCs w:val="24"/>
          <w14:ligatures w14:val="none"/>
        </w:rPr>
        <w:t xml:space="preserve">, </w:t>
      </w:r>
      <w:r w:rsidRPr="00B35192">
        <w:rPr>
          <w:rFonts w:ascii="Calibri" w:eastAsia="Times New Roman" w:hAnsi="Calibri" w:cs="Calibri"/>
          <w:b/>
          <w:bCs/>
          <w:sz w:val="24"/>
          <w:szCs w:val="24"/>
          <w14:ligatures w14:val="none"/>
        </w:rPr>
        <w:t>Lambda functions</w:t>
      </w:r>
      <w:r w:rsidRPr="00B35192">
        <w:rPr>
          <w:rFonts w:ascii="Calibri" w:eastAsia="Times New Roman" w:hAnsi="Calibri" w:cs="Calibri"/>
          <w:sz w:val="24"/>
          <w:szCs w:val="24"/>
          <w14:ligatures w14:val="none"/>
        </w:rPr>
        <w:t xml:space="preserve">, and </w:t>
      </w:r>
      <w:r w:rsidRPr="00B35192">
        <w:rPr>
          <w:rFonts w:ascii="Calibri" w:eastAsia="Times New Roman" w:hAnsi="Calibri" w:cs="Calibri"/>
          <w:b/>
          <w:bCs/>
          <w:sz w:val="24"/>
          <w:szCs w:val="24"/>
          <w14:ligatures w14:val="none"/>
        </w:rPr>
        <w:t>Step Functions workflows</w:t>
      </w:r>
      <w:r w:rsidRPr="00B35192">
        <w:rPr>
          <w:rFonts w:ascii="Calibri" w:eastAsia="Times New Roman" w:hAnsi="Calibri" w:cs="Calibri"/>
          <w:sz w:val="24"/>
          <w:szCs w:val="24"/>
          <w14:ligatures w14:val="none"/>
        </w:rPr>
        <w:t xml:space="preserve">, enabling proactive detection of performance issues, failures, and </w:t>
      </w:r>
      <w:r w:rsidRPr="00B35192">
        <w:rPr>
          <w:rFonts w:ascii="Calibri" w:eastAsia="Times New Roman" w:hAnsi="Calibri" w:cs="Calibri"/>
          <w:b/>
          <w:bCs/>
          <w:sz w:val="24"/>
          <w:szCs w:val="24"/>
          <w14:ligatures w14:val="none"/>
        </w:rPr>
        <w:t>data quality anomalies</w:t>
      </w:r>
      <w:r w:rsidRPr="00B35192">
        <w:rPr>
          <w:rFonts w:ascii="Calibri" w:eastAsia="Times New Roman" w:hAnsi="Calibri" w:cs="Calibri"/>
          <w:sz w:val="24"/>
          <w:szCs w:val="24"/>
          <w14:ligatures w14:val="none"/>
        </w:rPr>
        <w:t xml:space="preserve"> across banking data pipelines.</w:t>
      </w:r>
    </w:p>
    <w:p w14:paraId="79D96B2E" w14:textId="3E2C1A56" w:rsidR="00694DE7" w:rsidRPr="0044766A" w:rsidRDefault="00694DE7" w:rsidP="00694DE7">
      <w:pPr>
        <w:pStyle w:val="ListParagraph"/>
        <w:numPr>
          <w:ilvl w:val="0"/>
          <w:numId w:val="5"/>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Developed ETL and orchestration frameworks in </w:t>
      </w:r>
      <w:r w:rsidRPr="0044766A">
        <w:rPr>
          <w:rFonts w:ascii="Calibri" w:eastAsia="Times New Roman" w:hAnsi="Calibri" w:cs="Calibri"/>
          <w:b/>
          <w:bCs/>
          <w:sz w:val="24"/>
          <w:szCs w:val="24"/>
          <w14:ligatures w14:val="none"/>
        </w:rPr>
        <w:t>Python</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Cloud Composer</w:t>
      </w:r>
      <w:r w:rsidRPr="0044766A">
        <w:rPr>
          <w:rFonts w:ascii="Calibri" w:eastAsia="Times New Roman" w:hAnsi="Calibri" w:cs="Calibri"/>
          <w:sz w:val="24"/>
          <w:szCs w:val="24"/>
          <w14:ligatures w14:val="none"/>
        </w:rPr>
        <w:t>, implementing schema evolution, automated recovery logic, and data-quality validation.</w:t>
      </w:r>
    </w:p>
    <w:p w14:paraId="24F1C9AF" w14:textId="3CFB20D8" w:rsidR="00694DE7" w:rsidRPr="0044766A" w:rsidRDefault="00694DE7" w:rsidP="00694DE7">
      <w:pPr>
        <w:pStyle w:val="ListParagraph"/>
        <w:numPr>
          <w:ilvl w:val="0"/>
          <w:numId w:val="5"/>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Built scalable </w:t>
      </w:r>
      <w:r w:rsidRPr="0044766A">
        <w:rPr>
          <w:rFonts w:ascii="Calibri" w:eastAsia="Times New Roman" w:hAnsi="Calibri" w:cs="Calibri"/>
          <w:b/>
          <w:bCs/>
          <w:sz w:val="24"/>
          <w:szCs w:val="24"/>
          <w14:ligatures w14:val="none"/>
        </w:rPr>
        <w:t>Spark</w:t>
      </w:r>
      <w:r w:rsidRPr="0044766A">
        <w:rPr>
          <w:rFonts w:ascii="Calibri" w:eastAsia="Times New Roman" w:hAnsi="Calibri" w:cs="Calibri"/>
          <w:sz w:val="24"/>
          <w:szCs w:val="24"/>
          <w14:ligatures w14:val="none"/>
        </w:rPr>
        <w:t xml:space="preserve"> ETL pipelines on </w:t>
      </w:r>
      <w:proofErr w:type="spellStart"/>
      <w:r w:rsidRPr="0044766A">
        <w:rPr>
          <w:rFonts w:ascii="Calibri" w:eastAsia="Times New Roman" w:hAnsi="Calibri" w:cs="Calibri"/>
          <w:b/>
          <w:bCs/>
          <w:sz w:val="24"/>
          <w:szCs w:val="24"/>
          <w14:ligatures w14:val="none"/>
        </w:rPr>
        <w:t>Dataproc</w:t>
      </w:r>
      <w:proofErr w:type="spellEnd"/>
      <w:r w:rsidRPr="0044766A">
        <w:rPr>
          <w:rFonts w:ascii="Calibri" w:eastAsia="Times New Roman" w:hAnsi="Calibri" w:cs="Calibri"/>
          <w:sz w:val="24"/>
          <w:szCs w:val="24"/>
          <w14:ligatures w14:val="none"/>
        </w:rPr>
        <w:t xml:space="preserve"> using </w:t>
      </w:r>
      <w:proofErr w:type="spellStart"/>
      <w:r w:rsidRPr="0044766A">
        <w:rPr>
          <w:rFonts w:ascii="Calibri" w:eastAsia="Times New Roman" w:hAnsi="Calibri" w:cs="Calibri"/>
          <w:b/>
          <w:bCs/>
          <w:sz w:val="24"/>
          <w:szCs w:val="24"/>
          <w14:ligatures w14:val="none"/>
        </w:rPr>
        <w:t>PySpark</w:t>
      </w:r>
      <w:proofErr w:type="spellEnd"/>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Scala</w:t>
      </w:r>
      <w:r w:rsidRPr="0044766A">
        <w:rPr>
          <w:rFonts w:ascii="Calibri" w:eastAsia="Times New Roman" w:hAnsi="Calibri" w:cs="Calibri"/>
          <w:sz w:val="24"/>
          <w:szCs w:val="24"/>
          <w14:ligatures w14:val="none"/>
        </w:rPr>
        <w:t xml:space="preserve"> for multi-terabyte transactional datasets.</w:t>
      </w:r>
    </w:p>
    <w:p w14:paraId="702EEDE3" w14:textId="731759BB" w:rsidR="00694DE7" w:rsidRPr="0044766A" w:rsidRDefault="00694DE7" w:rsidP="00694DE7">
      <w:pPr>
        <w:pStyle w:val="ListParagraph"/>
        <w:numPr>
          <w:ilvl w:val="0"/>
          <w:numId w:val="5"/>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Built </w:t>
      </w:r>
      <w:r w:rsidRPr="0044766A">
        <w:rPr>
          <w:rFonts w:ascii="Calibri" w:eastAsia="Times New Roman" w:hAnsi="Calibri" w:cs="Calibri"/>
          <w:b/>
          <w:bCs/>
          <w:sz w:val="24"/>
          <w:szCs w:val="24"/>
          <w14:ligatures w14:val="none"/>
        </w:rPr>
        <w:t>CI/CD</w:t>
      </w:r>
      <w:r w:rsidRPr="0044766A">
        <w:rPr>
          <w:rFonts w:ascii="Calibri" w:eastAsia="Times New Roman" w:hAnsi="Calibri" w:cs="Calibri"/>
          <w:sz w:val="24"/>
          <w:szCs w:val="24"/>
          <w14:ligatures w14:val="none"/>
        </w:rPr>
        <w:t xml:space="preserve"> pipelines using </w:t>
      </w:r>
      <w:r w:rsidRPr="0044766A">
        <w:rPr>
          <w:rFonts w:ascii="Calibri" w:eastAsia="Times New Roman" w:hAnsi="Calibri" w:cs="Calibri"/>
          <w:b/>
          <w:bCs/>
          <w:sz w:val="24"/>
          <w:szCs w:val="24"/>
          <w14:ligatures w14:val="none"/>
        </w:rPr>
        <w:t>Jenkins</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GitHub</w:t>
      </w:r>
      <w:r w:rsidRPr="0044766A">
        <w:rPr>
          <w:rFonts w:ascii="Calibri" w:eastAsia="Times New Roman" w:hAnsi="Calibri" w:cs="Calibri"/>
          <w:sz w:val="24"/>
          <w:szCs w:val="24"/>
          <w14:ligatures w14:val="none"/>
        </w:rPr>
        <w:t xml:space="preserve">, enforcing </w:t>
      </w:r>
      <w:proofErr w:type="spellStart"/>
      <w:r w:rsidRPr="0044766A">
        <w:rPr>
          <w:rFonts w:ascii="Calibri" w:eastAsia="Times New Roman" w:hAnsi="Calibri" w:cs="Calibri"/>
          <w:b/>
          <w:bCs/>
          <w:sz w:val="24"/>
          <w:szCs w:val="24"/>
          <w14:ligatures w14:val="none"/>
        </w:rPr>
        <w:t>GitFlow</w:t>
      </w:r>
      <w:proofErr w:type="spellEnd"/>
      <w:r w:rsidRPr="0044766A">
        <w:rPr>
          <w:rFonts w:ascii="Calibri" w:eastAsia="Times New Roman" w:hAnsi="Calibri" w:cs="Calibri"/>
          <w:sz w:val="24"/>
          <w:szCs w:val="24"/>
          <w14:ligatures w14:val="none"/>
        </w:rPr>
        <w:t>, automated testing, linting, and secure deployments.</w:t>
      </w:r>
    </w:p>
    <w:p w14:paraId="53692037" w14:textId="61DA4F38" w:rsidR="00694DE7" w:rsidRPr="0044766A" w:rsidRDefault="00694DE7" w:rsidP="00694DE7">
      <w:pPr>
        <w:pStyle w:val="ListParagraph"/>
        <w:numPr>
          <w:ilvl w:val="0"/>
          <w:numId w:val="5"/>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Established monitoring with </w:t>
      </w:r>
      <w:r w:rsidRPr="0044766A">
        <w:rPr>
          <w:rFonts w:ascii="Calibri" w:eastAsia="Times New Roman" w:hAnsi="Calibri" w:cs="Calibri"/>
          <w:b/>
          <w:bCs/>
          <w:sz w:val="24"/>
          <w:szCs w:val="24"/>
          <w14:ligatures w14:val="none"/>
        </w:rPr>
        <w:t>Cloud Logging</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Cloud Monitoring</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Elasticsearch</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Kibana</w:t>
      </w:r>
      <w:r w:rsidRPr="0044766A">
        <w:rPr>
          <w:rFonts w:ascii="Calibri" w:eastAsia="Times New Roman" w:hAnsi="Calibri" w:cs="Calibri"/>
          <w:sz w:val="24"/>
          <w:szCs w:val="24"/>
          <w14:ligatures w14:val="none"/>
        </w:rPr>
        <w:t xml:space="preserve"> to track SLAs and data-quality metrics.</w:t>
      </w:r>
    </w:p>
    <w:p w14:paraId="0305B67A" w14:textId="0F1E13F4" w:rsidR="00694DE7" w:rsidRPr="0044766A" w:rsidRDefault="00694DE7" w:rsidP="00694DE7">
      <w:pPr>
        <w:pStyle w:val="ListParagraph"/>
        <w:numPr>
          <w:ilvl w:val="0"/>
          <w:numId w:val="5"/>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Ensured security using </w:t>
      </w:r>
      <w:r w:rsidRPr="0044766A">
        <w:rPr>
          <w:rFonts w:ascii="Calibri" w:eastAsia="Times New Roman" w:hAnsi="Calibri" w:cs="Calibri"/>
          <w:b/>
          <w:bCs/>
          <w:sz w:val="24"/>
          <w:szCs w:val="24"/>
          <w14:ligatures w14:val="none"/>
        </w:rPr>
        <w:t>VPC</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IAM</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CMEK/KMS</w:t>
      </w:r>
      <w:r w:rsidRPr="0044766A">
        <w:rPr>
          <w:rFonts w:ascii="Calibri" w:eastAsia="Times New Roman" w:hAnsi="Calibri" w:cs="Calibri"/>
          <w:sz w:val="24"/>
          <w:szCs w:val="24"/>
          <w14:ligatures w14:val="none"/>
        </w:rPr>
        <w:t>, shielded VMs, and multi-region DR patterns.</w:t>
      </w:r>
    </w:p>
    <w:p w14:paraId="0D36074B" w14:textId="0FF02DBE" w:rsidR="00694DE7" w:rsidRPr="0044766A" w:rsidRDefault="00694DE7" w:rsidP="00694DE7">
      <w:pPr>
        <w:pStyle w:val="ListParagraph"/>
        <w:numPr>
          <w:ilvl w:val="0"/>
          <w:numId w:val="5"/>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Managed </w:t>
      </w:r>
      <w:r w:rsidRPr="0044766A">
        <w:rPr>
          <w:rFonts w:ascii="Calibri" w:eastAsia="Times New Roman" w:hAnsi="Calibri" w:cs="Calibri"/>
          <w:b/>
          <w:bCs/>
          <w:sz w:val="24"/>
          <w:szCs w:val="24"/>
          <w14:ligatures w14:val="none"/>
        </w:rPr>
        <w:t>Cloud Composer (Managed Airflow)</w:t>
      </w:r>
      <w:r w:rsidRPr="0044766A">
        <w:rPr>
          <w:rFonts w:ascii="Calibri" w:eastAsia="Times New Roman" w:hAnsi="Calibri" w:cs="Calibri"/>
          <w:sz w:val="24"/>
          <w:szCs w:val="24"/>
          <w14:ligatures w14:val="none"/>
        </w:rPr>
        <w:t xml:space="preserve"> for production workflow reliability and alerting.</w:t>
      </w:r>
    </w:p>
    <w:p w14:paraId="6CC278BA" w14:textId="0C178B0C" w:rsidR="00694DE7" w:rsidRPr="0044766A" w:rsidRDefault="00694DE7" w:rsidP="00694DE7">
      <w:pPr>
        <w:pStyle w:val="ListParagraph"/>
        <w:numPr>
          <w:ilvl w:val="0"/>
          <w:numId w:val="5"/>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Containerized microservices using </w:t>
      </w:r>
      <w:r w:rsidRPr="0044766A">
        <w:rPr>
          <w:rFonts w:ascii="Calibri" w:eastAsia="Times New Roman" w:hAnsi="Calibri" w:cs="Calibri"/>
          <w:b/>
          <w:bCs/>
          <w:sz w:val="24"/>
          <w:szCs w:val="24"/>
          <w14:ligatures w14:val="none"/>
        </w:rPr>
        <w:t>Docker</w:t>
      </w:r>
      <w:r w:rsidRPr="0044766A">
        <w:rPr>
          <w:rFonts w:ascii="Calibri" w:eastAsia="Times New Roman" w:hAnsi="Calibri" w:cs="Calibri"/>
          <w:sz w:val="24"/>
          <w:szCs w:val="24"/>
          <w14:ligatures w14:val="none"/>
        </w:rPr>
        <w:t xml:space="preserve"> and deployed them on </w:t>
      </w:r>
      <w:r w:rsidRPr="0044766A">
        <w:rPr>
          <w:rFonts w:ascii="Calibri" w:eastAsia="Times New Roman" w:hAnsi="Calibri" w:cs="Calibri"/>
          <w:b/>
          <w:bCs/>
          <w:sz w:val="24"/>
          <w:szCs w:val="24"/>
          <w14:ligatures w14:val="none"/>
        </w:rPr>
        <w:t>GKE</w:t>
      </w:r>
      <w:r w:rsidRPr="0044766A">
        <w:rPr>
          <w:rFonts w:ascii="Calibri" w:eastAsia="Times New Roman" w:hAnsi="Calibri" w:cs="Calibri"/>
          <w:sz w:val="24"/>
          <w:szCs w:val="24"/>
          <w14:ligatures w14:val="none"/>
        </w:rPr>
        <w:t xml:space="preserve"> to replace </w:t>
      </w:r>
      <w:r w:rsidRPr="0044766A">
        <w:rPr>
          <w:rFonts w:ascii="Calibri" w:eastAsia="Times New Roman" w:hAnsi="Calibri" w:cs="Calibri"/>
          <w:b/>
          <w:bCs/>
          <w:sz w:val="24"/>
          <w:szCs w:val="24"/>
          <w14:ligatures w14:val="none"/>
        </w:rPr>
        <w:t>Azure AKS</w:t>
      </w:r>
      <w:r w:rsidRPr="0044766A">
        <w:rPr>
          <w:rFonts w:ascii="Calibri" w:eastAsia="Times New Roman" w:hAnsi="Calibri" w:cs="Calibri"/>
          <w:sz w:val="24"/>
          <w:szCs w:val="24"/>
          <w14:ligatures w14:val="none"/>
        </w:rPr>
        <w:t>.</w:t>
      </w:r>
    </w:p>
    <w:p w14:paraId="1C629B86" w14:textId="494F2AD6" w:rsidR="00694DE7" w:rsidRPr="0044766A" w:rsidRDefault="00694DE7" w:rsidP="00694DE7">
      <w:pPr>
        <w:pStyle w:val="ListParagraph"/>
        <w:numPr>
          <w:ilvl w:val="0"/>
          <w:numId w:val="5"/>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Automated event-driven processing using </w:t>
      </w:r>
      <w:r w:rsidRPr="0044766A">
        <w:rPr>
          <w:rFonts w:ascii="Calibri" w:eastAsia="Times New Roman" w:hAnsi="Calibri" w:cs="Calibri"/>
          <w:b/>
          <w:bCs/>
          <w:sz w:val="24"/>
          <w:szCs w:val="24"/>
          <w14:ligatures w14:val="none"/>
        </w:rPr>
        <w:t>Pub/Sub</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Cloud Functions</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Terraform</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Bash</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Kafka</w:t>
      </w:r>
      <w:r w:rsidRPr="0044766A">
        <w:rPr>
          <w:rFonts w:ascii="Calibri" w:eastAsia="Times New Roman" w:hAnsi="Calibri" w:cs="Calibri"/>
          <w:sz w:val="24"/>
          <w:szCs w:val="24"/>
          <w14:ligatures w14:val="none"/>
        </w:rPr>
        <w:t xml:space="preserve"> for fraud and compliance workflows.</w:t>
      </w:r>
    </w:p>
    <w:p w14:paraId="20DF39B4" w14:textId="12BEFB2E" w:rsidR="00F23D90" w:rsidRPr="0044766A" w:rsidRDefault="00F23D90" w:rsidP="00F23D90">
      <w:pPr>
        <w:pBdr>
          <w:top w:val="nil"/>
          <w:left w:val="nil"/>
          <w:bottom w:val="nil"/>
          <w:right w:val="nil"/>
          <w:between w:val="nil"/>
        </w:pBdr>
        <w:spacing w:after="0" w:line="276" w:lineRule="auto"/>
        <w:ind w:left="0" w:firstLine="0"/>
        <w:rPr>
          <w:rFonts w:ascii="Calibri" w:eastAsia="Times New Roman" w:hAnsi="Calibri" w:cs="Calibri"/>
          <w:sz w:val="24"/>
          <w:szCs w:val="24"/>
        </w:rPr>
      </w:pPr>
      <w:r w:rsidRPr="0044766A">
        <w:rPr>
          <w:rFonts w:ascii="Calibri" w:eastAsia="Times New Roman" w:hAnsi="Calibri" w:cs="Calibri"/>
          <w:b/>
          <w:sz w:val="24"/>
          <w:szCs w:val="24"/>
        </w:rPr>
        <w:t>Environment</w:t>
      </w:r>
      <w:r w:rsidRPr="0044766A">
        <w:rPr>
          <w:rFonts w:ascii="Calibri" w:eastAsia="Times New Roman" w:hAnsi="Calibri" w:cs="Calibri"/>
          <w:sz w:val="24"/>
          <w:szCs w:val="24"/>
        </w:rPr>
        <w:t xml:space="preserve">: </w:t>
      </w:r>
      <w:r w:rsidR="00694DE7" w:rsidRPr="0044766A">
        <w:rPr>
          <w:rFonts w:ascii="Calibri" w:eastAsia="Times New Roman" w:hAnsi="Calibri" w:cs="Calibri"/>
          <w:sz w:val="24"/>
          <w:szCs w:val="24"/>
        </w:rPr>
        <w:t>GCP (</w:t>
      </w:r>
      <w:proofErr w:type="spellStart"/>
      <w:r w:rsidR="00694DE7" w:rsidRPr="0044766A">
        <w:rPr>
          <w:rFonts w:ascii="Calibri" w:eastAsia="Times New Roman" w:hAnsi="Calibri" w:cs="Calibri"/>
          <w:sz w:val="24"/>
          <w:szCs w:val="24"/>
        </w:rPr>
        <w:t>BigQuery</w:t>
      </w:r>
      <w:proofErr w:type="spellEnd"/>
      <w:r w:rsidR="00694DE7" w:rsidRPr="0044766A">
        <w:rPr>
          <w:rFonts w:ascii="Calibri" w:eastAsia="Times New Roman" w:hAnsi="Calibri" w:cs="Calibri"/>
          <w:sz w:val="24"/>
          <w:szCs w:val="24"/>
        </w:rPr>
        <w:t xml:space="preserve">, Cloud Storage, Dataflow, </w:t>
      </w:r>
      <w:proofErr w:type="spellStart"/>
      <w:r w:rsidR="00694DE7" w:rsidRPr="0044766A">
        <w:rPr>
          <w:rFonts w:ascii="Calibri" w:eastAsia="Times New Roman" w:hAnsi="Calibri" w:cs="Calibri"/>
          <w:sz w:val="24"/>
          <w:szCs w:val="24"/>
        </w:rPr>
        <w:t>Dataproc</w:t>
      </w:r>
      <w:proofErr w:type="spellEnd"/>
      <w:r w:rsidR="00694DE7" w:rsidRPr="0044766A">
        <w:rPr>
          <w:rFonts w:ascii="Calibri" w:eastAsia="Times New Roman" w:hAnsi="Calibri" w:cs="Calibri"/>
          <w:sz w:val="24"/>
          <w:szCs w:val="24"/>
        </w:rPr>
        <w:t xml:space="preserve">, Cloud Composer, Pub/Sub, GKE, KMS, IAM, Deployment Manager), Azure (ADF, ADLS, Databricks, Azure ML), Oracle, SQL, PL/SQL, Python, </w:t>
      </w:r>
      <w:proofErr w:type="spellStart"/>
      <w:r w:rsidR="00694DE7" w:rsidRPr="0044766A">
        <w:rPr>
          <w:rFonts w:ascii="Calibri" w:eastAsia="Times New Roman" w:hAnsi="Calibri" w:cs="Calibri"/>
          <w:sz w:val="24"/>
          <w:szCs w:val="24"/>
        </w:rPr>
        <w:t>PySpark</w:t>
      </w:r>
      <w:proofErr w:type="spellEnd"/>
      <w:r w:rsidR="00694DE7" w:rsidRPr="0044766A">
        <w:rPr>
          <w:rFonts w:ascii="Calibri" w:eastAsia="Times New Roman" w:hAnsi="Calibri" w:cs="Calibri"/>
          <w:sz w:val="24"/>
          <w:szCs w:val="24"/>
        </w:rPr>
        <w:t>, Scala, Terraform, Jenkins, Git, Kafka, ELK Stack, Docker, Kubernetes, Node.js, Django, Linux/Unix, Splunk.</w:t>
      </w:r>
    </w:p>
    <w:p w14:paraId="2EB56E9B" w14:textId="77777777" w:rsidR="00F23D90" w:rsidRPr="0044766A" w:rsidRDefault="00F23D90" w:rsidP="00F23D90">
      <w:pPr>
        <w:pBdr>
          <w:top w:val="nil"/>
          <w:left w:val="nil"/>
          <w:bottom w:val="nil"/>
          <w:right w:val="nil"/>
          <w:between w:val="nil"/>
        </w:pBdr>
        <w:spacing w:after="0" w:line="276" w:lineRule="auto"/>
        <w:ind w:left="0" w:firstLine="0"/>
        <w:rPr>
          <w:rFonts w:ascii="Calibri" w:eastAsia="Calibri" w:hAnsi="Calibri" w:cs="Calibri"/>
          <w:color w:val="000000"/>
          <w:sz w:val="24"/>
          <w:szCs w:val="24"/>
        </w:rPr>
      </w:pPr>
    </w:p>
    <w:p w14:paraId="0160FD57" w14:textId="715E9F56" w:rsidR="00F23D90" w:rsidRPr="0044766A" w:rsidRDefault="00F23D90" w:rsidP="00F23D90">
      <w:pPr>
        <w:pBdr>
          <w:top w:val="nil"/>
          <w:left w:val="nil"/>
          <w:bottom w:val="nil"/>
          <w:right w:val="nil"/>
          <w:between w:val="nil"/>
        </w:pBdr>
        <w:shd w:val="clear" w:color="auto" w:fill="D9D9D9" w:themeFill="background1" w:themeFillShade="D9"/>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Client:</w:t>
      </w:r>
      <w:r w:rsidRPr="0044766A">
        <w:rPr>
          <w:rFonts w:ascii="Calibri" w:eastAsia="Calibri" w:hAnsi="Calibri" w:cs="Calibri"/>
          <w:b/>
          <w:color w:val="000000"/>
          <w:sz w:val="24"/>
          <w:szCs w:val="24"/>
        </w:rPr>
        <w:tab/>
      </w:r>
      <w:bookmarkStart w:id="0" w:name="_Hlk211503089"/>
      <w:r w:rsidR="007F0882" w:rsidRPr="0044766A">
        <w:rPr>
          <w:rFonts w:ascii="Calibri" w:eastAsia="Calibri" w:hAnsi="Calibri" w:cs="Calibri"/>
          <w:b/>
          <w:color w:val="000000"/>
          <w:sz w:val="24"/>
          <w:szCs w:val="24"/>
        </w:rPr>
        <w:t>Banner Health</w:t>
      </w:r>
      <w:r w:rsidRPr="0044766A">
        <w:rPr>
          <w:rFonts w:ascii="Calibri" w:eastAsia="Calibri" w:hAnsi="Calibri" w:cs="Calibri"/>
          <w:b/>
          <w:color w:val="000000"/>
          <w:sz w:val="24"/>
          <w:szCs w:val="24"/>
        </w:rPr>
        <w:t>,</w:t>
      </w:r>
      <w:r w:rsidR="007F0882" w:rsidRPr="0044766A">
        <w:rPr>
          <w:rFonts w:ascii="Calibri" w:eastAsia="Calibri" w:hAnsi="Calibri" w:cs="Calibri"/>
          <w:b/>
          <w:color w:val="000000"/>
          <w:sz w:val="24"/>
          <w:szCs w:val="24"/>
        </w:rPr>
        <w:t xml:space="preserve"> </w:t>
      </w:r>
      <w:r w:rsidR="00767110">
        <w:rPr>
          <w:rFonts w:ascii="Calibri" w:eastAsia="Calibri" w:hAnsi="Calibri" w:cs="Calibri"/>
          <w:b/>
          <w:color w:val="000000"/>
          <w:sz w:val="24"/>
          <w:szCs w:val="24"/>
        </w:rPr>
        <w:t>AZ</w:t>
      </w:r>
      <w:r w:rsidR="007F0882" w:rsidRPr="0044766A">
        <w:rPr>
          <w:rFonts w:ascii="Calibri" w:eastAsia="Calibri" w:hAnsi="Calibri" w:cs="Calibri"/>
          <w:b/>
          <w:color w:val="000000"/>
          <w:sz w:val="24"/>
          <w:szCs w:val="24"/>
        </w:rPr>
        <w:tab/>
      </w:r>
      <w:r w:rsidR="007F0882" w:rsidRPr="0044766A">
        <w:rPr>
          <w:rFonts w:ascii="Calibri" w:eastAsia="Calibri" w:hAnsi="Calibri" w:cs="Calibri"/>
          <w:b/>
          <w:color w:val="000000"/>
          <w:sz w:val="24"/>
          <w:szCs w:val="24"/>
        </w:rPr>
        <w:tab/>
      </w:r>
      <w:r w:rsidR="007F0882" w:rsidRPr="0044766A">
        <w:rPr>
          <w:rFonts w:ascii="Calibri" w:eastAsia="Calibri" w:hAnsi="Calibri" w:cs="Calibri"/>
          <w:b/>
          <w:color w:val="000000"/>
          <w:sz w:val="24"/>
          <w:szCs w:val="24"/>
        </w:rPr>
        <w:tab/>
      </w:r>
      <w:r w:rsidR="007F0882" w:rsidRPr="0044766A">
        <w:rPr>
          <w:rFonts w:ascii="Calibri" w:eastAsia="Calibri" w:hAnsi="Calibri" w:cs="Calibri"/>
          <w:b/>
          <w:color w:val="000000"/>
          <w:sz w:val="24"/>
          <w:szCs w:val="24"/>
        </w:rPr>
        <w:tab/>
      </w:r>
      <w:r w:rsidR="007F0882" w:rsidRPr="0044766A">
        <w:rPr>
          <w:rFonts w:ascii="Calibri" w:eastAsia="Calibri" w:hAnsi="Calibri" w:cs="Calibri"/>
          <w:b/>
          <w:color w:val="000000"/>
          <w:sz w:val="24"/>
          <w:szCs w:val="24"/>
        </w:rPr>
        <w:tab/>
      </w:r>
      <w:r w:rsidR="007F0882" w:rsidRPr="0044766A">
        <w:rPr>
          <w:rFonts w:ascii="Calibri" w:eastAsia="Calibri" w:hAnsi="Calibri" w:cs="Calibri"/>
          <w:b/>
          <w:color w:val="000000"/>
          <w:sz w:val="24"/>
          <w:szCs w:val="24"/>
        </w:rPr>
        <w:tab/>
      </w:r>
      <w:r w:rsidR="007F0882" w:rsidRPr="0044766A">
        <w:rPr>
          <w:rFonts w:ascii="Calibri" w:eastAsia="Calibri" w:hAnsi="Calibri" w:cs="Calibri"/>
          <w:b/>
          <w:color w:val="000000"/>
          <w:sz w:val="24"/>
          <w:szCs w:val="24"/>
        </w:rPr>
        <w:tab/>
      </w:r>
      <w:r w:rsidR="007F0882"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 xml:space="preserve"> Aug 2022 to Feb 2024</w:t>
      </w:r>
      <w:bookmarkEnd w:id="0"/>
    </w:p>
    <w:p w14:paraId="00E39B98" w14:textId="023E735C" w:rsidR="00F23D90" w:rsidRPr="0044766A" w:rsidRDefault="00F23D90" w:rsidP="00F23D90">
      <w:pPr>
        <w:pBdr>
          <w:top w:val="nil"/>
          <w:left w:val="nil"/>
          <w:bottom w:val="nil"/>
          <w:right w:val="nil"/>
          <w:between w:val="nil"/>
        </w:pBdr>
        <w:shd w:val="clear" w:color="auto" w:fill="D9D9D9" w:themeFill="background1" w:themeFillShade="D9"/>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 xml:space="preserve">Role: Sr. Data Engineer </w:t>
      </w:r>
    </w:p>
    <w:p w14:paraId="36D4D769" w14:textId="77777777" w:rsidR="00F23D90" w:rsidRPr="0044766A" w:rsidRDefault="00F23D90" w:rsidP="00F23D90">
      <w:pPr>
        <w:pBdr>
          <w:top w:val="nil"/>
          <w:left w:val="nil"/>
          <w:bottom w:val="nil"/>
          <w:right w:val="nil"/>
          <w:between w:val="nil"/>
        </w:pBdr>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Responsibilities:</w:t>
      </w:r>
    </w:p>
    <w:p w14:paraId="3FE0B7AE" w14:textId="01A6DB22"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Designed and developed scalable </w:t>
      </w:r>
      <w:r w:rsidRPr="0044766A">
        <w:rPr>
          <w:rFonts w:ascii="Calibri" w:eastAsia="Times New Roman" w:hAnsi="Calibri" w:cs="Calibri"/>
          <w:b/>
          <w:bCs/>
          <w:sz w:val="24"/>
          <w:szCs w:val="24"/>
          <w14:ligatures w14:val="none"/>
        </w:rPr>
        <w:t>Azure</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GCP</w:t>
      </w:r>
      <w:r w:rsidRPr="0044766A">
        <w:rPr>
          <w:rFonts w:ascii="Calibri" w:eastAsia="Times New Roman" w:hAnsi="Calibri" w:cs="Calibri"/>
          <w:sz w:val="24"/>
          <w:szCs w:val="24"/>
          <w14:ligatures w14:val="none"/>
        </w:rPr>
        <w:t xml:space="preserve"> cloud-native </w:t>
      </w:r>
      <w:r w:rsidRPr="0044766A">
        <w:rPr>
          <w:rFonts w:ascii="Calibri" w:eastAsia="Times New Roman" w:hAnsi="Calibri" w:cs="Calibri"/>
          <w:b/>
          <w:bCs/>
          <w:sz w:val="24"/>
          <w:szCs w:val="24"/>
          <w14:ligatures w14:val="none"/>
        </w:rPr>
        <w:t>ETL/ELT</w:t>
      </w:r>
      <w:r w:rsidRPr="0044766A">
        <w:rPr>
          <w:rFonts w:ascii="Calibri" w:eastAsia="Times New Roman" w:hAnsi="Calibri" w:cs="Calibri"/>
          <w:sz w:val="24"/>
          <w:szCs w:val="24"/>
          <w14:ligatures w14:val="none"/>
        </w:rPr>
        <w:t xml:space="preserve"> pipelines using </w:t>
      </w:r>
      <w:r w:rsidRPr="0044766A">
        <w:rPr>
          <w:rFonts w:ascii="Calibri" w:eastAsia="Times New Roman" w:hAnsi="Calibri" w:cs="Calibri"/>
          <w:b/>
          <w:bCs/>
          <w:sz w:val="24"/>
          <w:szCs w:val="24"/>
          <w14:ligatures w14:val="none"/>
        </w:rPr>
        <w:t>ADF</w:t>
      </w:r>
      <w:r w:rsidRPr="0044766A">
        <w:rPr>
          <w:rFonts w:ascii="Calibri" w:eastAsia="Times New Roman" w:hAnsi="Calibri" w:cs="Calibri"/>
          <w:sz w:val="24"/>
          <w:szCs w:val="24"/>
          <w14:ligatures w14:val="none"/>
        </w:rPr>
        <w:t xml:space="preserve">, </w:t>
      </w:r>
      <w:proofErr w:type="spellStart"/>
      <w:r w:rsidRPr="0044766A">
        <w:rPr>
          <w:rFonts w:ascii="Calibri" w:eastAsia="Times New Roman" w:hAnsi="Calibri" w:cs="Calibri"/>
          <w:b/>
          <w:bCs/>
          <w:sz w:val="24"/>
          <w:szCs w:val="24"/>
          <w14:ligatures w14:val="none"/>
        </w:rPr>
        <w:t>dbt</w:t>
      </w:r>
      <w:proofErr w:type="spellEnd"/>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Python</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Cloud Composer</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Dataflow</w:t>
      </w:r>
      <w:r w:rsidRPr="0044766A">
        <w:rPr>
          <w:rFonts w:ascii="Calibri" w:eastAsia="Times New Roman" w:hAnsi="Calibri" w:cs="Calibri"/>
          <w:sz w:val="24"/>
          <w:szCs w:val="24"/>
          <w14:ligatures w14:val="none"/>
        </w:rPr>
        <w:t xml:space="preserve"> for </w:t>
      </w:r>
      <w:r w:rsidRPr="0044766A">
        <w:rPr>
          <w:rFonts w:ascii="Calibri" w:eastAsia="Times New Roman" w:hAnsi="Calibri" w:cs="Calibri"/>
          <w:b/>
          <w:bCs/>
          <w:sz w:val="24"/>
          <w:szCs w:val="24"/>
          <w14:ligatures w14:val="none"/>
        </w:rPr>
        <w:t>HIPAA</w:t>
      </w:r>
      <w:r w:rsidRPr="0044766A">
        <w:rPr>
          <w:rFonts w:ascii="Calibri" w:eastAsia="Times New Roman" w:hAnsi="Calibri" w:cs="Calibri"/>
          <w:sz w:val="24"/>
          <w:szCs w:val="24"/>
          <w14:ligatures w14:val="none"/>
        </w:rPr>
        <w:t>-compliant clinical, claims, and member data.</w:t>
      </w:r>
    </w:p>
    <w:p w14:paraId="2AF36102" w14:textId="79316AA2"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Built modular </w:t>
      </w:r>
      <w:proofErr w:type="spellStart"/>
      <w:r w:rsidRPr="0044766A">
        <w:rPr>
          <w:rFonts w:ascii="Calibri" w:eastAsia="Times New Roman" w:hAnsi="Calibri" w:cs="Calibri"/>
          <w:b/>
          <w:bCs/>
          <w:sz w:val="24"/>
          <w:szCs w:val="24"/>
          <w14:ligatures w14:val="none"/>
        </w:rPr>
        <w:t>dbt</w:t>
      </w:r>
      <w:proofErr w:type="spellEnd"/>
      <w:r w:rsidRPr="0044766A">
        <w:rPr>
          <w:rFonts w:ascii="Calibri" w:eastAsia="Times New Roman" w:hAnsi="Calibri" w:cs="Calibri"/>
          <w:sz w:val="24"/>
          <w:szCs w:val="24"/>
          <w14:ligatures w14:val="none"/>
        </w:rPr>
        <w:t xml:space="preserve"> models, macros, and sources with automated </w:t>
      </w:r>
      <w:r w:rsidRPr="0044766A">
        <w:rPr>
          <w:rFonts w:ascii="Calibri" w:eastAsia="Times New Roman" w:hAnsi="Calibri" w:cs="Calibri"/>
          <w:b/>
          <w:bCs/>
          <w:sz w:val="24"/>
          <w:szCs w:val="24"/>
          <w14:ligatures w14:val="none"/>
        </w:rPr>
        <w:t>CI/CD</w:t>
      </w:r>
      <w:r w:rsidRPr="0044766A">
        <w:rPr>
          <w:rFonts w:ascii="Calibri" w:eastAsia="Times New Roman" w:hAnsi="Calibri" w:cs="Calibri"/>
          <w:sz w:val="24"/>
          <w:szCs w:val="24"/>
          <w14:ligatures w14:val="none"/>
        </w:rPr>
        <w:t xml:space="preserve"> using </w:t>
      </w:r>
      <w:r w:rsidRPr="0044766A">
        <w:rPr>
          <w:rFonts w:ascii="Calibri" w:eastAsia="Times New Roman" w:hAnsi="Calibri" w:cs="Calibri"/>
          <w:b/>
          <w:bCs/>
          <w:sz w:val="24"/>
          <w:szCs w:val="24"/>
          <w14:ligatures w14:val="none"/>
        </w:rPr>
        <w:t>GitHub Actions</w:t>
      </w:r>
      <w:r w:rsidRPr="0044766A">
        <w:rPr>
          <w:rFonts w:ascii="Calibri" w:eastAsia="Times New Roman" w:hAnsi="Calibri" w:cs="Calibri"/>
          <w:sz w:val="24"/>
          <w:szCs w:val="24"/>
          <w14:ligatures w14:val="none"/>
        </w:rPr>
        <w:t xml:space="preserve">, </w:t>
      </w:r>
      <w:proofErr w:type="spellStart"/>
      <w:r w:rsidRPr="0044766A">
        <w:rPr>
          <w:rFonts w:ascii="Calibri" w:eastAsia="Times New Roman" w:hAnsi="Calibri" w:cs="Calibri"/>
          <w:sz w:val="24"/>
          <w:szCs w:val="24"/>
          <w14:ligatures w14:val="none"/>
        </w:rPr>
        <w:t>dbt</w:t>
      </w:r>
      <w:proofErr w:type="spellEnd"/>
      <w:r w:rsidRPr="0044766A">
        <w:rPr>
          <w:rFonts w:ascii="Calibri" w:eastAsia="Times New Roman" w:hAnsi="Calibri" w:cs="Calibri"/>
          <w:sz w:val="24"/>
          <w:szCs w:val="24"/>
          <w14:ligatures w14:val="none"/>
        </w:rPr>
        <w:t xml:space="preserve"> Cloud, and GCP-native build integrations.</w:t>
      </w:r>
    </w:p>
    <w:p w14:paraId="55DD588D" w14:textId="77D4CD66"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Designed and optimized complex </w:t>
      </w:r>
      <w:r w:rsidRPr="0044766A">
        <w:rPr>
          <w:rFonts w:ascii="Calibri" w:eastAsia="Times New Roman" w:hAnsi="Calibri" w:cs="Calibri"/>
          <w:b/>
          <w:bCs/>
          <w:sz w:val="24"/>
          <w:szCs w:val="24"/>
          <w14:ligatures w14:val="none"/>
        </w:rPr>
        <w:t>PostgreSQL</w:t>
      </w:r>
      <w:r w:rsidRPr="0044766A">
        <w:rPr>
          <w:rFonts w:ascii="Calibri" w:eastAsia="Times New Roman" w:hAnsi="Calibri" w:cs="Calibri"/>
          <w:sz w:val="24"/>
          <w:szCs w:val="24"/>
          <w14:ligatures w14:val="none"/>
        </w:rPr>
        <w:t xml:space="preserve"> queries, stored procedures, and functions supporting healthcare analytics across </w:t>
      </w:r>
      <w:r w:rsidRPr="0044766A">
        <w:rPr>
          <w:rFonts w:ascii="Calibri" w:eastAsia="Times New Roman" w:hAnsi="Calibri" w:cs="Calibri"/>
          <w:b/>
          <w:bCs/>
          <w:sz w:val="24"/>
          <w:szCs w:val="24"/>
          <w14:ligatures w14:val="none"/>
        </w:rPr>
        <w:t>Snowflake</w:t>
      </w:r>
      <w:r w:rsidRPr="0044766A">
        <w:rPr>
          <w:rFonts w:ascii="Calibri" w:eastAsia="Times New Roman" w:hAnsi="Calibri" w:cs="Calibri"/>
          <w:sz w:val="24"/>
          <w:szCs w:val="24"/>
          <w14:ligatures w14:val="none"/>
        </w:rPr>
        <w:t xml:space="preserve"> and </w:t>
      </w:r>
      <w:proofErr w:type="spellStart"/>
      <w:r w:rsidRPr="0044766A">
        <w:rPr>
          <w:rFonts w:ascii="Calibri" w:eastAsia="Times New Roman" w:hAnsi="Calibri" w:cs="Calibri"/>
          <w:b/>
          <w:bCs/>
          <w:sz w:val="24"/>
          <w:szCs w:val="24"/>
          <w14:ligatures w14:val="none"/>
        </w:rPr>
        <w:t>BigQuery</w:t>
      </w:r>
      <w:proofErr w:type="spellEnd"/>
      <w:r w:rsidRPr="0044766A">
        <w:rPr>
          <w:rFonts w:ascii="Calibri" w:eastAsia="Times New Roman" w:hAnsi="Calibri" w:cs="Calibri"/>
          <w:sz w:val="24"/>
          <w:szCs w:val="24"/>
          <w14:ligatures w14:val="none"/>
        </w:rPr>
        <w:t xml:space="preserve"> environments.</w:t>
      </w:r>
    </w:p>
    <w:p w14:paraId="279AF65C" w14:textId="39D8B3DF"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Engineered high-performance ingestion solutions using </w:t>
      </w:r>
      <w:r w:rsidRPr="0044766A">
        <w:rPr>
          <w:rFonts w:ascii="Calibri" w:eastAsia="Times New Roman" w:hAnsi="Calibri" w:cs="Calibri"/>
          <w:b/>
          <w:bCs/>
          <w:sz w:val="24"/>
          <w:szCs w:val="24"/>
          <w14:ligatures w14:val="none"/>
        </w:rPr>
        <w:t>Snowflake Streams</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Tasks</w:t>
      </w:r>
      <w:r w:rsidRPr="0044766A">
        <w:rPr>
          <w:rFonts w:ascii="Calibri" w:eastAsia="Times New Roman" w:hAnsi="Calibri" w:cs="Calibri"/>
          <w:sz w:val="24"/>
          <w:szCs w:val="24"/>
          <w14:ligatures w14:val="none"/>
        </w:rPr>
        <w:t xml:space="preserve">, </w:t>
      </w:r>
      <w:proofErr w:type="spellStart"/>
      <w:r w:rsidRPr="0044766A">
        <w:rPr>
          <w:rFonts w:ascii="Calibri" w:eastAsia="Times New Roman" w:hAnsi="Calibri" w:cs="Calibri"/>
          <w:b/>
          <w:bCs/>
          <w:sz w:val="24"/>
          <w:szCs w:val="24"/>
          <w14:ligatures w14:val="none"/>
        </w:rPr>
        <w:t>Snowpipe</w:t>
      </w:r>
      <w:proofErr w:type="spellEnd"/>
      <w:r w:rsidRPr="0044766A">
        <w:rPr>
          <w:rFonts w:ascii="Calibri" w:eastAsia="Times New Roman" w:hAnsi="Calibri" w:cs="Calibri"/>
          <w:sz w:val="24"/>
          <w:szCs w:val="24"/>
          <w14:ligatures w14:val="none"/>
        </w:rPr>
        <w:t xml:space="preserve">, and GCP-native ingestion patterns using </w:t>
      </w:r>
      <w:proofErr w:type="spellStart"/>
      <w:r w:rsidRPr="0044766A">
        <w:rPr>
          <w:rFonts w:ascii="Calibri" w:eastAsia="Times New Roman" w:hAnsi="Calibri" w:cs="Calibri"/>
          <w:b/>
          <w:bCs/>
          <w:sz w:val="24"/>
          <w:szCs w:val="24"/>
          <w14:ligatures w14:val="none"/>
        </w:rPr>
        <w:t>Dataproc</w:t>
      </w:r>
      <w:proofErr w:type="spellEnd"/>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Cloud Storage</w:t>
      </w:r>
      <w:r w:rsidRPr="0044766A">
        <w:rPr>
          <w:rFonts w:ascii="Calibri" w:eastAsia="Times New Roman" w:hAnsi="Calibri" w:cs="Calibri"/>
          <w:sz w:val="24"/>
          <w:szCs w:val="24"/>
          <w14:ligatures w14:val="none"/>
        </w:rPr>
        <w:t xml:space="preserve"> for </w:t>
      </w:r>
      <w:r w:rsidRPr="0044766A">
        <w:rPr>
          <w:rFonts w:ascii="Calibri" w:eastAsia="Times New Roman" w:hAnsi="Calibri" w:cs="Calibri"/>
          <w:b/>
          <w:bCs/>
          <w:sz w:val="24"/>
          <w:szCs w:val="24"/>
          <w14:ligatures w14:val="none"/>
        </w:rPr>
        <w:t>HL7/FHIR</w:t>
      </w:r>
      <w:r w:rsidRPr="0044766A">
        <w:rPr>
          <w:rFonts w:ascii="Calibri" w:eastAsia="Times New Roman" w:hAnsi="Calibri" w:cs="Calibri"/>
          <w:sz w:val="24"/>
          <w:szCs w:val="24"/>
          <w14:ligatures w14:val="none"/>
        </w:rPr>
        <w:t xml:space="preserve"> feeds.</w:t>
      </w:r>
    </w:p>
    <w:p w14:paraId="7EE9F8CA" w14:textId="4979488E"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Enhanced </w:t>
      </w:r>
      <w:r w:rsidRPr="0044766A">
        <w:rPr>
          <w:rFonts w:ascii="Calibri" w:eastAsia="Times New Roman" w:hAnsi="Calibri" w:cs="Calibri"/>
          <w:b/>
          <w:bCs/>
          <w:sz w:val="24"/>
          <w:szCs w:val="24"/>
          <w14:ligatures w14:val="none"/>
        </w:rPr>
        <w:t>Airflow</w:t>
      </w:r>
      <w:r w:rsidRPr="0044766A">
        <w:rPr>
          <w:rFonts w:ascii="Calibri" w:eastAsia="Times New Roman" w:hAnsi="Calibri" w:cs="Calibri"/>
          <w:sz w:val="24"/>
          <w:szCs w:val="24"/>
          <w14:ligatures w14:val="none"/>
        </w:rPr>
        <w:t>/</w:t>
      </w:r>
      <w:r w:rsidRPr="0044766A">
        <w:rPr>
          <w:rFonts w:ascii="Calibri" w:eastAsia="Times New Roman" w:hAnsi="Calibri" w:cs="Calibri"/>
          <w:b/>
          <w:bCs/>
          <w:sz w:val="24"/>
          <w:szCs w:val="24"/>
          <w14:ligatures w14:val="none"/>
        </w:rPr>
        <w:t>Cloud Composer</w:t>
      </w:r>
      <w:r w:rsidRPr="0044766A">
        <w:rPr>
          <w:rFonts w:ascii="Calibri" w:eastAsia="Times New Roman" w:hAnsi="Calibri" w:cs="Calibri"/>
          <w:sz w:val="24"/>
          <w:szCs w:val="24"/>
          <w14:ligatures w14:val="none"/>
        </w:rPr>
        <w:t xml:space="preserve">-orchestrated pipelines, improving </w:t>
      </w:r>
      <w:r w:rsidRPr="0044766A">
        <w:rPr>
          <w:rFonts w:ascii="Calibri" w:eastAsia="Times New Roman" w:hAnsi="Calibri" w:cs="Calibri"/>
          <w:b/>
          <w:bCs/>
          <w:sz w:val="24"/>
          <w:szCs w:val="24"/>
          <w14:ligatures w14:val="none"/>
        </w:rPr>
        <w:t>DAG</w:t>
      </w:r>
      <w:r w:rsidRPr="0044766A">
        <w:rPr>
          <w:rFonts w:ascii="Calibri" w:eastAsia="Times New Roman" w:hAnsi="Calibri" w:cs="Calibri"/>
          <w:sz w:val="24"/>
          <w:szCs w:val="24"/>
          <w14:ligatures w14:val="none"/>
        </w:rPr>
        <w:t xml:space="preserve"> reliability for patient-care and compliance workflows.</w:t>
      </w:r>
    </w:p>
    <w:p w14:paraId="70FA679F" w14:textId="4CE1418F"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Optimized large-scale distributed processing using </w:t>
      </w:r>
      <w:r w:rsidRPr="0044766A">
        <w:rPr>
          <w:rFonts w:ascii="Calibri" w:eastAsia="Times New Roman" w:hAnsi="Calibri" w:cs="Calibri"/>
          <w:b/>
          <w:bCs/>
          <w:sz w:val="24"/>
          <w:szCs w:val="24"/>
          <w14:ligatures w14:val="none"/>
        </w:rPr>
        <w:t>Spark</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Scala</w:t>
      </w:r>
      <w:r w:rsidRPr="0044766A">
        <w:rPr>
          <w:rFonts w:ascii="Calibri" w:eastAsia="Times New Roman" w:hAnsi="Calibri" w:cs="Calibri"/>
          <w:sz w:val="24"/>
          <w:szCs w:val="24"/>
          <w14:ligatures w14:val="none"/>
        </w:rPr>
        <w:t xml:space="preserve"> across </w:t>
      </w:r>
      <w:r w:rsidRPr="0044766A">
        <w:rPr>
          <w:rFonts w:ascii="Calibri" w:eastAsia="Times New Roman" w:hAnsi="Calibri" w:cs="Calibri"/>
          <w:b/>
          <w:bCs/>
          <w:sz w:val="24"/>
          <w:szCs w:val="24"/>
          <w14:ligatures w14:val="none"/>
        </w:rPr>
        <w:t>Azure Databricks</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 xml:space="preserve">GCP </w:t>
      </w:r>
      <w:proofErr w:type="spellStart"/>
      <w:r w:rsidRPr="0044766A">
        <w:rPr>
          <w:rFonts w:ascii="Calibri" w:eastAsia="Times New Roman" w:hAnsi="Calibri" w:cs="Calibri"/>
          <w:b/>
          <w:bCs/>
          <w:sz w:val="24"/>
          <w:szCs w:val="24"/>
          <w14:ligatures w14:val="none"/>
        </w:rPr>
        <w:t>Dataproc</w:t>
      </w:r>
      <w:proofErr w:type="spellEnd"/>
      <w:r w:rsidRPr="0044766A">
        <w:rPr>
          <w:rFonts w:ascii="Calibri" w:eastAsia="Times New Roman" w:hAnsi="Calibri" w:cs="Calibri"/>
          <w:sz w:val="24"/>
          <w:szCs w:val="24"/>
          <w14:ligatures w14:val="none"/>
        </w:rPr>
        <w:t xml:space="preserve"> for medical events and claims pipelines.</w:t>
      </w:r>
    </w:p>
    <w:p w14:paraId="516643E9" w14:textId="789CD9D8"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Designed healthcare data marts using </w:t>
      </w:r>
      <w:r w:rsidRPr="0044766A">
        <w:rPr>
          <w:rFonts w:ascii="Calibri" w:eastAsia="Times New Roman" w:hAnsi="Calibri" w:cs="Calibri"/>
          <w:b/>
          <w:bCs/>
          <w:sz w:val="24"/>
          <w:szCs w:val="24"/>
          <w14:ligatures w14:val="none"/>
        </w:rPr>
        <w:t>Star</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Snowflake</w:t>
      </w:r>
      <w:r w:rsidRPr="0044766A">
        <w:rPr>
          <w:rFonts w:ascii="Calibri" w:eastAsia="Times New Roman" w:hAnsi="Calibri" w:cs="Calibri"/>
          <w:sz w:val="24"/>
          <w:szCs w:val="24"/>
          <w14:ligatures w14:val="none"/>
        </w:rPr>
        <w:t xml:space="preserve"> schemas, and implemented </w:t>
      </w:r>
      <w:r w:rsidRPr="0044766A">
        <w:rPr>
          <w:rFonts w:ascii="Calibri" w:eastAsia="Times New Roman" w:hAnsi="Calibri" w:cs="Calibri"/>
          <w:b/>
          <w:bCs/>
          <w:sz w:val="24"/>
          <w:szCs w:val="24"/>
          <w14:ligatures w14:val="none"/>
        </w:rPr>
        <w:t>SCD Type 1 &amp; Type 2</w:t>
      </w:r>
      <w:r w:rsidRPr="0044766A">
        <w:rPr>
          <w:rFonts w:ascii="Calibri" w:eastAsia="Times New Roman" w:hAnsi="Calibri" w:cs="Calibri"/>
          <w:sz w:val="24"/>
          <w:szCs w:val="24"/>
          <w14:ligatures w14:val="none"/>
        </w:rPr>
        <w:t xml:space="preserve"> for longitudinal patient history on both </w:t>
      </w:r>
      <w:r w:rsidRPr="0044766A">
        <w:rPr>
          <w:rFonts w:ascii="Calibri" w:eastAsia="Times New Roman" w:hAnsi="Calibri" w:cs="Calibri"/>
          <w:b/>
          <w:bCs/>
          <w:sz w:val="24"/>
          <w:szCs w:val="24"/>
          <w14:ligatures w14:val="none"/>
        </w:rPr>
        <w:t>Snowflake</w:t>
      </w:r>
      <w:r w:rsidRPr="0044766A">
        <w:rPr>
          <w:rFonts w:ascii="Calibri" w:eastAsia="Times New Roman" w:hAnsi="Calibri" w:cs="Calibri"/>
          <w:sz w:val="24"/>
          <w:szCs w:val="24"/>
          <w14:ligatures w14:val="none"/>
        </w:rPr>
        <w:t xml:space="preserve"> and </w:t>
      </w:r>
      <w:proofErr w:type="spellStart"/>
      <w:r w:rsidRPr="0044766A">
        <w:rPr>
          <w:rFonts w:ascii="Calibri" w:eastAsia="Times New Roman" w:hAnsi="Calibri" w:cs="Calibri"/>
          <w:b/>
          <w:bCs/>
          <w:sz w:val="24"/>
          <w:szCs w:val="24"/>
          <w14:ligatures w14:val="none"/>
        </w:rPr>
        <w:t>BigQuery</w:t>
      </w:r>
      <w:proofErr w:type="spellEnd"/>
      <w:r w:rsidRPr="0044766A">
        <w:rPr>
          <w:rFonts w:ascii="Calibri" w:eastAsia="Times New Roman" w:hAnsi="Calibri" w:cs="Calibri"/>
          <w:sz w:val="24"/>
          <w:szCs w:val="24"/>
          <w14:ligatures w14:val="none"/>
        </w:rPr>
        <w:t>.</w:t>
      </w:r>
    </w:p>
    <w:p w14:paraId="5B4812F1" w14:textId="345E3DF0"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Implemented robust ETL staging frameworks in </w:t>
      </w:r>
      <w:r w:rsidRPr="0044766A">
        <w:rPr>
          <w:rFonts w:ascii="Calibri" w:eastAsia="Times New Roman" w:hAnsi="Calibri" w:cs="Calibri"/>
          <w:b/>
          <w:bCs/>
          <w:sz w:val="24"/>
          <w:szCs w:val="24"/>
          <w14:ligatures w14:val="none"/>
        </w:rPr>
        <w:t>PostgreSQL</w:t>
      </w:r>
      <w:r w:rsidRPr="0044766A">
        <w:rPr>
          <w:rFonts w:ascii="Calibri" w:eastAsia="Times New Roman" w:hAnsi="Calibri" w:cs="Calibri"/>
          <w:sz w:val="24"/>
          <w:szCs w:val="24"/>
          <w14:ligatures w14:val="none"/>
        </w:rPr>
        <w:t xml:space="preserve"> with data-quality checks, referential integrity, and incremental ingestion logic supporting both Azure and GCP pipelines.</w:t>
      </w:r>
    </w:p>
    <w:p w14:paraId="770B8475" w14:textId="1E7AED71"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lastRenderedPageBreak/>
        <w:t xml:space="preserve">Developed reusable </w:t>
      </w:r>
      <w:r w:rsidRPr="0044766A">
        <w:rPr>
          <w:rFonts w:ascii="Calibri" w:eastAsia="Times New Roman" w:hAnsi="Calibri" w:cs="Calibri"/>
          <w:b/>
          <w:bCs/>
          <w:sz w:val="24"/>
          <w:szCs w:val="24"/>
          <w14:ligatures w14:val="none"/>
        </w:rPr>
        <w:t>Scala UDFs</w:t>
      </w:r>
      <w:r w:rsidRPr="0044766A">
        <w:rPr>
          <w:rFonts w:ascii="Calibri" w:eastAsia="Times New Roman" w:hAnsi="Calibri" w:cs="Calibri"/>
          <w:sz w:val="24"/>
          <w:szCs w:val="24"/>
          <w14:ligatures w14:val="none"/>
        </w:rPr>
        <w:t xml:space="preserve"> in </w:t>
      </w:r>
      <w:r w:rsidRPr="0044766A">
        <w:rPr>
          <w:rFonts w:ascii="Calibri" w:eastAsia="Times New Roman" w:hAnsi="Calibri" w:cs="Calibri"/>
          <w:b/>
          <w:bCs/>
          <w:sz w:val="24"/>
          <w:szCs w:val="24"/>
          <w14:ligatures w14:val="none"/>
        </w:rPr>
        <w:t>Azure Databricks</w:t>
      </w:r>
      <w:r w:rsidRPr="0044766A">
        <w:rPr>
          <w:rFonts w:ascii="Calibri" w:eastAsia="Times New Roman" w:hAnsi="Calibri" w:cs="Calibri"/>
          <w:sz w:val="24"/>
          <w:szCs w:val="24"/>
          <w14:ligatures w14:val="none"/>
        </w:rPr>
        <w:t xml:space="preserve"> and adapted them into </w:t>
      </w:r>
      <w:proofErr w:type="spellStart"/>
      <w:r w:rsidRPr="0044766A">
        <w:rPr>
          <w:rFonts w:ascii="Calibri" w:eastAsia="Times New Roman" w:hAnsi="Calibri" w:cs="Calibri"/>
          <w:b/>
          <w:bCs/>
          <w:sz w:val="24"/>
          <w:szCs w:val="24"/>
          <w14:ligatures w14:val="none"/>
        </w:rPr>
        <w:t>Dataproc</w:t>
      </w:r>
      <w:proofErr w:type="spellEnd"/>
      <w:r w:rsidRPr="0044766A">
        <w:rPr>
          <w:rFonts w:ascii="Calibri" w:eastAsia="Times New Roman" w:hAnsi="Calibri" w:cs="Calibri"/>
          <w:sz w:val="24"/>
          <w:szCs w:val="24"/>
          <w14:ligatures w14:val="none"/>
        </w:rPr>
        <w:t xml:space="preserve"> Spark jobs for clinical data normalization and provider matching.</w:t>
      </w:r>
    </w:p>
    <w:p w14:paraId="0FE585B3" w14:textId="6CF3C5F0"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Tuned compute workloads in </w:t>
      </w:r>
      <w:r w:rsidRPr="0044766A">
        <w:rPr>
          <w:rFonts w:ascii="Calibri" w:eastAsia="Times New Roman" w:hAnsi="Calibri" w:cs="Calibri"/>
          <w:b/>
          <w:bCs/>
          <w:sz w:val="24"/>
          <w:szCs w:val="24"/>
          <w14:ligatures w14:val="none"/>
        </w:rPr>
        <w:t>Snowflake</w:t>
      </w:r>
      <w:r w:rsidRPr="0044766A">
        <w:rPr>
          <w:rFonts w:ascii="Calibri" w:eastAsia="Times New Roman" w:hAnsi="Calibri" w:cs="Calibri"/>
          <w:sz w:val="24"/>
          <w:szCs w:val="24"/>
          <w14:ligatures w14:val="none"/>
        </w:rPr>
        <w:t xml:space="preserve"> and optimized </w:t>
      </w:r>
      <w:proofErr w:type="spellStart"/>
      <w:r w:rsidRPr="0044766A">
        <w:rPr>
          <w:rFonts w:ascii="Calibri" w:eastAsia="Times New Roman" w:hAnsi="Calibri" w:cs="Calibri"/>
          <w:b/>
          <w:bCs/>
          <w:sz w:val="24"/>
          <w:szCs w:val="24"/>
          <w14:ligatures w14:val="none"/>
        </w:rPr>
        <w:t>BigQuery</w:t>
      </w:r>
      <w:proofErr w:type="spellEnd"/>
      <w:r w:rsidRPr="0044766A">
        <w:rPr>
          <w:rFonts w:ascii="Calibri" w:eastAsia="Times New Roman" w:hAnsi="Calibri" w:cs="Calibri"/>
          <w:sz w:val="24"/>
          <w:szCs w:val="24"/>
          <w14:ligatures w14:val="none"/>
        </w:rPr>
        <w:t xml:space="preserve"> execution using clustering, partitioning, and performance-tuning strategies.</w:t>
      </w:r>
    </w:p>
    <w:p w14:paraId="7346EDFB" w14:textId="3F99F3BF"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Performed index tuning and partitioning in </w:t>
      </w:r>
      <w:r w:rsidRPr="0044766A">
        <w:rPr>
          <w:rFonts w:ascii="Calibri" w:eastAsia="Times New Roman" w:hAnsi="Calibri" w:cs="Calibri"/>
          <w:b/>
          <w:bCs/>
          <w:sz w:val="24"/>
          <w:szCs w:val="24"/>
          <w14:ligatures w14:val="none"/>
        </w:rPr>
        <w:t>PostgreSQL</w:t>
      </w:r>
      <w:r w:rsidRPr="0044766A">
        <w:rPr>
          <w:rFonts w:ascii="Calibri" w:eastAsia="Times New Roman" w:hAnsi="Calibri" w:cs="Calibri"/>
          <w:sz w:val="24"/>
          <w:szCs w:val="24"/>
          <w14:ligatures w14:val="none"/>
        </w:rPr>
        <w:t xml:space="preserve"> to enhance processing of large healthcare datasets feeding Azure and GCP pipelines.</w:t>
      </w:r>
    </w:p>
    <w:p w14:paraId="03249ABE" w14:textId="1028C94C"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Built reusable </w:t>
      </w:r>
      <w:r w:rsidRPr="0044766A">
        <w:rPr>
          <w:rFonts w:ascii="Calibri" w:eastAsia="Times New Roman" w:hAnsi="Calibri" w:cs="Calibri"/>
          <w:b/>
          <w:bCs/>
          <w:sz w:val="24"/>
          <w:szCs w:val="24"/>
          <w14:ligatures w14:val="none"/>
        </w:rPr>
        <w:t>Python</w:t>
      </w:r>
      <w:r w:rsidRPr="0044766A">
        <w:rPr>
          <w:rFonts w:ascii="Calibri" w:eastAsia="Times New Roman" w:hAnsi="Calibri" w:cs="Calibri"/>
          <w:sz w:val="24"/>
          <w:szCs w:val="24"/>
          <w14:ligatures w14:val="none"/>
        </w:rPr>
        <w:t xml:space="preserve"> components for REST API ingestion and transformation deployed in </w:t>
      </w:r>
      <w:r w:rsidRPr="0044766A">
        <w:rPr>
          <w:rFonts w:ascii="Calibri" w:eastAsia="Times New Roman" w:hAnsi="Calibri" w:cs="Calibri"/>
          <w:b/>
          <w:bCs/>
          <w:sz w:val="24"/>
          <w:szCs w:val="24"/>
          <w14:ligatures w14:val="none"/>
        </w:rPr>
        <w:t>Azure Databricks</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Cloud Functions</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Dataflow</w:t>
      </w:r>
      <w:r w:rsidRPr="0044766A">
        <w:rPr>
          <w:rFonts w:ascii="Calibri" w:eastAsia="Times New Roman" w:hAnsi="Calibri" w:cs="Calibri"/>
          <w:sz w:val="24"/>
          <w:szCs w:val="24"/>
          <w14:ligatures w14:val="none"/>
        </w:rPr>
        <w:t>.</w:t>
      </w:r>
    </w:p>
    <w:p w14:paraId="2E511582" w14:textId="07BF1319"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Managed PHI security using </w:t>
      </w:r>
      <w:r w:rsidRPr="0044766A">
        <w:rPr>
          <w:rFonts w:ascii="Calibri" w:eastAsia="Times New Roman" w:hAnsi="Calibri" w:cs="Calibri"/>
          <w:b/>
          <w:bCs/>
          <w:sz w:val="24"/>
          <w:szCs w:val="24"/>
          <w14:ligatures w14:val="none"/>
        </w:rPr>
        <w:t>Azure Key Vault</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GCP KMS</w:t>
      </w:r>
      <w:r w:rsidRPr="0044766A">
        <w:rPr>
          <w:rFonts w:ascii="Calibri" w:eastAsia="Times New Roman" w:hAnsi="Calibri" w:cs="Calibri"/>
          <w:sz w:val="24"/>
          <w:szCs w:val="24"/>
          <w14:ligatures w14:val="none"/>
        </w:rPr>
        <w:t xml:space="preserve">, ensuring </w:t>
      </w:r>
      <w:r w:rsidRPr="0044766A">
        <w:rPr>
          <w:rFonts w:ascii="Calibri" w:eastAsia="Times New Roman" w:hAnsi="Calibri" w:cs="Calibri"/>
          <w:b/>
          <w:bCs/>
          <w:sz w:val="24"/>
          <w:szCs w:val="24"/>
          <w14:ligatures w14:val="none"/>
        </w:rPr>
        <w:t>HIPAA</w:t>
      </w:r>
      <w:r w:rsidRPr="0044766A">
        <w:rPr>
          <w:rFonts w:ascii="Calibri" w:eastAsia="Times New Roman" w:hAnsi="Calibri" w:cs="Calibri"/>
          <w:sz w:val="24"/>
          <w:szCs w:val="24"/>
          <w14:ligatures w14:val="none"/>
        </w:rPr>
        <w:t>-compliant encryption and identity controls across cloud environments.</w:t>
      </w:r>
    </w:p>
    <w:p w14:paraId="77B2F5B1" w14:textId="484C592F"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Configured monitoring and alerts in </w:t>
      </w:r>
      <w:r w:rsidRPr="0044766A">
        <w:rPr>
          <w:rFonts w:ascii="Calibri" w:eastAsia="Times New Roman" w:hAnsi="Calibri" w:cs="Calibri"/>
          <w:b/>
          <w:bCs/>
          <w:sz w:val="24"/>
          <w:szCs w:val="24"/>
          <w14:ligatures w14:val="none"/>
        </w:rPr>
        <w:t>Airflow</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Cloud Composer</w:t>
      </w:r>
      <w:r w:rsidRPr="0044766A">
        <w:rPr>
          <w:rFonts w:ascii="Calibri" w:eastAsia="Times New Roman" w:hAnsi="Calibri" w:cs="Calibri"/>
          <w:sz w:val="24"/>
          <w:szCs w:val="24"/>
          <w14:ligatures w14:val="none"/>
        </w:rPr>
        <w:t xml:space="preserve">, and </w:t>
      </w:r>
      <w:proofErr w:type="spellStart"/>
      <w:r w:rsidRPr="0044766A">
        <w:rPr>
          <w:rFonts w:ascii="Calibri" w:eastAsia="Times New Roman" w:hAnsi="Calibri" w:cs="Calibri"/>
          <w:b/>
          <w:bCs/>
          <w:sz w:val="24"/>
          <w:szCs w:val="24"/>
          <w14:ligatures w14:val="none"/>
        </w:rPr>
        <w:t>Stackdriver</w:t>
      </w:r>
      <w:proofErr w:type="spellEnd"/>
      <w:r w:rsidRPr="0044766A">
        <w:rPr>
          <w:rFonts w:ascii="Calibri" w:eastAsia="Times New Roman" w:hAnsi="Calibri" w:cs="Calibri"/>
          <w:sz w:val="24"/>
          <w:szCs w:val="24"/>
          <w14:ligatures w14:val="none"/>
        </w:rPr>
        <w:t>/</w:t>
      </w:r>
      <w:r w:rsidRPr="0044766A">
        <w:rPr>
          <w:rFonts w:ascii="Calibri" w:eastAsia="Times New Roman" w:hAnsi="Calibri" w:cs="Calibri"/>
          <w:b/>
          <w:bCs/>
          <w:sz w:val="24"/>
          <w:szCs w:val="24"/>
          <w14:ligatures w14:val="none"/>
        </w:rPr>
        <w:t>Cloud Logging</w:t>
      </w:r>
      <w:r w:rsidRPr="0044766A">
        <w:rPr>
          <w:rFonts w:ascii="Calibri" w:eastAsia="Times New Roman" w:hAnsi="Calibri" w:cs="Calibri"/>
          <w:sz w:val="24"/>
          <w:szCs w:val="24"/>
          <w14:ligatures w14:val="none"/>
        </w:rPr>
        <w:t xml:space="preserve"> for reliable pipeline operations.</w:t>
      </w:r>
    </w:p>
    <w:p w14:paraId="27887380" w14:textId="34063545"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Implemented </w:t>
      </w:r>
      <w:r w:rsidRPr="0044766A">
        <w:rPr>
          <w:rFonts w:ascii="Calibri" w:eastAsia="Times New Roman" w:hAnsi="Calibri" w:cs="Calibri"/>
          <w:b/>
          <w:bCs/>
          <w:sz w:val="24"/>
          <w:szCs w:val="24"/>
          <w14:ligatures w14:val="none"/>
        </w:rPr>
        <w:t>RBAC</w:t>
      </w:r>
      <w:r w:rsidRPr="0044766A">
        <w:rPr>
          <w:rFonts w:ascii="Calibri" w:eastAsia="Times New Roman" w:hAnsi="Calibri" w:cs="Calibri"/>
          <w:sz w:val="24"/>
          <w:szCs w:val="24"/>
          <w14:ligatures w14:val="none"/>
        </w:rPr>
        <w:t xml:space="preserve"> and object-level security in </w:t>
      </w:r>
      <w:r w:rsidRPr="0044766A">
        <w:rPr>
          <w:rFonts w:ascii="Calibri" w:eastAsia="Times New Roman" w:hAnsi="Calibri" w:cs="Calibri"/>
          <w:b/>
          <w:bCs/>
          <w:sz w:val="24"/>
          <w:szCs w:val="24"/>
          <w14:ligatures w14:val="none"/>
        </w:rPr>
        <w:t>Snowflake</w:t>
      </w:r>
      <w:r w:rsidRPr="0044766A">
        <w:rPr>
          <w:rFonts w:ascii="Calibri" w:eastAsia="Times New Roman" w:hAnsi="Calibri" w:cs="Calibri"/>
          <w:sz w:val="24"/>
          <w:szCs w:val="24"/>
          <w14:ligatures w14:val="none"/>
        </w:rPr>
        <w:t xml:space="preserve"> and </w:t>
      </w:r>
      <w:proofErr w:type="spellStart"/>
      <w:r w:rsidRPr="0044766A">
        <w:rPr>
          <w:rFonts w:ascii="Calibri" w:eastAsia="Times New Roman" w:hAnsi="Calibri" w:cs="Calibri"/>
          <w:b/>
          <w:bCs/>
          <w:sz w:val="24"/>
          <w:szCs w:val="24"/>
          <w14:ligatures w14:val="none"/>
        </w:rPr>
        <w:t>BigQuery</w:t>
      </w:r>
      <w:proofErr w:type="spellEnd"/>
      <w:r w:rsidRPr="0044766A">
        <w:rPr>
          <w:rFonts w:ascii="Calibri" w:eastAsia="Times New Roman" w:hAnsi="Calibri" w:cs="Calibri"/>
          <w:sz w:val="24"/>
          <w:szCs w:val="24"/>
          <w14:ligatures w14:val="none"/>
        </w:rPr>
        <w:t>, aligning with HIPAA governance.</w:t>
      </w:r>
    </w:p>
    <w:p w14:paraId="38C3B411" w14:textId="6D365FB2"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Performed workload optimization using Snowflake query profiles, </w:t>
      </w:r>
      <w:r w:rsidRPr="0044766A">
        <w:rPr>
          <w:rFonts w:ascii="Calibri" w:eastAsia="Times New Roman" w:hAnsi="Calibri" w:cs="Calibri"/>
          <w:b/>
          <w:bCs/>
          <w:sz w:val="24"/>
          <w:szCs w:val="24"/>
          <w14:ligatures w14:val="none"/>
        </w:rPr>
        <w:t>QAS</w:t>
      </w:r>
      <w:r w:rsidRPr="0044766A">
        <w:rPr>
          <w:rFonts w:ascii="Calibri" w:eastAsia="Times New Roman" w:hAnsi="Calibri" w:cs="Calibri"/>
          <w:sz w:val="24"/>
          <w:szCs w:val="24"/>
          <w14:ligatures w14:val="none"/>
        </w:rPr>
        <w:t xml:space="preserve">, and </w:t>
      </w:r>
      <w:proofErr w:type="spellStart"/>
      <w:r w:rsidRPr="0044766A">
        <w:rPr>
          <w:rFonts w:ascii="Calibri" w:eastAsia="Times New Roman" w:hAnsi="Calibri" w:cs="Calibri"/>
          <w:sz w:val="24"/>
          <w:szCs w:val="24"/>
          <w14:ligatures w14:val="none"/>
        </w:rPr>
        <w:t>BigQuery</w:t>
      </w:r>
      <w:proofErr w:type="spellEnd"/>
      <w:r w:rsidRPr="0044766A">
        <w:rPr>
          <w:rFonts w:ascii="Calibri" w:eastAsia="Times New Roman" w:hAnsi="Calibri" w:cs="Calibri"/>
          <w:sz w:val="24"/>
          <w:szCs w:val="24"/>
          <w14:ligatures w14:val="none"/>
        </w:rPr>
        <w:t xml:space="preserve"> query monitoring for large-scale analytics.</w:t>
      </w:r>
    </w:p>
    <w:p w14:paraId="5374FB3A" w14:textId="0C89DE44" w:rsidR="00694DE7" w:rsidRPr="0044766A" w:rsidRDefault="00694DE7" w:rsidP="00694DE7">
      <w:pPr>
        <w:pStyle w:val="ListParagraph"/>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Delivered healthcare KPI dashboards using </w:t>
      </w:r>
      <w:r w:rsidRPr="0044766A">
        <w:rPr>
          <w:rFonts w:ascii="Calibri" w:eastAsia="Times New Roman" w:hAnsi="Calibri" w:cs="Calibri"/>
          <w:b/>
          <w:bCs/>
          <w:sz w:val="24"/>
          <w:szCs w:val="24"/>
          <w14:ligatures w14:val="none"/>
        </w:rPr>
        <w:t>Power BI</w:t>
      </w:r>
      <w:r w:rsidRPr="0044766A">
        <w:rPr>
          <w:rFonts w:ascii="Calibri" w:eastAsia="Times New Roman" w:hAnsi="Calibri" w:cs="Calibri"/>
          <w:sz w:val="24"/>
          <w:szCs w:val="24"/>
          <w14:ligatures w14:val="none"/>
        </w:rPr>
        <w:t xml:space="preserve"> connected to </w:t>
      </w:r>
      <w:r w:rsidRPr="0044766A">
        <w:rPr>
          <w:rFonts w:ascii="Calibri" w:eastAsia="Times New Roman" w:hAnsi="Calibri" w:cs="Calibri"/>
          <w:b/>
          <w:bCs/>
          <w:sz w:val="24"/>
          <w:szCs w:val="24"/>
          <w14:ligatures w14:val="none"/>
        </w:rPr>
        <w:t>Snowflake</w:t>
      </w:r>
      <w:r w:rsidRPr="0044766A">
        <w:rPr>
          <w:rFonts w:ascii="Calibri" w:eastAsia="Times New Roman" w:hAnsi="Calibri" w:cs="Calibri"/>
          <w:sz w:val="24"/>
          <w:szCs w:val="24"/>
          <w14:ligatures w14:val="none"/>
        </w:rPr>
        <w:t xml:space="preserve"> and federated </w:t>
      </w:r>
      <w:proofErr w:type="spellStart"/>
      <w:r w:rsidRPr="0044766A">
        <w:rPr>
          <w:rFonts w:ascii="Calibri" w:eastAsia="Times New Roman" w:hAnsi="Calibri" w:cs="Calibri"/>
          <w:b/>
          <w:bCs/>
          <w:sz w:val="24"/>
          <w:szCs w:val="24"/>
          <w14:ligatures w14:val="none"/>
        </w:rPr>
        <w:t>BigQuery</w:t>
      </w:r>
      <w:proofErr w:type="spellEnd"/>
      <w:r w:rsidRPr="0044766A">
        <w:rPr>
          <w:rFonts w:ascii="Calibri" w:eastAsia="Times New Roman" w:hAnsi="Calibri" w:cs="Calibri"/>
          <w:sz w:val="24"/>
          <w:szCs w:val="24"/>
          <w14:ligatures w14:val="none"/>
        </w:rPr>
        <w:t xml:space="preserve"> sources.</w:t>
      </w:r>
    </w:p>
    <w:p w14:paraId="28D6029F" w14:textId="79452EC4" w:rsidR="00F23D90" w:rsidRPr="0044766A" w:rsidRDefault="00F23D90" w:rsidP="00F23D90">
      <w:pPr>
        <w:pStyle w:val="NormalWeb"/>
        <w:rPr>
          <w:rFonts w:ascii="Calibri" w:hAnsi="Calibri" w:cs="Calibri"/>
        </w:rPr>
      </w:pPr>
      <w:r w:rsidRPr="0044766A">
        <w:rPr>
          <w:rStyle w:val="Strong"/>
          <w:rFonts w:ascii="Calibri" w:eastAsiaTheme="majorEastAsia" w:hAnsi="Calibri" w:cs="Calibri"/>
        </w:rPr>
        <w:t>Environment:</w:t>
      </w:r>
      <w:r w:rsidRPr="0044766A">
        <w:rPr>
          <w:rFonts w:ascii="Calibri" w:hAnsi="Calibri" w:cs="Calibri"/>
        </w:rPr>
        <w:t xml:space="preserve"> </w:t>
      </w:r>
      <w:r w:rsidR="00694DE7" w:rsidRPr="0044766A">
        <w:rPr>
          <w:rFonts w:ascii="Calibri" w:hAnsi="Calibri" w:cs="Calibri"/>
          <w14:ligatures w14:val="none"/>
        </w:rPr>
        <w:t>Azure (ADF, ADLS Gen2, Databricks, Key Vault), GCP (</w:t>
      </w:r>
      <w:proofErr w:type="spellStart"/>
      <w:r w:rsidR="00694DE7" w:rsidRPr="0044766A">
        <w:rPr>
          <w:rFonts w:ascii="Calibri" w:hAnsi="Calibri" w:cs="Calibri"/>
          <w14:ligatures w14:val="none"/>
        </w:rPr>
        <w:t>BigQuery</w:t>
      </w:r>
      <w:proofErr w:type="spellEnd"/>
      <w:r w:rsidR="00694DE7" w:rsidRPr="0044766A">
        <w:rPr>
          <w:rFonts w:ascii="Calibri" w:hAnsi="Calibri" w:cs="Calibri"/>
          <w14:ligatures w14:val="none"/>
        </w:rPr>
        <w:t xml:space="preserve">, Cloud Composer, </w:t>
      </w:r>
      <w:proofErr w:type="spellStart"/>
      <w:r w:rsidR="00694DE7" w:rsidRPr="0044766A">
        <w:rPr>
          <w:rFonts w:ascii="Calibri" w:hAnsi="Calibri" w:cs="Calibri"/>
          <w14:ligatures w14:val="none"/>
        </w:rPr>
        <w:t>Dataproc</w:t>
      </w:r>
      <w:proofErr w:type="spellEnd"/>
      <w:r w:rsidR="00694DE7" w:rsidRPr="0044766A">
        <w:rPr>
          <w:rFonts w:ascii="Calibri" w:hAnsi="Calibri" w:cs="Calibri"/>
          <w14:ligatures w14:val="none"/>
        </w:rPr>
        <w:t xml:space="preserve">, Dataflow, Cloud Storage, IAM, KMS), Snowflake, </w:t>
      </w:r>
      <w:proofErr w:type="spellStart"/>
      <w:r w:rsidR="00694DE7" w:rsidRPr="0044766A">
        <w:rPr>
          <w:rFonts w:ascii="Calibri" w:hAnsi="Calibri" w:cs="Calibri"/>
          <w14:ligatures w14:val="none"/>
        </w:rPr>
        <w:t>dbt</w:t>
      </w:r>
      <w:proofErr w:type="spellEnd"/>
      <w:r w:rsidR="00694DE7" w:rsidRPr="0044766A">
        <w:rPr>
          <w:rFonts w:ascii="Calibri" w:hAnsi="Calibri" w:cs="Calibri"/>
          <w14:ligatures w14:val="none"/>
        </w:rPr>
        <w:t>, PostgreSQL, Spark, Kafka, Scala, Python, GitHub Actions, Azure DevOps, Power BI, CI/CD, Linux/Windows</w:t>
      </w:r>
    </w:p>
    <w:p w14:paraId="352F613C" w14:textId="01A9D735" w:rsidR="00F23D90" w:rsidRPr="0044766A" w:rsidRDefault="00F23D90" w:rsidP="00F23D90">
      <w:pPr>
        <w:pBdr>
          <w:top w:val="nil"/>
          <w:left w:val="nil"/>
          <w:bottom w:val="nil"/>
          <w:right w:val="nil"/>
          <w:between w:val="nil"/>
        </w:pBdr>
        <w:shd w:val="clear" w:color="auto" w:fill="D9D9D9" w:themeFill="background1" w:themeFillShade="D9"/>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Client</w:t>
      </w:r>
      <w:bookmarkStart w:id="1" w:name="_Hlk211503153"/>
      <w:r w:rsidR="007F0882" w:rsidRPr="0044766A">
        <w:rPr>
          <w:rFonts w:ascii="Calibri" w:eastAsia="Calibri" w:hAnsi="Calibri" w:cs="Calibri"/>
          <w:b/>
          <w:color w:val="000000"/>
          <w:sz w:val="24"/>
          <w:szCs w:val="24"/>
        </w:rPr>
        <w:t>: State of California, CA</w:t>
      </w:r>
      <w:r w:rsidRPr="0044766A">
        <w:rPr>
          <w:rFonts w:ascii="Calibri" w:eastAsia="Calibri" w:hAnsi="Calibri" w:cs="Calibri"/>
          <w:b/>
          <w:color w:val="000000"/>
          <w:sz w:val="24"/>
          <w:szCs w:val="24"/>
        </w:rPr>
        <w:tab/>
      </w:r>
      <w:r w:rsidR="007F0882" w:rsidRPr="0044766A">
        <w:rPr>
          <w:rFonts w:ascii="Calibri" w:eastAsia="Calibri" w:hAnsi="Calibri" w:cs="Calibri"/>
          <w:b/>
          <w:color w:val="000000"/>
          <w:sz w:val="24"/>
          <w:szCs w:val="24"/>
        </w:rPr>
        <w:tab/>
      </w:r>
      <w:r w:rsidR="007F0882" w:rsidRPr="0044766A">
        <w:rPr>
          <w:rFonts w:ascii="Calibri" w:eastAsia="Calibri" w:hAnsi="Calibri" w:cs="Calibri"/>
          <w:b/>
          <w:color w:val="000000"/>
          <w:sz w:val="24"/>
          <w:szCs w:val="24"/>
        </w:rPr>
        <w:tab/>
      </w:r>
      <w:r w:rsidR="007F0882" w:rsidRPr="0044766A">
        <w:rPr>
          <w:rFonts w:ascii="Calibri" w:eastAsia="Calibri" w:hAnsi="Calibri" w:cs="Calibri"/>
          <w:b/>
          <w:color w:val="000000"/>
          <w:sz w:val="24"/>
          <w:szCs w:val="24"/>
        </w:rPr>
        <w:tab/>
      </w:r>
      <w:r w:rsidR="007F0882"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r>
      <w:bookmarkStart w:id="2" w:name="_Hlk211502999"/>
      <w:r w:rsidRPr="0044766A">
        <w:rPr>
          <w:rFonts w:ascii="Calibri" w:eastAsia="Calibri" w:hAnsi="Calibri" w:cs="Calibri"/>
          <w:b/>
          <w:color w:val="000000"/>
          <w:sz w:val="24"/>
          <w:szCs w:val="24"/>
        </w:rPr>
        <w:t xml:space="preserve">     April 2021 to July 2022</w:t>
      </w:r>
      <w:bookmarkEnd w:id="2"/>
    </w:p>
    <w:bookmarkEnd w:id="1"/>
    <w:p w14:paraId="75B1FB9B" w14:textId="77777777" w:rsidR="00F23D90" w:rsidRPr="0044766A" w:rsidRDefault="00F23D90" w:rsidP="00F23D90">
      <w:pPr>
        <w:pBdr>
          <w:top w:val="nil"/>
          <w:left w:val="nil"/>
          <w:bottom w:val="nil"/>
          <w:right w:val="nil"/>
          <w:between w:val="nil"/>
        </w:pBdr>
        <w:shd w:val="clear" w:color="auto" w:fill="D9D9D9" w:themeFill="background1" w:themeFillShade="D9"/>
        <w:spacing w:after="0" w:line="276" w:lineRule="auto"/>
        <w:ind w:left="0" w:firstLine="0"/>
        <w:rPr>
          <w:rFonts w:ascii="Calibri" w:eastAsia="Calibri" w:hAnsi="Calibri" w:cs="Calibri"/>
          <w:color w:val="000000"/>
          <w:sz w:val="24"/>
          <w:szCs w:val="24"/>
        </w:rPr>
      </w:pPr>
      <w:r w:rsidRPr="0044766A">
        <w:rPr>
          <w:rFonts w:ascii="Calibri" w:eastAsia="Calibri" w:hAnsi="Calibri" w:cs="Calibri"/>
          <w:b/>
          <w:color w:val="000000"/>
          <w:sz w:val="24"/>
          <w:szCs w:val="24"/>
        </w:rPr>
        <w:t>Sr Data Engineer</w:t>
      </w:r>
      <w:r w:rsidRPr="0044766A">
        <w:rPr>
          <w:rFonts w:ascii="Calibri" w:eastAsia="Calibri" w:hAnsi="Calibri" w:cs="Calibri"/>
          <w:color w:val="000000"/>
          <w:sz w:val="24"/>
          <w:szCs w:val="24"/>
        </w:rPr>
        <w:tab/>
      </w:r>
      <w:r w:rsidRPr="0044766A">
        <w:rPr>
          <w:rFonts w:ascii="Calibri" w:eastAsia="Calibri" w:hAnsi="Calibri" w:cs="Calibri"/>
          <w:color w:val="000000"/>
          <w:sz w:val="24"/>
          <w:szCs w:val="24"/>
        </w:rPr>
        <w:tab/>
      </w:r>
      <w:r w:rsidRPr="0044766A">
        <w:rPr>
          <w:rFonts w:ascii="Calibri" w:eastAsia="Calibri" w:hAnsi="Calibri" w:cs="Calibri"/>
          <w:color w:val="000000"/>
          <w:sz w:val="24"/>
          <w:szCs w:val="24"/>
        </w:rPr>
        <w:tab/>
      </w:r>
      <w:r w:rsidRPr="0044766A">
        <w:rPr>
          <w:rFonts w:ascii="Calibri" w:eastAsia="Calibri" w:hAnsi="Calibri" w:cs="Calibri"/>
          <w:color w:val="000000"/>
          <w:sz w:val="24"/>
          <w:szCs w:val="24"/>
        </w:rPr>
        <w:tab/>
      </w:r>
      <w:r w:rsidRPr="0044766A">
        <w:rPr>
          <w:rFonts w:ascii="Calibri" w:eastAsia="Calibri" w:hAnsi="Calibri" w:cs="Calibri"/>
          <w:color w:val="000000"/>
          <w:sz w:val="24"/>
          <w:szCs w:val="24"/>
        </w:rPr>
        <w:tab/>
      </w:r>
      <w:r w:rsidRPr="0044766A">
        <w:rPr>
          <w:rFonts w:ascii="Calibri" w:eastAsia="Calibri" w:hAnsi="Calibri" w:cs="Calibri"/>
          <w:color w:val="000000"/>
          <w:sz w:val="24"/>
          <w:szCs w:val="24"/>
        </w:rPr>
        <w:tab/>
      </w:r>
    </w:p>
    <w:p w14:paraId="480E6E15" w14:textId="77777777" w:rsidR="00F23D90" w:rsidRPr="0044766A" w:rsidRDefault="00F23D90" w:rsidP="00F23D90">
      <w:pPr>
        <w:pBdr>
          <w:top w:val="nil"/>
          <w:left w:val="nil"/>
          <w:bottom w:val="nil"/>
          <w:right w:val="nil"/>
          <w:between w:val="nil"/>
        </w:pBdr>
        <w:spacing w:after="0" w:line="276" w:lineRule="auto"/>
        <w:ind w:left="0" w:firstLine="0"/>
        <w:rPr>
          <w:rFonts w:ascii="Calibri" w:eastAsia="Calibri" w:hAnsi="Calibri" w:cs="Calibri"/>
          <w:color w:val="000000"/>
          <w:sz w:val="24"/>
          <w:szCs w:val="24"/>
        </w:rPr>
      </w:pPr>
      <w:r w:rsidRPr="0044766A">
        <w:rPr>
          <w:rFonts w:ascii="Calibri" w:eastAsia="Calibri" w:hAnsi="Calibri" w:cs="Calibri"/>
          <w:b/>
          <w:color w:val="000000"/>
          <w:sz w:val="24"/>
          <w:szCs w:val="24"/>
        </w:rPr>
        <w:t>Responsibilities:</w:t>
      </w:r>
    </w:p>
    <w:p w14:paraId="3EC2B4DC" w14:textId="51C62B04" w:rsidR="0014247C" w:rsidRPr="0044766A" w:rsidRDefault="0014247C" w:rsidP="0014247C">
      <w:pPr>
        <w:pStyle w:val="NormalWeb"/>
        <w:numPr>
          <w:ilvl w:val="0"/>
          <w:numId w:val="3"/>
        </w:numPr>
        <w:rPr>
          <w:rFonts w:ascii="Calibri" w:hAnsi="Calibri" w:cs="Calibri"/>
          <w14:ligatures w14:val="none"/>
        </w:rPr>
      </w:pPr>
      <w:r w:rsidRPr="0044766A">
        <w:rPr>
          <w:rFonts w:ascii="Calibri" w:hAnsi="Calibri" w:cs="Calibri"/>
          <w14:ligatures w14:val="none"/>
        </w:rPr>
        <w:t xml:space="preserve">Led </w:t>
      </w:r>
      <w:r w:rsidRPr="0044766A">
        <w:rPr>
          <w:rFonts w:ascii="Calibri" w:hAnsi="Calibri" w:cs="Calibri"/>
          <w:b/>
          <w:bCs/>
          <w14:ligatures w14:val="none"/>
        </w:rPr>
        <w:t>end-to-end SDLC</w:t>
      </w:r>
      <w:r w:rsidRPr="0044766A">
        <w:rPr>
          <w:rFonts w:ascii="Calibri" w:hAnsi="Calibri" w:cs="Calibri"/>
          <w14:ligatures w14:val="none"/>
        </w:rPr>
        <w:t xml:space="preserve"> activities for multiple data engineering initiatives, including requirement gathering, architecture design, development, testing, and deployment in </w:t>
      </w:r>
      <w:r w:rsidRPr="0044766A">
        <w:rPr>
          <w:rFonts w:ascii="Calibri" w:hAnsi="Calibri" w:cs="Calibri"/>
          <w:b/>
          <w:bCs/>
          <w14:ligatures w14:val="none"/>
        </w:rPr>
        <w:t>Azure Cloud</w:t>
      </w:r>
      <w:r w:rsidRPr="0044766A">
        <w:rPr>
          <w:rFonts w:ascii="Calibri" w:hAnsi="Calibri" w:cs="Calibri"/>
          <w14:ligatures w14:val="none"/>
        </w:rPr>
        <w:t>.</w:t>
      </w:r>
    </w:p>
    <w:p w14:paraId="4EA1360F" w14:textId="77777777" w:rsidR="0014247C" w:rsidRPr="0044766A" w:rsidRDefault="0014247C" w:rsidP="0014247C">
      <w:pPr>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Designed and implemented scalable data pipelines using </w:t>
      </w:r>
      <w:r w:rsidRPr="0044766A">
        <w:rPr>
          <w:rFonts w:ascii="Calibri" w:eastAsia="Times New Roman" w:hAnsi="Calibri" w:cs="Calibri"/>
          <w:b/>
          <w:bCs/>
          <w:sz w:val="24"/>
          <w:szCs w:val="24"/>
          <w14:ligatures w14:val="none"/>
        </w:rPr>
        <w:t>Azure Data Factory (ADF)</w:t>
      </w:r>
      <w:r w:rsidRPr="0044766A">
        <w:rPr>
          <w:rFonts w:ascii="Calibri" w:eastAsia="Times New Roman" w:hAnsi="Calibri" w:cs="Calibri"/>
          <w:sz w:val="24"/>
          <w:szCs w:val="24"/>
          <w14:ligatures w14:val="none"/>
        </w:rPr>
        <w:t xml:space="preserve"> to ingest data from on-premises systems, including </w:t>
      </w:r>
      <w:r w:rsidRPr="0044766A">
        <w:rPr>
          <w:rFonts w:ascii="Calibri" w:eastAsia="Times New Roman" w:hAnsi="Calibri" w:cs="Calibri"/>
          <w:b/>
          <w:bCs/>
          <w:sz w:val="24"/>
          <w:szCs w:val="24"/>
          <w14:ligatures w14:val="none"/>
        </w:rPr>
        <w:t>SQL Server</w:t>
      </w:r>
      <w:r w:rsidRPr="0044766A">
        <w:rPr>
          <w:rFonts w:ascii="Calibri" w:eastAsia="Times New Roman" w:hAnsi="Calibri" w:cs="Calibri"/>
          <w:sz w:val="24"/>
          <w:szCs w:val="24"/>
          <w14:ligatures w14:val="none"/>
        </w:rPr>
        <w:t xml:space="preserve">, into </w:t>
      </w:r>
      <w:r w:rsidRPr="0044766A">
        <w:rPr>
          <w:rFonts w:ascii="Calibri" w:eastAsia="Times New Roman" w:hAnsi="Calibri" w:cs="Calibri"/>
          <w:b/>
          <w:bCs/>
          <w:sz w:val="24"/>
          <w:szCs w:val="24"/>
          <w14:ligatures w14:val="none"/>
        </w:rPr>
        <w:t>Azure SQL Database</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Azure Data Lake Storage (ADLS Gen2)</w:t>
      </w:r>
      <w:r w:rsidRPr="0044766A">
        <w:rPr>
          <w:rFonts w:ascii="Calibri" w:eastAsia="Times New Roman" w:hAnsi="Calibri" w:cs="Calibri"/>
          <w:sz w:val="24"/>
          <w:szCs w:val="24"/>
          <w14:ligatures w14:val="none"/>
        </w:rPr>
        <w:t>.</w:t>
      </w:r>
    </w:p>
    <w:p w14:paraId="19A3CAFF" w14:textId="77777777" w:rsidR="0014247C" w:rsidRPr="0044766A" w:rsidRDefault="0014247C" w:rsidP="0014247C">
      <w:pPr>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Developed high-performing </w:t>
      </w:r>
      <w:r w:rsidRPr="0044766A">
        <w:rPr>
          <w:rFonts w:ascii="Calibri" w:eastAsia="Times New Roman" w:hAnsi="Calibri" w:cs="Calibri"/>
          <w:b/>
          <w:bCs/>
          <w:sz w:val="24"/>
          <w:szCs w:val="24"/>
          <w14:ligatures w14:val="none"/>
        </w:rPr>
        <w:t>ETL/ELT workflows</w:t>
      </w:r>
      <w:r w:rsidRPr="0044766A">
        <w:rPr>
          <w:rFonts w:ascii="Calibri" w:eastAsia="Times New Roman" w:hAnsi="Calibri" w:cs="Calibri"/>
          <w:sz w:val="24"/>
          <w:szCs w:val="24"/>
          <w14:ligatures w14:val="none"/>
        </w:rPr>
        <w:t xml:space="preserve"> leveraging </w:t>
      </w:r>
      <w:r w:rsidRPr="0044766A">
        <w:rPr>
          <w:rFonts w:ascii="Calibri" w:eastAsia="Times New Roman" w:hAnsi="Calibri" w:cs="Calibri"/>
          <w:b/>
          <w:bCs/>
          <w:sz w:val="24"/>
          <w:szCs w:val="24"/>
          <w14:ligatures w14:val="none"/>
        </w:rPr>
        <w:t>ADF</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Azure Databricks</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Azure SQL</w:t>
      </w:r>
      <w:r w:rsidRPr="0044766A">
        <w:rPr>
          <w:rFonts w:ascii="Calibri" w:eastAsia="Times New Roman" w:hAnsi="Calibri" w:cs="Calibri"/>
          <w:sz w:val="24"/>
          <w:szCs w:val="24"/>
          <w14:ligatures w14:val="none"/>
        </w:rPr>
        <w:t xml:space="preserve">, using dataflows, control activities (Lookup, </w:t>
      </w:r>
      <w:proofErr w:type="spellStart"/>
      <w:r w:rsidRPr="0044766A">
        <w:rPr>
          <w:rFonts w:ascii="Calibri" w:eastAsia="Times New Roman" w:hAnsi="Calibri" w:cs="Calibri"/>
          <w:sz w:val="24"/>
          <w:szCs w:val="24"/>
          <w14:ligatures w14:val="none"/>
        </w:rPr>
        <w:t>ForEach</w:t>
      </w:r>
      <w:proofErr w:type="spellEnd"/>
      <w:r w:rsidRPr="0044766A">
        <w:rPr>
          <w:rFonts w:ascii="Calibri" w:eastAsia="Times New Roman" w:hAnsi="Calibri" w:cs="Calibri"/>
          <w:sz w:val="24"/>
          <w:szCs w:val="24"/>
          <w14:ligatures w14:val="none"/>
        </w:rPr>
        <w:t>, If Condition), and triggers for automation.</w:t>
      </w:r>
    </w:p>
    <w:p w14:paraId="3BAF618B" w14:textId="77777777" w:rsidR="0014247C" w:rsidRPr="0044766A" w:rsidRDefault="0014247C" w:rsidP="0014247C">
      <w:pPr>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Built and optimized </w:t>
      </w:r>
      <w:r w:rsidRPr="0044766A">
        <w:rPr>
          <w:rFonts w:ascii="Calibri" w:eastAsia="Times New Roman" w:hAnsi="Calibri" w:cs="Calibri"/>
          <w:b/>
          <w:bCs/>
          <w:sz w:val="24"/>
          <w:szCs w:val="24"/>
          <w14:ligatures w14:val="none"/>
        </w:rPr>
        <w:t>Scala/Spark</w:t>
      </w:r>
      <w:r w:rsidRPr="0044766A">
        <w:rPr>
          <w:rFonts w:ascii="Calibri" w:eastAsia="Times New Roman" w:hAnsi="Calibri" w:cs="Calibri"/>
          <w:sz w:val="24"/>
          <w:szCs w:val="24"/>
          <w14:ligatures w14:val="none"/>
        </w:rPr>
        <w:t xml:space="preserve"> pipelines in </w:t>
      </w:r>
      <w:r w:rsidRPr="0044766A">
        <w:rPr>
          <w:rFonts w:ascii="Calibri" w:eastAsia="Times New Roman" w:hAnsi="Calibri" w:cs="Calibri"/>
          <w:b/>
          <w:bCs/>
          <w:sz w:val="24"/>
          <w:szCs w:val="24"/>
          <w14:ligatures w14:val="none"/>
        </w:rPr>
        <w:t>Azure Databricks</w:t>
      </w:r>
      <w:r w:rsidRPr="0044766A">
        <w:rPr>
          <w:rFonts w:ascii="Calibri" w:eastAsia="Times New Roman" w:hAnsi="Calibri" w:cs="Calibri"/>
          <w:sz w:val="24"/>
          <w:szCs w:val="24"/>
          <w14:ligatures w14:val="none"/>
        </w:rPr>
        <w:t xml:space="preserve"> for both batch and real-time processing from </w:t>
      </w:r>
      <w:r w:rsidRPr="0044766A">
        <w:rPr>
          <w:rFonts w:ascii="Calibri" w:eastAsia="Times New Roman" w:hAnsi="Calibri" w:cs="Calibri"/>
          <w:b/>
          <w:bCs/>
          <w:sz w:val="24"/>
          <w:szCs w:val="24"/>
          <w14:ligatures w14:val="none"/>
        </w:rPr>
        <w:t>Azure Event Hubs</w:t>
      </w:r>
      <w:r w:rsidRPr="0044766A">
        <w:rPr>
          <w:rFonts w:ascii="Calibri" w:eastAsia="Times New Roman" w:hAnsi="Calibri" w:cs="Calibri"/>
          <w:sz w:val="24"/>
          <w:szCs w:val="24"/>
          <w14:ligatures w14:val="none"/>
        </w:rPr>
        <w:t>.</w:t>
      </w:r>
    </w:p>
    <w:p w14:paraId="523DE138" w14:textId="77777777" w:rsidR="0014247C" w:rsidRPr="0044766A" w:rsidRDefault="0014247C" w:rsidP="0014247C">
      <w:pPr>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Mentored team members on </w:t>
      </w:r>
      <w:r w:rsidRPr="0044766A">
        <w:rPr>
          <w:rFonts w:ascii="Calibri" w:eastAsia="Times New Roman" w:hAnsi="Calibri" w:cs="Calibri"/>
          <w:b/>
          <w:bCs/>
          <w:sz w:val="24"/>
          <w:szCs w:val="24"/>
          <w14:ligatures w14:val="none"/>
        </w:rPr>
        <w:t>Scala best practices</w:t>
      </w:r>
      <w:r w:rsidRPr="0044766A">
        <w:rPr>
          <w:rFonts w:ascii="Calibri" w:eastAsia="Times New Roman" w:hAnsi="Calibri" w:cs="Calibri"/>
          <w:sz w:val="24"/>
          <w:szCs w:val="24"/>
          <w14:ligatures w14:val="none"/>
        </w:rPr>
        <w:t xml:space="preserve"> to ensure high-quality and high-performance code.</w:t>
      </w:r>
    </w:p>
    <w:p w14:paraId="2AF60560" w14:textId="77777777" w:rsidR="0014247C" w:rsidRPr="0044766A" w:rsidRDefault="0014247C" w:rsidP="0014247C">
      <w:pPr>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Integrated </w:t>
      </w:r>
      <w:r w:rsidRPr="0044766A">
        <w:rPr>
          <w:rFonts w:ascii="Calibri" w:eastAsia="Times New Roman" w:hAnsi="Calibri" w:cs="Calibri"/>
          <w:b/>
          <w:bCs/>
          <w:sz w:val="24"/>
          <w:szCs w:val="24"/>
          <w14:ligatures w14:val="none"/>
        </w:rPr>
        <w:t>Azure Key Vault</w:t>
      </w:r>
      <w:r w:rsidRPr="0044766A">
        <w:rPr>
          <w:rFonts w:ascii="Calibri" w:eastAsia="Times New Roman" w:hAnsi="Calibri" w:cs="Calibri"/>
          <w:sz w:val="24"/>
          <w:szCs w:val="24"/>
          <w14:ligatures w14:val="none"/>
        </w:rPr>
        <w:t xml:space="preserve"> for secure secrets management across ADF, Databricks, Azure Functions, and related components.</w:t>
      </w:r>
    </w:p>
    <w:p w14:paraId="6326B387" w14:textId="2490BA24" w:rsidR="0052445E" w:rsidRPr="0044766A" w:rsidRDefault="0014247C" w:rsidP="00A852DC">
      <w:pPr>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Designed and developed real-time data ingestion and streaming analytics solutions using </w:t>
      </w:r>
      <w:r w:rsidRPr="0044766A">
        <w:rPr>
          <w:rFonts w:ascii="Calibri" w:eastAsia="Times New Roman" w:hAnsi="Calibri" w:cs="Calibri"/>
          <w:b/>
          <w:bCs/>
          <w:sz w:val="24"/>
          <w:szCs w:val="24"/>
          <w14:ligatures w14:val="none"/>
        </w:rPr>
        <w:t>Azure Stream Analytics</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Event Hubs</w:t>
      </w:r>
      <w:r w:rsidRPr="0044766A">
        <w:rPr>
          <w:rFonts w:ascii="Calibri" w:eastAsia="Times New Roman" w:hAnsi="Calibri" w:cs="Calibri"/>
          <w:sz w:val="24"/>
          <w:szCs w:val="24"/>
          <w14:ligatures w14:val="none"/>
        </w:rPr>
        <w:t>.</w:t>
      </w:r>
    </w:p>
    <w:p w14:paraId="13E1B8E9" w14:textId="77777777" w:rsidR="0014247C" w:rsidRPr="0044766A" w:rsidRDefault="0014247C" w:rsidP="0014247C">
      <w:pPr>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Built event-driven workflows and automated notification systems using </w:t>
      </w:r>
      <w:r w:rsidRPr="0044766A">
        <w:rPr>
          <w:rFonts w:ascii="Calibri" w:eastAsia="Times New Roman" w:hAnsi="Calibri" w:cs="Calibri"/>
          <w:b/>
          <w:bCs/>
          <w:sz w:val="24"/>
          <w:szCs w:val="24"/>
          <w14:ligatures w14:val="none"/>
        </w:rPr>
        <w:t>Azure Logic Apps</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Azure Functions</w:t>
      </w:r>
      <w:r w:rsidRPr="0044766A">
        <w:rPr>
          <w:rFonts w:ascii="Calibri" w:eastAsia="Times New Roman" w:hAnsi="Calibri" w:cs="Calibri"/>
          <w:sz w:val="24"/>
          <w:szCs w:val="24"/>
          <w14:ligatures w14:val="none"/>
        </w:rPr>
        <w:t>, improving operational efficiency.</w:t>
      </w:r>
    </w:p>
    <w:p w14:paraId="557F7718" w14:textId="77777777" w:rsidR="0014247C" w:rsidRPr="0044766A" w:rsidRDefault="0014247C" w:rsidP="0014247C">
      <w:pPr>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Processed and analyzed large-scale datasets in </w:t>
      </w:r>
      <w:r w:rsidRPr="0044766A">
        <w:rPr>
          <w:rFonts w:ascii="Calibri" w:eastAsia="Times New Roman" w:hAnsi="Calibri" w:cs="Calibri"/>
          <w:b/>
          <w:bCs/>
          <w:sz w:val="24"/>
          <w:szCs w:val="24"/>
          <w14:ligatures w14:val="none"/>
        </w:rPr>
        <w:t>Parquet</w:t>
      </w:r>
      <w:r w:rsidRPr="0044766A">
        <w:rPr>
          <w:rFonts w:ascii="Calibri" w:eastAsia="Times New Roman" w:hAnsi="Calibri" w:cs="Calibri"/>
          <w:sz w:val="24"/>
          <w:szCs w:val="24"/>
          <w14:ligatures w14:val="none"/>
        </w:rPr>
        <w:t xml:space="preserve"> format via Databricks, including mounting ADLS for seamless data access.</w:t>
      </w:r>
    </w:p>
    <w:p w14:paraId="1608B341" w14:textId="77777777" w:rsidR="0014247C" w:rsidRPr="0044766A" w:rsidRDefault="0014247C" w:rsidP="0014247C">
      <w:pPr>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Designed </w:t>
      </w:r>
      <w:r w:rsidRPr="0044766A">
        <w:rPr>
          <w:rFonts w:ascii="Calibri" w:eastAsia="Times New Roman" w:hAnsi="Calibri" w:cs="Calibri"/>
          <w:b/>
          <w:bCs/>
          <w:sz w:val="24"/>
          <w:szCs w:val="24"/>
          <w14:ligatures w14:val="none"/>
        </w:rPr>
        <w:t>audit, monitoring, and data quality</w:t>
      </w:r>
      <w:r w:rsidRPr="0044766A">
        <w:rPr>
          <w:rFonts w:ascii="Calibri" w:eastAsia="Times New Roman" w:hAnsi="Calibri" w:cs="Calibri"/>
          <w:sz w:val="24"/>
          <w:szCs w:val="24"/>
          <w14:ligatures w14:val="none"/>
        </w:rPr>
        <w:t xml:space="preserve"> frameworks, integrating log data into </w:t>
      </w:r>
      <w:r w:rsidRPr="0044766A">
        <w:rPr>
          <w:rFonts w:ascii="Calibri" w:eastAsia="Times New Roman" w:hAnsi="Calibri" w:cs="Calibri"/>
          <w:b/>
          <w:bCs/>
          <w:sz w:val="24"/>
          <w:szCs w:val="24"/>
          <w14:ligatures w14:val="none"/>
        </w:rPr>
        <w:t>Power BI</w:t>
      </w:r>
      <w:r w:rsidRPr="0044766A">
        <w:rPr>
          <w:rFonts w:ascii="Calibri" w:eastAsia="Times New Roman" w:hAnsi="Calibri" w:cs="Calibri"/>
          <w:sz w:val="24"/>
          <w:szCs w:val="24"/>
          <w14:ligatures w14:val="none"/>
        </w:rPr>
        <w:t xml:space="preserve"> dashboards for visibility into pipeline health.</w:t>
      </w:r>
    </w:p>
    <w:p w14:paraId="66D18ECA" w14:textId="77777777" w:rsidR="0014247C" w:rsidRPr="0044766A" w:rsidRDefault="0014247C" w:rsidP="0014247C">
      <w:pPr>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lastRenderedPageBreak/>
        <w:t xml:space="preserve">Automated data validation, dependency handling, and failure recovery using </w:t>
      </w:r>
      <w:r w:rsidRPr="0044766A">
        <w:rPr>
          <w:rFonts w:ascii="Calibri" w:eastAsia="Times New Roman" w:hAnsi="Calibri" w:cs="Calibri"/>
          <w:b/>
          <w:bCs/>
          <w:sz w:val="24"/>
          <w:szCs w:val="24"/>
          <w14:ligatures w14:val="none"/>
        </w:rPr>
        <w:t>ADF control flows</w:t>
      </w:r>
      <w:r w:rsidRPr="0044766A">
        <w:rPr>
          <w:rFonts w:ascii="Calibri" w:eastAsia="Times New Roman" w:hAnsi="Calibri" w:cs="Calibri"/>
          <w:sz w:val="24"/>
          <w:szCs w:val="24"/>
          <w14:ligatures w14:val="none"/>
        </w:rPr>
        <w:t xml:space="preserve">, aligning with </w:t>
      </w:r>
      <w:r w:rsidRPr="0044766A">
        <w:rPr>
          <w:rFonts w:ascii="Calibri" w:eastAsia="Times New Roman" w:hAnsi="Calibri" w:cs="Calibri"/>
          <w:b/>
          <w:bCs/>
          <w:sz w:val="24"/>
          <w:szCs w:val="24"/>
          <w14:ligatures w14:val="none"/>
        </w:rPr>
        <w:t>Airflow DAG</w:t>
      </w:r>
      <w:r w:rsidRPr="0044766A">
        <w:rPr>
          <w:rFonts w:ascii="Calibri" w:eastAsia="Times New Roman" w:hAnsi="Calibri" w:cs="Calibri"/>
          <w:sz w:val="24"/>
          <w:szCs w:val="24"/>
          <w14:ligatures w14:val="none"/>
        </w:rPr>
        <w:t xml:space="preserve"> best practices.</w:t>
      </w:r>
    </w:p>
    <w:p w14:paraId="105FD4D8" w14:textId="77777777" w:rsidR="0014247C" w:rsidRPr="0044766A" w:rsidRDefault="0014247C" w:rsidP="0014247C">
      <w:pPr>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Collaborated closely with data analysts, architects, and business stakeholders to translate business requirements into scalable pipeline designs.</w:t>
      </w:r>
    </w:p>
    <w:p w14:paraId="477526CE" w14:textId="77777777" w:rsidR="0014247C" w:rsidRPr="0044766A" w:rsidRDefault="0014247C" w:rsidP="0014247C">
      <w:pPr>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Implemented end-to-end </w:t>
      </w:r>
      <w:r w:rsidRPr="0044766A">
        <w:rPr>
          <w:rFonts w:ascii="Calibri" w:eastAsia="Times New Roman" w:hAnsi="Calibri" w:cs="Calibri"/>
          <w:b/>
          <w:bCs/>
          <w:sz w:val="24"/>
          <w:szCs w:val="24"/>
          <w14:ligatures w14:val="none"/>
        </w:rPr>
        <w:t>CI/CD pipelines</w:t>
      </w:r>
      <w:r w:rsidRPr="0044766A">
        <w:rPr>
          <w:rFonts w:ascii="Calibri" w:eastAsia="Times New Roman" w:hAnsi="Calibri" w:cs="Calibri"/>
          <w:sz w:val="24"/>
          <w:szCs w:val="24"/>
          <w14:ligatures w14:val="none"/>
        </w:rPr>
        <w:t xml:space="preserve"> using </w:t>
      </w:r>
      <w:r w:rsidRPr="0044766A">
        <w:rPr>
          <w:rFonts w:ascii="Calibri" w:eastAsia="Times New Roman" w:hAnsi="Calibri" w:cs="Calibri"/>
          <w:b/>
          <w:bCs/>
          <w:sz w:val="24"/>
          <w:szCs w:val="24"/>
          <w14:ligatures w14:val="none"/>
        </w:rPr>
        <w:t>Azure DevOps</w:t>
      </w:r>
      <w:r w:rsidRPr="0044766A">
        <w:rPr>
          <w:rFonts w:ascii="Calibri" w:eastAsia="Times New Roman" w:hAnsi="Calibri" w:cs="Calibri"/>
          <w:sz w:val="24"/>
          <w:szCs w:val="24"/>
          <w14:ligatures w14:val="none"/>
        </w:rPr>
        <w:t>, automating the deployment of data pipelines, infrastructure, and ARM templates, significantly reducing manual efforts.</w:t>
      </w:r>
    </w:p>
    <w:p w14:paraId="745E797C" w14:textId="77777777" w:rsidR="0014247C" w:rsidRPr="0044766A" w:rsidRDefault="0014247C" w:rsidP="0014247C">
      <w:pPr>
        <w:numPr>
          <w:ilvl w:val="0"/>
          <w:numId w:val="3"/>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Performed </w:t>
      </w:r>
      <w:r w:rsidRPr="0044766A">
        <w:rPr>
          <w:rFonts w:ascii="Calibri" w:eastAsia="Times New Roman" w:hAnsi="Calibri" w:cs="Calibri"/>
          <w:b/>
          <w:bCs/>
          <w:sz w:val="24"/>
          <w:szCs w:val="24"/>
          <w14:ligatures w14:val="none"/>
        </w:rPr>
        <w:t>performance tuning</w:t>
      </w:r>
      <w:r w:rsidRPr="0044766A">
        <w:rPr>
          <w:rFonts w:ascii="Calibri" w:eastAsia="Times New Roman" w:hAnsi="Calibri" w:cs="Calibri"/>
          <w:sz w:val="24"/>
          <w:szCs w:val="24"/>
          <w14:ligatures w14:val="none"/>
        </w:rPr>
        <w:t xml:space="preserve"> for ADF pipelines and </w:t>
      </w:r>
      <w:r w:rsidRPr="0044766A">
        <w:rPr>
          <w:rFonts w:ascii="Calibri" w:eastAsia="Times New Roman" w:hAnsi="Calibri" w:cs="Calibri"/>
          <w:b/>
          <w:bCs/>
          <w:sz w:val="24"/>
          <w:szCs w:val="24"/>
          <w14:ligatures w14:val="none"/>
        </w:rPr>
        <w:t>SQL Server / Azure SQL</w:t>
      </w:r>
      <w:r w:rsidRPr="0044766A">
        <w:rPr>
          <w:rFonts w:ascii="Calibri" w:eastAsia="Times New Roman" w:hAnsi="Calibri" w:cs="Calibri"/>
          <w:sz w:val="24"/>
          <w:szCs w:val="24"/>
          <w14:ligatures w14:val="none"/>
        </w:rPr>
        <w:t xml:space="preserve"> queries to ensure low-latency and high-throughput data processing.</w:t>
      </w:r>
    </w:p>
    <w:p w14:paraId="39B18C71" w14:textId="2315C3C8" w:rsidR="00F23D90" w:rsidRPr="0044766A" w:rsidRDefault="0014247C" w:rsidP="0014247C">
      <w:pPr>
        <w:spacing w:before="100" w:beforeAutospacing="1" w:after="100" w:afterAutospacing="1" w:line="240" w:lineRule="auto"/>
        <w:ind w:left="0" w:firstLine="0"/>
        <w:rPr>
          <w:rFonts w:ascii="Calibri" w:eastAsia="Times New Roman" w:hAnsi="Calibri" w:cs="Calibri"/>
          <w:sz w:val="24"/>
          <w:szCs w:val="24"/>
          <w14:ligatures w14:val="none"/>
        </w:rPr>
      </w:pPr>
      <w:r w:rsidRPr="0044766A">
        <w:rPr>
          <w:rFonts w:ascii="Calibri" w:eastAsia="Times New Roman" w:hAnsi="Calibri" w:cs="Calibri"/>
          <w:b/>
          <w:bCs/>
          <w:sz w:val="24"/>
          <w:szCs w:val="24"/>
          <w14:ligatures w14:val="none"/>
        </w:rPr>
        <w:t>Environment &amp; Tools:</w:t>
      </w:r>
      <w:r w:rsidRPr="0044766A">
        <w:rPr>
          <w:rFonts w:ascii="Calibri" w:eastAsia="Times New Roman" w:hAnsi="Calibri" w:cs="Calibri"/>
          <w:sz w:val="24"/>
          <w:szCs w:val="24"/>
          <w14:ligatures w14:val="none"/>
        </w:rPr>
        <w:br/>
        <w:t xml:space="preserve">Azure Data Factory (ADF), Azure Databricks, Azure Synapse Analytics, SQL Server, Azure SQL Database, Azure Data Lake Storage (ADLS Gen2), Azure Event Hubs, Azure Logic Apps, Azure Functions, Azure Key Vault, Azure Service Bus, Azure DevOps (CI/CD), Power BI, Airflow, Scala, Python, </w:t>
      </w:r>
      <w:proofErr w:type="spellStart"/>
      <w:r w:rsidRPr="0044766A">
        <w:rPr>
          <w:rFonts w:ascii="Calibri" w:eastAsia="Times New Roman" w:hAnsi="Calibri" w:cs="Calibri"/>
          <w:sz w:val="24"/>
          <w:szCs w:val="24"/>
          <w14:ligatures w14:val="none"/>
        </w:rPr>
        <w:t>PySpark</w:t>
      </w:r>
      <w:proofErr w:type="spellEnd"/>
      <w:r w:rsidRPr="0044766A">
        <w:rPr>
          <w:rFonts w:ascii="Calibri" w:eastAsia="Times New Roman" w:hAnsi="Calibri" w:cs="Calibri"/>
          <w:sz w:val="24"/>
          <w:szCs w:val="24"/>
          <w14:ligatures w14:val="none"/>
        </w:rPr>
        <w:t>, REST APIs, JSON, ARM Templates, Git, Windows &amp; Linux.</w:t>
      </w:r>
    </w:p>
    <w:p w14:paraId="6B65971A" w14:textId="2639D7C6" w:rsidR="00F23D90" w:rsidRPr="0044766A" w:rsidRDefault="00F23D90" w:rsidP="00F23D90">
      <w:pPr>
        <w:pBdr>
          <w:top w:val="nil"/>
          <w:left w:val="nil"/>
          <w:bottom w:val="nil"/>
          <w:right w:val="nil"/>
          <w:between w:val="nil"/>
        </w:pBdr>
        <w:shd w:val="clear" w:color="auto" w:fill="D9D9D9" w:themeFill="background1" w:themeFillShade="D9"/>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Client:</w:t>
      </w:r>
      <w:bookmarkStart w:id="3" w:name="_Hlk211502969"/>
      <w:r w:rsidR="007F0882" w:rsidRPr="0044766A">
        <w:rPr>
          <w:rFonts w:ascii="Calibri" w:eastAsia="Calibri" w:hAnsi="Calibri" w:cs="Calibri"/>
          <w:b/>
          <w:color w:val="000000"/>
          <w:sz w:val="24"/>
          <w:szCs w:val="24"/>
        </w:rPr>
        <w:t xml:space="preserve"> Edward Jones, </w:t>
      </w:r>
      <w:r w:rsidR="00767110">
        <w:rPr>
          <w:rFonts w:ascii="Calibri" w:eastAsia="Calibri" w:hAnsi="Calibri" w:cs="Calibri"/>
          <w:b/>
          <w:color w:val="000000"/>
          <w:sz w:val="24"/>
          <w:szCs w:val="24"/>
        </w:rPr>
        <w:t xml:space="preserve">AZ                                            </w:t>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t xml:space="preserve">              </w:t>
      </w:r>
      <w:r w:rsidR="007F0882" w:rsidRPr="0044766A">
        <w:rPr>
          <w:rFonts w:ascii="Calibri" w:eastAsia="Calibri" w:hAnsi="Calibri" w:cs="Calibri"/>
          <w:b/>
          <w:color w:val="000000"/>
          <w:sz w:val="24"/>
          <w:szCs w:val="24"/>
        </w:rPr>
        <w:tab/>
      </w:r>
      <w:r w:rsidR="007F0882"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 xml:space="preserve">        Oct 2019 to Mar 2021</w:t>
      </w:r>
      <w:bookmarkEnd w:id="3"/>
    </w:p>
    <w:p w14:paraId="3362A84C" w14:textId="77777777" w:rsidR="00F23D90" w:rsidRPr="0044766A" w:rsidRDefault="00F23D90" w:rsidP="00F23D90">
      <w:pPr>
        <w:pBdr>
          <w:top w:val="nil"/>
          <w:left w:val="nil"/>
          <w:bottom w:val="nil"/>
          <w:right w:val="nil"/>
          <w:between w:val="nil"/>
        </w:pBdr>
        <w:shd w:val="clear" w:color="auto" w:fill="D9D9D9" w:themeFill="background1" w:themeFillShade="D9"/>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Role: Snowflake Developer</w:t>
      </w:r>
    </w:p>
    <w:p w14:paraId="6ADF3C28" w14:textId="77777777" w:rsidR="00F23D90" w:rsidRPr="0044766A" w:rsidRDefault="00F23D90" w:rsidP="00F23D90">
      <w:pPr>
        <w:pBdr>
          <w:top w:val="nil"/>
          <w:left w:val="nil"/>
          <w:bottom w:val="nil"/>
          <w:right w:val="nil"/>
          <w:between w:val="nil"/>
        </w:pBdr>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Responsibilities:</w:t>
      </w:r>
    </w:p>
    <w:p w14:paraId="3E5E3339"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Modernized</w:t>
      </w:r>
      <w:r w:rsidRPr="0044766A">
        <w:rPr>
          <w:rFonts w:ascii="Calibri" w:hAnsi="Calibri" w:cs="Calibri"/>
        </w:rPr>
        <w:t xml:space="preserve"> the data warehouse environment by </w:t>
      </w:r>
      <w:r w:rsidRPr="0044766A">
        <w:rPr>
          <w:rFonts w:ascii="Calibri" w:hAnsi="Calibri" w:cs="Calibri"/>
          <w:b/>
          <w:bCs/>
        </w:rPr>
        <w:t>implementing</w:t>
      </w:r>
      <w:r w:rsidRPr="0044766A">
        <w:rPr>
          <w:rFonts w:ascii="Calibri" w:hAnsi="Calibri" w:cs="Calibri"/>
        </w:rPr>
        <w:t xml:space="preserve"> and </w:t>
      </w:r>
      <w:r w:rsidRPr="0044766A">
        <w:rPr>
          <w:rFonts w:ascii="Calibri" w:hAnsi="Calibri" w:cs="Calibri"/>
          <w:b/>
          <w:bCs/>
        </w:rPr>
        <w:t>optimizing</w:t>
      </w:r>
      <w:r w:rsidRPr="0044766A">
        <w:rPr>
          <w:rFonts w:ascii="Calibri" w:hAnsi="Calibri" w:cs="Calibri"/>
        </w:rPr>
        <w:t xml:space="preserve"> Snowflake as the primary cloud data platform.</w:t>
      </w:r>
    </w:p>
    <w:p w14:paraId="3EDFD990"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Integrated</w:t>
      </w:r>
      <w:r w:rsidRPr="0044766A">
        <w:rPr>
          <w:rFonts w:ascii="Calibri" w:hAnsi="Calibri" w:cs="Calibri"/>
        </w:rPr>
        <w:t xml:space="preserve"> Snowflake with Oracle and Cassandra to </w:t>
      </w:r>
      <w:r w:rsidRPr="0044766A">
        <w:rPr>
          <w:rFonts w:ascii="Calibri" w:hAnsi="Calibri" w:cs="Calibri"/>
          <w:b/>
          <w:bCs/>
        </w:rPr>
        <w:t>streamline</w:t>
      </w:r>
      <w:r w:rsidRPr="0044766A">
        <w:rPr>
          <w:rFonts w:ascii="Calibri" w:hAnsi="Calibri" w:cs="Calibri"/>
        </w:rPr>
        <w:t xml:space="preserve"> data transformation and enhance warehousing capabilities.</w:t>
      </w:r>
    </w:p>
    <w:p w14:paraId="2CAA4A92"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Designed</w:t>
      </w:r>
      <w:r w:rsidRPr="0044766A">
        <w:rPr>
          <w:rFonts w:ascii="Calibri" w:hAnsi="Calibri" w:cs="Calibri"/>
        </w:rPr>
        <w:t xml:space="preserve"> and </w:t>
      </w:r>
      <w:r w:rsidRPr="0044766A">
        <w:rPr>
          <w:rFonts w:ascii="Calibri" w:hAnsi="Calibri" w:cs="Calibri"/>
          <w:b/>
          <w:bCs/>
        </w:rPr>
        <w:t>developed</w:t>
      </w:r>
      <w:r w:rsidRPr="0044766A">
        <w:rPr>
          <w:rFonts w:ascii="Calibri" w:hAnsi="Calibri" w:cs="Calibri"/>
        </w:rPr>
        <w:t xml:space="preserve"> efficient ETL pipelines to ingest, transform, and load data into Snowflake, ensuring </w:t>
      </w:r>
      <w:r w:rsidRPr="0044766A">
        <w:rPr>
          <w:rFonts w:ascii="Calibri" w:hAnsi="Calibri" w:cs="Calibri"/>
          <w:b/>
          <w:bCs/>
        </w:rPr>
        <w:t>high performance</w:t>
      </w:r>
      <w:r w:rsidRPr="0044766A">
        <w:rPr>
          <w:rFonts w:ascii="Calibri" w:hAnsi="Calibri" w:cs="Calibri"/>
        </w:rPr>
        <w:t xml:space="preserve"> and </w:t>
      </w:r>
      <w:r w:rsidRPr="0044766A">
        <w:rPr>
          <w:rFonts w:ascii="Calibri" w:hAnsi="Calibri" w:cs="Calibri"/>
          <w:b/>
          <w:bCs/>
        </w:rPr>
        <w:t>data integrity</w:t>
      </w:r>
      <w:r w:rsidRPr="0044766A">
        <w:rPr>
          <w:rFonts w:ascii="Calibri" w:hAnsi="Calibri" w:cs="Calibri"/>
        </w:rPr>
        <w:t>.</w:t>
      </w:r>
    </w:p>
    <w:p w14:paraId="1BFB940A"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Implemented</w:t>
      </w:r>
      <w:r w:rsidRPr="0044766A">
        <w:rPr>
          <w:rFonts w:ascii="Calibri" w:hAnsi="Calibri" w:cs="Calibri"/>
        </w:rPr>
        <w:t xml:space="preserve"> DBT modular architecture with staging, intermediate, and mart layers to ensure </w:t>
      </w:r>
      <w:r w:rsidRPr="0044766A">
        <w:rPr>
          <w:rFonts w:ascii="Calibri" w:hAnsi="Calibri" w:cs="Calibri"/>
          <w:b/>
          <w:bCs/>
        </w:rPr>
        <w:t>clean</w:t>
      </w:r>
      <w:r w:rsidRPr="0044766A">
        <w:rPr>
          <w:rFonts w:ascii="Calibri" w:hAnsi="Calibri" w:cs="Calibri"/>
        </w:rPr>
        <w:t xml:space="preserve">, </w:t>
      </w:r>
      <w:r w:rsidRPr="0044766A">
        <w:rPr>
          <w:rFonts w:ascii="Calibri" w:hAnsi="Calibri" w:cs="Calibri"/>
          <w:b/>
          <w:bCs/>
        </w:rPr>
        <w:t>maintainable</w:t>
      </w:r>
      <w:r w:rsidRPr="0044766A">
        <w:rPr>
          <w:rFonts w:ascii="Calibri" w:hAnsi="Calibri" w:cs="Calibri"/>
        </w:rPr>
        <w:t xml:space="preserve">, and </w:t>
      </w:r>
      <w:r w:rsidRPr="0044766A">
        <w:rPr>
          <w:rFonts w:ascii="Calibri" w:hAnsi="Calibri" w:cs="Calibri"/>
          <w:b/>
          <w:bCs/>
        </w:rPr>
        <w:t>reusable</w:t>
      </w:r>
      <w:r w:rsidRPr="0044766A">
        <w:rPr>
          <w:rFonts w:ascii="Calibri" w:hAnsi="Calibri" w:cs="Calibri"/>
        </w:rPr>
        <w:t xml:space="preserve"> SQL transformations.</w:t>
      </w:r>
    </w:p>
    <w:p w14:paraId="1D6B04AC"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Collaborated</w:t>
      </w:r>
      <w:r w:rsidRPr="0044766A">
        <w:rPr>
          <w:rFonts w:ascii="Calibri" w:hAnsi="Calibri" w:cs="Calibri"/>
        </w:rPr>
        <w:t xml:space="preserve"> on migration to an </w:t>
      </w:r>
      <w:r w:rsidRPr="0044766A">
        <w:rPr>
          <w:rFonts w:ascii="Calibri" w:hAnsi="Calibri" w:cs="Calibri"/>
          <w:b/>
          <w:bCs/>
        </w:rPr>
        <w:t>Azure-based orchestration framework</w:t>
      </w:r>
      <w:r w:rsidRPr="0044766A">
        <w:rPr>
          <w:rFonts w:ascii="Calibri" w:hAnsi="Calibri" w:cs="Calibri"/>
        </w:rPr>
        <w:t>, preparing for future Airflow integration with Snowflake pipelines.</w:t>
      </w:r>
    </w:p>
    <w:p w14:paraId="2D9F0770"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Integrated</w:t>
      </w:r>
      <w:r w:rsidRPr="0044766A">
        <w:rPr>
          <w:rFonts w:ascii="Calibri" w:hAnsi="Calibri" w:cs="Calibri"/>
        </w:rPr>
        <w:t xml:space="preserve"> Airflow with Snowflake, </w:t>
      </w:r>
      <w:r w:rsidRPr="0044766A">
        <w:rPr>
          <w:rFonts w:ascii="Calibri" w:hAnsi="Calibri" w:cs="Calibri"/>
          <w:b/>
          <w:bCs/>
        </w:rPr>
        <w:t>Azure Blob Storage</w:t>
      </w:r>
      <w:r w:rsidRPr="0044766A">
        <w:rPr>
          <w:rFonts w:ascii="Calibri" w:hAnsi="Calibri" w:cs="Calibri"/>
        </w:rPr>
        <w:t xml:space="preserve">, and Databricks, </w:t>
      </w:r>
      <w:r w:rsidRPr="0044766A">
        <w:rPr>
          <w:rFonts w:ascii="Calibri" w:hAnsi="Calibri" w:cs="Calibri"/>
          <w:b/>
          <w:bCs/>
        </w:rPr>
        <w:t>automating</w:t>
      </w:r>
      <w:r w:rsidRPr="0044766A">
        <w:rPr>
          <w:rFonts w:ascii="Calibri" w:hAnsi="Calibri" w:cs="Calibri"/>
        </w:rPr>
        <w:t xml:space="preserve"> data movement and transformation tasks with dynamic task dependencies.</w:t>
      </w:r>
    </w:p>
    <w:p w14:paraId="48ED1C11"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Configured</w:t>
      </w:r>
      <w:r w:rsidRPr="0044766A">
        <w:rPr>
          <w:rFonts w:ascii="Calibri" w:hAnsi="Calibri" w:cs="Calibri"/>
        </w:rPr>
        <w:t xml:space="preserve"> Airflow connections, variables, and sensors for </w:t>
      </w:r>
      <w:r w:rsidRPr="0044766A">
        <w:rPr>
          <w:rFonts w:ascii="Calibri" w:hAnsi="Calibri" w:cs="Calibri"/>
          <w:b/>
          <w:bCs/>
        </w:rPr>
        <w:t>monitoring</w:t>
      </w:r>
      <w:r w:rsidRPr="0044766A">
        <w:rPr>
          <w:rFonts w:ascii="Calibri" w:hAnsi="Calibri" w:cs="Calibri"/>
        </w:rPr>
        <w:t xml:space="preserve"> external data sources and triggering conditional workflows.</w:t>
      </w:r>
    </w:p>
    <w:p w14:paraId="4B5AA3D9"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Implemented</w:t>
      </w:r>
      <w:r w:rsidRPr="0044766A">
        <w:rPr>
          <w:rFonts w:ascii="Calibri" w:hAnsi="Calibri" w:cs="Calibri"/>
        </w:rPr>
        <w:t xml:space="preserve"> and </w:t>
      </w:r>
      <w:r w:rsidRPr="0044766A">
        <w:rPr>
          <w:rFonts w:ascii="Calibri" w:hAnsi="Calibri" w:cs="Calibri"/>
          <w:b/>
          <w:bCs/>
        </w:rPr>
        <w:t>configured</w:t>
      </w:r>
      <w:r w:rsidRPr="0044766A">
        <w:rPr>
          <w:rFonts w:ascii="Calibri" w:hAnsi="Calibri" w:cs="Calibri"/>
        </w:rPr>
        <w:t xml:space="preserve"> </w:t>
      </w:r>
      <w:proofErr w:type="spellStart"/>
      <w:r w:rsidRPr="0044766A">
        <w:rPr>
          <w:rFonts w:ascii="Calibri" w:hAnsi="Calibri" w:cs="Calibri"/>
        </w:rPr>
        <w:t>Snowpipe</w:t>
      </w:r>
      <w:proofErr w:type="spellEnd"/>
      <w:r w:rsidRPr="0044766A">
        <w:rPr>
          <w:rFonts w:ascii="Calibri" w:hAnsi="Calibri" w:cs="Calibri"/>
        </w:rPr>
        <w:t xml:space="preserve"> to </w:t>
      </w:r>
      <w:r w:rsidRPr="0044766A">
        <w:rPr>
          <w:rFonts w:ascii="Calibri" w:hAnsi="Calibri" w:cs="Calibri"/>
          <w:b/>
          <w:bCs/>
        </w:rPr>
        <w:t>automate</w:t>
      </w:r>
      <w:r w:rsidRPr="0044766A">
        <w:rPr>
          <w:rFonts w:ascii="Calibri" w:hAnsi="Calibri" w:cs="Calibri"/>
        </w:rPr>
        <w:t xml:space="preserve"> continuous data ingestion from Azure Blob Storage, enabling </w:t>
      </w:r>
      <w:r w:rsidRPr="0044766A">
        <w:rPr>
          <w:rFonts w:ascii="Calibri" w:hAnsi="Calibri" w:cs="Calibri"/>
          <w:b/>
          <w:bCs/>
        </w:rPr>
        <w:t>near real-time</w:t>
      </w:r>
      <w:r w:rsidRPr="0044766A">
        <w:rPr>
          <w:rFonts w:ascii="Calibri" w:hAnsi="Calibri" w:cs="Calibri"/>
        </w:rPr>
        <w:t xml:space="preserve"> data availability and reducing pipeline latency.</w:t>
      </w:r>
    </w:p>
    <w:p w14:paraId="6F4C9658"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Developed</w:t>
      </w:r>
      <w:r w:rsidRPr="0044766A">
        <w:rPr>
          <w:rFonts w:ascii="Calibri" w:hAnsi="Calibri" w:cs="Calibri"/>
        </w:rPr>
        <w:t xml:space="preserve"> and </w:t>
      </w:r>
      <w:r w:rsidRPr="0044766A">
        <w:rPr>
          <w:rFonts w:ascii="Calibri" w:hAnsi="Calibri" w:cs="Calibri"/>
          <w:b/>
          <w:bCs/>
        </w:rPr>
        <w:t>managed</w:t>
      </w:r>
      <w:r w:rsidRPr="0044766A">
        <w:rPr>
          <w:rFonts w:ascii="Calibri" w:hAnsi="Calibri" w:cs="Calibri"/>
        </w:rPr>
        <w:t xml:space="preserve"> DBT models to transform raw data in Snowflake into </w:t>
      </w:r>
      <w:r w:rsidRPr="0044766A">
        <w:rPr>
          <w:rFonts w:ascii="Calibri" w:hAnsi="Calibri" w:cs="Calibri"/>
          <w:b/>
          <w:bCs/>
        </w:rPr>
        <w:t>curated</w:t>
      </w:r>
      <w:r w:rsidRPr="0044766A">
        <w:rPr>
          <w:rFonts w:ascii="Calibri" w:hAnsi="Calibri" w:cs="Calibri"/>
        </w:rPr>
        <w:t xml:space="preserve"> datasets supporting analytics and reporting requirements.</w:t>
      </w:r>
    </w:p>
    <w:p w14:paraId="683097FD"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Improved</w:t>
      </w:r>
      <w:r w:rsidRPr="0044766A">
        <w:rPr>
          <w:rFonts w:ascii="Calibri" w:hAnsi="Calibri" w:cs="Calibri"/>
        </w:rPr>
        <w:t xml:space="preserve"> Snowflake performance using </w:t>
      </w:r>
      <w:r w:rsidRPr="0044766A">
        <w:rPr>
          <w:rFonts w:ascii="Calibri" w:hAnsi="Calibri" w:cs="Calibri"/>
          <w:b/>
          <w:bCs/>
        </w:rPr>
        <w:t>clustering keys</w:t>
      </w:r>
      <w:r w:rsidRPr="0044766A">
        <w:rPr>
          <w:rFonts w:ascii="Calibri" w:hAnsi="Calibri" w:cs="Calibri"/>
        </w:rPr>
        <w:t xml:space="preserve">, </w:t>
      </w:r>
      <w:r w:rsidRPr="0044766A">
        <w:rPr>
          <w:rFonts w:ascii="Calibri" w:hAnsi="Calibri" w:cs="Calibri"/>
          <w:b/>
          <w:bCs/>
        </w:rPr>
        <w:t>caching</w:t>
      </w:r>
      <w:r w:rsidRPr="0044766A">
        <w:rPr>
          <w:rFonts w:ascii="Calibri" w:hAnsi="Calibri" w:cs="Calibri"/>
        </w:rPr>
        <w:t xml:space="preserve">, and </w:t>
      </w:r>
      <w:r w:rsidRPr="0044766A">
        <w:rPr>
          <w:rFonts w:ascii="Calibri" w:hAnsi="Calibri" w:cs="Calibri"/>
          <w:b/>
          <w:bCs/>
        </w:rPr>
        <w:t>query optimization</w:t>
      </w:r>
      <w:r w:rsidRPr="0044766A">
        <w:rPr>
          <w:rFonts w:ascii="Calibri" w:hAnsi="Calibri" w:cs="Calibri"/>
        </w:rPr>
        <w:t>.</w:t>
      </w:r>
    </w:p>
    <w:p w14:paraId="2B43C603"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Built</w:t>
      </w:r>
      <w:r w:rsidRPr="0044766A">
        <w:rPr>
          <w:rFonts w:ascii="Calibri" w:hAnsi="Calibri" w:cs="Calibri"/>
        </w:rPr>
        <w:t xml:space="preserve"> Java APIs and RESTful services for </w:t>
      </w:r>
      <w:r w:rsidRPr="0044766A">
        <w:rPr>
          <w:rFonts w:ascii="Calibri" w:hAnsi="Calibri" w:cs="Calibri"/>
          <w:b/>
          <w:bCs/>
        </w:rPr>
        <w:t>seamless integration</w:t>
      </w:r>
      <w:r w:rsidRPr="0044766A">
        <w:rPr>
          <w:rFonts w:ascii="Calibri" w:hAnsi="Calibri" w:cs="Calibri"/>
        </w:rPr>
        <w:t xml:space="preserve"> with Snowflake.</w:t>
      </w:r>
    </w:p>
    <w:p w14:paraId="621039A7"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Architected</w:t>
      </w:r>
      <w:r w:rsidRPr="0044766A">
        <w:rPr>
          <w:rFonts w:ascii="Calibri" w:hAnsi="Calibri" w:cs="Calibri"/>
        </w:rPr>
        <w:t xml:space="preserve"> scalable cloud-based solutions using </w:t>
      </w:r>
      <w:r w:rsidRPr="0044766A">
        <w:rPr>
          <w:rFonts w:ascii="Calibri" w:hAnsi="Calibri" w:cs="Calibri"/>
          <w:b/>
          <w:bCs/>
        </w:rPr>
        <w:t>Azure VMs</w:t>
      </w:r>
      <w:r w:rsidRPr="0044766A">
        <w:rPr>
          <w:rFonts w:ascii="Calibri" w:hAnsi="Calibri" w:cs="Calibri"/>
        </w:rPr>
        <w:t xml:space="preserve"> and Snowflake for data storage and processing.</w:t>
      </w:r>
    </w:p>
    <w:p w14:paraId="2380B055"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Integrated</w:t>
      </w:r>
      <w:r w:rsidRPr="0044766A">
        <w:rPr>
          <w:rFonts w:ascii="Calibri" w:hAnsi="Calibri" w:cs="Calibri"/>
        </w:rPr>
        <w:t xml:space="preserve"> DBT with Airflow, </w:t>
      </w:r>
      <w:r w:rsidRPr="0044766A">
        <w:rPr>
          <w:rFonts w:ascii="Calibri" w:hAnsi="Calibri" w:cs="Calibri"/>
          <w:b/>
          <w:bCs/>
        </w:rPr>
        <w:t>orchestrating</w:t>
      </w:r>
      <w:r w:rsidRPr="0044766A">
        <w:rPr>
          <w:rFonts w:ascii="Calibri" w:hAnsi="Calibri" w:cs="Calibri"/>
        </w:rPr>
        <w:t xml:space="preserve"> automated model runs and dependency management across Snowflake data pipelines.</w:t>
      </w:r>
    </w:p>
    <w:p w14:paraId="1AF97F9A"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Conducted</w:t>
      </w:r>
      <w:r w:rsidRPr="0044766A">
        <w:rPr>
          <w:rFonts w:ascii="Calibri" w:hAnsi="Calibri" w:cs="Calibri"/>
        </w:rPr>
        <w:t xml:space="preserve"> data mining, cleaning, modeling, and </w:t>
      </w:r>
      <w:r w:rsidRPr="0044766A">
        <w:rPr>
          <w:rFonts w:ascii="Calibri" w:hAnsi="Calibri" w:cs="Calibri"/>
          <w:b/>
          <w:bCs/>
        </w:rPr>
        <w:t>gap analysis</w:t>
      </w:r>
      <w:r w:rsidRPr="0044766A">
        <w:rPr>
          <w:rFonts w:ascii="Calibri" w:hAnsi="Calibri" w:cs="Calibri"/>
        </w:rPr>
        <w:t xml:space="preserve"> to ensure </w:t>
      </w:r>
      <w:r w:rsidRPr="0044766A">
        <w:rPr>
          <w:rFonts w:ascii="Calibri" w:hAnsi="Calibri" w:cs="Calibri"/>
          <w:b/>
          <w:bCs/>
        </w:rPr>
        <w:t>data quality</w:t>
      </w:r>
      <w:r w:rsidRPr="0044766A">
        <w:rPr>
          <w:rFonts w:ascii="Calibri" w:hAnsi="Calibri" w:cs="Calibri"/>
        </w:rPr>
        <w:t xml:space="preserve"> within Snowflake.</w:t>
      </w:r>
    </w:p>
    <w:p w14:paraId="70A0FECD"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Collaborated</w:t>
      </w:r>
      <w:r w:rsidRPr="0044766A">
        <w:rPr>
          <w:rFonts w:ascii="Calibri" w:hAnsi="Calibri" w:cs="Calibri"/>
        </w:rPr>
        <w:t xml:space="preserve"> with cross-functional teams to deliver </w:t>
      </w:r>
      <w:r w:rsidRPr="0044766A">
        <w:rPr>
          <w:rFonts w:ascii="Calibri" w:hAnsi="Calibri" w:cs="Calibri"/>
          <w:b/>
          <w:bCs/>
        </w:rPr>
        <w:t>scalable</w:t>
      </w:r>
      <w:r w:rsidRPr="0044766A">
        <w:rPr>
          <w:rFonts w:ascii="Calibri" w:hAnsi="Calibri" w:cs="Calibri"/>
        </w:rPr>
        <w:t xml:space="preserve"> Snowflake-based data solutions aligned with enterprise data governance.</w:t>
      </w:r>
    </w:p>
    <w:p w14:paraId="6B5BDFBA"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Configured</w:t>
      </w:r>
      <w:r w:rsidRPr="0044766A">
        <w:rPr>
          <w:rFonts w:ascii="Calibri" w:hAnsi="Calibri" w:cs="Calibri"/>
        </w:rPr>
        <w:t xml:space="preserve"> DBT source </w:t>
      </w:r>
      <w:r w:rsidRPr="0044766A">
        <w:rPr>
          <w:rFonts w:ascii="Calibri" w:hAnsi="Calibri" w:cs="Calibri"/>
          <w:b/>
          <w:bCs/>
        </w:rPr>
        <w:t>freshness tests</w:t>
      </w:r>
      <w:r w:rsidRPr="0044766A">
        <w:rPr>
          <w:rFonts w:ascii="Calibri" w:hAnsi="Calibri" w:cs="Calibri"/>
        </w:rPr>
        <w:t xml:space="preserve"> and </w:t>
      </w:r>
      <w:r w:rsidRPr="0044766A">
        <w:rPr>
          <w:rFonts w:ascii="Calibri" w:hAnsi="Calibri" w:cs="Calibri"/>
          <w:b/>
          <w:bCs/>
        </w:rPr>
        <w:t>data quality checks</w:t>
      </w:r>
      <w:r w:rsidRPr="0044766A">
        <w:rPr>
          <w:rFonts w:ascii="Calibri" w:hAnsi="Calibri" w:cs="Calibri"/>
        </w:rPr>
        <w:t xml:space="preserve"> to ensure accuracy, consistency, and timeliness of Snowflake datasets.</w:t>
      </w:r>
    </w:p>
    <w:p w14:paraId="3EA2DA15"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lastRenderedPageBreak/>
        <w:t>Utilized</w:t>
      </w:r>
      <w:r w:rsidRPr="0044766A">
        <w:rPr>
          <w:rFonts w:ascii="Calibri" w:hAnsi="Calibri" w:cs="Calibri"/>
        </w:rPr>
        <w:t xml:space="preserve"> Azure Database Migration Service (DMS) to </w:t>
      </w:r>
      <w:r w:rsidRPr="0044766A">
        <w:rPr>
          <w:rFonts w:ascii="Calibri" w:hAnsi="Calibri" w:cs="Calibri"/>
          <w:b/>
          <w:bCs/>
        </w:rPr>
        <w:t>migrate</w:t>
      </w:r>
      <w:r w:rsidRPr="0044766A">
        <w:rPr>
          <w:rFonts w:ascii="Calibri" w:hAnsi="Calibri" w:cs="Calibri"/>
        </w:rPr>
        <w:t xml:space="preserve"> on-premise Oracle and Cassandra databases to Azure VMs and Azure SQL environments, ensuring </w:t>
      </w:r>
      <w:r w:rsidRPr="0044766A">
        <w:rPr>
          <w:rFonts w:ascii="Calibri" w:hAnsi="Calibri" w:cs="Calibri"/>
          <w:b/>
          <w:bCs/>
        </w:rPr>
        <w:t>seamless</w:t>
      </w:r>
      <w:r w:rsidRPr="0044766A">
        <w:rPr>
          <w:rFonts w:ascii="Calibri" w:hAnsi="Calibri" w:cs="Calibri"/>
        </w:rPr>
        <w:t xml:space="preserve"> data replication with </w:t>
      </w:r>
      <w:r w:rsidRPr="0044766A">
        <w:rPr>
          <w:rFonts w:ascii="Calibri" w:hAnsi="Calibri" w:cs="Calibri"/>
          <w:b/>
          <w:bCs/>
        </w:rPr>
        <w:t>minimal downtime</w:t>
      </w:r>
      <w:r w:rsidRPr="0044766A">
        <w:rPr>
          <w:rFonts w:ascii="Calibri" w:hAnsi="Calibri" w:cs="Calibri"/>
        </w:rPr>
        <w:t>.</w:t>
      </w:r>
    </w:p>
    <w:p w14:paraId="089526AF"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Configured</w:t>
      </w:r>
      <w:r w:rsidRPr="0044766A">
        <w:rPr>
          <w:rFonts w:ascii="Calibri" w:hAnsi="Calibri" w:cs="Calibri"/>
        </w:rPr>
        <w:t xml:space="preserve"> and </w:t>
      </w:r>
      <w:r w:rsidRPr="0044766A">
        <w:rPr>
          <w:rFonts w:ascii="Calibri" w:hAnsi="Calibri" w:cs="Calibri"/>
          <w:b/>
          <w:bCs/>
        </w:rPr>
        <w:t>monitored</w:t>
      </w:r>
      <w:r w:rsidRPr="0044766A">
        <w:rPr>
          <w:rFonts w:ascii="Calibri" w:hAnsi="Calibri" w:cs="Calibri"/>
        </w:rPr>
        <w:t xml:space="preserve"> Azure DMS replication tasks, handling </w:t>
      </w:r>
      <w:r w:rsidRPr="0044766A">
        <w:rPr>
          <w:rFonts w:ascii="Calibri" w:hAnsi="Calibri" w:cs="Calibri"/>
          <w:b/>
          <w:bCs/>
        </w:rPr>
        <w:t>schema conversions</w:t>
      </w:r>
      <w:r w:rsidRPr="0044766A">
        <w:rPr>
          <w:rFonts w:ascii="Calibri" w:hAnsi="Calibri" w:cs="Calibri"/>
        </w:rPr>
        <w:t xml:space="preserve"> and </w:t>
      </w:r>
      <w:r w:rsidRPr="0044766A">
        <w:rPr>
          <w:rFonts w:ascii="Calibri" w:hAnsi="Calibri" w:cs="Calibri"/>
          <w:b/>
          <w:bCs/>
        </w:rPr>
        <w:t>incremental data sync</w:t>
      </w:r>
      <w:r w:rsidRPr="0044766A">
        <w:rPr>
          <w:rFonts w:ascii="Calibri" w:hAnsi="Calibri" w:cs="Calibri"/>
        </w:rPr>
        <w:t xml:space="preserve"> for large-scale cloud migration projects.</w:t>
      </w:r>
    </w:p>
    <w:p w14:paraId="5CF9ACE3"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b/>
          <w:bCs/>
        </w:rPr>
        <w:t>Automated</w:t>
      </w:r>
      <w:r w:rsidRPr="0044766A">
        <w:rPr>
          <w:rFonts w:ascii="Calibri" w:hAnsi="Calibri" w:cs="Calibri"/>
        </w:rPr>
        <w:t xml:space="preserve"> data workflows and batch processes using </w:t>
      </w:r>
      <w:r w:rsidRPr="0044766A">
        <w:rPr>
          <w:rFonts w:ascii="Calibri" w:hAnsi="Calibri" w:cs="Calibri"/>
          <w:b/>
          <w:bCs/>
        </w:rPr>
        <w:t>shell scripting</w:t>
      </w:r>
      <w:r w:rsidRPr="0044766A">
        <w:rPr>
          <w:rFonts w:ascii="Calibri" w:hAnsi="Calibri" w:cs="Calibri"/>
        </w:rPr>
        <w:t xml:space="preserve"> for Snowflake pipelines.</w:t>
      </w:r>
    </w:p>
    <w:p w14:paraId="716A6BD6" w14:textId="77777777" w:rsidR="00694DE7" w:rsidRPr="0044766A" w:rsidRDefault="00694DE7" w:rsidP="00694DE7">
      <w:pPr>
        <w:pStyle w:val="NormalWeb"/>
        <w:numPr>
          <w:ilvl w:val="0"/>
          <w:numId w:val="1"/>
        </w:numPr>
        <w:rPr>
          <w:rFonts w:ascii="Calibri" w:hAnsi="Calibri" w:cs="Calibri"/>
        </w:rPr>
      </w:pPr>
      <w:r w:rsidRPr="0044766A">
        <w:rPr>
          <w:rFonts w:ascii="Calibri" w:hAnsi="Calibri" w:cs="Calibri"/>
        </w:rPr>
        <w:t xml:space="preserve">Executed rigorous </w:t>
      </w:r>
      <w:r w:rsidRPr="0044766A">
        <w:rPr>
          <w:rStyle w:val="Strong"/>
          <w:rFonts w:ascii="Calibri" w:eastAsiaTheme="majorEastAsia" w:hAnsi="Calibri" w:cs="Calibri"/>
        </w:rPr>
        <w:t>testing</w:t>
      </w:r>
      <w:r w:rsidRPr="0044766A">
        <w:rPr>
          <w:rFonts w:ascii="Calibri" w:hAnsi="Calibri" w:cs="Calibri"/>
        </w:rPr>
        <w:t xml:space="preserve"> and </w:t>
      </w:r>
      <w:r w:rsidRPr="0044766A">
        <w:rPr>
          <w:rStyle w:val="Strong"/>
          <w:rFonts w:ascii="Calibri" w:eastAsiaTheme="majorEastAsia" w:hAnsi="Calibri" w:cs="Calibri"/>
        </w:rPr>
        <w:t>optimization</w:t>
      </w:r>
      <w:r w:rsidRPr="0044766A">
        <w:rPr>
          <w:rFonts w:ascii="Calibri" w:hAnsi="Calibri" w:cs="Calibri"/>
        </w:rPr>
        <w:t xml:space="preserve"> of ETL processes and migrations involving </w:t>
      </w:r>
      <w:r w:rsidRPr="0044766A">
        <w:rPr>
          <w:rStyle w:val="Strong"/>
          <w:rFonts w:ascii="Calibri" w:eastAsiaTheme="majorEastAsia" w:hAnsi="Calibri" w:cs="Calibri"/>
        </w:rPr>
        <w:t>Snowflake</w:t>
      </w:r>
      <w:r w:rsidRPr="0044766A">
        <w:rPr>
          <w:rFonts w:ascii="Calibri" w:hAnsi="Calibri" w:cs="Calibri"/>
        </w:rPr>
        <w:t>.</w:t>
      </w:r>
    </w:p>
    <w:p w14:paraId="37C4D1BE" w14:textId="116EAD1A" w:rsidR="00F23D90" w:rsidRPr="0044766A" w:rsidRDefault="00694DE7" w:rsidP="00694DE7">
      <w:pPr>
        <w:pStyle w:val="NormalWeb"/>
        <w:rPr>
          <w:rFonts w:ascii="Calibri" w:hAnsi="Calibri" w:cs="Calibri"/>
        </w:rPr>
      </w:pPr>
      <w:r w:rsidRPr="0044766A">
        <w:rPr>
          <w:rStyle w:val="Strong"/>
          <w:rFonts w:ascii="Calibri" w:eastAsiaTheme="majorEastAsia" w:hAnsi="Calibri" w:cs="Calibri"/>
        </w:rPr>
        <w:t>Environment:</w:t>
      </w:r>
      <w:r w:rsidRPr="0044766A">
        <w:rPr>
          <w:rFonts w:ascii="Calibri" w:hAnsi="Calibri" w:cs="Calibri"/>
          <w:b/>
          <w:bCs/>
        </w:rPr>
        <w:t xml:space="preserve"> </w:t>
      </w:r>
      <w:r w:rsidRPr="0044766A">
        <w:rPr>
          <w:rFonts w:ascii="Calibri" w:hAnsi="Calibri" w:cs="Calibri"/>
        </w:rPr>
        <w:t>Snowflake, Azure VMs, Oracle, DBT, Cassandra, MySQL, Java (JDK 1.6), Airflow, Shell Scripting, Azure Blob Storage, Azure DMS, Databricks</w:t>
      </w:r>
    </w:p>
    <w:p w14:paraId="14AF3347" w14:textId="6750F0C6" w:rsidR="00F23D90" w:rsidRPr="0044766A" w:rsidRDefault="00F23D90" w:rsidP="00F23D90">
      <w:pPr>
        <w:pBdr>
          <w:top w:val="nil"/>
          <w:left w:val="nil"/>
          <w:bottom w:val="nil"/>
          <w:right w:val="nil"/>
          <w:between w:val="nil"/>
        </w:pBdr>
        <w:shd w:val="clear" w:color="auto" w:fill="D9D9D9" w:themeFill="background1" w:themeFillShade="D9"/>
        <w:tabs>
          <w:tab w:val="left" w:pos="8150"/>
        </w:tabs>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Client:</w:t>
      </w:r>
      <w:bookmarkStart w:id="4" w:name="_Hlk211502934"/>
      <w:r w:rsidR="007F0882" w:rsidRPr="0044766A">
        <w:rPr>
          <w:rFonts w:ascii="Calibri" w:eastAsia="Calibri" w:hAnsi="Calibri" w:cs="Calibri"/>
          <w:b/>
          <w:color w:val="000000"/>
          <w:sz w:val="24"/>
          <w:szCs w:val="24"/>
        </w:rPr>
        <w:t xml:space="preserve">  Fiat Chrysler Automobiles, </w:t>
      </w:r>
      <w:r w:rsidR="00767110">
        <w:rPr>
          <w:rFonts w:ascii="Calibri" w:eastAsia="Calibri" w:hAnsi="Calibri" w:cs="Calibri"/>
          <w:b/>
          <w:color w:val="000000"/>
          <w:sz w:val="24"/>
          <w:szCs w:val="24"/>
        </w:rPr>
        <w:t>Detroit</w:t>
      </w:r>
      <w:r w:rsidR="007F0882" w:rsidRPr="0044766A">
        <w:rPr>
          <w:rFonts w:ascii="Calibri" w:eastAsia="Calibri" w:hAnsi="Calibri" w:cs="Calibri"/>
          <w:b/>
          <w:color w:val="000000"/>
          <w:sz w:val="24"/>
          <w:szCs w:val="24"/>
        </w:rPr>
        <w:t xml:space="preserve">, MI </w:t>
      </w:r>
      <w:r w:rsidRPr="0044766A">
        <w:rPr>
          <w:rFonts w:ascii="Calibri" w:eastAsia="Calibri" w:hAnsi="Calibri" w:cs="Calibri"/>
          <w:b/>
          <w:color w:val="000000"/>
          <w:sz w:val="24"/>
          <w:szCs w:val="24"/>
        </w:rPr>
        <w:tab/>
        <w:t>Dec 2018 to Sep 2019</w:t>
      </w:r>
      <w:bookmarkEnd w:id="4"/>
    </w:p>
    <w:p w14:paraId="204EE8B0" w14:textId="77777777" w:rsidR="00F23D90" w:rsidRPr="0044766A" w:rsidRDefault="00F23D90" w:rsidP="00F23D90">
      <w:pPr>
        <w:pBdr>
          <w:top w:val="nil"/>
          <w:left w:val="nil"/>
          <w:bottom w:val="nil"/>
          <w:right w:val="nil"/>
          <w:between w:val="nil"/>
        </w:pBdr>
        <w:shd w:val="clear" w:color="auto" w:fill="D9D9D9" w:themeFill="background1" w:themeFillShade="D9"/>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 xml:space="preserve">Role: Data Warehouse Developer.                                                  </w:t>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r>
    </w:p>
    <w:p w14:paraId="0E415CC4" w14:textId="77777777" w:rsidR="00F23D90" w:rsidRPr="0044766A" w:rsidRDefault="00F23D90" w:rsidP="00F23D90">
      <w:pPr>
        <w:pBdr>
          <w:top w:val="nil"/>
          <w:left w:val="nil"/>
          <w:bottom w:val="nil"/>
          <w:right w:val="nil"/>
          <w:between w:val="nil"/>
        </w:pBdr>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Responsibilities:</w:t>
      </w:r>
    </w:p>
    <w:p w14:paraId="1A166005"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Designed and maintained enterprise data-warehouse solutions supporting </w:t>
      </w:r>
      <w:r w:rsidRPr="0044766A">
        <w:rPr>
          <w:rFonts w:ascii="Calibri" w:eastAsia="Times New Roman" w:hAnsi="Calibri" w:cs="Calibri"/>
          <w:b/>
          <w:bCs/>
          <w:sz w:val="24"/>
          <w:szCs w:val="24"/>
          <w14:ligatures w14:val="none"/>
        </w:rPr>
        <w:t>vehicle telemetry, diagnostics, and operational analytics</w:t>
      </w:r>
      <w:r w:rsidRPr="0044766A">
        <w:rPr>
          <w:rFonts w:ascii="Calibri" w:eastAsia="Times New Roman" w:hAnsi="Calibri" w:cs="Calibri"/>
          <w:sz w:val="24"/>
          <w:szCs w:val="24"/>
          <w14:ligatures w14:val="none"/>
        </w:rPr>
        <w:t>.</w:t>
      </w:r>
    </w:p>
    <w:p w14:paraId="676E6D5D"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Built automated </w:t>
      </w:r>
      <w:r w:rsidRPr="0044766A">
        <w:rPr>
          <w:rFonts w:ascii="Calibri" w:eastAsia="Times New Roman" w:hAnsi="Calibri" w:cs="Calibri"/>
          <w:b/>
          <w:bCs/>
          <w:sz w:val="24"/>
          <w:szCs w:val="24"/>
          <w14:ligatures w14:val="none"/>
        </w:rPr>
        <w:t>Python ETL pipelines</w:t>
      </w:r>
      <w:r w:rsidRPr="0044766A">
        <w:rPr>
          <w:rFonts w:ascii="Calibri" w:eastAsia="Times New Roman" w:hAnsi="Calibri" w:cs="Calibri"/>
          <w:sz w:val="24"/>
          <w:szCs w:val="24"/>
          <w14:ligatures w14:val="none"/>
        </w:rPr>
        <w:t xml:space="preserve"> to process high-volume telemetry and manufacturing data across on-prem and cloud environments.</w:t>
      </w:r>
    </w:p>
    <w:p w14:paraId="126688EA"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Developed scalable data integration workflows connecting </w:t>
      </w:r>
      <w:r w:rsidRPr="0044766A">
        <w:rPr>
          <w:rFonts w:ascii="Calibri" w:eastAsia="Times New Roman" w:hAnsi="Calibri" w:cs="Calibri"/>
          <w:b/>
          <w:bCs/>
          <w:sz w:val="24"/>
          <w:szCs w:val="24"/>
          <w14:ligatures w14:val="none"/>
        </w:rPr>
        <w:t>Cloud storage systems and Oracle databases</w:t>
      </w:r>
      <w:r w:rsidRPr="0044766A">
        <w:rPr>
          <w:rFonts w:ascii="Calibri" w:eastAsia="Times New Roman" w:hAnsi="Calibri" w:cs="Calibri"/>
          <w:sz w:val="24"/>
          <w:szCs w:val="24"/>
          <w14:ligatures w14:val="none"/>
        </w:rPr>
        <w:t>, ensuring consistent and reliable data flow.</w:t>
      </w:r>
    </w:p>
    <w:p w14:paraId="029F43B7"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Created and optimized advanced </w:t>
      </w:r>
      <w:r w:rsidRPr="0044766A">
        <w:rPr>
          <w:rFonts w:ascii="Calibri" w:eastAsia="Times New Roman" w:hAnsi="Calibri" w:cs="Calibri"/>
          <w:b/>
          <w:bCs/>
          <w:sz w:val="24"/>
          <w:szCs w:val="24"/>
          <w14:ligatures w14:val="none"/>
        </w:rPr>
        <w:t>Oracle SQL and PL/SQL</w:t>
      </w:r>
      <w:r w:rsidRPr="0044766A">
        <w:rPr>
          <w:rFonts w:ascii="Calibri" w:eastAsia="Times New Roman" w:hAnsi="Calibri" w:cs="Calibri"/>
          <w:sz w:val="24"/>
          <w:szCs w:val="24"/>
          <w14:ligatures w14:val="none"/>
        </w:rPr>
        <w:t xml:space="preserve"> queries, stored procedures, views, and performance-tuned data models.</w:t>
      </w:r>
    </w:p>
    <w:p w14:paraId="32F57AA1"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Engineered robust ETL frameworks to ingest structured and semi-structured telemetry datasets from multiple FCA engineering systems.</w:t>
      </w:r>
    </w:p>
    <w:p w14:paraId="0E6E4058"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Collaborated with cross-functional automotive teams to deliver </w:t>
      </w:r>
      <w:r w:rsidRPr="0044766A">
        <w:rPr>
          <w:rFonts w:ascii="Calibri" w:eastAsia="Times New Roman" w:hAnsi="Calibri" w:cs="Calibri"/>
          <w:b/>
          <w:bCs/>
          <w:sz w:val="24"/>
          <w:szCs w:val="24"/>
          <w14:ligatures w14:val="none"/>
        </w:rPr>
        <w:t>data pipelines supporting connected-vehicle analytics and business intelligence</w:t>
      </w:r>
      <w:r w:rsidRPr="0044766A">
        <w:rPr>
          <w:rFonts w:ascii="Calibri" w:eastAsia="Times New Roman" w:hAnsi="Calibri" w:cs="Calibri"/>
          <w:sz w:val="24"/>
          <w:szCs w:val="24"/>
          <w14:ligatures w14:val="none"/>
        </w:rPr>
        <w:t>.</w:t>
      </w:r>
    </w:p>
    <w:p w14:paraId="36A72FE2"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Performed end-to-end data quality checks and integrity validation across Oracle and cloud sources, ensuring accurate telemetry insights.</w:t>
      </w:r>
    </w:p>
    <w:p w14:paraId="46E4C89E"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Assisted in migrating legacy databases to </w:t>
      </w:r>
      <w:r w:rsidRPr="0044766A">
        <w:rPr>
          <w:rFonts w:ascii="Calibri" w:eastAsia="Times New Roman" w:hAnsi="Calibri" w:cs="Calibri"/>
          <w:b/>
          <w:bCs/>
          <w:sz w:val="24"/>
          <w:szCs w:val="24"/>
          <w14:ligatures w14:val="none"/>
        </w:rPr>
        <w:t>Star Schema</w:t>
      </w:r>
      <w:r w:rsidRPr="0044766A">
        <w:rPr>
          <w:rFonts w:ascii="Calibri" w:eastAsia="Times New Roman" w:hAnsi="Calibri" w:cs="Calibri"/>
          <w:sz w:val="24"/>
          <w:szCs w:val="24"/>
          <w14:ligatures w14:val="none"/>
        </w:rPr>
        <w:t xml:space="preserve"> models, improving analytics performance and reducing query latency.</w:t>
      </w:r>
    </w:p>
    <w:p w14:paraId="51F1353B"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Developed custom reporting solutions tailored for operational KPIs, manufacturing dashboards, and telemetry-driven metrics.</w:t>
      </w:r>
    </w:p>
    <w:p w14:paraId="2D93FE7D"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Ensured compliance with corporate data governance and security requirements for handling sensitive telematics and operational data.</w:t>
      </w:r>
    </w:p>
    <w:p w14:paraId="2196C406"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Documented ETL processes, enhancements, testing outcomes, and deployment procedures for enterprise data engineering teams.</w:t>
      </w:r>
    </w:p>
    <w:p w14:paraId="10DBA820" w14:textId="19A633A6" w:rsidR="00686F27" w:rsidRPr="0044766A" w:rsidRDefault="00686F27" w:rsidP="00686F27">
      <w:pPr>
        <w:spacing w:before="100" w:beforeAutospacing="1" w:after="100" w:afterAutospacing="1" w:line="240" w:lineRule="auto"/>
        <w:ind w:left="0" w:firstLine="0"/>
        <w:rPr>
          <w:rFonts w:ascii="Calibri" w:eastAsia="Times New Roman" w:hAnsi="Calibri" w:cs="Calibri"/>
          <w:sz w:val="24"/>
          <w:szCs w:val="24"/>
          <w14:ligatures w14:val="none"/>
        </w:rPr>
      </w:pPr>
      <w:r w:rsidRPr="0044766A">
        <w:rPr>
          <w:rFonts w:ascii="Calibri" w:eastAsia="Times New Roman" w:hAnsi="Calibri" w:cs="Calibri"/>
          <w:b/>
          <w:bCs/>
          <w:sz w:val="24"/>
          <w:szCs w:val="24"/>
          <w14:ligatures w14:val="none"/>
        </w:rPr>
        <w:t>Environment:</w:t>
      </w:r>
      <w:r w:rsidRPr="0044766A">
        <w:rPr>
          <w:rFonts w:ascii="Calibri" w:eastAsia="Times New Roman" w:hAnsi="Calibri" w:cs="Calibri"/>
          <w:sz w:val="24"/>
          <w:szCs w:val="24"/>
          <w14:ligatures w14:val="none"/>
        </w:rPr>
        <w:t xml:space="preserve"> Oracle 11g/12c, PL/SQL, Python, Cloud ETL, BIDS, SSIS (if applicable to workflow logic), Visual Studio, Tableau, TFS, MS Office, ETL Frameworks</w:t>
      </w:r>
    </w:p>
    <w:p w14:paraId="4817E68A" w14:textId="77777777" w:rsidR="00F23D90" w:rsidRPr="0044766A" w:rsidRDefault="00F23D90" w:rsidP="00F23D90">
      <w:pPr>
        <w:pBdr>
          <w:top w:val="nil"/>
          <w:left w:val="nil"/>
          <w:bottom w:val="nil"/>
          <w:right w:val="nil"/>
          <w:between w:val="nil"/>
        </w:pBdr>
        <w:shd w:val="clear" w:color="auto" w:fill="D9D9D9" w:themeFill="background1" w:themeFillShade="D9"/>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 xml:space="preserve">Client: Brio Technologies Private Ltd, Hyderabad. </w:t>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t>Sep 2013 to Jan 2018</w:t>
      </w:r>
    </w:p>
    <w:p w14:paraId="57F42A20" w14:textId="77777777" w:rsidR="00F23D90" w:rsidRPr="0044766A" w:rsidRDefault="00F23D90" w:rsidP="00F23D90">
      <w:pPr>
        <w:pBdr>
          <w:top w:val="nil"/>
          <w:left w:val="nil"/>
          <w:bottom w:val="nil"/>
          <w:right w:val="nil"/>
          <w:between w:val="nil"/>
        </w:pBdr>
        <w:shd w:val="clear" w:color="auto" w:fill="D9D9D9" w:themeFill="background1" w:themeFillShade="D9"/>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Role: ETL Developer</w:t>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r>
      <w:r w:rsidRPr="0044766A">
        <w:rPr>
          <w:rFonts w:ascii="Calibri" w:eastAsia="Calibri" w:hAnsi="Calibri" w:cs="Calibri"/>
          <w:b/>
          <w:color w:val="000000"/>
          <w:sz w:val="24"/>
          <w:szCs w:val="24"/>
        </w:rPr>
        <w:tab/>
      </w:r>
    </w:p>
    <w:p w14:paraId="4D010057" w14:textId="77777777" w:rsidR="00F23D90" w:rsidRPr="0044766A" w:rsidRDefault="00F23D90" w:rsidP="00F23D90">
      <w:pPr>
        <w:pBdr>
          <w:top w:val="nil"/>
          <w:left w:val="nil"/>
          <w:bottom w:val="nil"/>
          <w:right w:val="nil"/>
          <w:between w:val="nil"/>
        </w:pBdr>
        <w:spacing w:after="0" w:line="276" w:lineRule="auto"/>
        <w:ind w:left="0" w:firstLine="0"/>
        <w:rPr>
          <w:rFonts w:ascii="Calibri" w:eastAsia="Calibri" w:hAnsi="Calibri" w:cs="Calibri"/>
          <w:b/>
          <w:color w:val="000000"/>
          <w:sz w:val="24"/>
          <w:szCs w:val="24"/>
        </w:rPr>
      </w:pPr>
      <w:r w:rsidRPr="0044766A">
        <w:rPr>
          <w:rFonts w:ascii="Calibri" w:eastAsia="Calibri" w:hAnsi="Calibri" w:cs="Calibri"/>
          <w:b/>
          <w:color w:val="000000"/>
          <w:sz w:val="24"/>
          <w:szCs w:val="24"/>
        </w:rPr>
        <w:t>Responsibilities:</w:t>
      </w:r>
    </w:p>
    <w:p w14:paraId="60EBC23A"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Served as a </w:t>
      </w:r>
      <w:r w:rsidRPr="0044766A">
        <w:rPr>
          <w:rFonts w:ascii="Calibri" w:eastAsia="Times New Roman" w:hAnsi="Calibri" w:cs="Calibri"/>
          <w:b/>
          <w:bCs/>
          <w:sz w:val="24"/>
          <w:szCs w:val="24"/>
          <w14:ligatures w14:val="none"/>
        </w:rPr>
        <w:t>SQL Server Analyst/Developer/DBA</w:t>
      </w:r>
      <w:r w:rsidRPr="0044766A">
        <w:rPr>
          <w:rFonts w:ascii="Calibri" w:eastAsia="Times New Roman" w:hAnsi="Calibri" w:cs="Calibri"/>
          <w:sz w:val="24"/>
          <w:szCs w:val="24"/>
          <w14:ligatures w14:val="none"/>
        </w:rPr>
        <w:t xml:space="preserve"> working with </w:t>
      </w:r>
      <w:r w:rsidRPr="0044766A">
        <w:rPr>
          <w:rFonts w:ascii="Calibri" w:eastAsia="Times New Roman" w:hAnsi="Calibri" w:cs="Calibri"/>
          <w:b/>
          <w:bCs/>
          <w:sz w:val="24"/>
          <w:szCs w:val="24"/>
          <w14:ligatures w14:val="none"/>
        </w:rPr>
        <w:t>SQL Server 2012/2015/2016</w:t>
      </w:r>
      <w:r w:rsidRPr="0044766A">
        <w:rPr>
          <w:rFonts w:ascii="Calibri" w:eastAsia="Times New Roman" w:hAnsi="Calibri" w:cs="Calibri"/>
          <w:sz w:val="24"/>
          <w:szCs w:val="24"/>
          <w14:ligatures w14:val="none"/>
        </w:rPr>
        <w:t xml:space="preserve"> to support enterprise-level data operations.</w:t>
      </w:r>
    </w:p>
    <w:p w14:paraId="4F87188A"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lastRenderedPageBreak/>
        <w:t xml:space="preserve">Designed and automated ETL workflows by creating </w:t>
      </w:r>
      <w:r w:rsidRPr="0044766A">
        <w:rPr>
          <w:rFonts w:ascii="Calibri" w:eastAsia="Times New Roman" w:hAnsi="Calibri" w:cs="Calibri"/>
          <w:b/>
          <w:bCs/>
          <w:sz w:val="24"/>
          <w:szCs w:val="24"/>
          <w14:ligatures w14:val="none"/>
        </w:rPr>
        <w:t>SQL Agent Jobs</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Alerts</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SQL Mail Agent</w:t>
      </w:r>
      <w:r w:rsidRPr="0044766A">
        <w:rPr>
          <w:rFonts w:ascii="Calibri" w:eastAsia="Times New Roman" w:hAnsi="Calibri" w:cs="Calibri"/>
          <w:sz w:val="24"/>
          <w:szCs w:val="24"/>
          <w14:ligatures w14:val="none"/>
        </w:rPr>
        <w:t xml:space="preserve">, and scheduling </w:t>
      </w:r>
      <w:r w:rsidRPr="0044766A">
        <w:rPr>
          <w:rFonts w:ascii="Calibri" w:eastAsia="Times New Roman" w:hAnsi="Calibri" w:cs="Calibri"/>
          <w:b/>
          <w:bCs/>
          <w:sz w:val="24"/>
          <w:szCs w:val="24"/>
          <w14:ligatures w14:val="none"/>
        </w:rPr>
        <w:t>DTS/SSIS packages</w:t>
      </w:r>
      <w:r w:rsidRPr="0044766A">
        <w:rPr>
          <w:rFonts w:ascii="Calibri" w:eastAsia="Times New Roman" w:hAnsi="Calibri" w:cs="Calibri"/>
          <w:sz w:val="24"/>
          <w:szCs w:val="24"/>
          <w14:ligatures w14:val="none"/>
        </w:rPr>
        <w:t>.</w:t>
      </w:r>
    </w:p>
    <w:p w14:paraId="0CC54E70"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Managed and enhanced </w:t>
      </w:r>
      <w:r w:rsidRPr="0044766A">
        <w:rPr>
          <w:rFonts w:ascii="Calibri" w:eastAsia="Times New Roman" w:hAnsi="Calibri" w:cs="Calibri"/>
          <w:b/>
          <w:bCs/>
          <w:sz w:val="24"/>
          <w:szCs w:val="24"/>
          <w14:ligatures w14:val="none"/>
        </w:rPr>
        <w:t>Erwin Logical &amp; Physical Data Models</w:t>
      </w:r>
      <w:r w:rsidRPr="0044766A">
        <w:rPr>
          <w:rFonts w:ascii="Calibri" w:eastAsia="Times New Roman" w:hAnsi="Calibri" w:cs="Calibri"/>
          <w:sz w:val="24"/>
          <w:szCs w:val="24"/>
          <w14:ligatures w14:val="none"/>
        </w:rPr>
        <w:t xml:space="preserve"> for </w:t>
      </w:r>
      <w:r w:rsidRPr="0044766A">
        <w:rPr>
          <w:rFonts w:ascii="Calibri" w:eastAsia="Times New Roman" w:hAnsi="Calibri" w:cs="Calibri"/>
          <w:b/>
          <w:bCs/>
          <w:sz w:val="24"/>
          <w:szCs w:val="24"/>
          <w14:ligatures w14:val="none"/>
        </w:rPr>
        <w:t>CDS</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ADM</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Reference Databases</w:t>
      </w:r>
      <w:r w:rsidRPr="0044766A">
        <w:rPr>
          <w:rFonts w:ascii="Calibri" w:eastAsia="Times New Roman" w:hAnsi="Calibri" w:cs="Calibri"/>
          <w:sz w:val="24"/>
          <w:szCs w:val="24"/>
          <w14:ligatures w14:val="none"/>
        </w:rPr>
        <w:t xml:space="preserve"> based on business requirements.</w:t>
      </w:r>
    </w:p>
    <w:p w14:paraId="085ECC2C"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Developed </w:t>
      </w:r>
      <w:r w:rsidRPr="0044766A">
        <w:rPr>
          <w:rFonts w:ascii="Calibri" w:eastAsia="Times New Roman" w:hAnsi="Calibri" w:cs="Calibri"/>
          <w:b/>
          <w:bCs/>
          <w:sz w:val="24"/>
          <w:szCs w:val="24"/>
          <w14:ligatures w14:val="none"/>
        </w:rPr>
        <w:t>ad-hoc Tableau reports</w:t>
      </w:r>
      <w:r w:rsidRPr="0044766A">
        <w:rPr>
          <w:rFonts w:ascii="Calibri" w:eastAsia="Times New Roman" w:hAnsi="Calibri" w:cs="Calibri"/>
          <w:sz w:val="24"/>
          <w:szCs w:val="24"/>
          <w14:ligatures w14:val="none"/>
        </w:rPr>
        <w:t xml:space="preserve"> by integrating multiple data sources such as </w:t>
      </w:r>
      <w:r w:rsidRPr="0044766A">
        <w:rPr>
          <w:rFonts w:ascii="Calibri" w:eastAsia="Times New Roman" w:hAnsi="Calibri" w:cs="Calibri"/>
          <w:b/>
          <w:bCs/>
          <w:sz w:val="24"/>
          <w:szCs w:val="24"/>
          <w14:ligatures w14:val="none"/>
        </w:rPr>
        <w:t>Excel</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flat files</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CSV</w:t>
      </w:r>
      <w:r w:rsidRPr="0044766A">
        <w:rPr>
          <w:rFonts w:ascii="Calibri" w:eastAsia="Times New Roman" w:hAnsi="Calibri" w:cs="Calibri"/>
          <w:sz w:val="24"/>
          <w:szCs w:val="24"/>
          <w14:ligatures w14:val="none"/>
        </w:rPr>
        <w:t xml:space="preserve"> datasets.</w:t>
      </w:r>
    </w:p>
    <w:p w14:paraId="37CB7147"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Designed and maintained </w:t>
      </w:r>
      <w:r w:rsidRPr="0044766A">
        <w:rPr>
          <w:rFonts w:ascii="Calibri" w:eastAsia="Times New Roman" w:hAnsi="Calibri" w:cs="Calibri"/>
          <w:b/>
          <w:bCs/>
          <w:sz w:val="24"/>
          <w:szCs w:val="24"/>
          <w14:ligatures w14:val="none"/>
        </w:rPr>
        <w:t>database objects</w:t>
      </w:r>
      <w:r w:rsidRPr="0044766A">
        <w:rPr>
          <w:rFonts w:ascii="Calibri" w:eastAsia="Times New Roman" w:hAnsi="Calibri" w:cs="Calibri"/>
          <w:sz w:val="24"/>
          <w:szCs w:val="24"/>
          <w14:ligatures w14:val="none"/>
        </w:rPr>
        <w:t>—tables, indexes, sequences, keys—and performed schema modifications to support application changes.</w:t>
      </w:r>
    </w:p>
    <w:p w14:paraId="12C57A9A"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Translated business requirements into </w:t>
      </w:r>
      <w:r w:rsidRPr="0044766A">
        <w:rPr>
          <w:rFonts w:ascii="Calibri" w:eastAsia="Times New Roman" w:hAnsi="Calibri" w:cs="Calibri"/>
          <w:b/>
          <w:bCs/>
          <w:sz w:val="24"/>
          <w:szCs w:val="24"/>
          <w14:ligatures w14:val="none"/>
        </w:rPr>
        <w:t>Logical &amp; Physical Data Models</w:t>
      </w:r>
      <w:r w:rsidRPr="0044766A">
        <w:rPr>
          <w:rFonts w:ascii="Calibri" w:eastAsia="Times New Roman" w:hAnsi="Calibri" w:cs="Calibri"/>
          <w:sz w:val="24"/>
          <w:szCs w:val="24"/>
          <w14:ligatures w14:val="none"/>
        </w:rPr>
        <w:t xml:space="preserve"> for </w:t>
      </w:r>
      <w:r w:rsidRPr="0044766A">
        <w:rPr>
          <w:rFonts w:ascii="Calibri" w:eastAsia="Times New Roman" w:hAnsi="Calibri" w:cs="Calibri"/>
          <w:b/>
          <w:bCs/>
          <w:sz w:val="24"/>
          <w:szCs w:val="24"/>
          <w14:ligatures w14:val="none"/>
        </w:rPr>
        <w:t>Data Warehouses</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Data Marts</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OLAP</w:t>
      </w:r>
      <w:r w:rsidRPr="0044766A">
        <w:rPr>
          <w:rFonts w:ascii="Calibri" w:eastAsia="Times New Roman" w:hAnsi="Calibri" w:cs="Calibri"/>
          <w:sz w:val="24"/>
          <w:szCs w:val="24"/>
          <w14:ligatures w14:val="none"/>
        </w:rPr>
        <w:t xml:space="preserve"> systems.</w:t>
      </w:r>
    </w:p>
    <w:p w14:paraId="3CFD1633"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Created complex </w:t>
      </w:r>
      <w:r w:rsidRPr="0044766A">
        <w:rPr>
          <w:rFonts w:ascii="Calibri" w:eastAsia="Times New Roman" w:hAnsi="Calibri" w:cs="Calibri"/>
          <w:b/>
          <w:bCs/>
          <w:sz w:val="24"/>
          <w:szCs w:val="24"/>
          <w14:ligatures w14:val="none"/>
        </w:rPr>
        <w:t>SQL</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BTEQ (Teradata)</w:t>
      </w:r>
      <w:r w:rsidRPr="0044766A">
        <w:rPr>
          <w:rFonts w:ascii="Calibri" w:eastAsia="Times New Roman" w:hAnsi="Calibri" w:cs="Calibri"/>
          <w:sz w:val="24"/>
          <w:szCs w:val="24"/>
          <w14:ligatures w14:val="none"/>
        </w:rPr>
        <w:t xml:space="preserve"> scripts for data extraction, transformation, and reporting.</w:t>
      </w:r>
    </w:p>
    <w:p w14:paraId="54497B77"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Performed </w:t>
      </w:r>
      <w:r w:rsidRPr="0044766A">
        <w:rPr>
          <w:rFonts w:ascii="Calibri" w:eastAsia="Times New Roman" w:hAnsi="Calibri" w:cs="Calibri"/>
          <w:b/>
          <w:bCs/>
          <w:sz w:val="24"/>
          <w:szCs w:val="24"/>
          <w14:ligatures w14:val="none"/>
        </w:rPr>
        <w:t>Data Modeling</w:t>
      </w:r>
      <w:r w:rsidRPr="0044766A">
        <w:rPr>
          <w:rFonts w:ascii="Calibri" w:eastAsia="Times New Roman" w:hAnsi="Calibri" w:cs="Calibri"/>
          <w:sz w:val="24"/>
          <w:szCs w:val="24"/>
          <w14:ligatures w14:val="none"/>
        </w:rPr>
        <w:t xml:space="preserve"> using </w:t>
      </w:r>
      <w:r w:rsidRPr="0044766A">
        <w:rPr>
          <w:rFonts w:ascii="Calibri" w:eastAsia="Times New Roman" w:hAnsi="Calibri" w:cs="Calibri"/>
          <w:b/>
          <w:bCs/>
          <w:sz w:val="24"/>
          <w:szCs w:val="24"/>
          <w14:ligatures w14:val="none"/>
        </w:rPr>
        <w:t>TOAD Data Modeler</w:t>
      </w:r>
      <w:r w:rsidRPr="0044766A">
        <w:rPr>
          <w:rFonts w:ascii="Calibri" w:eastAsia="Times New Roman" w:hAnsi="Calibri" w:cs="Calibri"/>
          <w:sz w:val="24"/>
          <w:szCs w:val="24"/>
          <w14:ligatures w14:val="none"/>
        </w:rPr>
        <w:t xml:space="preserve"> and implemented forward-engineered physical database designs.</w:t>
      </w:r>
    </w:p>
    <w:p w14:paraId="22127560"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Utilized </w:t>
      </w:r>
      <w:r w:rsidRPr="0044766A">
        <w:rPr>
          <w:rFonts w:ascii="Calibri" w:eastAsia="Times New Roman" w:hAnsi="Calibri" w:cs="Calibri"/>
          <w:b/>
          <w:bCs/>
          <w:sz w:val="24"/>
          <w:szCs w:val="24"/>
          <w14:ligatures w14:val="none"/>
        </w:rPr>
        <w:t>BTEQ utilities</w:t>
      </w:r>
      <w:r w:rsidRPr="0044766A">
        <w:rPr>
          <w:rFonts w:ascii="Calibri" w:eastAsia="Times New Roman" w:hAnsi="Calibri" w:cs="Calibri"/>
          <w:sz w:val="24"/>
          <w:szCs w:val="24"/>
          <w14:ligatures w14:val="none"/>
        </w:rPr>
        <w:t xml:space="preserve"> to run SQL statements, perform data import/export, and generate operational/analytical reports in </w:t>
      </w:r>
      <w:r w:rsidRPr="0044766A">
        <w:rPr>
          <w:rFonts w:ascii="Calibri" w:eastAsia="Times New Roman" w:hAnsi="Calibri" w:cs="Calibri"/>
          <w:b/>
          <w:bCs/>
          <w:sz w:val="24"/>
          <w:szCs w:val="24"/>
          <w14:ligatures w14:val="none"/>
        </w:rPr>
        <w:t>Teradata</w:t>
      </w:r>
      <w:r w:rsidRPr="0044766A">
        <w:rPr>
          <w:rFonts w:ascii="Calibri" w:eastAsia="Times New Roman" w:hAnsi="Calibri" w:cs="Calibri"/>
          <w:sz w:val="24"/>
          <w:szCs w:val="24"/>
          <w14:ligatures w14:val="none"/>
        </w:rPr>
        <w:t>.</w:t>
      </w:r>
    </w:p>
    <w:p w14:paraId="392DA1FE"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Documented </w:t>
      </w:r>
      <w:r w:rsidRPr="0044766A">
        <w:rPr>
          <w:rFonts w:ascii="Calibri" w:eastAsia="Times New Roman" w:hAnsi="Calibri" w:cs="Calibri"/>
          <w:b/>
          <w:bCs/>
          <w:sz w:val="24"/>
          <w:szCs w:val="24"/>
          <w14:ligatures w14:val="none"/>
        </w:rPr>
        <w:t>Use Cases</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Activity &amp; Sequence Diagrams</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OOD</w:t>
      </w:r>
      <w:r w:rsidRPr="0044766A">
        <w:rPr>
          <w:rFonts w:ascii="Calibri" w:eastAsia="Times New Roman" w:hAnsi="Calibri" w:cs="Calibri"/>
          <w:sz w:val="24"/>
          <w:szCs w:val="24"/>
          <w14:ligatures w14:val="none"/>
        </w:rPr>
        <w:t xml:space="preserve"> using </w:t>
      </w:r>
      <w:r w:rsidRPr="0044766A">
        <w:rPr>
          <w:rFonts w:ascii="Calibri" w:eastAsia="Times New Roman" w:hAnsi="Calibri" w:cs="Calibri"/>
          <w:b/>
          <w:bCs/>
          <w:sz w:val="24"/>
          <w:szCs w:val="24"/>
          <w14:ligatures w14:val="none"/>
        </w:rPr>
        <w:t>UML</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Microsoft Visio</w:t>
      </w:r>
      <w:r w:rsidRPr="0044766A">
        <w:rPr>
          <w:rFonts w:ascii="Calibri" w:eastAsia="Times New Roman" w:hAnsi="Calibri" w:cs="Calibri"/>
          <w:sz w:val="24"/>
          <w:szCs w:val="24"/>
          <w14:ligatures w14:val="none"/>
        </w:rPr>
        <w:t>.</w:t>
      </w:r>
    </w:p>
    <w:p w14:paraId="26AC5701"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Conducted data cleansing, profiling, and manipulation using the </w:t>
      </w:r>
      <w:r w:rsidRPr="0044766A">
        <w:rPr>
          <w:rFonts w:ascii="Calibri" w:eastAsia="Times New Roman" w:hAnsi="Calibri" w:cs="Calibri"/>
          <w:b/>
          <w:bCs/>
          <w:sz w:val="24"/>
          <w:szCs w:val="24"/>
          <w14:ligatures w14:val="none"/>
        </w:rPr>
        <w:t>NZSQL</w:t>
      </w:r>
      <w:r w:rsidRPr="0044766A">
        <w:rPr>
          <w:rFonts w:ascii="Calibri" w:eastAsia="Times New Roman" w:hAnsi="Calibri" w:cs="Calibri"/>
          <w:sz w:val="24"/>
          <w:szCs w:val="24"/>
          <w14:ligatures w14:val="none"/>
        </w:rPr>
        <w:t xml:space="preserve"> utility.</w:t>
      </w:r>
    </w:p>
    <w:p w14:paraId="3C929103"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Developed </w:t>
      </w:r>
      <w:r w:rsidRPr="0044766A">
        <w:rPr>
          <w:rFonts w:ascii="Calibri" w:eastAsia="Times New Roman" w:hAnsi="Calibri" w:cs="Calibri"/>
          <w:b/>
          <w:bCs/>
          <w:sz w:val="24"/>
          <w:szCs w:val="24"/>
          <w14:ligatures w14:val="none"/>
        </w:rPr>
        <w:t>Oracle PL/SQL Procedures</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UNIX Shell Scripts</w:t>
      </w:r>
      <w:r w:rsidRPr="0044766A">
        <w:rPr>
          <w:rFonts w:ascii="Calibri" w:eastAsia="Times New Roman" w:hAnsi="Calibri" w:cs="Calibri"/>
          <w:sz w:val="24"/>
          <w:szCs w:val="24"/>
          <w14:ligatures w14:val="none"/>
        </w:rPr>
        <w:t xml:space="preserve"> for large-scale data import/export and conversion processes.</w:t>
      </w:r>
    </w:p>
    <w:p w14:paraId="5DD1FD26"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Built user-friendly </w:t>
      </w:r>
      <w:r w:rsidRPr="0044766A">
        <w:rPr>
          <w:rFonts w:ascii="Calibri" w:eastAsia="Times New Roman" w:hAnsi="Calibri" w:cs="Calibri"/>
          <w:b/>
          <w:bCs/>
          <w:sz w:val="24"/>
          <w:szCs w:val="24"/>
          <w14:ligatures w14:val="none"/>
        </w:rPr>
        <w:t>MS Access forms</w:t>
      </w:r>
      <w:r w:rsidRPr="0044766A">
        <w:rPr>
          <w:rFonts w:ascii="Calibri" w:eastAsia="Times New Roman" w:hAnsi="Calibri" w:cs="Calibri"/>
          <w:sz w:val="24"/>
          <w:szCs w:val="24"/>
          <w14:ligatures w14:val="none"/>
        </w:rPr>
        <w:t xml:space="preserve"> and automated Excel reports using </w:t>
      </w:r>
      <w:r w:rsidRPr="0044766A">
        <w:rPr>
          <w:rFonts w:ascii="Calibri" w:eastAsia="Times New Roman" w:hAnsi="Calibri" w:cs="Calibri"/>
          <w:b/>
          <w:bCs/>
          <w:sz w:val="24"/>
          <w:szCs w:val="24"/>
          <w14:ligatures w14:val="none"/>
        </w:rPr>
        <w:t>VBA</w:t>
      </w:r>
      <w:r w:rsidRPr="0044766A">
        <w:rPr>
          <w:rFonts w:ascii="Calibri" w:eastAsia="Times New Roman" w:hAnsi="Calibri" w:cs="Calibri"/>
          <w:sz w:val="24"/>
          <w:szCs w:val="24"/>
          <w14:ligatures w14:val="none"/>
        </w:rPr>
        <w:t xml:space="preserve"> for business users.</w:t>
      </w:r>
    </w:p>
    <w:p w14:paraId="5BE98B92"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Managed </w:t>
      </w:r>
      <w:r w:rsidRPr="0044766A">
        <w:rPr>
          <w:rFonts w:ascii="Calibri" w:eastAsia="Times New Roman" w:hAnsi="Calibri" w:cs="Calibri"/>
          <w:b/>
          <w:bCs/>
          <w:sz w:val="24"/>
          <w:szCs w:val="24"/>
          <w14:ligatures w14:val="none"/>
        </w:rPr>
        <w:t>source control</w:t>
      </w:r>
      <w:r w:rsidRPr="0044766A">
        <w:rPr>
          <w:rFonts w:ascii="Calibri" w:eastAsia="Times New Roman" w:hAnsi="Calibri" w:cs="Calibri"/>
          <w:sz w:val="24"/>
          <w:szCs w:val="24"/>
          <w14:ligatures w14:val="none"/>
        </w:rPr>
        <w:t xml:space="preserve"> and deployment processes using </w:t>
      </w:r>
      <w:r w:rsidRPr="0044766A">
        <w:rPr>
          <w:rFonts w:ascii="Calibri" w:eastAsia="Times New Roman" w:hAnsi="Calibri" w:cs="Calibri"/>
          <w:b/>
          <w:bCs/>
          <w:sz w:val="24"/>
          <w:szCs w:val="24"/>
          <w14:ligatures w14:val="none"/>
        </w:rPr>
        <w:t>TFS</w:t>
      </w:r>
      <w:r w:rsidRPr="0044766A">
        <w:rPr>
          <w:rFonts w:ascii="Calibri" w:eastAsia="Times New Roman" w:hAnsi="Calibri" w:cs="Calibri"/>
          <w:sz w:val="24"/>
          <w:szCs w:val="24"/>
          <w14:ligatures w14:val="none"/>
        </w:rPr>
        <w:t xml:space="preserve">; published Erwin Models to </w:t>
      </w:r>
      <w:r w:rsidRPr="0044766A">
        <w:rPr>
          <w:rFonts w:ascii="Calibri" w:eastAsia="Times New Roman" w:hAnsi="Calibri" w:cs="Calibri"/>
          <w:b/>
          <w:bCs/>
          <w:sz w:val="24"/>
          <w:szCs w:val="24"/>
          <w14:ligatures w14:val="none"/>
        </w:rPr>
        <w:t>SharePoint</w:t>
      </w:r>
      <w:r w:rsidRPr="0044766A">
        <w:rPr>
          <w:rFonts w:ascii="Calibri" w:eastAsia="Times New Roman" w:hAnsi="Calibri" w:cs="Calibri"/>
          <w:sz w:val="24"/>
          <w:szCs w:val="24"/>
          <w14:ligatures w14:val="none"/>
        </w:rPr>
        <w:t xml:space="preserve"> for team collaboration.</w:t>
      </w:r>
    </w:p>
    <w:p w14:paraId="299C480B" w14:textId="77777777"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Administered and maintained databases such as </w:t>
      </w:r>
      <w:r w:rsidRPr="0044766A">
        <w:rPr>
          <w:rFonts w:ascii="Calibri" w:eastAsia="Times New Roman" w:hAnsi="Calibri" w:cs="Calibri"/>
          <w:b/>
          <w:bCs/>
          <w:sz w:val="24"/>
          <w:szCs w:val="24"/>
          <w14:ligatures w14:val="none"/>
        </w:rPr>
        <w:t>CDS</w:t>
      </w:r>
      <w:r w:rsidRPr="0044766A">
        <w:rPr>
          <w:rFonts w:ascii="Calibri" w:eastAsia="Times New Roman" w:hAnsi="Calibri" w:cs="Calibri"/>
          <w:sz w:val="24"/>
          <w:szCs w:val="24"/>
          <w14:ligatures w14:val="none"/>
        </w:rPr>
        <w:t xml:space="preserve">, </w:t>
      </w:r>
      <w:r w:rsidRPr="0044766A">
        <w:rPr>
          <w:rFonts w:ascii="Calibri" w:eastAsia="Times New Roman" w:hAnsi="Calibri" w:cs="Calibri"/>
          <w:b/>
          <w:bCs/>
          <w:sz w:val="24"/>
          <w:szCs w:val="24"/>
          <w14:ligatures w14:val="none"/>
        </w:rPr>
        <w:t>Reference DB</w:t>
      </w:r>
      <w:r w:rsidRPr="0044766A">
        <w:rPr>
          <w:rFonts w:ascii="Calibri" w:eastAsia="Times New Roman" w:hAnsi="Calibri" w:cs="Calibri"/>
          <w:sz w:val="24"/>
          <w:szCs w:val="24"/>
          <w14:ligatures w14:val="none"/>
        </w:rPr>
        <w:t xml:space="preserve">, and </w:t>
      </w:r>
      <w:r w:rsidRPr="0044766A">
        <w:rPr>
          <w:rFonts w:ascii="Calibri" w:eastAsia="Times New Roman" w:hAnsi="Calibri" w:cs="Calibri"/>
          <w:b/>
          <w:bCs/>
          <w:sz w:val="24"/>
          <w:szCs w:val="24"/>
          <w14:ligatures w14:val="none"/>
        </w:rPr>
        <w:t>ADM</w:t>
      </w:r>
      <w:r w:rsidRPr="0044766A">
        <w:rPr>
          <w:rFonts w:ascii="Calibri" w:eastAsia="Times New Roman" w:hAnsi="Calibri" w:cs="Calibri"/>
          <w:sz w:val="24"/>
          <w:szCs w:val="24"/>
          <w14:ligatures w14:val="none"/>
        </w:rPr>
        <w:t xml:space="preserve">; created </w:t>
      </w:r>
      <w:r w:rsidRPr="0044766A">
        <w:rPr>
          <w:rFonts w:ascii="Calibri" w:eastAsia="Times New Roman" w:hAnsi="Calibri" w:cs="Calibri"/>
          <w:b/>
          <w:bCs/>
          <w:sz w:val="24"/>
          <w:szCs w:val="24"/>
          <w14:ligatures w14:val="none"/>
        </w:rPr>
        <w:t>T-SQL Triggers, Stored Procedures, and Functions</w:t>
      </w:r>
      <w:r w:rsidRPr="0044766A">
        <w:rPr>
          <w:rFonts w:ascii="Calibri" w:eastAsia="Times New Roman" w:hAnsi="Calibri" w:cs="Calibri"/>
          <w:sz w:val="24"/>
          <w:szCs w:val="24"/>
          <w14:ligatures w14:val="none"/>
        </w:rPr>
        <w:t>.</w:t>
      </w:r>
    </w:p>
    <w:p w14:paraId="6296CD9F" w14:textId="36A3E576" w:rsidR="00686F27" w:rsidRPr="0044766A" w:rsidRDefault="00686F27" w:rsidP="00686F27">
      <w:pPr>
        <w:numPr>
          <w:ilvl w:val="0"/>
          <w:numId w:val="2"/>
        </w:numPr>
        <w:spacing w:before="100" w:beforeAutospacing="1" w:after="100" w:afterAutospacing="1" w:line="240" w:lineRule="auto"/>
        <w:rPr>
          <w:rFonts w:ascii="Calibri" w:eastAsia="Times New Roman" w:hAnsi="Calibri" w:cs="Calibri"/>
          <w:sz w:val="24"/>
          <w:szCs w:val="24"/>
          <w14:ligatures w14:val="none"/>
        </w:rPr>
      </w:pPr>
      <w:r w:rsidRPr="0044766A">
        <w:rPr>
          <w:rFonts w:ascii="Calibri" w:eastAsia="Times New Roman" w:hAnsi="Calibri" w:cs="Calibri"/>
          <w:sz w:val="24"/>
          <w:szCs w:val="24"/>
          <w14:ligatures w14:val="none"/>
        </w:rPr>
        <w:t xml:space="preserve">Tracked and resolved data issues using </w:t>
      </w:r>
      <w:r w:rsidRPr="0044766A">
        <w:rPr>
          <w:rFonts w:ascii="Calibri" w:eastAsia="Times New Roman" w:hAnsi="Calibri" w:cs="Calibri"/>
          <w:b/>
          <w:bCs/>
          <w:sz w:val="24"/>
          <w:szCs w:val="24"/>
          <w14:ligatures w14:val="none"/>
        </w:rPr>
        <w:t>Quality Center</w:t>
      </w:r>
      <w:r w:rsidRPr="0044766A">
        <w:rPr>
          <w:rFonts w:ascii="Calibri" w:eastAsia="Times New Roman" w:hAnsi="Calibri" w:cs="Calibri"/>
          <w:sz w:val="24"/>
          <w:szCs w:val="24"/>
          <w14:ligatures w14:val="none"/>
        </w:rPr>
        <w:t xml:space="preserve">, while managing </w:t>
      </w:r>
      <w:r w:rsidRPr="0044766A">
        <w:rPr>
          <w:rFonts w:ascii="Calibri" w:eastAsia="Times New Roman" w:hAnsi="Calibri" w:cs="Calibri"/>
          <w:b/>
          <w:bCs/>
          <w:sz w:val="24"/>
          <w:szCs w:val="24"/>
          <w14:ligatures w14:val="none"/>
        </w:rPr>
        <w:t>users, roles, and permissions</w:t>
      </w:r>
      <w:r w:rsidRPr="0044766A">
        <w:rPr>
          <w:rFonts w:ascii="Calibri" w:eastAsia="Times New Roman" w:hAnsi="Calibri" w:cs="Calibri"/>
          <w:sz w:val="24"/>
          <w:szCs w:val="24"/>
          <w14:ligatures w14:val="none"/>
        </w:rPr>
        <w:t>.</w:t>
      </w:r>
    </w:p>
    <w:p w14:paraId="201CA130" w14:textId="77777777" w:rsidR="00F23D90" w:rsidRPr="0044766A" w:rsidRDefault="00F23D90" w:rsidP="00F23D90">
      <w:pPr>
        <w:pBdr>
          <w:top w:val="nil"/>
          <w:left w:val="nil"/>
          <w:bottom w:val="nil"/>
          <w:right w:val="nil"/>
          <w:between w:val="nil"/>
        </w:pBdr>
        <w:spacing w:after="0" w:line="276" w:lineRule="auto"/>
        <w:ind w:left="360" w:firstLine="0"/>
        <w:rPr>
          <w:rFonts w:ascii="Calibri" w:eastAsia="Calibri" w:hAnsi="Calibri" w:cs="Calibri"/>
          <w:color w:val="000000"/>
          <w:sz w:val="24"/>
          <w:szCs w:val="24"/>
        </w:rPr>
      </w:pPr>
      <w:r w:rsidRPr="0044766A">
        <w:rPr>
          <w:rFonts w:ascii="Calibri" w:eastAsia="Calibri" w:hAnsi="Calibri" w:cs="Calibri"/>
          <w:b/>
          <w:bCs/>
          <w:color w:val="000000"/>
          <w:sz w:val="24"/>
          <w:szCs w:val="24"/>
        </w:rPr>
        <w:t>Environment</w:t>
      </w:r>
      <w:r w:rsidRPr="0044766A">
        <w:rPr>
          <w:rFonts w:ascii="Calibri" w:eastAsia="Calibri" w:hAnsi="Calibri" w:cs="Calibri"/>
          <w:color w:val="000000"/>
          <w:sz w:val="24"/>
          <w:szCs w:val="24"/>
        </w:rPr>
        <w:t>: SQL Server 2008/2012 Enterprise Edition, SSRS, SSIS, T-SQL, Shell Script, Windows Server 2003, PerformancePoint Server 2007, Oracle 10g, Visual Studio 2010.</w:t>
      </w:r>
    </w:p>
    <w:p w14:paraId="0560758C" w14:textId="77777777" w:rsidR="00F23D90" w:rsidRPr="0044766A" w:rsidRDefault="00F23D90" w:rsidP="00F23D90">
      <w:pPr>
        <w:pBdr>
          <w:top w:val="nil"/>
          <w:left w:val="nil"/>
          <w:bottom w:val="nil"/>
          <w:right w:val="nil"/>
          <w:between w:val="nil"/>
        </w:pBdr>
        <w:spacing w:after="0" w:line="276" w:lineRule="auto"/>
        <w:ind w:left="0" w:firstLine="0"/>
        <w:rPr>
          <w:rFonts w:ascii="Calibri" w:eastAsia="Calibri" w:hAnsi="Calibri" w:cs="Calibri"/>
          <w:color w:val="000000"/>
          <w:sz w:val="24"/>
          <w:szCs w:val="24"/>
        </w:rPr>
      </w:pPr>
    </w:p>
    <w:p w14:paraId="608A3DCB" w14:textId="77777777" w:rsidR="00F23D90" w:rsidRPr="0044766A" w:rsidRDefault="00F23D90" w:rsidP="00F23D90">
      <w:pPr>
        <w:pBdr>
          <w:bottom w:val="single" w:sz="4" w:space="1" w:color="auto"/>
        </w:pBdr>
        <w:tabs>
          <w:tab w:val="left" w:pos="11935"/>
        </w:tabs>
        <w:rPr>
          <w:rFonts w:ascii="Calibri" w:hAnsi="Calibri" w:cs="Calibri"/>
          <w:b/>
          <w:bCs/>
          <w:color w:val="000000" w:themeColor="text1"/>
          <w:sz w:val="24"/>
          <w:szCs w:val="24"/>
        </w:rPr>
      </w:pPr>
      <w:r w:rsidRPr="0044766A">
        <w:rPr>
          <w:rFonts w:ascii="Calibri" w:hAnsi="Calibri" w:cs="Calibri"/>
          <w:b/>
          <w:bCs/>
          <w:color w:val="000000" w:themeColor="text1"/>
          <w:sz w:val="24"/>
          <w:szCs w:val="24"/>
        </w:rPr>
        <w:t>EDUCATION</w:t>
      </w:r>
    </w:p>
    <w:p w14:paraId="32718EF5" w14:textId="77777777" w:rsidR="00F23D90" w:rsidRPr="0044766A" w:rsidRDefault="00F23D90" w:rsidP="00F23D90">
      <w:pPr>
        <w:tabs>
          <w:tab w:val="left" w:pos="11935"/>
        </w:tabs>
        <w:rPr>
          <w:rFonts w:ascii="Calibri" w:hAnsi="Calibri" w:cs="Calibri"/>
          <w:color w:val="000000" w:themeColor="text1"/>
          <w:sz w:val="22"/>
          <w:szCs w:val="22"/>
        </w:rPr>
      </w:pPr>
      <w:r w:rsidRPr="0044766A">
        <w:rPr>
          <w:rFonts w:ascii="Calibri" w:hAnsi="Calibri" w:cs="Calibri"/>
          <w:color w:val="000000" w:themeColor="text1"/>
          <w:sz w:val="24"/>
          <w:szCs w:val="24"/>
        </w:rPr>
        <w:t xml:space="preserve">Bachelor’s: Mathematics, Statistics, Computer Science Osmania University 2013                 </w:t>
      </w:r>
      <w:r w:rsidRPr="0044766A">
        <w:rPr>
          <w:rFonts w:ascii="Calibri" w:hAnsi="Calibri" w:cs="Calibri"/>
          <w:color w:val="000000" w:themeColor="text1"/>
          <w:sz w:val="22"/>
          <w:szCs w:val="22"/>
        </w:rPr>
        <w:t xml:space="preserve">  </w:t>
      </w:r>
    </w:p>
    <w:p w14:paraId="070FFC26" w14:textId="77777777" w:rsidR="006304EF" w:rsidRPr="0044766A" w:rsidRDefault="006304EF">
      <w:pPr>
        <w:rPr>
          <w:rFonts w:ascii="Calibri" w:hAnsi="Calibri" w:cs="Calibri"/>
        </w:rPr>
      </w:pPr>
    </w:p>
    <w:sectPr w:rsidR="006304EF" w:rsidRPr="0044766A" w:rsidSect="00F23D9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0939"/>
    <w:multiLevelType w:val="multilevel"/>
    <w:tmpl w:val="DF8C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46592"/>
    <w:multiLevelType w:val="multilevel"/>
    <w:tmpl w:val="B40A7D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AA1102"/>
    <w:multiLevelType w:val="multilevel"/>
    <w:tmpl w:val="7968F5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720EE0"/>
    <w:multiLevelType w:val="hybridMultilevel"/>
    <w:tmpl w:val="BC7A1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42B13"/>
    <w:multiLevelType w:val="multilevel"/>
    <w:tmpl w:val="5898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11F44"/>
    <w:multiLevelType w:val="multilevel"/>
    <w:tmpl w:val="4F06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8539C"/>
    <w:multiLevelType w:val="multilevel"/>
    <w:tmpl w:val="B7C2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74F80"/>
    <w:multiLevelType w:val="multilevel"/>
    <w:tmpl w:val="6852A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3E91DA8"/>
    <w:multiLevelType w:val="hybridMultilevel"/>
    <w:tmpl w:val="DFD8E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0D72F8"/>
    <w:multiLevelType w:val="multilevel"/>
    <w:tmpl w:val="D316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50D66"/>
    <w:multiLevelType w:val="multilevel"/>
    <w:tmpl w:val="4836B1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90868C8"/>
    <w:multiLevelType w:val="multilevel"/>
    <w:tmpl w:val="0182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655201">
    <w:abstractNumId w:val="7"/>
  </w:num>
  <w:num w:numId="2" w16cid:durableId="1604145783">
    <w:abstractNumId w:val="1"/>
  </w:num>
  <w:num w:numId="3" w16cid:durableId="267662649">
    <w:abstractNumId w:val="10"/>
  </w:num>
  <w:num w:numId="4" w16cid:durableId="1616788044">
    <w:abstractNumId w:val="2"/>
  </w:num>
  <w:num w:numId="5" w16cid:durableId="1023551778">
    <w:abstractNumId w:val="3"/>
  </w:num>
  <w:num w:numId="6" w16cid:durableId="671105610">
    <w:abstractNumId w:val="11"/>
  </w:num>
  <w:num w:numId="7" w16cid:durableId="21520217">
    <w:abstractNumId w:val="0"/>
  </w:num>
  <w:num w:numId="8" w16cid:durableId="850729375">
    <w:abstractNumId w:val="6"/>
  </w:num>
  <w:num w:numId="9" w16cid:durableId="86118809">
    <w:abstractNumId w:val="9"/>
  </w:num>
  <w:num w:numId="10" w16cid:durableId="593168379">
    <w:abstractNumId w:val="8"/>
  </w:num>
  <w:num w:numId="11" w16cid:durableId="1281961735">
    <w:abstractNumId w:val="4"/>
  </w:num>
  <w:num w:numId="12" w16cid:durableId="1147749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D90"/>
    <w:rsid w:val="00040E3D"/>
    <w:rsid w:val="00047B59"/>
    <w:rsid w:val="0008577A"/>
    <w:rsid w:val="0008612E"/>
    <w:rsid w:val="000A69D6"/>
    <w:rsid w:val="0011359C"/>
    <w:rsid w:val="0014247C"/>
    <w:rsid w:val="002515D4"/>
    <w:rsid w:val="0029526C"/>
    <w:rsid w:val="002F09B8"/>
    <w:rsid w:val="00307769"/>
    <w:rsid w:val="00330932"/>
    <w:rsid w:val="003717CD"/>
    <w:rsid w:val="00392D0B"/>
    <w:rsid w:val="00397E49"/>
    <w:rsid w:val="0041595C"/>
    <w:rsid w:val="0044766A"/>
    <w:rsid w:val="0052445E"/>
    <w:rsid w:val="005512D7"/>
    <w:rsid w:val="006304EF"/>
    <w:rsid w:val="006566AF"/>
    <w:rsid w:val="00686F27"/>
    <w:rsid w:val="00694DE7"/>
    <w:rsid w:val="006C7B89"/>
    <w:rsid w:val="00767110"/>
    <w:rsid w:val="007747ED"/>
    <w:rsid w:val="007F0882"/>
    <w:rsid w:val="008379B7"/>
    <w:rsid w:val="008712EC"/>
    <w:rsid w:val="008C4247"/>
    <w:rsid w:val="008C78B2"/>
    <w:rsid w:val="009131B2"/>
    <w:rsid w:val="00963E8F"/>
    <w:rsid w:val="009B6E13"/>
    <w:rsid w:val="00A01E11"/>
    <w:rsid w:val="00A852DC"/>
    <w:rsid w:val="00A86ADC"/>
    <w:rsid w:val="00AA79F5"/>
    <w:rsid w:val="00AC3506"/>
    <w:rsid w:val="00AC4FA5"/>
    <w:rsid w:val="00AE1DC4"/>
    <w:rsid w:val="00AE29DB"/>
    <w:rsid w:val="00AE6BD7"/>
    <w:rsid w:val="00B35192"/>
    <w:rsid w:val="00B405B0"/>
    <w:rsid w:val="00CB3A1B"/>
    <w:rsid w:val="00DF5292"/>
    <w:rsid w:val="00E0404B"/>
    <w:rsid w:val="00E60868"/>
    <w:rsid w:val="00E67005"/>
    <w:rsid w:val="00EE4AEE"/>
    <w:rsid w:val="00F23D90"/>
    <w:rsid w:val="00F92337"/>
    <w:rsid w:val="00FE7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BCF2DA"/>
  <w15:chartTrackingRefBased/>
  <w15:docId w15:val="{8419DDB4-117E-43F7-9623-8FB071C4C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D90"/>
    <w:pPr>
      <w:spacing w:after="5" w:line="270" w:lineRule="auto"/>
      <w:ind w:left="730" w:hanging="370"/>
    </w:pPr>
    <w:rPr>
      <w:rFonts w:ascii="Arial" w:eastAsia="Arial" w:hAnsi="Arial" w:cs="Arial"/>
      <w:kern w:val="0"/>
      <w:sz w:val="20"/>
      <w:szCs w:val="20"/>
    </w:rPr>
  </w:style>
  <w:style w:type="paragraph" w:styleId="Heading1">
    <w:name w:val="heading 1"/>
    <w:basedOn w:val="Normal"/>
    <w:next w:val="Normal"/>
    <w:link w:val="Heading1Char"/>
    <w:uiPriority w:val="9"/>
    <w:qFormat/>
    <w:rsid w:val="00F23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D90"/>
    <w:rPr>
      <w:rFonts w:eastAsiaTheme="majorEastAsia" w:cstheme="majorBidi"/>
      <w:color w:val="272727" w:themeColor="text1" w:themeTint="D8"/>
    </w:rPr>
  </w:style>
  <w:style w:type="paragraph" w:styleId="Title">
    <w:name w:val="Title"/>
    <w:basedOn w:val="Normal"/>
    <w:next w:val="Normal"/>
    <w:link w:val="TitleChar"/>
    <w:uiPriority w:val="10"/>
    <w:qFormat/>
    <w:rsid w:val="00F23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D90"/>
    <w:pPr>
      <w:numPr>
        <w:ilvl w:val="1"/>
      </w:numPr>
      <w:ind w:left="73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D90"/>
    <w:pPr>
      <w:spacing w:before="160"/>
      <w:jc w:val="center"/>
    </w:pPr>
    <w:rPr>
      <w:i/>
      <w:iCs/>
      <w:color w:val="404040" w:themeColor="text1" w:themeTint="BF"/>
    </w:rPr>
  </w:style>
  <w:style w:type="character" w:customStyle="1" w:styleId="QuoteChar">
    <w:name w:val="Quote Char"/>
    <w:basedOn w:val="DefaultParagraphFont"/>
    <w:link w:val="Quote"/>
    <w:uiPriority w:val="29"/>
    <w:rsid w:val="00F23D90"/>
    <w:rPr>
      <w:i/>
      <w:iCs/>
      <w:color w:val="404040" w:themeColor="text1" w:themeTint="BF"/>
    </w:rPr>
  </w:style>
  <w:style w:type="paragraph" w:styleId="ListParagraph">
    <w:name w:val="List Paragraph"/>
    <w:basedOn w:val="Normal"/>
    <w:uiPriority w:val="34"/>
    <w:qFormat/>
    <w:rsid w:val="00F23D90"/>
    <w:pPr>
      <w:ind w:left="720"/>
      <w:contextualSpacing/>
    </w:pPr>
  </w:style>
  <w:style w:type="character" w:styleId="IntenseEmphasis">
    <w:name w:val="Intense Emphasis"/>
    <w:basedOn w:val="DefaultParagraphFont"/>
    <w:uiPriority w:val="21"/>
    <w:qFormat/>
    <w:rsid w:val="00F23D90"/>
    <w:rPr>
      <w:i/>
      <w:iCs/>
      <w:color w:val="0F4761" w:themeColor="accent1" w:themeShade="BF"/>
    </w:rPr>
  </w:style>
  <w:style w:type="paragraph" w:styleId="IntenseQuote">
    <w:name w:val="Intense Quote"/>
    <w:basedOn w:val="Normal"/>
    <w:next w:val="Normal"/>
    <w:link w:val="IntenseQuoteChar"/>
    <w:uiPriority w:val="30"/>
    <w:qFormat/>
    <w:rsid w:val="00F23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D90"/>
    <w:rPr>
      <w:i/>
      <w:iCs/>
      <w:color w:val="0F4761" w:themeColor="accent1" w:themeShade="BF"/>
    </w:rPr>
  </w:style>
  <w:style w:type="character" w:styleId="IntenseReference">
    <w:name w:val="Intense Reference"/>
    <w:basedOn w:val="DefaultParagraphFont"/>
    <w:uiPriority w:val="32"/>
    <w:qFormat/>
    <w:rsid w:val="00F23D90"/>
    <w:rPr>
      <w:b/>
      <w:bCs/>
      <w:smallCaps/>
      <w:color w:val="0F4761" w:themeColor="accent1" w:themeShade="BF"/>
      <w:spacing w:val="5"/>
    </w:rPr>
  </w:style>
  <w:style w:type="character" w:styleId="Strong">
    <w:name w:val="Strong"/>
    <w:basedOn w:val="DefaultParagraphFont"/>
    <w:uiPriority w:val="22"/>
    <w:qFormat/>
    <w:rsid w:val="00F23D90"/>
    <w:rPr>
      <w:b/>
      <w:bCs/>
    </w:rPr>
  </w:style>
  <w:style w:type="character" w:styleId="Hyperlink">
    <w:name w:val="Hyperlink"/>
    <w:basedOn w:val="DefaultParagraphFont"/>
    <w:uiPriority w:val="99"/>
    <w:unhideWhenUsed/>
    <w:rsid w:val="00F23D90"/>
    <w:rPr>
      <w:color w:val="467886" w:themeColor="hyperlink"/>
      <w:u w:val="single"/>
    </w:rPr>
  </w:style>
  <w:style w:type="paragraph" w:styleId="NormalWeb">
    <w:name w:val="Normal (Web)"/>
    <w:basedOn w:val="Normal"/>
    <w:uiPriority w:val="99"/>
    <w:unhideWhenUsed/>
    <w:rsid w:val="00F23D90"/>
    <w:pPr>
      <w:spacing w:before="100" w:beforeAutospacing="1" w:after="100" w:afterAutospacing="1" w:line="240" w:lineRule="auto"/>
      <w:ind w:left="0"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lwalamamatha1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2967</Words>
  <Characters>16915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Mamatha Alwala</dc:creator>
  <cp:keywords/>
  <dc:description/>
  <cp:lastModifiedBy>User</cp:lastModifiedBy>
  <cp:revision>10</cp:revision>
  <dcterms:created xsi:type="dcterms:W3CDTF">2025-12-12T16:39:00Z</dcterms:created>
  <dcterms:modified xsi:type="dcterms:W3CDTF">2026-03-10T19:33:00Z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3a7f52ff-671d-4548-95c1-578431525546</vt:lpwstr>
  </property>
</Properties>
</file>