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393277" w14:textId="77777777" w:rsidR="006C1F97" w:rsidRDefault="00000000">
      <w:r>
        <w:rPr>
          <w:noProof/>
        </w:rPr>
        <w:drawing>
          <wp:anchor distT="0" distB="0" distL="114300" distR="114300" simplePos="0" relativeHeight="251661312" behindDoc="0" locked="0" layoutInCell="1" allowOverlap="1" wp14:anchorId="6AC3B074" wp14:editId="70553BDD">
            <wp:simplePos x="0" y="0"/>
            <wp:positionH relativeFrom="margin">
              <wp:posOffset>0</wp:posOffset>
            </wp:positionH>
            <wp:positionV relativeFrom="margin">
              <wp:posOffset>0</wp:posOffset>
            </wp:positionV>
            <wp:extent cx="1252855" cy="1222375"/>
            <wp:effectExtent l="0" t="0" r="4445" b="15875"/>
            <wp:wrapSquare wrapText="bothSides"/>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252855" cy="1222375"/>
                    </a:xfrm>
                    <a:prstGeom prst="rect">
                      <a:avLst/>
                    </a:prstGeom>
                    <a:noFill/>
                    <a:ln>
                      <a:noFill/>
                    </a:ln>
                  </pic:spPr>
                </pic:pic>
              </a:graphicData>
            </a:graphic>
          </wp:anchor>
        </w:drawing>
      </w:r>
    </w:p>
    <w:p w14:paraId="1E51BB40" w14:textId="77777777" w:rsidR="006C1F97" w:rsidRDefault="006C1F97"/>
    <w:p w14:paraId="40894CAF" w14:textId="77777777" w:rsidR="006C1F97" w:rsidRDefault="006C1F97"/>
    <w:p w14:paraId="6E4FA585" w14:textId="77777777" w:rsidR="006C1F97" w:rsidRDefault="006C1F97"/>
    <w:p w14:paraId="008DD841" w14:textId="77777777" w:rsidR="006C1F97" w:rsidRDefault="006C1F97"/>
    <w:p w14:paraId="5CADEFAE" w14:textId="77777777" w:rsidR="006C1F97" w:rsidRDefault="006C1F97"/>
    <w:p w14:paraId="17D0DDA7" w14:textId="77777777" w:rsidR="006C1F97" w:rsidRDefault="006C1F97"/>
    <w:p w14:paraId="42D3FCC6" w14:textId="77777777" w:rsidR="006C1F97" w:rsidRDefault="00000000">
      <w:r>
        <w:rPr>
          <w:noProof/>
          <w:sz w:val="144"/>
        </w:rPr>
        <w:drawing>
          <wp:anchor distT="0" distB="0" distL="114300" distR="114300" simplePos="0" relativeHeight="251660288" behindDoc="0" locked="0" layoutInCell="1" allowOverlap="1" wp14:anchorId="10E67271" wp14:editId="73C114EA">
            <wp:simplePos x="0" y="0"/>
            <wp:positionH relativeFrom="margin">
              <wp:posOffset>1257300</wp:posOffset>
            </wp:positionH>
            <wp:positionV relativeFrom="margin">
              <wp:posOffset>1397000</wp:posOffset>
            </wp:positionV>
            <wp:extent cx="3081655" cy="1435100"/>
            <wp:effectExtent l="0" t="0" r="4445" b="12700"/>
            <wp:wrapSquare wrapText="bothSides"/>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081655" cy="1435100"/>
                    </a:xfrm>
                    <a:prstGeom prst="rect">
                      <a:avLst/>
                    </a:prstGeom>
                    <a:noFill/>
                    <a:ln>
                      <a:noFill/>
                    </a:ln>
                  </pic:spPr>
                </pic:pic>
              </a:graphicData>
            </a:graphic>
          </wp:anchor>
        </w:drawing>
      </w:r>
    </w:p>
    <w:p w14:paraId="59951F1B" w14:textId="77777777" w:rsidR="006C1F97" w:rsidRDefault="006C1F97"/>
    <w:p w14:paraId="48D72D38" w14:textId="77777777" w:rsidR="006C1F97" w:rsidRDefault="006C1F97"/>
    <w:p w14:paraId="01EE9217" w14:textId="77777777" w:rsidR="006C1F97" w:rsidRDefault="006C1F97"/>
    <w:p w14:paraId="3867408A" w14:textId="77777777" w:rsidR="006C1F97" w:rsidRDefault="006C1F97"/>
    <w:p w14:paraId="6C23D336" w14:textId="77777777" w:rsidR="006C1F97" w:rsidRDefault="006C1F97"/>
    <w:p w14:paraId="356AB0BC" w14:textId="77777777" w:rsidR="006C1F97" w:rsidRDefault="006C1F97"/>
    <w:p w14:paraId="590AE859" w14:textId="77777777" w:rsidR="006C1F97" w:rsidRDefault="006C1F97"/>
    <w:p w14:paraId="12808630" w14:textId="77777777" w:rsidR="006C1F97" w:rsidRDefault="006C1F97"/>
    <w:tbl>
      <w:tblPr>
        <w:tblStyle w:val="a4"/>
        <w:tblpPr w:leftFromText="180" w:rightFromText="180" w:vertAnchor="page" w:horzAnchor="page" w:tblpX="1909" w:tblpY="11041"/>
        <w:tblW w:w="76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52"/>
        <w:gridCol w:w="4258"/>
      </w:tblGrid>
      <w:tr w:rsidR="006C1F97" w14:paraId="15948A61" w14:textId="77777777">
        <w:tc>
          <w:tcPr>
            <w:tcW w:w="3352" w:type="dxa"/>
          </w:tcPr>
          <w:p w14:paraId="67A88978" w14:textId="77777777" w:rsidR="006C1F97" w:rsidRDefault="00000000">
            <w:pPr>
              <w:tabs>
                <w:tab w:val="left" w:pos="2410"/>
              </w:tabs>
              <w:jc w:val="right"/>
              <w:rPr>
                <w:rFonts w:ascii="华文楷体" w:eastAsia="华文楷体" w:hAnsi="华文楷体"/>
                <w:b/>
                <w:sz w:val="44"/>
              </w:rPr>
            </w:pPr>
            <w:r>
              <w:rPr>
                <w:rFonts w:ascii="华文楷体" w:eastAsia="华文楷体" w:hAnsi="华文楷体" w:hint="eastAsia"/>
                <w:b/>
                <w:sz w:val="44"/>
              </w:rPr>
              <w:t>姓名：</w:t>
            </w:r>
          </w:p>
        </w:tc>
        <w:tc>
          <w:tcPr>
            <w:tcW w:w="4258" w:type="dxa"/>
          </w:tcPr>
          <w:p w14:paraId="47AEBCF9" w14:textId="77777777" w:rsidR="006C1F97" w:rsidRDefault="00000000">
            <w:pPr>
              <w:tabs>
                <w:tab w:val="left" w:pos="1641"/>
              </w:tabs>
              <w:jc w:val="left"/>
              <w:rPr>
                <w:sz w:val="44"/>
                <w:u w:val="single"/>
              </w:rPr>
            </w:pPr>
            <w:r>
              <w:rPr>
                <w:rFonts w:hint="eastAsia"/>
                <w:sz w:val="44"/>
                <w:u w:val="single"/>
              </w:rPr>
              <w:t xml:space="preserve">   </w:t>
            </w:r>
            <w:r>
              <w:rPr>
                <w:sz w:val="44"/>
                <w:u w:val="single"/>
              </w:rPr>
              <w:t>丁力</w:t>
            </w:r>
            <w:r>
              <w:rPr>
                <w:rFonts w:hint="eastAsia"/>
                <w:sz w:val="44"/>
                <w:u w:val="single"/>
              </w:rPr>
              <w:t xml:space="preserve">   </w:t>
            </w:r>
          </w:p>
        </w:tc>
      </w:tr>
      <w:tr w:rsidR="006C1F97" w14:paraId="4306E180" w14:textId="77777777">
        <w:trPr>
          <w:trHeight w:val="582"/>
        </w:trPr>
        <w:tc>
          <w:tcPr>
            <w:tcW w:w="3352" w:type="dxa"/>
          </w:tcPr>
          <w:p w14:paraId="7E8D709E" w14:textId="77777777" w:rsidR="006C1F97" w:rsidRDefault="00000000">
            <w:pPr>
              <w:tabs>
                <w:tab w:val="left" w:pos="1641"/>
              </w:tabs>
              <w:jc w:val="right"/>
              <w:rPr>
                <w:rFonts w:ascii="华文楷体" w:eastAsia="华文楷体" w:hAnsi="华文楷体"/>
                <w:b/>
                <w:sz w:val="44"/>
              </w:rPr>
            </w:pPr>
            <w:r>
              <w:rPr>
                <w:rFonts w:ascii="华文楷体" w:eastAsia="华文楷体" w:hAnsi="华文楷体" w:hint="eastAsia"/>
                <w:b/>
                <w:sz w:val="44"/>
              </w:rPr>
              <w:t>学号：</w:t>
            </w:r>
          </w:p>
        </w:tc>
        <w:tc>
          <w:tcPr>
            <w:tcW w:w="4258" w:type="dxa"/>
          </w:tcPr>
          <w:p w14:paraId="1326653F" w14:textId="77777777" w:rsidR="006C1F97" w:rsidRDefault="00000000">
            <w:pPr>
              <w:tabs>
                <w:tab w:val="left" w:pos="1641"/>
              </w:tabs>
              <w:jc w:val="left"/>
              <w:rPr>
                <w:sz w:val="44"/>
                <w:u w:val="single"/>
              </w:rPr>
            </w:pPr>
            <w:r>
              <w:rPr>
                <w:rFonts w:hint="eastAsia"/>
                <w:sz w:val="44"/>
                <w:u w:val="single"/>
              </w:rPr>
              <w:t xml:space="preserve"> </w:t>
            </w:r>
            <w:r>
              <w:rPr>
                <w:sz w:val="44"/>
                <w:u w:val="single"/>
              </w:rPr>
              <w:t xml:space="preserve">12019311 </w:t>
            </w:r>
            <w:r>
              <w:rPr>
                <w:rFonts w:hint="eastAsia"/>
                <w:sz w:val="44"/>
                <w:u w:val="single"/>
              </w:rPr>
              <w:t xml:space="preserve"> </w:t>
            </w:r>
          </w:p>
        </w:tc>
      </w:tr>
      <w:tr w:rsidR="006C1F97" w14:paraId="49F1CF57" w14:textId="77777777">
        <w:trPr>
          <w:trHeight w:val="669"/>
        </w:trPr>
        <w:tc>
          <w:tcPr>
            <w:tcW w:w="3352" w:type="dxa"/>
          </w:tcPr>
          <w:p w14:paraId="7A05CD81" w14:textId="77777777" w:rsidR="006C1F97" w:rsidRDefault="00000000">
            <w:pPr>
              <w:tabs>
                <w:tab w:val="left" w:pos="2434"/>
              </w:tabs>
              <w:jc w:val="right"/>
              <w:rPr>
                <w:rFonts w:ascii="华文楷体" w:eastAsia="华文楷体" w:hAnsi="华文楷体"/>
                <w:b/>
                <w:sz w:val="44"/>
              </w:rPr>
            </w:pPr>
            <w:r>
              <w:rPr>
                <w:rFonts w:ascii="华文楷体" w:eastAsia="华文楷体" w:hAnsi="华文楷体" w:hint="eastAsia"/>
                <w:b/>
                <w:sz w:val="44"/>
              </w:rPr>
              <w:t>班级：</w:t>
            </w:r>
          </w:p>
        </w:tc>
        <w:tc>
          <w:tcPr>
            <w:tcW w:w="4258" w:type="dxa"/>
          </w:tcPr>
          <w:p w14:paraId="4BA9BE2E" w14:textId="77777777" w:rsidR="006C1F97" w:rsidRDefault="00000000">
            <w:pPr>
              <w:tabs>
                <w:tab w:val="left" w:pos="1641"/>
              </w:tabs>
              <w:jc w:val="left"/>
              <w:rPr>
                <w:sz w:val="44"/>
                <w:u w:val="single"/>
              </w:rPr>
            </w:pPr>
            <w:r>
              <w:rPr>
                <w:rFonts w:hint="eastAsia"/>
                <w:sz w:val="44"/>
                <w:u w:val="single"/>
              </w:rPr>
              <w:t xml:space="preserve"> </w:t>
            </w:r>
            <w:r>
              <w:rPr>
                <w:sz w:val="44"/>
                <w:u w:val="single"/>
              </w:rPr>
              <w:t>陶老师班</w:t>
            </w:r>
            <w:r>
              <w:rPr>
                <w:rFonts w:hint="eastAsia"/>
                <w:sz w:val="44"/>
                <w:u w:val="single"/>
              </w:rPr>
              <w:t xml:space="preserve">  </w:t>
            </w:r>
          </w:p>
        </w:tc>
      </w:tr>
    </w:tbl>
    <w:p w14:paraId="5CAC1445" w14:textId="77777777" w:rsidR="006C1F97" w:rsidRDefault="00000000">
      <w:pPr>
        <w:tabs>
          <w:tab w:val="left" w:pos="1641"/>
        </w:tabs>
      </w:pPr>
      <w:r>
        <w:rPr>
          <w:noProof/>
        </w:rPr>
        <mc:AlternateContent>
          <mc:Choice Requires="wps">
            <w:drawing>
              <wp:anchor distT="0" distB="0" distL="114300" distR="114300" simplePos="0" relativeHeight="251659264" behindDoc="0" locked="0" layoutInCell="1" allowOverlap="1" wp14:anchorId="514C5A3B" wp14:editId="792E61C5">
                <wp:simplePos x="0" y="0"/>
                <wp:positionH relativeFrom="column">
                  <wp:posOffset>1065530</wp:posOffset>
                </wp:positionH>
                <wp:positionV relativeFrom="paragraph">
                  <wp:posOffset>40640</wp:posOffset>
                </wp:positionV>
                <wp:extent cx="5060315" cy="1676400"/>
                <wp:effectExtent l="0" t="0" r="0" b="0"/>
                <wp:wrapSquare wrapText="bothSides"/>
                <wp:docPr id="4" name="文本框 4"/>
                <wp:cNvGraphicFramePr/>
                <a:graphic xmlns:a="http://schemas.openxmlformats.org/drawingml/2006/main">
                  <a:graphicData uri="http://schemas.microsoft.com/office/word/2010/wordprocessingShape">
                    <wps:wsp>
                      <wps:cNvSpPr txBox="1"/>
                      <wps:spPr>
                        <a:xfrm>
                          <a:off x="0" y="0"/>
                          <a:ext cx="5060315" cy="1676400"/>
                        </a:xfrm>
                        <a:prstGeom prst="rect">
                          <a:avLst/>
                        </a:prstGeom>
                        <a:noFill/>
                        <a:ln>
                          <a:noFill/>
                        </a:ln>
                        <a:effectLst/>
                      </wps:spPr>
                      <wps:txbx>
                        <w:txbxContent>
                          <w:p w14:paraId="65E30CED" w14:textId="77777777" w:rsidR="006C1F97" w:rsidRDefault="00000000">
                            <w:pPr>
                              <w:jc w:val="center"/>
                              <w:rPr>
                                <w:rFonts w:ascii="华文楷体" w:eastAsia="华文楷体" w:hAnsi="华文楷体"/>
                                <w:b/>
                                <w:sz w:val="96"/>
                              </w:rPr>
                            </w:pPr>
                            <w:r>
                              <w:rPr>
                                <w:rFonts w:ascii="华文楷体" w:eastAsia="华文楷体" w:hAnsi="华文楷体"/>
                                <w:b/>
                                <w:sz w:val="96"/>
                              </w:rPr>
                              <w:t>微电子技术</w:t>
                            </w:r>
                          </w:p>
                          <w:p w14:paraId="5273DA28" w14:textId="77777777" w:rsidR="006C1F97" w:rsidRDefault="00000000">
                            <w:pPr>
                              <w:jc w:val="center"/>
                              <w:rPr>
                                <w:rFonts w:ascii="华文楷体" w:eastAsia="华文楷体" w:hAnsi="华文楷体"/>
                                <w:b/>
                                <w:sz w:val="96"/>
                              </w:rPr>
                            </w:pPr>
                            <w:r>
                              <w:rPr>
                                <w:rFonts w:ascii="华文楷体" w:eastAsia="华文楷体" w:hAnsi="华文楷体" w:hint="eastAsia"/>
                                <w:b/>
                                <w:sz w:val="96"/>
                              </w:rPr>
                              <w:t>作业本</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type w14:anchorId="514C5A3B" id="_x0000_t202" coordsize="21600,21600" o:spt="202" path="m,l,21600r21600,l21600,xe">
                <v:stroke joinstyle="miter"/>
                <v:path gradientshapeok="t" o:connecttype="rect"/>
              </v:shapetype>
              <v:shape id="文本框 4" o:spid="_x0000_s1026" type="#_x0000_t202" style="position:absolute;left:0;text-align:left;margin-left:83.9pt;margin-top:3.2pt;width:398.45pt;height:132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0A5/gEAAPYDAAAOAAAAZHJzL2Uyb0RvYy54bWysU0uP2jAQvlfqf7B8L0kosLsRYUV3RVUJ&#10;dVeiq56NY5NItseyDQn99R2b8OjjVPXizCvz+Oab+WOvFTkI51swFS1GOSXCcKhbs6vo27fVh3tK&#10;fGCmZgqMqOhRePq4eP9u3tlSjKEBVQtHMInxZWcr2oRgyyzzvBGa+RFYYdApwWkWUHW7rHasw+xa&#10;ZeM8n2UduNo64MJ7tD6fnHSR8kspeHiR0otAVEWxt5Bel95tfLPFnJU7x2zT8qEN9g9daNYaLHpJ&#10;9cwCI3vX/pFKt9yBBxlGHHQGUrZcpBlwmiL/bZpNw6xIsyA43l5g8v8vLf962NhXR0L/CXpcYASk&#10;s770aIzz9NLp+MVOCfoRwuMFNtEHwtE4zWf5x2JKCUdfMbubTfIEbHb93TofPgvQJAoVdbiXBBc7&#10;rH3Akhh6DonVDKxapdJulPnFgIEni0jLHf6+dhyl0G/7YYwt1EeczsFp8d7yVYsdrJkPr8zhpnEg&#10;ZG94wUcq6CoKg0RJA+7H3+wxHheAXko6ZE5FDVKbEvXF4GIeiskkEi0pk+ndGBV369neesxePwFS&#10;s8ArsTyJMT6osygd6O9I8WWsiS5mOFauaDiLT+HEZjwRLpbLFITUsiyszcbymDoC6O1yHxDVBHYE&#10;6YQMIh8VJFfawXAIkb23eoq6nuviJwAAAP//AwBQSwMEFAAGAAgAAAAhACSEnEXcAAAACQEAAA8A&#10;AABkcnMvZG93bnJldi54bWxMj8FOwzAQRO9I/IO1SNyo0ygkbRqnQgXOQOED3Hgbh8TrKHbbwNez&#10;nOA4mtHMm2o7u0GccQqdJwXLRQICqfGmo1bBx/vz3QpEiJqMHjyhgi8MsK2vrypdGn+hNzzvYyu4&#10;hEKpFdgYx1LK0Fh0Oiz8iMTe0U9OR5ZTK82kL1zuBpkmSS6d7ogXrB5xZ7Hp9yenYJW4l75fp6/B&#10;Zd/Le7t79E/jp1K3N/PDBkTEOf6F4Ref0aFmpoM/kQliYJ0XjB4V5BkI9td5VoA4KEiLJANZV/L/&#10;g/oHAAD//wMAUEsBAi0AFAAGAAgAAAAhALaDOJL+AAAA4QEAABMAAAAAAAAAAAAAAAAAAAAAAFtD&#10;b250ZW50X1R5cGVzXS54bWxQSwECLQAUAAYACAAAACEAOP0h/9YAAACUAQAACwAAAAAAAAAAAAAA&#10;AAAvAQAAX3JlbHMvLnJlbHNQSwECLQAUAAYACAAAACEAZn9AOf4BAAD2AwAADgAAAAAAAAAAAAAA&#10;AAAuAgAAZHJzL2Uyb0RvYy54bWxQSwECLQAUAAYACAAAACEAJIScRdwAAAAJAQAADwAAAAAAAAAA&#10;AAAAAABYBAAAZHJzL2Rvd25yZXYueG1sUEsFBgAAAAAEAAQA8wAAAGEFAAAAAA==&#10;" filled="f" stroked="f">
                <v:textbox style="mso-fit-shape-to-text:t">
                  <w:txbxContent>
                    <w:p w14:paraId="65E30CED" w14:textId="77777777" w:rsidR="006C1F97" w:rsidRDefault="00000000">
                      <w:pPr>
                        <w:jc w:val="center"/>
                        <w:rPr>
                          <w:rFonts w:ascii="华文楷体" w:eastAsia="华文楷体" w:hAnsi="华文楷体"/>
                          <w:b/>
                          <w:sz w:val="96"/>
                        </w:rPr>
                      </w:pPr>
                      <w:r>
                        <w:rPr>
                          <w:rFonts w:ascii="华文楷体" w:eastAsia="华文楷体" w:hAnsi="华文楷体"/>
                          <w:b/>
                          <w:sz w:val="96"/>
                        </w:rPr>
                        <w:t>微电子技术</w:t>
                      </w:r>
                    </w:p>
                    <w:p w14:paraId="5273DA28" w14:textId="77777777" w:rsidR="006C1F97" w:rsidRDefault="00000000">
                      <w:pPr>
                        <w:jc w:val="center"/>
                        <w:rPr>
                          <w:rFonts w:ascii="华文楷体" w:eastAsia="华文楷体" w:hAnsi="华文楷体"/>
                          <w:b/>
                          <w:sz w:val="96"/>
                        </w:rPr>
                      </w:pPr>
                      <w:r>
                        <w:rPr>
                          <w:rFonts w:ascii="华文楷体" w:eastAsia="华文楷体" w:hAnsi="华文楷体" w:hint="eastAsia"/>
                          <w:b/>
                          <w:sz w:val="96"/>
                        </w:rPr>
                        <w:t>作业本</w:t>
                      </w:r>
                    </w:p>
                  </w:txbxContent>
                </v:textbox>
                <w10:wrap type="square"/>
              </v:shape>
            </w:pict>
          </mc:Fallback>
        </mc:AlternateContent>
      </w:r>
    </w:p>
    <w:p w14:paraId="509288D6" w14:textId="77777777" w:rsidR="006C1F97" w:rsidRDefault="006C1F97">
      <w:pPr>
        <w:tabs>
          <w:tab w:val="left" w:pos="1641"/>
        </w:tabs>
      </w:pPr>
    </w:p>
    <w:p w14:paraId="2098578E" w14:textId="77777777" w:rsidR="006C1F97" w:rsidRDefault="006C1F97">
      <w:pPr>
        <w:tabs>
          <w:tab w:val="left" w:pos="1641"/>
        </w:tabs>
      </w:pPr>
    </w:p>
    <w:p w14:paraId="0F63A5F3" w14:textId="77777777" w:rsidR="006C1F97" w:rsidRDefault="006C1F97">
      <w:pPr>
        <w:tabs>
          <w:tab w:val="left" w:pos="1641"/>
        </w:tabs>
      </w:pPr>
    </w:p>
    <w:p w14:paraId="7CE21A10" w14:textId="77777777" w:rsidR="006C1F97" w:rsidRDefault="006C1F97">
      <w:pPr>
        <w:tabs>
          <w:tab w:val="left" w:pos="1641"/>
        </w:tabs>
      </w:pPr>
    </w:p>
    <w:p w14:paraId="090EE043" w14:textId="77777777" w:rsidR="006C1F97" w:rsidRDefault="006C1F97">
      <w:pPr>
        <w:tabs>
          <w:tab w:val="left" w:pos="1641"/>
        </w:tabs>
      </w:pPr>
    </w:p>
    <w:p w14:paraId="1ABE14FA" w14:textId="77777777" w:rsidR="006C1F97" w:rsidRDefault="006C1F97">
      <w:pPr>
        <w:tabs>
          <w:tab w:val="left" w:pos="1641"/>
        </w:tabs>
      </w:pPr>
    </w:p>
    <w:p w14:paraId="09377BDD" w14:textId="77777777" w:rsidR="006C1F97" w:rsidRDefault="006C1F97">
      <w:pPr>
        <w:tabs>
          <w:tab w:val="left" w:pos="1641"/>
        </w:tabs>
      </w:pPr>
    </w:p>
    <w:p w14:paraId="309773E0" w14:textId="77777777" w:rsidR="006C1F97" w:rsidRDefault="006C1F97">
      <w:pPr>
        <w:tabs>
          <w:tab w:val="left" w:pos="1641"/>
        </w:tabs>
      </w:pPr>
    </w:p>
    <w:p w14:paraId="3D4520C2" w14:textId="77777777" w:rsidR="006C1F97" w:rsidRDefault="006C1F97">
      <w:pPr>
        <w:tabs>
          <w:tab w:val="left" w:pos="1641"/>
        </w:tabs>
      </w:pPr>
    </w:p>
    <w:p w14:paraId="200677CA" w14:textId="77777777" w:rsidR="006C1F97" w:rsidRDefault="006C1F97">
      <w:pPr>
        <w:tabs>
          <w:tab w:val="left" w:pos="1641"/>
        </w:tabs>
      </w:pPr>
    </w:p>
    <w:p w14:paraId="332E3489" w14:textId="77777777" w:rsidR="006C1F97" w:rsidRDefault="006C1F97">
      <w:pPr>
        <w:tabs>
          <w:tab w:val="left" w:pos="1641"/>
        </w:tabs>
      </w:pPr>
    </w:p>
    <w:p w14:paraId="0EA22F6F" w14:textId="77777777" w:rsidR="006C1F97" w:rsidRDefault="006C1F97">
      <w:pPr>
        <w:tabs>
          <w:tab w:val="left" w:pos="1641"/>
        </w:tabs>
      </w:pPr>
    </w:p>
    <w:p w14:paraId="7F02699F" w14:textId="77777777" w:rsidR="006C1F97" w:rsidRDefault="006C1F97">
      <w:pPr>
        <w:tabs>
          <w:tab w:val="left" w:pos="1641"/>
        </w:tabs>
      </w:pPr>
    </w:p>
    <w:p w14:paraId="1A9AF0B9" w14:textId="77777777" w:rsidR="006C1F97" w:rsidRDefault="006C1F97">
      <w:pPr>
        <w:tabs>
          <w:tab w:val="left" w:pos="1641"/>
        </w:tabs>
      </w:pPr>
    </w:p>
    <w:p w14:paraId="4511BBB4" w14:textId="77777777" w:rsidR="006C1F97" w:rsidRDefault="006C1F97">
      <w:pPr>
        <w:tabs>
          <w:tab w:val="left" w:pos="1641"/>
        </w:tabs>
      </w:pPr>
    </w:p>
    <w:p w14:paraId="545AC1B4" w14:textId="77777777" w:rsidR="006C1F97" w:rsidRDefault="006C1F97">
      <w:pPr>
        <w:tabs>
          <w:tab w:val="left" w:pos="1641"/>
        </w:tabs>
      </w:pPr>
    </w:p>
    <w:p w14:paraId="38C60403" w14:textId="77777777" w:rsidR="006C1F97" w:rsidRDefault="006C1F97">
      <w:pPr>
        <w:tabs>
          <w:tab w:val="left" w:pos="1641"/>
        </w:tabs>
      </w:pPr>
    </w:p>
    <w:p w14:paraId="1F94B6F7" w14:textId="77777777" w:rsidR="006C1F97" w:rsidRDefault="00000000">
      <w:pPr>
        <w:widowControl/>
        <w:jc w:val="left"/>
        <w:rPr>
          <w:b/>
          <w:bCs/>
          <w:kern w:val="44"/>
          <w:sz w:val="44"/>
          <w:szCs w:val="44"/>
        </w:rPr>
      </w:pPr>
      <w:r>
        <w:br w:type="page"/>
      </w:r>
    </w:p>
    <w:sdt>
      <w:sdtPr>
        <w:rPr>
          <w:rFonts w:asciiTheme="minorHAnsi" w:eastAsiaTheme="minorEastAsia" w:hAnsiTheme="minorHAnsi" w:cstheme="minorBidi"/>
          <w:b w:val="0"/>
          <w:color w:val="auto"/>
          <w:kern w:val="2"/>
          <w:sz w:val="40"/>
          <w:szCs w:val="24"/>
          <w:lang w:val="zh-CN"/>
        </w:rPr>
        <w:id w:val="231360691"/>
        <w:docPartObj>
          <w:docPartGallery w:val="Table of Contents"/>
          <w:docPartUnique/>
        </w:docPartObj>
      </w:sdtPr>
      <w:sdtEndPr>
        <w:rPr>
          <w:sz w:val="24"/>
          <w:lang w:val="en-US"/>
        </w:rPr>
      </w:sdtEndPr>
      <w:sdtContent>
        <w:p w14:paraId="273BED56" w14:textId="77777777" w:rsidR="006C1F97" w:rsidRDefault="00000000">
          <w:pPr>
            <w:pStyle w:val="TOC10"/>
            <w:rPr>
              <w:sz w:val="40"/>
            </w:rPr>
          </w:pPr>
          <w:r>
            <w:rPr>
              <w:sz w:val="40"/>
              <w:lang w:val="zh-CN"/>
            </w:rPr>
            <w:t>目录</w:t>
          </w:r>
        </w:p>
        <w:p w14:paraId="410CBA48" w14:textId="77777777" w:rsidR="006C1F97" w:rsidRDefault="00000000">
          <w:pPr>
            <w:rPr>
              <w:rFonts w:asciiTheme="minorHAnsi" w:eastAsiaTheme="minorEastAsia" w:hAnsiTheme="minorHAnsi" w:cstheme="minorBidi"/>
              <w:sz w:val="24"/>
            </w:rPr>
          </w:pPr>
        </w:p>
      </w:sdtContent>
    </w:sdt>
    <w:sdt>
      <w:sdtPr>
        <w:rPr>
          <w:rFonts w:ascii="宋体" w:eastAsia="宋体" w:hAnsi="宋体"/>
        </w:rPr>
        <w:id w:val="366085106"/>
        <w15:color w:val="DBDBDB"/>
        <w:docPartObj>
          <w:docPartGallery w:val="Table of Contents"/>
          <w:docPartUnique/>
        </w:docPartObj>
      </w:sdtPr>
      <w:sdtEndPr>
        <w:rPr>
          <w:rFonts w:asciiTheme="minorHAnsi" w:eastAsiaTheme="minorEastAsia" w:hAnsiTheme="minorHAnsi" w:cstheme="minorBidi"/>
        </w:rPr>
      </w:sdtEndPr>
      <w:sdtContent>
        <w:p w14:paraId="20534548" w14:textId="77777777" w:rsidR="006C1F97" w:rsidRDefault="00000000">
          <w:pPr>
            <w:jc w:val="center"/>
          </w:pPr>
          <w:r>
            <w:rPr>
              <w:rFonts w:ascii="宋体" w:eastAsia="宋体" w:hAnsi="宋体"/>
            </w:rPr>
            <w:t>目录</w:t>
          </w:r>
        </w:p>
        <w:p w14:paraId="3595AEED" w14:textId="77777777" w:rsidR="006C1F97" w:rsidRDefault="00000000">
          <w:pPr>
            <w:pStyle w:val="TOC1"/>
            <w:tabs>
              <w:tab w:val="right" w:leader="dot" w:pos="8300"/>
            </w:tabs>
          </w:pPr>
          <w:r>
            <w:rPr>
              <w:rFonts w:asciiTheme="minorHAnsi" w:eastAsiaTheme="minorEastAsia" w:hAnsiTheme="minorHAnsi" w:cstheme="minorBidi"/>
              <w:b w:val="0"/>
              <w:sz w:val="24"/>
            </w:rPr>
            <w:fldChar w:fldCharType="begin"/>
          </w:r>
          <w:r>
            <w:rPr>
              <w:rFonts w:asciiTheme="minorHAnsi" w:eastAsiaTheme="minorEastAsia" w:hAnsiTheme="minorHAnsi" w:cstheme="minorBidi"/>
              <w:b w:val="0"/>
              <w:sz w:val="24"/>
            </w:rPr>
            <w:instrText xml:space="preserve">TOC \o "1-9" \h \u </w:instrText>
          </w:r>
          <w:r>
            <w:rPr>
              <w:rFonts w:asciiTheme="minorHAnsi" w:eastAsiaTheme="minorEastAsia" w:hAnsiTheme="minorHAnsi" w:cstheme="minorBidi"/>
              <w:b w:val="0"/>
              <w:sz w:val="24"/>
            </w:rPr>
            <w:fldChar w:fldCharType="separate"/>
          </w:r>
          <w:hyperlink w:anchor="_Toc677606984" w:history="1">
            <w:r>
              <w:t>作业一</w:t>
            </w:r>
            <w:r>
              <w:tab/>
            </w:r>
            <w:r>
              <w:fldChar w:fldCharType="begin"/>
            </w:r>
            <w:r>
              <w:instrText xml:space="preserve"> PAGEREF _Toc677606984 \h </w:instrText>
            </w:r>
            <w:r>
              <w:fldChar w:fldCharType="separate"/>
            </w:r>
            <w:r>
              <w:t>3</w:t>
            </w:r>
            <w:r>
              <w:fldChar w:fldCharType="end"/>
            </w:r>
          </w:hyperlink>
        </w:p>
        <w:p w14:paraId="4A6496C9" w14:textId="77777777" w:rsidR="006C1F97" w:rsidRDefault="00000000">
          <w:pPr>
            <w:rPr>
              <w:rFonts w:asciiTheme="minorHAnsi" w:eastAsiaTheme="minorEastAsia" w:hAnsiTheme="minorHAnsi" w:cstheme="minorBidi"/>
            </w:rPr>
          </w:pPr>
          <w:r>
            <w:rPr>
              <w:rFonts w:asciiTheme="minorHAnsi" w:eastAsiaTheme="minorEastAsia" w:hAnsiTheme="minorHAnsi" w:cstheme="minorBidi"/>
            </w:rPr>
            <w:fldChar w:fldCharType="end"/>
          </w:r>
        </w:p>
      </w:sdtContent>
    </w:sdt>
    <w:p w14:paraId="0FF96AF3" w14:textId="77777777" w:rsidR="006C1F97" w:rsidRDefault="006C1F97">
      <w:pPr>
        <w:rPr>
          <w:rFonts w:asciiTheme="minorHAnsi" w:eastAsiaTheme="minorEastAsia" w:hAnsiTheme="minorHAnsi" w:cstheme="minorBidi"/>
        </w:rPr>
      </w:pPr>
    </w:p>
    <w:p w14:paraId="6E889C27" w14:textId="77777777" w:rsidR="006C1F97" w:rsidRDefault="00000000">
      <w:pPr>
        <w:widowControl/>
        <w:jc w:val="left"/>
        <w:rPr>
          <w:b/>
          <w:bCs/>
          <w:kern w:val="44"/>
          <w:sz w:val="44"/>
          <w:szCs w:val="44"/>
        </w:rPr>
      </w:pPr>
      <w:r>
        <w:br w:type="page"/>
      </w:r>
    </w:p>
    <w:p w14:paraId="09DB86FF" w14:textId="77777777" w:rsidR="006C1F97" w:rsidRDefault="00000000">
      <w:pPr>
        <w:pStyle w:val="1"/>
      </w:pPr>
      <w:bookmarkStart w:id="0" w:name="_Toc677606984"/>
      <w:r>
        <w:lastRenderedPageBreak/>
        <w:t>作业一</w:t>
      </w:r>
      <w:bookmarkEnd w:id="0"/>
    </w:p>
    <w:p w14:paraId="45D69DCF" w14:textId="77777777" w:rsidR="006C1F97" w:rsidRDefault="00000000">
      <w:pPr>
        <w:pStyle w:val="a7"/>
        <w:numPr>
          <w:ilvl w:val="0"/>
          <w:numId w:val="1"/>
        </w:numPr>
        <w:ind w:firstLineChars="0"/>
        <w:rPr>
          <w:i/>
          <w:color w:val="0000FF"/>
        </w:rPr>
      </w:pPr>
      <w:r>
        <w:rPr>
          <w:i/>
          <w:color w:val="0000FF"/>
        </w:rPr>
        <w:t>举例说明微电子技术在生活中的应用</w:t>
      </w:r>
      <w:r>
        <w:rPr>
          <w:i/>
          <w:color w:val="0000FF"/>
        </w:rPr>
        <w:t>?</w:t>
      </w:r>
    </w:p>
    <w:p w14:paraId="5570D861" w14:textId="77777777" w:rsidR="006C1F97" w:rsidRDefault="00000000">
      <w:pPr>
        <w:widowControl/>
        <w:ind w:firstLine="420"/>
        <w:jc w:val="left"/>
        <w:rPr>
          <w:rFonts w:ascii="宋体" w:eastAsia="宋体" w:hAnsi="宋体" w:cs="宋体"/>
          <w:kern w:val="0"/>
          <w:sz w:val="24"/>
          <w:lang w:bidi="ar"/>
        </w:rPr>
      </w:pPr>
      <w:r>
        <w:rPr>
          <w:rFonts w:ascii="宋体" w:eastAsia="宋体" w:hAnsi="宋体" w:cs="宋体"/>
          <w:kern w:val="0"/>
          <w:sz w:val="24"/>
          <w:lang w:bidi="ar"/>
        </w:rPr>
        <w:t xml:space="preserve">微电子技术运用在生活的方方面面，从作为学生我们携带手机和电脑，上面就包含射频芯片，CPU处理器，DDR4/DDR5内存条，以及显卡等设备，其中用于做计算的芯片都是使用微电子技术集成得到的，通过集成晶体管而实现逻辑功能，目前的电脑是使用冯洛伊曼的存储分离的架构，目前存储一体的架构正在研究中。除了高端的微电子技术以外，在车辆中的通讯芯片，甚至充电宝上稳压芯片都具有微电子技术。 </w:t>
      </w:r>
    </w:p>
    <w:p w14:paraId="6529D455" w14:textId="77777777" w:rsidR="006C1F97" w:rsidRDefault="00000000">
      <w:pPr>
        <w:widowControl/>
        <w:ind w:firstLine="420"/>
        <w:jc w:val="left"/>
        <w:rPr>
          <w:rFonts w:ascii="宋体" w:eastAsia="宋体" w:hAnsi="宋体" w:cs="宋体"/>
          <w:kern w:val="0"/>
          <w:sz w:val="24"/>
          <w:lang w:bidi="ar"/>
        </w:rPr>
      </w:pPr>
      <w:r>
        <w:rPr>
          <w:rFonts w:ascii="宋体" w:eastAsia="宋体" w:hAnsi="宋体" w:cs="宋体"/>
          <w:kern w:val="0"/>
          <w:sz w:val="24"/>
          <w:lang w:bidi="ar"/>
        </w:rPr>
        <w:t>下面将从以前做过的一个实现具体介绍一下微电子技术在医学中的一个简单应用：</w:t>
      </w:r>
    </w:p>
    <w:p w14:paraId="10C3AB94" w14:textId="77777777" w:rsidR="006C1F97" w:rsidRDefault="00000000">
      <w:pPr>
        <w:widowControl/>
        <w:ind w:firstLine="420"/>
        <w:jc w:val="left"/>
        <w:rPr>
          <w:rFonts w:ascii="宋体" w:eastAsia="宋体" w:hAnsi="宋体" w:cs="宋体"/>
          <w:color w:val="000000"/>
          <w:sz w:val="24"/>
          <w:shd w:val="clear" w:color="auto" w:fill="FFFFFF"/>
        </w:rPr>
      </w:pPr>
      <w:r>
        <w:rPr>
          <w:rFonts w:ascii="宋体" w:eastAsia="宋体" w:hAnsi="宋体" w:cs="宋体" w:hint="eastAsia"/>
          <w:color w:val="000000"/>
          <w:sz w:val="24"/>
          <w:shd w:val="clear" w:color="auto" w:fill="FFFFFF"/>
        </w:rPr>
        <w:t>背景：人的血型有几种血型系统，最多而常见的血型系统为ABO血型，分为A、B、AB、O四型</w:t>
      </w:r>
      <w:r>
        <w:rPr>
          <w:rFonts w:ascii="宋体" w:eastAsia="宋体" w:hAnsi="宋体" w:cs="宋体"/>
          <w:color w:val="000000"/>
          <w:sz w:val="24"/>
          <w:shd w:val="clear" w:color="auto" w:fill="FFFFFF"/>
        </w:rPr>
        <w:t>，其中供血关系如下:</w:t>
      </w:r>
    </w:p>
    <w:p w14:paraId="3D9A196B" w14:textId="77777777" w:rsidR="006C1F97" w:rsidRDefault="006C1F97">
      <w:pPr>
        <w:widowControl/>
        <w:ind w:firstLine="420"/>
        <w:jc w:val="left"/>
        <w:rPr>
          <w:rFonts w:ascii="宋体" w:eastAsia="宋体" w:hAnsi="宋体" w:cs="宋体"/>
          <w:color w:val="000000"/>
          <w:sz w:val="24"/>
          <w:shd w:val="clear" w:color="auto" w:fill="FFFFFF"/>
        </w:rPr>
      </w:pPr>
    </w:p>
    <w:p w14:paraId="5BCDF0BE" w14:textId="77777777" w:rsidR="006C1F97" w:rsidRDefault="00000000">
      <w:pPr>
        <w:widowControl/>
        <w:ind w:left="840" w:firstLine="420"/>
        <w:jc w:val="left"/>
        <w:rPr>
          <w:rFonts w:ascii="宋体" w:eastAsia="宋体" w:hAnsi="宋体" w:cs="宋体"/>
          <w:color w:val="000000"/>
          <w:sz w:val="24"/>
          <w:shd w:val="clear" w:color="auto" w:fill="FFFFFF"/>
        </w:rPr>
      </w:pPr>
      <w:r>
        <w:rPr>
          <w:rFonts w:ascii="宋体" w:eastAsia="宋体" w:hAnsi="宋体" w:cs="宋体"/>
          <w:noProof/>
          <w:color w:val="000000"/>
          <w:sz w:val="24"/>
          <w:shd w:val="clear" w:color="auto" w:fill="FFFFFF"/>
        </w:rPr>
        <w:drawing>
          <wp:inline distT="0" distB="0" distL="114300" distR="114300" wp14:anchorId="0369C8B1" wp14:editId="0C44E72D">
            <wp:extent cx="3647440" cy="3238500"/>
            <wp:effectExtent l="0" t="0" r="1016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3647440" cy="3238500"/>
                    </a:xfrm>
                    <a:prstGeom prst="rect">
                      <a:avLst/>
                    </a:prstGeom>
                  </pic:spPr>
                </pic:pic>
              </a:graphicData>
            </a:graphic>
          </wp:inline>
        </w:drawing>
      </w:r>
    </w:p>
    <w:p w14:paraId="06997ED2" w14:textId="77777777" w:rsidR="006C1F97" w:rsidRDefault="006C1F97">
      <w:pPr>
        <w:widowControl/>
        <w:jc w:val="left"/>
        <w:rPr>
          <w:rFonts w:ascii="宋体" w:eastAsia="宋体" w:hAnsi="宋体" w:cs="宋体"/>
          <w:kern w:val="0"/>
          <w:sz w:val="24"/>
          <w:lang w:bidi="ar"/>
        </w:rPr>
      </w:pPr>
    </w:p>
    <w:p w14:paraId="49A2F0F1" w14:textId="77777777" w:rsidR="006C1F97" w:rsidRDefault="00000000">
      <w:pPr>
        <w:widowControl/>
        <w:ind w:firstLine="420"/>
        <w:jc w:val="left"/>
        <w:rPr>
          <w:rFonts w:ascii="宋体" w:eastAsia="宋体" w:hAnsi="宋体" w:cs="宋体"/>
          <w:kern w:val="0"/>
          <w:sz w:val="24"/>
          <w:lang w:bidi="ar"/>
        </w:rPr>
      </w:pPr>
      <w:r>
        <w:rPr>
          <w:rFonts w:ascii="宋体" w:eastAsia="宋体" w:hAnsi="宋体" w:cs="宋体"/>
          <w:kern w:val="0"/>
          <w:sz w:val="24"/>
          <w:lang w:bidi="ar"/>
        </w:rPr>
        <w:t>微电子技术实现:</w:t>
      </w:r>
    </w:p>
    <w:p w14:paraId="0B021F4D" w14:textId="77777777" w:rsidR="006C1F97" w:rsidRDefault="00000000">
      <w:pPr>
        <w:widowControl/>
        <w:ind w:left="840" w:firstLine="420"/>
        <w:jc w:val="left"/>
        <w:rPr>
          <w:rFonts w:ascii="宋体" w:eastAsia="宋体" w:hAnsi="宋体" w:cs="宋体"/>
          <w:sz w:val="24"/>
        </w:rPr>
      </w:pPr>
      <w:r>
        <w:rPr>
          <w:rFonts w:ascii="宋体" w:eastAsia="宋体" w:hAnsi="宋体" w:cs="宋体"/>
          <w:sz w:val="24"/>
        </w:rPr>
        <w:t>用2位二进制数表示供血者血型:D1D0, 具体表示如下:</w:t>
      </w:r>
    </w:p>
    <w:p w14:paraId="6B7786F7" w14:textId="77777777" w:rsidR="006C1F97" w:rsidRDefault="00000000">
      <w:pPr>
        <w:widowControl/>
        <w:ind w:left="1260" w:firstLine="420"/>
        <w:jc w:val="left"/>
        <w:rPr>
          <w:rFonts w:ascii="宋体" w:eastAsia="宋体" w:hAnsi="宋体" w:cs="宋体"/>
          <w:kern w:val="0"/>
          <w:sz w:val="24"/>
          <w:lang w:bidi="ar"/>
        </w:rPr>
      </w:pPr>
      <w:r>
        <w:rPr>
          <w:rFonts w:ascii="宋体" w:eastAsia="宋体" w:hAnsi="宋体" w:cs="宋体"/>
          <w:kern w:val="0"/>
          <w:sz w:val="24"/>
          <w:lang w:bidi="ar"/>
        </w:rPr>
        <w:t xml:space="preserve">• D1D0 = 00 : O </w:t>
      </w:r>
    </w:p>
    <w:p w14:paraId="6381A232" w14:textId="77777777" w:rsidR="006C1F97" w:rsidRDefault="00000000">
      <w:pPr>
        <w:widowControl/>
        <w:ind w:left="1260" w:firstLine="420"/>
        <w:jc w:val="left"/>
        <w:rPr>
          <w:rFonts w:ascii="宋体" w:eastAsia="宋体" w:hAnsi="宋体" w:cs="宋体"/>
          <w:kern w:val="0"/>
          <w:sz w:val="24"/>
          <w:lang w:bidi="ar"/>
        </w:rPr>
      </w:pPr>
      <w:r>
        <w:rPr>
          <w:rFonts w:ascii="宋体" w:eastAsia="宋体" w:hAnsi="宋体" w:cs="宋体"/>
          <w:kern w:val="0"/>
          <w:sz w:val="24"/>
          <w:lang w:bidi="ar"/>
        </w:rPr>
        <w:t xml:space="preserve">• D1D0 = 01 : A </w:t>
      </w:r>
    </w:p>
    <w:p w14:paraId="7F384ABA" w14:textId="77777777" w:rsidR="006C1F97" w:rsidRDefault="00000000">
      <w:pPr>
        <w:widowControl/>
        <w:ind w:left="1260" w:firstLine="420"/>
        <w:jc w:val="left"/>
        <w:rPr>
          <w:rFonts w:ascii="宋体" w:eastAsia="宋体" w:hAnsi="宋体" w:cs="宋体"/>
          <w:kern w:val="0"/>
          <w:sz w:val="24"/>
          <w:lang w:bidi="ar"/>
        </w:rPr>
      </w:pPr>
      <w:r>
        <w:rPr>
          <w:rFonts w:ascii="宋体" w:eastAsia="宋体" w:hAnsi="宋体" w:cs="宋体"/>
          <w:kern w:val="0"/>
          <w:sz w:val="24"/>
          <w:lang w:bidi="ar"/>
        </w:rPr>
        <w:t xml:space="preserve">• D1D0 = 10 : B </w:t>
      </w:r>
    </w:p>
    <w:p w14:paraId="2D97B75C" w14:textId="77777777" w:rsidR="006C1F97" w:rsidRDefault="00000000">
      <w:pPr>
        <w:widowControl/>
        <w:ind w:left="1260" w:firstLine="420"/>
        <w:jc w:val="left"/>
      </w:pPr>
      <w:r>
        <w:rPr>
          <w:rFonts w:ascii="宋体" w:eastAsia="宋体" w:hAnsi="宋体" w:cs="宋体"/>
          <w:kern w:val="0"/>
          <w:sz w:val="24"/>
          <w:lang w:bidi="ar"/>
        </w:rPr>
        <w:t xml:space="preserve">• D1D0 = 11 : AB </w:t>
      </w:r>
    </w:p>
    <w:p w14:paraId="30620C94" w14:textId="77777777" w:rsidR="006C1F97" w:rsidRDefault="00000000">
      <w:pPr>
        <w:widowControl/>
        <w:ind w:left="840" w:firstLine="420"/>
        <w:jc w:val="left"/>
        <w:rPr>
          <w:rFonts w:ascii="宋体" w:eastAsia="宋体" w:hAnsi="宋体" w:cs="宋体"/>
          <w:kern w:val="0"/>
          <w:sz w:val="24"/>
          <w:lang w:bidi="ar"/>
        </w:rPr>
      </w:pPr>
      <w:r>
        <w:rPr>
          <w:rFonts w:ascii="宋体" w:eastAsia="宋体" w:hAnsi="宋体" w:cs="宋体"/>
          <w:kern w:val="0"/>
          <w:sz w:val="24"/>
          <w:lang w:bidi="ar"/>
        </w:rPr>
        <w:t xml:space="preserve">用 2 位二进制数表示受血者血型:R1R0, 具体表示如下: </w:t>
      </w:r>
    </w:p>
    <w:p w14:paraId="3C896088" w14:textId="77777777" w:rsidR="006C1F97" w:rsidRDefault="00000000">
      <w:pPr>
        <w:widowControl/>
        <w:ind w:left="1260" w:firstLine="420"/>
        <w:jc w:val="left"/>
        <w:rPr>
          <w:rFonts w:ascii="宋体" w:eastAsia="宋体" w:hAnsi="宋体" w:cs="宋体"/>
          <w:kern w:val="0"/>
          <w:sz w:val="24"/>
          <w:lang w:bidi="ar"/>
        </w:rPr>
      </w:pPr>
      <w:r>
        <w:rPr>
          <w:rFonts w:ascii="宋体" w:eastAsia="宋体" w:hAnsi="宋体" w:cs="宋体"/>
          <w:kern w:val="0"/>
          <w:sz w:val="24"/>
          <w:lang w:bidi="ar"/>
        </w:rPr>
        <w:t xml:space="preserve">• R1R0 = 00 : O </w:t>
      </w:r>
    </w:p>
    <w:p w14:paraId="7D492848" w14:textId="77777777" w:rsidR="006C1F97" w:rsidRDefault="00000000">
      <w:pPr>
        <w:widowControl/>
        <w:ind w:left="1260" w:firstLine="420"/>
        <w:jc w:val="left"/>
        <w:rPr>
          <w:rFonts w:ascii="宋体" w:eastAsia="宋体" w:hAnsi="宋体" w:cs="宋体"/>
          <w:kern w:val="0"/>
          <w:sz w:val="24"/>
          <w:lang w:bidi="ar"/>
        </w:rPr>
      </w:pPr>
      <w:r>
        <w:rPr>
          <w:rFonts w:ascii="宋体" w:eastAsia="宋体" w:hAnsi="宋体" w:cs="宋体"/>
          <w:kern w:val="0"/>
          <w:sz w:val="24"/>
          <w:lang w:bidi="ar"/>
        </w:rPr>
        <w:t xml:space="preserve">• R1R0 = 01 : A </w:t>
      </w:r>
    </w:p>
    <w:p w14:paraId="7A9B3B0D" w14:textId="77777777" w:rsidR="006C1F97" w:rsidRDefault="00000000">
      <w:pPr>
        <w:widowControl/>
        <w:ind w:left="1260" w:firstLine="420"/>
        <w:jc w:val="left"/>
        <w:rPr>
          <w:rFonts w:ascii="宋体" w:eastAsia="宋体" w:hAnsi="宋体" w:cs="宋体"/>
          <w:kern w:val="0"/>
          <w:sz w:val="24"/>
          <w:lang w:bidi="ar"/>
        </w:rPr>
      </w:pPr>
      <w:r>
        <w:rPr>
          <w:rFonts w:ascii="宋体" w:eastAsia="宋体" w:hAnsi="宋体" w:cs="宋体"/>
          <w:kern w:val="0"/>
          <w:sz w:val="24"/>
          <w:lang w:bidi="ar"/>
        </w:rPr>
        <w:t xml:space="preserve">• R1R0 = 10 : B </w:t>
      </w:r>
    </w:p>
    <w:p w14:paraId="30356D51" w14:textId="77777777" w:rsidR="006C1F97" w:rsidRDefault="00000000">
      <w:pPr>
        <w:widowControl/>
        <w:ind w:left="1260" w:firstLine="420"/>
        <w:jc w:val="left"/>
        <w:rPr>
          <w:rFonts w:ascii="宋体" w:eastAsia="宋体" w:hAnsi="宋体" w:cs="宋体"/>
          <w:kern w:val="0"/>
          <w:sz w:val="24"/>
          <w:lang w:bidi="ar"/>
        </w:rPr>
      </w:pPr>
      <w:r>
        <w:rPr>
          <w:rFonts w:ascii="宋体" w:eastAsia="宋体" w:hAnsi="宋体" w:cs="宋体"/>
          <w:kern w:val="0"/>
          <w:sz w:val="24"/>
          <w:lang w:bidi="ar"/>
        </w:rPr>
        <w:t xml:space="preserve">• R1R0 = 11 : AB </w:t>
      </w:r>
    </w:p>
    <w:p w14:paraId="0CAF7F31" w14:textId="77777777" w:rsidR="006C1F97" w:rsidRDefault="00000000">
      <w:pPr>
        <w:widowControl/>
        <w:ind w:left="420" w:firstLine="420"/>
        <w:jc w:val="left"/>
        <w:rPr>
          <w:rFonts w:ascii="宋体" w:eastAsia="宋体" w:hAnsi="宋体" w:cs="宋体"/>
          <w:sz w:val="24"/>
        </w:rPr>
      </w:pPr>
      <w:r>
        <w:rPr>
          <w:rFonts w:ascii="宋体" w:eastAsia="宋体" w:hAnsi="宋体" w:cs="宋体"/>
          <w:sz w:val="24"/>
        </w:rPr>
        <w:lastRenderedPageBreak/>
        <w:t>用 S 表示供血方案是否可行：S=1 代表可行，S=0 表示不可行</w:t>
      </w:r>
    </w:p>
    <w:p w14:paraId="43AF2835" w14:textId="77777777" w:rsidR="006C1F97" w:rsidRDefault="00000000">
      <w:pPr>
        <w:widowControl/>
        <w:ind w:left="420" w:firstLine="420"/>
        <w:jc w:val="left"/>
        <w:rPr>
          <w:rFonts w:ascii="宋体" w:eastAsia="宋体" w:hAnsi="宋体" w:cs="宋体"/>
          <w:sz w:val="24"/>
        </w:rPr>
      </w:pPr>
      <w:r>
        <w:rPr>
          <w:rFonts w:ascii="宋体" w:eastAsia="宋体" w:hAnsi="宋体" w:cs="宋体"/>
          <w:sz w:val="24"/>
        </w:rPr>
        <w:t>可以列出真值表如下:</w:t>
      </w:r>
    </w:p>
    <w:p w14:paraId="31A655F1" w14:textId="77777777" w:rsidR="006C1F97" w:rsidRDefault="006C1F97">
      <w:pPr>
        <w:widowControl/>
        <w:ind w:left="840" w:firstLine="420"/>
        <w:jc w:val="left"/>
        <w:rPr>
          <w:rFonts w:ascii="宋体" w:eastAsia="宋体" w:hAnsi="宋体" w:cs="宋体"/>
          <w:sz w:val="24"/>
        </w:rPr>
      </w:pPr>
    </w:p>
    <w:p w14:paraId="553BCC7A" w14:textId="77777777" w:rsidR="006C1F97" w:rsidRDefault="006C1F97">
      <w:pPr>
        <w:widowControl/>
        <w:ind w:firstLine="420"/>
        <w:jc w:val="left"/>
        <w:rPr>
          <w:rFonts w:ascii="宋体" w:eastAsia="宋体" w:hAnsi="宋体" w:cs="宋体"/>
          <w:sz w:val="24"/>
        </w:rPr>
      </w:pPr>
    </w:p>
    <w:tbl>
      <w:tblPr>
        <w:tblStyle w:val="a4"/>
        <w:tblW w:w="4998" w:type="pct"/>
        <w:tblLook w:val="04A0" w:firstRow="1" w:lastRow="0" w:firstColumn="1" w:lastColumn="0" w:noHBand="0" w:noVBand="1"/>
      </w:tblPr>
      <w:tblGrid>
        <w:gridCol w:w="472"/>
        <w:gridCol w:w="473"/>
        <w:gridCol w:w="473"/>
        <w:gridCol w:w="473"/>
        <w:gridCol w:w="473"/>
        <w:gridCol w:w="473"/>
        <w:gridCol w:w="473"/>
        <w:gridCol w:w="473"/>
        <w:gridCol w:w="473"/>
        <w:gridCol w:w="473"/>
        <w:gridCol w:w="473"/>
        <w:gridCol w:w="473"/>
        <w:gridCol w:w="473"/>
        <w:gridCol w:w="473"/>
        <w:gridCol w:w="473"/>
        <w:gridCol w:w="473"/>
        <w:gridCol w:w="473"/>
        <w:gridCol w:w="473"/>
      </w:tblGrid>
      <w:tr w:rsidR="006C1F97" w14:paraId="3F8E328E" w14:textId="77777777">
        <w:tc>
          <w:tcPr>
            <w:tcW w:w="277" w:type="pct"/>
          </w:tcPr>
          <w:p w14:paraId="72203A8F" w14:textId="77777777" w:rsidR="006C1F97" w:rsidRDefault="00000000">
            <w:pPr>
              <w:widowControl/>
              <w:jc w:val="left"/>
              <w:rPr>
                <w:rFonts w:ascii="宋体" w:eastAsia="宋体" w:hAnsi="宋体" w:cs="宋体"/>
                <w:sz w:val="24"/>
              </w:rPr>
            </w:pPr>
            <w:r>
              <w:rPr>
                <w:rFonts w:ascii="宋体" w:eastAsia="宋体" w:hAnsi="宋体" w:cs="宋体"/>
                <w:b/>
                <w:color w:val="000000"/>
                <w:kern w:val="0"/>
                <w:szCs w:val="21"/>
                <w:lang w:bidi="ar"/>
              </w:rPr>
              <w:t>D</w:t>
            </w:r>
            <w:r>
              <w:rPr>
                <w:rFonts w:ascii="宋体" w:eastAsia="宋体" w:hAnsi="宋体" w:cs="宋体" w:hint="eastAsia"/>
                <w:b/>
                <w:color w:val="000000"/>
                <w:kern w:val="0"/>
                <w:szCs w:val="21"/>
                <w:lang w:bidi="ar"/>
              </w:rPr>
              <w:t>1</w:t>
            </w:r>
          </w:p>
        </w:tc>
        <w:tc>
          <w:tcPr>
            <w:tcW w:w="277" w:type="pct"/>
          </w:tcPr>
          <w:p w14:paraId="597382C6" w14:textId="77777777" w:rsidR="006C1F97" w:rsidRDefault="00000000">
            <w:pPr>
              <w:widowControl/>
              <w:jc w:val="left"/>
              <w:rPr>
                <w:rFonts w:ascii="宋体" w:eastAsia="宋体" w:hAnsi="宋体" w:cs="宋体"/>
                <w:sz w:val="24"/>
              </w:rPr>
            </w:pPr>
            <w:r>
              <w:rPr>
                <w:rFonts w:ascii="宋体" w:eastAsia="宋体" w:hAnsi="宋体" w:cs="宋体"/>
                <w:b/>
                <w:color w:val="000000"/>
                <w:kern w:val="0"/>
                <w:szCs w:val="21"/>
                <w:lang w:bidi="ar"/>
              </w:rPr>
              <w:t>D</w:t>
            </w:r>
            <w:r>
              <w:rPr>
                <w:rFonts w:ascii="宋体" w:eastAsia="宋体" w:hAnsi="宋体" w:cs="宋体" w:hint="eastAsia"/>
                <w:b/>
                <w:color w:val="000000"/>
                <w:kern w:val="0"/>
                <w:szCs w:val="21"/>
                <w:lang w:bidi="ar"/>
              </w:rPr>
              <w:t>0</w:t>
            </w:r>
          </w:p>
        </w:tc>
        <w:tc>
          <w:tcPr>
            <w:tcW w:w="277" w:type="pct"/>
          </w:tcPr>
          <w:p w14:paraId="3F6CC577" w14:textId="77777777" w:rsidR="006C1F97" w:rsidRDefault="00000000">
            <w:pPr>
              <w:widowControl/>
              <w:jc w:val="left"/>
              <w:rPr>
                <w:rFonts w:ascii="宋体" w:eastAsia="宋体" w:hAnsi="宋体" w:cs="宋体"/>
                <w:sz w:val="24"/>
              </w:rPr>
            </w:pPr>
            <w:r>
              <w:rPr>
                <w:rFonts w:ascii="宋体" w:eastAsia="宋体" w:hAnsi="宋体" w:cs="宋体" w:hint="eastAsia"/>
                <w:b/>
                <w:color w:val="000000"/>
                <w:kern w:val="0"/>
                <w:szCs w:val="21"/>
                <w:lang w:bidi="ar"/>
              </w:rPr>
              <w:t>R1</w:t>
            </w:r>
          </w:p>
        </w:tc>
        <w:tc>
          <w:tcPr>
            <w:tcW w:w="277" w:type="pct"/>
          </w:tcPr>
          <w:p w14:paraId="4AE03069" w14:textId="77777777" w:rsidR="006C1F97" w:rsidRDefault="00000000">
            <w:pPr>
              <w:widowControl/>
              <w:jc w:val="left"/>
              <w:rPr>
                <w:rFonts w:ascii="宋体" w:eastAsia="宋体" w:hAnsi="宋体" w:cs="宋体"/>
                <w:sz w:val="24"/>
              </w:rPr>
            </w:pPr>
            <w:r>
              <w:rPr>
                <w:rFonts w:ascii="宋体" w:eastAsia="宋体" w:hAnsi="宋体" w:cs="宋体" w:hint="eastAsia"/>
                <w:b/>
                <w:color w:val="000000"/>
                <w:kern w:val="0"/>
                <w:szCs w:val="21"/>
                <w:lang w:bidi="ar"/>
              </w:rPr>
              <w:t>R0</w:t>
            </w:r>
          </w:p>
        </w:tc>
        <w:tc>
          <w:tcPr>
            <w:tcW w:w="277" w:type="pct"/>
          </w:tcPr>
          <w:p w14:paraId="15ADFF3E" w14:textId="77777777" w:rsidR="006C1F97" w:rsidRDefault="00000000">
            <w:pPr>
              <w:widowControl/>
              <w:jc w:val="left"/>
              <w:rPr>
                <w:rFonts w:ascii="宋体" w:eastAsia="宋体" w:hAnsi="宋体" w:cs="宋体"/>
                <w:sz w:val="24"/>
              </w:rPr>
            </w:pPr>
            <w:r>
              <w:rPr>
                <w:rFonts w:ascii="宋体" w:eastAsia="宋体" w:hAnsi="宋体" w:cs="宋体" w:hint="eastAsia"/>
                <w:b/>
                <w:color w:val="000000"/>
                <w:kern w:val="0"/>
                <w:szCs w:val="21"/>
                <w:lang w:bidi="ar"/>
              </w:rPr>
              <w:t>S</w:t>
            </w:r>
          </w:p>
        </w:tc>
        <w:tc>
          <w:tcPr>
            <w:tcW w:w="277" w:type="pct"/>
          </w:tcPr>
          <w:p w14:paraId="4F25B1DC" w14:textId="77777777" w:rsidR="006C1F97" w:rsidRDefault="00000000">
            <w:pPr>
              <w:widowControl/>
              <w:jc w:val="left"/>
              <w:rPr>
                <w:rFonts w:ascii="宋体" w:eastAsia="宋体" w:hAnsi="宋体" w:cs="宋体"/>
                <w:sz w:val="24"/>
              </w:rPr>
            </w:pPr>
            <w:r>
              <w:rPr>
                <w:rFonts w:ascii="宋体" w:eastAsia="宋体" w:hAnsi="宋体" w:cs="宋体"/>
                <w:b/>
                <w:color w:val="000000"/>
                <w:kern w:val="0"/>
                <w:szCs w:val="21"/>
                <w:lang w:bidi="ar"/>
              </w:rPr>
              <w:t>D</w:t>
            </w:r>
            <w:r>
              <w:rPr>
                <w:rFonts w:ascii="宋体" w:eastAsia="宋体" w:hAnsi="宋体" w:cs="宋体" w:hint="eastAsia"/>
                <w:b/>
                <w:color w:val="000000"/>
                <w:kern w:val="0"/>
                <w:szCs w:val="21"/>
                <w:lang w:bidi="ar"/>
              </w:rPr>
              <w:t>1</w:t>
            </w:r>
          </w:p>
        </w:tc>
        <w:tc>
          <w:tcPr>
            <w:tcW w:w="277" w:type="pct"/>
          </w:tcPr>
          <w:p w14:paraId="74251192" w14:textId="77777777" w:rsidR="006C1F97" w:rsidRDefault="00000000">
            <w:pPr>
              <w:widowControl/>
              <w:jc w:val="left"/>
              <w:rPr>
                <w:rFonts w:ascii="宋体" w:eastAsia="宋体" w:hAnsi="宋体" w:cs="宋体"/>
                <w:sz w:val="24"/>
              </w:rPr>
            </w:pPr>
            <w:r>
              <w:rPr>
                <w:rFonts w:ascii="宋体" w:eastAsia="宋体" w:hAnsi="宋体" w:cs="宋体"/>
                <w:b/>
                <w:color w:val="000000"/>
                <w:kern w:val="0"/>
                <w:szCs w:val="21"/>
                <w:lang w:bidi="ar"/>
              </w:rPr>
              <w:t>D</w:t>
            </w:r>
            <w:r>
              <w:rPr>
                <w:rFonts w:ascii="宋体" w:eastAsia="宋体" w:hAnsi="宋体" w:cs="宋体" w:hint="eastAsia"/>
                <w:b/>
                <w:color w:val="000000"/>
                <w:kern w:val="0"/>
                <w:szCs w:val="21"/>
                <w:lang w:bidi="ar"/>
              </w:rPr>
              <w:t>0</w:t>
            </w:r>
          </w:p>
        </w:tc>
        <w:tc>
          <w:tcPr>
            <w:tcW w:w="277" w:type="pct"/>
          </w:tcPr>
          <w:p w14:paraId="4D200746" w14:textId="77777777" w:rsidR="006C1F97" w:rsidRDefault="00000000">
            <w:pPr>
              <w:widowControl/>
              <w:jc w:val="left"/>
              <w:rPr>
                <w:rFonts w:ascii="宋体" w:eastAsia="宋体" w:hAnsi="宋体" w:cs="宋体"/>
                <w:sz w:val="24"/>
              </w:rPr>
            </w:pPr>
            <w:r>
              <w:rPr>
                <w:rFonts w:ascii="宋体" w:eastAsia="宋体" w:hAnsi="宋体" w:cs="宋体" w:hint="eastAsia"/>
                <w:b/>
                <w:color w:val="000000"/>
                <w:kern w:val="0"/>
                <w:szCs w:val="21"/>
                <w:lang w:bidi="ar"/>
              </w:rPr>
              <w:t>R1</w:t>
            </w:r>
          </w:p>
        </w:tc>
        <w:tc>
          <w:tcPr>
            <w:tcW w:w="277" w:type="pct"/>
          </w:tcPr>
          <w:p w14:paraId="60C3DE5F" w14:textId="77777777" w:rsidR="006C1F97" w:rsidRDefault="00000000">
            <w:pPr>
              <w:widowControl/>
              <w:jc w:val="left"/>
              <w:rPr>
                <w:rFonts w:ascii="宋体" w:eastAsia="宋体" w:hAnsi="宋体" w:cs="宋体"/>
                <w:sz w:val="24"/>
              </w:rPr>
            </w:pPr>
            <w:r>
              <w:rPr>
                <w:rFonts w:ascii="宋体" w:eastAsia="宋体" w:hAnsi="宋体" w:cs="宋体" w:hint="eastAsia"/>
                <w:b/>
                <w:color w:val="000000"/>
                <w:kern w:val="0"/>
                <w:szCs w:val="21"/>
                <w:lang w:bidi="ar"/>
              </w:rPr>
              <w:t>R0</w:t>
            </w:r>
          </w:p>
        </w:tc>
        <w:tc>
          <w:tcPr>
            <w:tcW w:w="277" w:type="pct"/>
          </w:tcPr>
          <w:p w14:paraId="5536C976" w14:textId="77777777" w:rsidR="006C1F97" w:rsidRDefault="00000000">
            <w:pPr>
              <w:widowControl/>
              <w:jc w:val="left"/>
              <w:rPr>
                <w:rFonts w:ascii="宋体" w:eastAsia="宋体" w:hAnsi="宋体" w:cs="宋体"/>
                <w:sz w:val="24"/>
              </w:rPr>
            </w:pPr>
            <w:r>
              <w:rPr>
                <w:rFonts w:ascii="宋体" w:eastAsia="宋体" w:hAnsi="宋体" w:cs="宋体" w:hint="eastAsia"/>
                <w:b/>
                <w:color w:val="000000"/>
                <w:kern w:val="0"/>
                <w:szCs w:val="21"/>
                <w:lang w:bidi="ar"/>
              </w:rPr>
              <w:t>S</w:t>
            </w:r>
          </w:p>
        </w:tc>
        <w:tc>
          <w:tcPr>
            <w:tcW w:w="277" w:type="pct"/>
          </w:tcPr>
          <w:p w14:paraId="31DBA3BC" w14:textId="77777777" w:rsidR="006C1F97" w:rsidRDefault="00000000">
            <w:pPr>
              <w:widowControl/>
              <w:jc w:val="left"/>
              <w:rPr>
                <w:rFonts w:ascii="宋体" w:eastAsia="宋体" w:hAnsi="宋体" w:cs="宋体"/>
                <w:sz w:val="24"/>
              </w:rPr>
            </w:pPr>
            <w:r>
              <w:rPr>
                <w:rFonts w:ascii="宋体" w:eastAsia="宋体" w:hAnsi="宋体" w:cs="宋体"/>
                <w:b/>
                <w:color w:val="000000"/>
                <w:kern w:val="0"/>
                <w:szCs w:val="21"/>
                <w:lang w:bidi="ar"/>
              </w:rPr>
              <w:t>D</w:t>
            </w:r>
            <w:r>
              <w:rPr>
                <w:rFonts w:ascii="宋体" w:eastAsia="宋体" w:hAnsi="宋体" w:cs="宋体" w:hint="eastAsia"/>
                <w:b/>
                <w:color w:val="000000"/>
                <w:kern w:val="0"/>
                <w:szCs w:val="21"/>
                <w:lang w:bidi="ar"/>
              </w:rPr>
              <w:t>1</w:t>
            </w:r>
          </w:p>
        </w:tc>
        <w:tc>
          <w:tcPr>
            <w:tcW w:w="277" w:type="pct"/>
          </w:tcPr>
          <w:p w14:paraId="52254467" w14:textId="77777777" w:rsidR="006C1F97" w:rsidRDefault="00000000">
            <w:pPr>
              <w:widowControl/>
              <w:jc w:val="left"/>
              <w:rPr>
                <w:rFonts w:ascii="宋体" w:eastAsia="宋体" w:hAnsi="宋体" w:cs="宋体"/>
                <w:sz w:val="24"/>
              </w:rPr>
            </w:pPr>
            <w:r>
              <w:rPr>
                <w:rFonts w:ascii="宋体" w:eastAsia="宋体" w:hAnsi="宋体" w:cs="宋体"/>
                <w:b/>
                <w:color w:val="000000"/>
                <w:kern w:val="0"/>
                <w:szCs w:val="21"/>
                <w:lang w:bidi="ar"/>
              </w:rPr>
              <w:t>D</w:t>
            </w:r>
            <w:r>
              <w:rPr>
                <w:rFonts w:ascii="宋体" w:eastAsia="宋体" w:hAnsi="宋体" w:cs="宋体" w:hint="eastAsia"/>
                <w:b/>
                <w:color w:val="000000"/>
                <w:kern w:val="0"/>
                <w:szCs w:val="21"/>
                <w:lang w:bidi="ar"/>
              </w:rPr>
              <w:t>0</w:t>
            </w:r>
          </w:p>
        </w:tc>
        <w:tc>
          <w:tcPr>
            <w:tcW w:w="277" w:type="pct"/>
          </w:tcPr>
          <w:p w14:paraId="7ABE0CD7" w14:textId="77777777" w:rsidR="006C1F97" w:rsidRDefault="00000000">
            <w:pPr>
              <w:widowControl/>
              <w:jc w:val="left"/>
              <w:rPr>
                <w:rFonts w:ascii="宋体" w:eastAsia="宋体" w:hAnsi="宋体" w:cs="宋体"/>
                <w:sz w:val="24"/>
              </w:rPr>
            </w:pPr>
            <w:r>
              <w:rPr>
                <w:rFonts w:ascii="宋体" w:eastAsia="宋体" w:hAnsi="宋体" w:cs="宋体" w:hint="eastAsia"/>
                <w:b/>
                <w:color w:val="000000"/>
                <w:kern w:val="0"/>
                <w:szCs w:val="21"/>
                <w:lang w:bidi="ar"/>
              </w:rPr>
              <w:t>R1</w:t>
            </w:r>
          </w:p>
        </w:tc>
        <w:tc>
          <w:tcPr>
            <w:tcW w:w="277" w:type="pct"/>
          </w:tcPr>
          <w:p w14:paraId="67FF83BF" w14:textId="77777777" w:rsidR="006C1F97" w:rsidRDefault="00000000">
            <w:pPr>
              <w:widowControl/>
              <w:jc w:val="left"/>
              <w:rPr>
                <w:rFonts w:ascii="宋体" w:eastAsia="宋体" w:hAnsi="宋体" w:cs="宋体"/>
                <w:sz w:val="24"/>
              </w:rPr>
            </w:pPr>
            <w:r>
              <w:rPr>
                <w:rFonts w:ascii="宋体" w:eastAsia="宋体" w:hAnsi="宋体" w:cs="宋体" w:hint="eastAsia"/>
                <w:b/>
                <w:color w:val="000000"/>
                <w:kern w:val="0"/>
                <w:szCs w:val="21"/>
                <w:lang w:bidi="ar"/>
              </w:rPr>
              <w:t>R0</w:t>
            </w:r>
          </w:p>
        </w:tc>
        <w:tc>
          <w:tcPr>
            <w:tcW w:w="277" w:type="pct"/>
          </w:tcPr>
          <w:p w14:paraId="506E291A" w14:textId="77777777" w:rsidR="006C1F97" w:rsidRDefault="00000000">
            <w:pPr>
              <w:widowControl/>
              <w:jc w:val="left"/>
              <w:rPr>
                <w:rFonts w:ascii="宋体" w:eastAsia="宋体" w:hAnsi="宋体" w:cs="宋体"/>
                <w:sz w:val="24"/>
              </w:rPr>
            </w:pPr>
            <w:r>
              <w:rPr>
                <w:rFonts w:ascii="宋体" w:eastAsia="宋体" w:hAnsi="宋体" w:cs="宋体" w:hint="eastAsia"/>
                <w:b/>
                <w:color w:val="000000"/>
                <w:kern w:val="0"/>
                <w:szCs w:val="21"/>
                <w:lang w:bidi="ar"/>
              </w:rPr>
              <w:t>S</w:t>
            </w:r>
          </w:p>
        </w:tc>
        <w:tc>
          <w:tcPr>
            <w:tcW w:w="277" w:type="pct"/>
          </w:tcPr>
          <w:p w14:paraId="2D2BA7CF" w14:textId="77777777" w:rsidR="006C1F97" w:rsidRDefault="00000000">
            <w:pPr>
              <w:widowControl/>
              <w:jc w:val="left"/>
              <w:rPr>
                <w:rFonts w:ascii="宋体" w:eastAsia="宋体" w:hAnsi="宋体" w:cs="宋体"/>
                <w:sz w:val="24"/>
              </w:rPr>
            </w:pPr>
            <w:r>
              <w:rPr>
                <w:rFonts w:ascii="宋体" w:eastAsia="宋体" w:hAnsi="宋体" w:cs="宋体"/>
                <w:b/>
                <w:color w:val="000000"/>
                <w:kern w:val="0"/>
                <w:szCs w:val="21"/>
                <w:lang w:bidi="ar"/>
              </w:rPr>
              <w:t>D</w:t>
            </w:r>
            <w:r>
              <w:rPr>
                <w:rFonts w:ascii="宋体" w:eastAsia="宋体" w:hAnsi="宋体" w:cs="宋体" w:hint="eastAsia"/>
                <w:b/>
                <w:color w:val="000000"/>
                <w:kern w:val="0"/>
                <w:szCs w:val="21"/>
                <w:lang w:bidi="ar"/>
              </w:rPr>
              <w:t>1</w:t>
            </w:r>
          </w:p>
        </w:tc>
        <w:tc>
          <w:tcPr>
            <w:tcW w:w="277" w:type="pct"/>
          </w:tcPr>
          <w:p w14:paraId="7ED1701C" w14:textId="77777777" w:rsidR="006C1F97" w:rsidRDefault="00000000">
            <w:pPr>
              <w:widowControl/>
              <w:jc w:val="left"/>
              <w:rPr>
                <w:rFonts w:ascii="宋体" w:eastAsia="宋体" w:hAnsi="宋体" w:cs="宋体"/>
                <w:sz w:val="24"/>
              </w:rPr>
            </w:pPr>
            <w:r>
              <w:rPr>
                <w:rFonts w:ascii="宋体" w:eastAsia="宋体" w:hAnsi="宋体" w:cs="宋体"/>
                <w:b/>
                <w:color w:val="000000"/>
                <w:kern w:val="0"/>
                <w:szCs w:val="21"/>
                <w:lang w:bidi="ar"/>
              </w:rPr>
              <w:t>D</w:t>
            </w:r>
            <w:r>
              <w:rPr>
                <w:rFonts w:ascii="宋体" w:eastAsia="宋体" w:hAnsi="宋体" w:cs="宋体" w:hint="eastAsia"/>
                <w:b/>
                <w:color w:val="000000"/>
                <w:kern w:val="0"/>
                <w:szCs w:val="21"/>
                <w:lang w:bidi="ar"/>
              </w:rPr>
              <w:t>0</w:t>
            </w:r>
          </w:p>
        </w:tc>
        <w:tc>
          <w:tcPr>
            <w:tcW w:w="277" w:type="pct"/>
          </w:tcPr>
          <w:p w14:paraId="43C6E00D" w14:textId="77777777" w:rsidR="006C1F97" w:rsidRDefault="00000000">
            <w:pPr>
              <w:widowControl/>
              <w:jc w:val="left"/>
              <w:rPr>
                <w:rFonts w:ascii="宋体" w:eastAsia="宋体" w:hAnsi="宋体" w:cs="宋体"/>
                <w:sz w:val="24"/>
              </w:rPr>
            </w:pPr>
            <w:r>
              <w:rPr>
                <w:rFonts w:ascii="宋体" w:eastAsia="宋体" w:hAnsi="宋体" w:cs="宋体" w:hint="eastAsia"/>
                <w:b/>
                <w:color w:val="000000"/>
                <w:kern w:val="0"/>
                <w:szCs w:val="21"/>
                <w:lang w:bidi="ar"/>
              </w:rPr>
              <w:t>R1</w:t>
            </w:r>
          </w:p>
        </w:tc>
      </w:tr>
      <w:tr w:rsidR="006C1F97" w14:paraId="0BD51C8C" w14:textId="77777777">
        <w:tc>
          <w:tcPr>
            <w:tcW w:w="277" w:type="pct"/>
          </w:tcPr>
          <w:p w14:paraId="4D3657A3"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0</w:t>
            </w:r>
          </w:p>
        </w:tc>
        <w:tc>
          <w:tcPr>
            <w:tcW w:w="277" w:type="pct"/>
          </w:tcPr>
          <w:p w14:paraId="38CCF131"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0</w:t>
            </w:r>
          </w:p>
        </w:tc>
        <w:tc>
          <w:tcPr>
            <w:tcW w:w="277" w:type="pct"/>
          </w:tcPr>
          <w:p w14:paraId="294DAAA3"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0</w:t>
            </w:r>
          </w:p>
        </w:tc>
        <w:tc>
          <w:tcPr>
            <w:tcW w:w="277" w:type="pct"/>
          </w:tcPr>
          <w:p w14:paraId="2397EDC8"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0</w:t>
            </w:r>
          </w:p>
        </w:tc>
        <w:tc>
          <w:tcPr>
            <w:tcW w:w="277" w:type="pct"/>
          </w:tcPr>
          <w:p w14:paraId="1689DED6"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1</w:t>
            </w:r>
          </w:p>
        </w:tc>
        <w:tc>
          <w:tcPr>
            <w:tcW w:w="277" w:type="pct"/>
          </w:tcPr>
          <w:p w14:paraId="42366EAA"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1</w:t>
            </w:r>
          </w:p>
        </w:tc>
        <w:tc>
          <w:tcPr>
            <w:tcW w:w="277" w:type="pct"/>
          </w:tcPr>
          <w:p w14:paraId="3D404F11"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0</w:t>
            </w:r>
          </w:p>
        </w:tc>
        <w:tc>
          <w:tcPr>
            <w:tcW w:w="277" w:type="pct"/>
          </w:tcPr>
          <w:p w14:paraId="67261AD0"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0</w:t>
            </w:r>
          </w:p>
        </w:tc>
        <w:tc>
          <w:tcPr>
            <w:tcW w:w="277" w:type="pct"/>
          </w:tcPr>
          <w:p w14:paraId="3BDF7D06"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0</w:t>
            </w:r>
          </w:p>
        </w:tc>
        <w:tc>
          <w:tcPr>
            <w:tcW w:w="277" w:type="pct"/>
          </w:tcPr>
          <w:p w14:paraId="07CC1265"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0</w:t>
            </w:r>
          </w:p>
        </w:tc>
        <w:tc>
          <w:tcPr>
            <w:tcW w:w="277" w:type="pct"/>
          </w:tcPr>
          <w:p w14:paraId="3AEA5D8C"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0</w:t>
            </w:r>
          </w:p>
        </w:tc>
        <w:tc>
          <w:tcPr>
            <w:tcW w:w="277" w:type="pct"/>
          </w:tcPr>
          <w:p w14:paraId="4C1387D2"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0</w:t>
            </w:r>
          </w:p>
        </w:tc>
        <w:tc>
          <w:tcPr>
            <w:tcW w:w="277" w:type="pct"/>
          </w:tcPr>
          <w:p w14:paraId="244E5377"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0</w:t>
            </w:r>
          </w:p>
        </w:tc>
        <w:tc>
          <w:tcPr>
            <w:tcW w:w="277" w:type="pct"/>
          </w:tcPr>
          <w:p w14:paraId="6BE4BD57"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0</w:t>
            </w:r>
          </w:p>
        </w:tc>
        <w:tc>
          <w:tcPr>
            <w:tcW w:w="277" w:type="pct"/>
          </w:tcPr>
          <w:p w14:paraId="4140ACE4"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1</w:t>
            </w:r>
          </w:p>
        </w:tc>
        <w:tc>
          <w:tcPr>
            <w:tcW w:w="277" w:type="pct"/>
          </w:tcPr>
          <w:p w14:paraId="69356B16"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1</w:t>
            </w:r>
          </w:p>
        </w:tc>
        <w:tc>
          <w:tcPr>
            <w:tcW w:w="277" w:type="pct"/>
          </w:tcPr>
          <w:p w14:paraId="415A170A"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0</w:t>
            </w:r>
          </w:p>
        </w:tc>
        <w:tc>
          <w:tcPr>
            <w:tcW w:w="277" w:type="pct"/>
          </w:tcPr>
          <w:p w14:paraId="3832B1A0"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0</w:t>
            </w:r>
          </w:p>
        </w:tc>
      </w:tr>
      <w:tr w:rsidR="006C1F97" w14:paraId="2B2771AB" w14:textId="77777777">
        <w:tc>
          <w:tcPr>
            <w:tcW w:w="277" w:type="pct"/>
          </w:tcPr>
          <w:p w14:paraId="09B4DD09"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0</w:t>
            </w:r>
          </w:p>
        </w:tc>
        <w:tc>
          <w:tcPr>
            <w:tcW w:w="277" w:type="pct"/>
          </w:tcPr>
          <w:p w14:paraId="7A906241"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0</w:t>
            </w:r>
          </w:p>
        </w:tc>
        <w:tc>
          <w:tcPr>
            <w:tcW w:w="277" w:type="pct"/>
          </w:tcPr>
          <w:p w14:paraId="10165C77"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0</w:t>
            </w:r>
          </w:p>
        </w:tc>
        <w:tc>
          <w:tcPr>
            <w:tcW w:w="277" w:type="pct"/>
          </w:tcPr>
          <w:p w14:paraId="44E5F6A8"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1</w:t>
            </w:r>
          </w:p>
        </w:tc>
        <w:tc>
          <w:tcPr>
            <w:tcW w:w="277" w:type="pct"/>
          </w:tcPr>
          <w:p w14:paraId="45345210"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1</w:t>
            </w:r>
          </w:p>
        </w:tc>
        <w:tc>
          <w:tcPr>
            <w:tcW w:w="277" w:type="pct"/>
          </w:tcPr>
          <w:p w14:paraId="033D1126"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1</w:t>
            </w:r>
          </w:p>
        </w:tc>
        <w:tc>
          <w:tcPr>
            <w:tcW w:w="277" w:type="pct"/>
          </w:tcPr>
          <w:p w14:paraId="58C79068"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0</w:t>
            </w:r>
          </w:p>
        </w:tc>
        <w:tc>
          <w:tcPr>
            <w:tcW w:w="277" w:type="pct"/>
          </w:tcPr>
          <w:p w14:paraId="7AFBC90F"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0</w:t>
            </w:r>
          </w:p>
        </w:tc>
        <w:tc>
          <w:tcPr>
            <w:tcW w:w="277" w:type="pct"/>
          </w:tcPr>
          <w:p w14:paraId="285D4F25"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1</w:t>
            </w:r>
          </w:p>
        </w:tc>
        <w:tc>
          <w:tcPr>
            <w:tcW w:w="277" w:type="pct"/>
          </w:tcPr>
          <w:p w14:paraId="1EB1FA50"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0</w:t>
            </w:r>
          </w:p>
        </w:tc>
        <w:tc>
          <w:tcPr>
            <w:tcW w:w="277" w:type="pct"/>
          </w:tcPr>
          <w:p w14:paraId="2CDC878F"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0</w:t>
            </w:r>
          </w:p>
        </w:tc>
        <w:tc>
          <w:tcPr>
            <w:tcW w:w="277" w:type="pct"/>
          </w:tcPr>
          <w:p w14:paraId="23495124"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0</w:t>
            </w:r>
          </w:p>
        </w:tc>
        <w:tc>
          <w:tcPr>
            <w:tcW w:w="277" w:type="pct"/>
          </w:tcPr>
          <w:p w14:paraId="4EBAA3E6"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0</w:t>
            </w:r>
          </w:p>
        </w:tc>
        <w:tc>
          <w:tcPr>
            <w:tcW w:w="277" w:type="pct"/>
          </w:tcPr>
          <w:p w14:paraId="692E95E1"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1</w:t>
            </w:r>
          </w:p>
        </w:tc>
        <w:tc>
          <w:tcPr>
            <w:tcW w:w="277" w:type="pct"/>
          </w:tcPr>
          <w:p w14:paraId="3B38C516"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1</w:t>
            </w:r>
          </w:p>
        </w:tc>
        <w:tc>
          <w:tcPr>
            <w:tcW w:w="277" w:type="pct"/>
          </w:tcPr>
          <w:p w14:paraId="0BEDA97F"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1</w:t>
            </w:r>
          </w:p>
        </w:tc>
        <w:tc>
          <w:tcPr>
            <w:tcW w:w="277" w:type="pct"/>
          </w:tcPr>
          <w:p w14:paraId="378C3212"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0</w:t>
            </w:r>
          </w:p>
        </w:tc>
        <w:tc>
          <w:tcPr>
            <w:tcW w:w="277" w:type="pct"/>
          </w:tcPr>
          <w:p w14:paraId="1869BA94"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0</w:t>
            </w:r>
          </w:p>
        </w:tc>
      </w:tr>
      <w:tr w:rsidR="006C1F97" w14:paraId="7D860263" w14:textId="77777777">
        <w:tc>
          <w:tcPr>
            <w:tcW w:w="277" w:type="pct"/>
          </w:tcPr>
          <w:p w14:paraId="234085EA"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0</w:t>
            </w:r>
          </w:p>
        </w:tc>
        <w:tc>
          <w:tcPr>
            <w:tcW w:w="277" w:type="pct"/>
          </w:tcPr>
          <w:p w14:paraId="7D5E1ED9"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0</w:t>
            </w:r>
          </w:p>
        </w:tc>
        <w:tc>
          <w:tcPr>
            <w:tcW w:w="277" w:type="pct"/>
          </w:tcPr>
          <w:p w14:paraId="1ED2578E"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1</w:t>
            </w:r>
          </w:p>
        </w:tc>
        <w:tc>
          <w:tcPr>
            <w:tcW w:w="277" w:type="pct"/>
          </w:tcPr>
          <w:p w14:paraId="0675ABA5"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0</w:t>
            </w:r>
          </w:p>
        </w:tc>
        <w:tc>
          <w:tcPr>
            <w:tcW w:w="277" w:type="pct"/>
          </w:tcPr>
          <w:p w14:paraId="6B46903C"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1</w:t>
            </w:r>
          </w:p>
        </w:tc>
        <w:tc>
          <w:tcPr>
            <w:tcW w:w="277" w:type="pct"/>
          </w:tcPr>
          <w:p w14:paraId="0D184FF3"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1</w:t>
            </w:r>
          </w:p>
        </w:tc>
        <w:tc>
          <w:tcPr>
            <w:tcW w:w="277" w:type="pct"/>
          </w:tcPr>
          <w:p w14:paraId="78BFE462"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0</w:t>
            </w:r>
          </w:p>
        </w:tc>
        <w:tc>
          <w:tcPr>
            <w:tcW w:w="277" w:type="pct"/>
          </w:tcPr>
          <w:p w14:paraId="74A96BE6"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1</w:t>
            </w:r>
          </w:p>
        </w:tc>
        <w:tc>
          <w:tcPr>
            <w:tcW w:w="277" w:type="pct"/>
          </w:tcPr>
          <w:p w14:paraId="229D50C4"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0</w:t>
            </w:r>
          </w:p>
        </w:tc>
        <w:tc>
          <w:tcPr>
            <w:tcW w:w="277" w:type="pct"/>
          </w:tcPr>
          <w:p w14:paraId="08302C93"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1</w:t>
            </w:r>
          </w:p>
        </w:tc>
        <w:tc>
          <w:tcPr>
            <w:tcW w:w="277" w:type="pct"/>
          </w:tcPr>
          <w:p w14:paraId="3B2AADD0"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0</w:t>
            </w:r>
          </w:p>
        </w:tc>
        <w:tc>
          <w:tcPr>
            <w:tcW w:w="277" w:type="pct"/>
          </w:tcPr>
          <w:p w14:paraId="6F5AD70E"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0</w:t>
            </w:r>
          </w:p>
        </w:tc>
        <w:tc>
          <w:tcPr>
            <w:tcW w:w="277" w:type="pct"/>
          </w:tcPr>
          <w:p w14:paraId="0AF933C4"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1</w:t>
            </w:r>
          </w:p>
        </w:tc>
        <w:tc>
          <w:tcPr>
            <w:tcW w:w="277" w:type="pct"/>
          </w:tcPr>
          <w:p w14:paraId="1543AD76"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0</w:t>
            </w:r>
          </w:p>
        </w:tc>
        <w:tc>
          <w:tcPr>
            <w:tcW w:w="277" w:type="pct"/>
          </w:tcPr>
          <w:p w14:paraId="606257BD"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1</w:t>
            </w:r>
          </w:p>
        </w:tc>
        <w:tc>
          <w:tcPr>
            <w:tcW w:w="277" w:type="pct"/>
          </w:tcPr>
          <w:p w14:paraId="37CCDFA0"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1</w:t>
            </w:r>
          </w:p>
        </w:tc>
        <w:tc>
          <w:tcPr>
            <w:tcW w:w="277" w:type="pct"/>
          </w:tcPr>
          <w:p w14:paraId="49ABE187"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0</w:t>
            </w:r>
          </w:p>
        </w:tc>
        <w:tc>
          <w:tcPr>
            <w:tcW w:w="277" w:type="pct"/>
          </w:tcPr>
          <w:p w14:paraId="61F7E12A"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1</w:t>
            </w:r>
          </w:p>
        </w:tc>
      </w:tr>
      <w:tr w:rsidR="006C1F97" w14:paraId="5C0B5361" w14:textId="77777777">
        <w:tc>
          <w:tcPr>
            <w:tcW w:w="277" w:type="pct"/>
          </w:tcPr>
          <w:p w14:paraId="19169304"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0</w:t>
            </w:r>
          </w:p>
        </w:tc>
        <w:tc>
          <w:tcPr>
            <w:tcW w:w="277" w:type="pct"/>
          </w:tcPr>
          <w:p w14:paraId="1212CE75"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0</w:t>
            </w:r>
          </w:p>
        </w:tc>
        <w:tc>
          <w:tcPr>
            <w:tcW w:w="277" w:type="pct"/>
          </w:tcPr>
          <w:p w14:paraId="76871559"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1</w:t>
            </w:r>
          </w:p>
        </w:tc>
        <w:tc>
          <w:tcPr>
            <w:tcW w:w="277" w:type="pct"/>
          </w:tcPr>
          <w:p w14:paraId="374AF609"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1</w:t>
            </w:r>
          </w:p>
        </w:tc>
        <w:tc>
          <w:tcPr>
            <w:tcW w:w="277" w:type="pct"/>
          </w:tcPr>
          <w:p w14:paraId="51CD971A"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1</w:t>
            </w:r>
          </w:p>
        </w:tc>
        <w:tc>
          <w:tcPr>
            <w:tcW w:w="277" w:type="pct"/>
          </w:tcPr>
          <w:p w14:paraId="572AA67F"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1</w:t>
            </w:r>
          </w:p>
        </w:tc>
        <w:tc>
          <w:tcPr>
            <w:tcW w:w="277" w:type="pct"/>
          </w:tcPr>
          <w:p w14:paraId="1A423F1D"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0</w:t>
            </w:r>
          </w:p>
        </w:tc>
        <w:tc>
          <w:tcPr>
            <w:tcW w:w="277" w:type="pct"/>
          </w:tcPr>
          <w:p w14:paraId="7A7C015D"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1</w:t>
            </w:r>
          </w:p>
        </w:tc>
        <w:tc>
          <w:tcPr>
            <w:tcW w:w="277" w:type="pct"/>
          </w:tcPr>
          <w:p w14:paraId="024D5815"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1</w:t>
            </w:r>
          </w:p>
        </w:tc>
        <w:tc>
          <w:tcPr>
            <w:tcW w:w="277" w:type="pct"/>
          </w:tcPr>
          <w:p w14:paraId="6C38C484"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1</w:t>
            </w:r>
          </w:p>
        </w:tc>
        <w:tc>
          <w:tcPr>
            <w:tcW w:w="277" w:type="pct"/>
          </w:tcPr>
          <w:p w14:paraId="58D7E035"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0</w:t>
            </w:r>
          </w:p>
        </w:tc>
        <w:tc>
          <w:tcPr>
            <w:tcW w:w="277" w:type="pct"/>
          </w:tcPr>
          <w:p w14:paraId="6CC14384"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0</w:t>
            </w:r>
          </w:p>
        </w:tc>
        <w:tc>
          <w:tcPr>
            <w:tcW w:w="277" w:type="pct"/>
          </w:tcPr>
          <w:p w14:paraId="4D481F3B"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1</w:t>
            </w:r>
          </w:p>
        </w:tc>
        <w:tc>
          <w:tcPr>
            <w:tcW w:w="277" w:type="pct"/>
          </w:tcPr>
          <w:p w14:paraId="62E2F312"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1</w:t>
            </w:r>
          </w:p>
        </w:tc>
        <w:tc>
          <w:tcPr>
            <w:tcW w:w="277" w:type="pct"/>
          </w:tcPr>
          <w:p w14:paraId="3793F52C"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1</w:t>
            </w:r>
          </w:p>
        </w:tc>
        <w:tc>
          <w:tcPr>
            <w:tcW w:w="277" w:type="pct"/>
          </w:tcPr>
          <w:p w14:paraId="42316796"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1</w:t>
            </w:r>
          </w:p>
        </w:tc>
        <w:tc>
          <w:tcPr>
            <w:tcW w:w="277" w:type="pct"/>
          </w:tcPr>
          <w:p w14:paraId="7C5FADB8"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0</w:t>
            </w:r>
          </w:p>
        </w:tc>
        <w:tc>
          <w:tcPr>
            <w:tcW w:w="277" w:type="pct"/>
          </w:tcPr>
          <w:p w14:paraId="7D986FF0"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1</w:t>
            </w:r>
          </w:p>
        </w:tc>
      </w:tr>
      <w:tr w:rsidR="006C1F97" w14:paraId="7623BE1D" w14:textId="77777777">
        <w:tc>
          <w:tcPr>
            <w:tcW w:w="277" w:type="pct"/>
          </w:tcPr>
          <w:p w14:paraId="398AA08E"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0</w:t>
            </w:r>
          </w:p>
        </w:tc>
        <w:tc>
          <w:tcPr>
            <w:tcW w:w="277" w:type="pct"/>
          </w:tcPr>
          <w:p w14:paraId="163E4C25"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1</w:t>
            </w:r>
          </w:p>
        </w:tc>
        <w:tc>
          <w:tcPr>
            <w:tcW w:w="277" w:type="pct"/>
          </w:tcPr>
          <w:p w14:paraId="6EFBD1C6"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0</w:t>
            </w:r>
          </w:p>
        </w:tc>
        <w:tc>
          <w:tcPr>
            <w:tcW w:w="277" w:type="pct"/>
          </w:tcPr>
          <w:p w14:paraId="4DAB8AD2"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0</w:t>
            </w:r>
          </w:p>
        </w:tc>
        <w:tc>
          <w:tcPr>
            <w:tcW w:w="277" w:type="pct"/>
          </w:tcPr>
          <w:p w14:paraId="48F977B9"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0</w:t>
            </w:r>
          </w:p>
        </w:tc>
        <w:tc>
          <w:tcPr>
            <w:tcW w:w="277" w:type="pct"/>
          </w:tcPr>
          <w:p w14:paraId="2572E174"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1</w:t>
            </w:r>
          </w:p>
        </w:tc>
        <w:tc>
          <w:tcPr>
            <w:tcW w:w="277" w:type="pct"/>
          </w:tcPr>
          <w:p w14:paraId="433FF289"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1</w:t>
            </w:r>
          </w:p>
        </w:tc>
        <w:tc>
          <w:tcPr>
            <w:tcW w:w="277" w:type="pct"/>
          </w:tcPr>
          <w:p w14:paraId="074851FB"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0</w:t>
            </w:r>
          </w:p>
        </w:tc>
        <w:tc>
          <w:tcPr>
            <w:tcW w:w="277" w:type="pct"/>
          </w:tcPr>
          <w:p w14:paraId="7C7DC659"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0</w:t>
            </w:r>
          </w:p>
        </w:tc>
        <w:tc>
          <w:tcPr>
            <w:tcW w:w="277" w:type="pct"/>
          </w:tcPr>
          <w:p w14:paraId="002F3F12"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0</w:t>
            </w:r>
          </w:p>
        </w:tc>
        <w:tc>
          <w:tcPr>
            <w:tcW w:w="277" w:type="pct"/>
          </w:tcPr>
          <w:p w14:paraId="2F933709"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0</w:t>
            </w:r>
          </w:p>
        </w:tc>
        <w:tc>
          <w:tcPr>
            <w:tcW w:w="277" w:type="pct"/>
          </w:tcPr>
          <w:p w14:paraId="3DB30F2A"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1</w:t>
            </w:r>
          </w:p>
        </w:tc>
        <w:tc>
          <w:tcPr>
            <w:tcW w:w="277" w:type="pct"/>
          </w:tcPr>
          <w:p w14:paraId="19599DA5"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0</w:t>
            </w:r>
          </w:p>
        </w:tc>
        <w:tc>
          <w:tcPr>
            <w:tcW w:w="277" w:type="pct"/>
          </w:tcPr>
          <w:p w14:paraId="1E017F30"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0</w:t>
            </w:r>
          </w:p>
        </w:tc>
        <w:tc>
          <w:tcPr>
            <w:tcW w:w="277" w:type="pct"/>
          </w:tcPr>
          <w:p w14:paraId="3A79096A"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0</w:t>
            </w:r>
          </w:p>
        </w:tc>
        <w:tc>
          <w:tcPr>
            <w:tcW w:w="277" w:type="pct"/>
          </w:tcPr>
          <w:p w14:paraId="506AEB18"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1</w:t>
            </w:r>
          </w:p>
        </w:tc>
        <w:tc>
          <w:tcPr>
            <w:tcW w:w="277" w:type="pct"/>
          </w:tcPr>
          <w:p w14:paraId="30C9CB6A"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1</w:t>
            </w:r>
          </w:p>
        </w:tc>
        <w:tc>
          <w:tcPr>
            <w:tcW w:w="277" w:type="pct"/>
          </w:tcPr>
          <w:p w14:paraId="488D773A"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0</w:t>
            </w:r>
          </w:p>
        </w:tc>
      </w:tr>
      <w:tr w:rsidR="006C1F97" w14:paraId="0B9922FA" w14:textId="77777777">
        <w:tc>
          <w:tcPr>
            <w:tcW w:w="277" w:type="pct"/>
          </w:tcPr>
          <w:p w14:paraId="54415AC4"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0</w:t>
            </w:r>
          </w:p>
        </w:tc>
        <w:tc>
          <w:tcPr>
            <w:tcW w:w="277" w:type="pct"/>
          </w:tcPr>
          <w:p w14:paraId="6A43F155"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1</w:t>
            </w:r>
          </w:p>
        </w:tc>
        <w:tc>
          <w:tcPr>
            <w:tcW w:w="277" w:type="pct"/>
          </w:tcPr>
          <w:p w14:paraId="4B8E4BCE"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0</w:t>
            </w:r>
          </w:p>
        </w:tc>
        <w:tc>
          <w:tcPr>
            <w:tcW w:w="277" w:type="pct"/>
          </w:tcPr>
          <w:p w14:paraId="2CFEF654"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1</w:t>
            </w:r>
          </w:p>
        </w:tc>
        <w:tc>
          <w:tcPr>
            <w:tcW w:w="277" w:type="pct"/>
          </w:tcPr>
          <w:p w14:paraId="4C3CBBD9"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1</w:t>
            </w:r>
          </w:p>
        </w:tc>
        <w:tc>
          <w:tcPr>
            <w:tcW w:w="277" w:type="pct"/>
          </w:tcPr>
          <w:p w14:paraId="50FF4AAC"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1</w:t>
            </w:r>
          </w:p>
        </w:tc>
        <w:tc>
          <w:tcPr>
            <w:tcW w:w="277" w:type="pct"/>
          </w:tcPr>
          <w:p w14:paraId="6CE09654"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1</w:t>
            </w:r>
          </w:p>
        </w:tc>
        <w:tc>
          <w:tcPr>
            <w:tcW w:w="277" w:type="pct"/>
          </w:tcPr>
          <w:p w14:paraId="7EF3F94A"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0</w:t>
            </w:r>
          </w:p>
        </w:tc>
        <w:tc>
          <w:tcPr>
            <w:tcW w:w="277" w:type="pct"/>
          </w:tcPr>
          <w:p w14:paraId="70AF97EC"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1</w:t>
            </w:r>
          </w:p>
        </w:tc>
        <w:tc>
          <w:tcPr>
            <w:tcW w:w="277" w:type="pct"/>
          </w:tcPr>
          <w:p w14:paraId="1B64254F"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0</w:t>
            </w:r>
          </w:p>
        </w:tc>
        <w:tc>
          <w:tcPr>
            <w:tcW w:w="277" w:type="pct"/>
          </w:tcPr>
          <w:p w14:paraId="6BF802D1"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0</w:t>
            </w:r>
          </w:p>
        </w:tc>
        <w:tc>
          <w:tcPr>
            <w:tcW w:w="277" w:type="pct"/>
          </w:tcPr>
          <w:p w14:paraId="2490F1D5"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1</w:t>
            </w:r>
          </w:p>
        </w:tc>
        <w:tc>
          <w:tcPr>
            <w:tcW w:w="277" w:type="pct"/>
          </w:tcPr>
          <w:p w14:paraId="679A2D0D"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0</w:t>
            </w:r>
          </w:p>
        </w:tc>
        <w:tc>
          <w:tcPr>
            <w:tcW w:w="277" w:type="pct"/>
          </w:tcPr>
          <w:p w14:paraId="20BF402A"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1</w:t>
            </w:r>
          </w:p>
        </w:tc>
        <w:tc>
          <w:tcPr>
            <w:tcW w:w="277" w:type="pct"/>
          </w:tcPr>
          <w:p w14:paraId="640D4912"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1</w:t>
            </w:r>
          </w:p>
        </w:tc>
        <w:tc>
          <w:tcPr>
            <w:tcW w:w="277" w:type="pct"/>
          </w:tcPr>
          <w:p w14:paraId="6CB9321F"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1</w:t>
            </w:r>
          </w:p>
        </w:tc>
        <w:tc>
          <w:tcPr>
            <w:tcW w:w="277" w:type="pct"/>
          </w:tcPr>
          <w:p w14:paraId="17C4AF66"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1</w:t>
            </w:r>
          </w:p>
        </w:tc>
        <w:tc>
          <w:tcPr>
            <w:tcW w:w="277" w:type="pct"/>
          </w:tcPr>
          <w:p w14:paraId="6F899153"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0</w:t>
            </w:r>
          </w:p>
        </w:tc>
      </w:tr>
      <w:tr w:rsidR="006C1F97" w14:paraId="51A7BAB0" w14:textId="77777777">
        <w:tc>
          <w:tcPr>
            <w:tcW w:w="277" w:type="pct"/>
          </w:tcPr>
          <w:p w14:paraId="0CDF942F"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0</w:t>
            </w:r>
          </w:p>
        </w:tc>
        <w:tc>
          <w:tcPr>
            <w:tcW w:w="277" w:type="pct"/>
          </w:tcPr>
          <w:p w14:paraId="78448DDC"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1</w:t>
            </w:r>
          </w:p>
        </w:tc>
        <w:tc>
          <w:tcPr>
            <w:tcW w:w="277" w:type="pct"/>
          </w:tcPr>
          <w:p w14:paraId="7903395D"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1</w:t>
            </w:r>
          </w:p>
        </w:tc>
        <w:tc>
          <w:tcPr>
            <w:tcW w:w="277" w:type="pct"/>
          </w:tcPr>
          <w:p w14:paraId="0BBC9C26"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0</w:t>
            </w:r>
          </w:p>
        </w:tc>
        <w:tc>
          <w:tcPr>
            <w:tcW w:w="277" w:type="pct"/>
          </w:tcPr>
          <w:p w14:paraId="5DBF1EEA"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0</w:t>
            </w:r>
          </w:p>
        </w:tc>
        <w:tc>
          <w:tcPr>
            <w:tcW w:w="277" w:type="pct"/>
          </w:tcPr>
          <w:p w14:paraId="0811F14B"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1</w:t>
            </w:r>
          </w:p>
        </w:tc>
        <w:tc>
          <w:tcPr>
            <w:tcW w:w="277" w:type="pct"/>
          </w:tcPr>
          <w:p w14:paraId="33628E82"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1</w:t>
            </w:r>
          </w:p>
        </w:tc>
        <w:tc>
          <w:tcPr>
            <w:tcW w:w="277" w:type="pct"/>
          </w:tcPr>
          <w:p w14:paraId="6701D6E8"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1</w:t>
            </w:r>
          </w:p>
        </w:tc>
        <w:tc>
          <w:tcPr>
            <w:tcW w:w="277" w:type="pct"/>
          </w:tcPr>
          <w:p w14:paraId="4C9E7FA3"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0</w:t>
            </w:r>
          </w:p>
        </w:tc>
        <w:tc>
          <w:tcPr>
            <w:tcW w:w="277" w:type="pct"/>
          </w:tcPr>
          <w:p w14:paraId="779365A1"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0</w:t>
            </w:r>
          </w:p>
        </w:tc>
        <w:tc>
          <w:tcPr>
            <w:tcW w:w="277" w:type="pct"/>
          </w:tcPr>
          <w:p w14:paraId="6CAED463"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0</w:t>
            </w:r>
          </w:p>
        </w:tc>
        <w:tc>
          <w:tcPr>
            <w:tcW w:w="277" w:type="pct"/>
          </w:tcPr>
          <w:p w14:paraId="0A16C065"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1</w:t>
            </w:r>
          </w:p>
        </w:tc>
        <w:tc>
          <w:tcPr>
            <w:tcW w:w="277" w:type="pct"/>
          </w:tcPr>
          <w:p w14:paraId="25DFA1DC"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1</w:t>
            </w:r>
          </w:p>
        </w:tc>
        <w:tc>
          <w:tcPr>
            <w:tcW w:w="277" w:type="pct"/>
          </w:tcPr>
          <w:p w14:paraId="0F512D1F"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0</w:t>
            </w:r>
          </w:p>
        </w:tc>
        <w:tc>
          <w:tcPr>
            <w:tcW w:w="277" w:type="pct"/>
          </w:tcPr>
          <w:p w14:paraId="383CBA94"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0</w:t>
            </w:r>
          </w:p>
        </w:tc>
        <w:tc>
          <w:tcPr>
            <w:tcW w:w="277" w:type="pct"/>
          </w:tcPr>
          <w:p w14:paraId="0CCEA213"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1</w:t>
            </w:r>
          </w:p>
        </w:tc>
        <w:tc>
          <w:tcPr>
            <w:tcW w:w="277" w:type="pct"/>
          </w:tcPr>
          <w:p w14:paraId="6E2C725D"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1</w:t>
            </w:r>
          </w:p>
        </w:tc>
        <w:tc>
          <w:tcPr>
            <w:tcW w:w="277" w:type="pct"/>
          </w:tcPr>
          <w:p w14:paraId="3A2C5438"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1</w:t>
            </w:r>
          </w:p>
        </w:tc>
      </w:tr>
      <w:tr w:rsidR="006C1F97" w14:paraId="06F6BE3D" w14:textId="77777777">
        <w:tc>
          <w:tcPr>
            <w:tcW w:w="277" w:type="pct"/>
          </w:tcPr>
          <w:p w14:paraId="2AB1E3AE"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0</w:t>
            </w:r>
          </w:p>
        </w:tc>
        <w:tc>
          <w:tcPr>
            <w:tcW w:w="277" w:type="pct"/>
          </w:tcPr>
          <w:p w14:paraId="057859B7"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1</w:t>
            </w:r>
          </w:p>
        </w:tc>
        <w:tc>
          <w:tcPr>
            <w:tcW w:w="277" w:type="pct"/>
          </w:tcPr>
          <w:p w14:paraId="75166A3D"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1</w:t>
            </w:r>
          </w:p>
        </w:tc>
        <w:tc>
          <w:tcPr>
            <w:tcW w:w="277" w:type="pct"/>
          </w:tcPr>
          <w:p w14:paraId="77F69F2B"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1</w:t>
            </w:r>
          </w:p>
        </w:tc>
        <w:tc>
          <w:tcPr>
            <w:tcW w:w="277" w:type="pct"/>
          </w:tcPr>
          <w:p w14:paraId="4B451BF2"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1</w:t>
            </w:r>
          </w:p>
        </w:tc>
        <w:tc>
          <w:tcPr>
            <w:tcW w:w="277" w:type="pct"/>
          </w:tcPr>
          <w:p w14:paraId="354DFF56"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1</w:t>
            </w:r>
          </w:p>
        </w:tc>
        <w:tc>
          <w:tcPr>
            <w:tcW w:w="277" w:type="pct"/>
          </w:tcPr>
          <w:p w14:paraId="0C4959B7"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1</w:t>
            </w:r>
          </w:p>
        </w:tc>
        <w:tc>
          <w:tcPr>
            <w:tcW w:w="277" w:type="pct"/>
          </w:tcPr>
          <w:p w14:paraId="7503824A"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1</w:t>
            </w:r>
          </w:p>
        </w:tc>
        <w:tc>
          <w:tcPr>
            <w:tcW w:w="277" w:type="pct"/>
          </w:tcPr>
          <w:p w14:paraId="22AA55A8"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1</w:t>
            </w:r>
          </w:p>
        </w:tc>
        <w:tc>
          <w:tcPr>
            <w:tcW w:w="277" w:type="pct"/>
          </w:tcPr>
          <w:p w14:paraId="7BA4E2C6"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1</w:t>
            </w:r>
          </w:p>
        </w:tc>
        <w:tc>
          <w:tcPr>
            <w:tcW w:w="277" w:type="pct"/>
          </w:tcPr>
          <w:p w14:paraId="7F9CB079"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0</w:t>
            </w:r>
          </w:p>
        </w:tc>
        <w:tc>
          <w:tcPr>
            <w:tcW w:w="277" w:type="pct"/>
          </w:tcPr>
          <w:p w14:paraId="392B1D8D"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1</w:t>
            </w:r>
          </w:p>
        </w:tc>
        <w:tc>
          <w:tcPr>
            <w:tcW w:w="277" w:type="pct"/>
          </w:tcPr>
          <w:p w14:paraId="46196CFC"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1</w:t>
            </w:r>
          </w:p>
        </w:tc>
        <w:tc>
          <w:tcPr>
            <w:tcW w:w="277" w:type="pct"/>
          </w:tcPr>
          <w:p w14:paraId="5876D351"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1</w:t>
            </w:r>
          </w:p>
        </w:tc>
        <w:tc>
          <w:tcPr>
            <w:tcW w:w="277" w:type="pct"/>
          </w:tcPr>
          <w:p w14:paraId="6195A71C"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1</w:t>
            </w:r>
          </w:p>
        </w:tc>
        <w:tc>
          <w:tcPr>
            <w:tcW w:w="277" w:type="pct"/>
          </w:tcPr>
          <w:p w14:paraId="4538D176"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1</w:t>
            </w:r>
          </w:p>
        </w:tc>
        <w:tc>
          <w:tcPr>
            <w:tcW w:w="277" w:type="pct"/>
          </w:tcPr>
          <w:p w14:paraId="2FC8721C"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1</w:t>
            </w:r>
          </w:p>
        </w:tc>
        <w:tc>
          <w:tcPr>
            <w:tcW w:w="277" w:type="pct"/>
          </w:tcPr>
          <w:p w14:paraId="37CE78A2" w14:textId="77777777" w:rsidR="006C1F97" w:rsidRDefault="00000000">
            <w:pPr>
              <w:widowControl/>
              <w:jc w:val="left"/>
              <w:rPr>
                <w:rFonts w:ascii="宋体" w:eastAsia="宋体" w:hAnsi="宋体" w:cs="宋体"/>
                <w:sz w:val="24"/>
              </w:rPr>
            </w:pPr>
            <w:r>
              <w:rPr>
                <w:rFonts w:ascii="宋体" w:eastAsia="宋体" w:hAnsi="宋体" w:cs="宋体" w:hint="eastAsia"/>
                <w:color w:val="000000"/>
                <w:kern w:val="0"/>
                <w:szCs w:val="21"/>
                <w:lang w:bidi="ar"/>
              </w:rPr>
              <w:t>1</w:t>
            </w:r>
          </w:p>
        </w:tc>
      </w:tr>
    </w:tbl>
    <w:p w14:paraId="42ECE667" w14:textId="77777777" w:rsidR="006C1F97" w:rsidRDefault="006C1F97">
      <w:pPr>
        <w:widowControl/>
        <w:ind w:firstLine="420"/>
        <w:jc w:val="left"/>
        <w:rPr>
          <w:rFonts w:ascii="宋体" w:eastAsia="宋体" w:hAnsi="宋体" w:cs="宋体"/>
          <w:sz w:val="24"/>
        </w:rPr>
      </w:pPr>
    </w:p>
    <w:p w14:paraId="154FD8C2" w14:textId="77777777" w:rsidR="006C1F97" w:rsidRDefault="00000000">
      <w:pPr>
        <w:widowControl/>
        <w:ind w:left="420" w:firstLine="420"/>
        <w:jc w:val="left"/>
        <w:rPr>
          <w:rFonts w:ascii="宋体" w:eastAsia="宋体" w:hAnsi="宋体" w:cs="宋体"/>
          <w:kern w:val="0"/>
          <w:sz w:val="24"/>
          <w:lang w:bidi="ar"/>
        </w:rPr>
      </w:pPr>
      <w:r>
        <w:rPr>
          <w:rFonts w:ascii="宋体" w:eastAsia="宋体" w:hAnsi="宋体" w:cs="宋体"/>
          <w:kern w:val="0"/>
          <w:sz w:val="24"/>
          <w:lang w:bidi="ar"/>
        </w:rPr>
        <w:t xml:space="preserve">在分别使用数据选择器和 138 译码器实现的时候不需要对逻辑表达式 进行化简，只需要其最小项之和即可。 使用一个 8 选 1 的数据选择器来进行实现 16 选 1 的要求，需要对逻 辑式进行化简，画出卡诺图如下: </w:t>
      </w:r>
    </w:p>
    <w:p w14:paraId="333B4E10" w14:textId="77777777" w:rsidR="006C1F97" w:rsidRDefault="00000000">
      <w:pPr>
        <w:widowControl/>
        <w:ind w:left="2520" w:firstLine="420"/>
        <w:jc w:val="left"/>
        <w:rPr>
          <w:rFonts w:ascii="宋体" w:eastAsia="宋体" w:hAnsi="宋体" w:cs="宋体"/>
          <w:kern w:val="0"/>
          <w:sz w:val="24"/>
          <w:lang w:bidi="ar"/>
        </w:rPr>
      </w:pPr>
      <w:r>
        <w:rPr>
          <w:rFonts w:ascii="宋体" w:eastAsia="宋体" w:hAnsi="宋体" w:cs="宋体"/>
          <w:noProof/>
          <w:kern w:val="0"/>
          <w:sz w:val="24"/>
          <w:lang w:bidi="ar"/>
        </w:rPr>
        <w:drawing>
          <wp:inline distT="0" distB="0" distL="114300" distR="114300" wp14:anchorId="4A6557A7" wp14:editId="2CE08540">
            <wp:extent cx="1733550" cy="224155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1733550" cy="2241550"/>
                    </a:xfrm>
                    <a:prstGeom prst="rect">
                      <a:avLst/>
                    </a:prstGeom>
                  </pic:spPr>
                </pic:pic>
              </a:graphicData>
            </a:graphic>
          </wp:inline>
        </w:drawing>
      </w:r>
    </w:p>
    <w:p w14:paraId="052E8F83" w14:textId="77777777" w:rsidR="006C1F97" w:rsidRDefault="00000000">
      <w:pPr>
        <w:widowControl/>
        <w:ind w:left="420" w:firstLine="420"/>
        <w:jc w:val="left"/>
        <w:rPr>
          <w:rFonts w:ascii="宋体" w:eastAsia="宋体" w:hAnsi="宋体" w:cs="宋体"/>
          <w:kern w:val="0"/>
          <w:sz w:val="24"/>
          <w:lang w:bidi="ar"/>
        </w:rPr>
      </w:pPr>
      <w:r>
        <w:rPr>
          <w:rFonts w:ascii="宋体" w:eastAsia="宋体" w:hAnsi="宋体" w:cs="宋体"/>
          <w:kern w:val="0"/>
          <w:sz w:val="24"/>
          <w:lang w:bidi="ar"/>
        </w:rPr>
        <w:t>也就是：</w:t>
      </w:r>
    </w:p>
    <w:p w14:paraId="664443F1" w14:textId="77777777" w:rsidR="006C1F97" w:rsidRDefault="00000000">
      <w:pPr>
        <w:widowControl/>
        <w:ind w:left="2940" w:firstLine="420"/>
        <w:jc w:val="left"/>
        <w:rPr>
          <w:rFonts w:ascii="宋体" w:eastAsia="宋体" w:hAnsi="宋体" w:cs="宋体"/>
          <w:kern w:val="0"/>
          <w:sz w:val="24"/>
          <w:lang w:bidi="ar"/>
        </w:rPr>
      </w:pPr>
      <w:r>
        <w:rPr>
          <w:rFonts w:ascii="宋体" w:eastAsia="宋体" w:hAnsi="宋体" w:cs="宋体"/>
          <w:noProof/>
          <w:kern w:val="0"/>
          <w:sz w:val="24"/>
          <w:lang w:bidi="ar"/>
        </w:rPr>
        <w:drawing>
          <wp:inline distT="0" distB="0" distL="114300" distR="114300" wp14:anchorId="3C64AB16" wp14:editId="7D0445BA">
            <wp:extent cx="1047750" cy="180594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1047750" cy="1805940"/>
                    </a:xfrm>
                    <a:prstGeom prst="rect">
                      <a:avLst/>
                    </a:prstGeom>
                  </pic:spPr>
                </pic:pic>
              </a:graphicData>
            </a:graphic>
          </wp:inline>
        </w:drawing>
      </w:r>
    </w:p>
    <w:p w14:paraId="63EF6CF5" w14:textId="77777777" w:rsidR="006C1F97" w:rsidRDefault="006C1F97">
      <w:pPr>
        <w:widowControl/>
        <w:ind w:firstLine="420"/>
        <w:jc w:val="left"/>
        <w:rPr>
          <w:rFonts w:ascii="宋体" w:eastAsia="宋体" w:hAnsi="宋体" w:cs="宋体"/>
          <w:sz w:val="24"/>
        </w:rPr>
      </w:pPr>
    </w:p>
    <w:p w14:paraId="7333EF3B" w14:textId="77777777" w:rsidR="006C1F97" w:rsidRDefault="00000000">
      <w:pPr>
        <w:widowControl/>
        <w:ind w:left="420" w:firstLine="420"/>
        <w:jc w:val="left"/>
        <w:rPr>
          <w:rFonts w:ascii="宋体" w:eastAsia="宋体" w:hAnsi="宋体" w:cs="宋体"/>
          <w:kern w:val="0"/>
          <w:sz w:val="24"/>
          <w:lang w:bidi="ar"/>
        </w:rPr>
      </w:pPr>
      <w:r>
        <w:rPr>
          <w:rFonts w:ascii="宋体" w:eastAsia="宋体" w:hAnsi="宋体" w:cs="宋体"/>
          <w:kern w:val="0"/>
          <w:sz w:val="24"/>
          <w:lang w:bidi="ar"/>
        </w:rPr>
        <w:t xml:space="preserve">通过以上卡诺图化简，可以实现通过一个八选一的 74H151 选择器实现 对 16 通道的选择。 </w:t>
      </w:r>
    </w:p>
    <w:p w14:paraId="2A6DB0C8" w14:textId="77777777" w:rsidR="006C1F97" w:rsidRDefault="00000000">
      <w:pPr>
        <w:widowControl/>
        <w:ind w:left="420" w:firstLine="420"/>
        <w:jc w:val="left"/>
        <w:rPr>
          <w:rFonts w:ascii="宋体" w:eastAsia="宋体" w:hAnsi="宋体" w:cs="宋体"/>
          <w:kern w:val="0"/>
          <w:sz w:val="24"/>
          <w:lang w:bidi="ar"/>
        </w:rPr>
      </w:pPr>
      <w:r>
        <w:rPr>
          <w:rFonts w:ascii="宋体" w:eastAsia="宋体" w:hAnsi="宋体" w:cs="宋体"/>
          <w:kern w:val="0"/>
          <w:sz w:val="24"/>
          <w:lang w:bidi="ar"/>
        </w:rPr>
        <w:t>化简表达式得到74HC151的输入为：</w:t>
      </w:r>
    </w:p>
    <w:p w14:paraId="4D23B65B" w14:textId="77777777" w:rsidR="006C1F97" w:rsidRDefault="00000000">
      <w:pPr>
        <w:widowControl/>
        <w:ind w:left="420" w:firstLine="420"/>
        <w:jc w:val="left"/>
        <w:rPr>
          <w:rFonts w:ascii="宋体" w:eastAsia="宋体" w:hAnsi="宋体" w:cs="宋体"/>
          <w:kern w:val="0"/>
          <w:sz w:val="24"/>
          <w:lang w:bidi="ar"/>
        </w:rPr>
      </w:pPr>
      <w:r>
        <w:rPr>
          <w:rFonts w:ascii="宋体" w:eastAsia="宋体" w:hAnsi="宋体" w:cs="宋体"/>
          <w:noProof/>
          <w:kern w:val="0"/>
          <w:sz w:val="24"/>
          <w:lang w:bidi="ar"/>
        </w:rPr>
        <w:lastRenderedPageBreak/>
        <w:drawing>
          <wp:inline distT="0" distB="0" distL="114300" distR="114300" wp14:anchorId="27F3EF80" wp14:editId="5437CFF3">
            <wp:extent cx="4638675" cy="571500"/>
            <wp:effectExtent l="0" t="0" r="9525" b="0"/>
            <wp:docPr id="11" name="E657119C-6982-421D-8BA7-E74DEB70A7DA-4"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657119C-6982-421D-8BA7-E74DEB70A7DA-4" descr="latexmath"/>
                    <pic:cNvPicPr>
                      <a:picLocks noChangeAspect="1"/>
                    </pic:cNvPicPr>
                  </pic:nvPicPr>
                  <pic:blipFill>
                    <a:blip r:embed="rId13">
                      <a:extLst>
                        <a:ext uri="{96DAC541-7B7A-43D3-8B79-37D633B846F1}">
                          <asvg:svgBlip xmlns:asvg="http://schemas.microsoft.com/office/drawing/2016/SVG/main" r:embed="rId14"/>
                        </a:ext>
                      </a:extLst>
                    </a:blip>
                    <a:stretch>
                      <a:fillRect/>
                    </a:stretch>
                  </pic:blipFill>
                  <pic:spPr>
                    <a:xfrm>
                      <a:off x="0" y="0"/>
                      <a:ext cx="4638675" cy="571500"/>
                    </a:xfrm>
                    <a:prstGeom prst="rect">
                      <a:avLst/>
                    </a:prstGeom>
                  </pic:spPr>
                </pic:pic>
              </a:graphicData>
            </a:graphic>
          </wp:inline>
        </w:drawing>
      </w:r>
    </w:p>
    <w:p w14:paraId="6E17A8C2" w14:textId="77777777" w:rsidR="006C1F97" w:rsidRDefault="006C1F97">
      <w:pPr>
        <w:widowControl/>
        <w:ind w:left="420" w:firstLine="420"/>
        <w:jc w:val="left"/>
        <w:rPr>
          <w:rFonts w:ascii="宋体" w:eastAsia="宋体" w:hAnsi="宋体" w:cs="宋体"/>
          <w:sz w:val="24"/>
        </w:rPr>
      </w:pPr>
    </w:p>
    <w:p w14:paraId="1CB2034E" w14:textId="77777777" w:rsidR="006C1F97" w:rsidRDefault="00000000">
      <w:pPr>
        <w:widowControl/>
        <w:ind w:left="420" w:firstLine="420"/>
        <w:jc w:val="left"/>
        <w:rPr>
          <w:rFonts w:ascii="宋体" w:eastAsia="宋体" w:hAnsi="宋体" w:cs="宋体"/>
          <w:sz w:val="24"/>
        </w:rPr>
      </w:pPr>
      <w:r>
        <w:rPr>
          <w:rFonts w:ascii="宋体" w:eastAsia="宋体" w:hAnsi="宋体" w:cs="宋体"/>
          <w:sz w:val="24"/>
        </w:rPr>
        <w:t>通过上式可以画出电路图如下:</w:t>
      </w:r>
    </w:p>
    <w:p w14:paraId="74357F4E" w14:textId="77777777" w:rsidR="006C1F97" w:rsidRDefault="00000000">
      <w:pPr>
        <w:widowControl/>
        <w:ind w:left="420" w:firstLine="420"/>
        <w:jc w:val="left"/>
        <w:rPr>
          <w:rFonts w:ascii="宋体" w:eastAsia="宋体" w:hAnsi="宋体" w:cs="宋体"/>
          <w:sz w:val="24"/>
        </w:rPr>
      </w:pPr>
      <w:r>
        <w:rPr>
          <w:rFonts w:ascii="宋体" w:eastAsia="宋体" w:hAnsi="宋体" w:cs="宋体"/>
          <w:noProof/>
          <w:sz w:val="24"/>
        </w:rPr>
        <w:drawing>
          <wp:inline distT="0" distB="0" distL="114300" distR="114300" wp14:anchorId="7C317DEE" wp14:editId="11B91FCE">
            <wp:extent cx="5264150" cy="2959735"/>
            <wp:effectExtent l="0" t="0" r="12700" b="1206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5264150" cy="2959735"/>
                    </a:xfrm>
                    <a:prstGeom prst="rect">
                      <a:avLst/>
                    </a:prstGeom>
                  </pic:spPr>
                </pic:pic>
              </a:graphicData>
            </a:graphic>
          </wp:inline>
        </w:drawing>
      </w:r>
    </w:p>
    <w:p w14:paraId="4361C77A" w14:textId="77777777" w:rsidR="006C1F97" w:rsidRDefault="00000000">
      <w:pPr>
        <w:widowControl/>
        <w:ind w:firstLine="420"/>
        <w:jc w:val="left"/>
        <w:rPr>
          <w:rFonts w:ascii="宋体" w:eastAsia="宋体" w:hAnsi="宋体" w:cs="宋体"/>
          <w:kern w:val="0"/>
          <w:sz w:val="24"/>
          <w:lang w:bidi="ar"/>
        </w:rPr>
      </w:pPr>
      <w:r>
        <w:rPr>
          <w:rFonts w:ascii="宋体" w:eastAsia="宋体" w:hAnsi="宋体" w:cs="宋体"/>
          <w:kern w:val="0"/>
          <w:sz w:val="24"/>
          <w:lang w:bidi="ar"/>
        </w:rPr>
        <w:t xml:space="preserve">    其对应的硬件链接图如下：</w:t>
      </w:r>
    </w:p>
    <w:p w14:paraId="192E5BC7" w14:textId="77777777" w:rsidR="006C1F97" w:rsidRDefault="00000000">
      <w:pPr>
        <w:widowControl/>
        <w:ind w:firstLine="420"/>
        <w:jc w:val="left"/>
        <w:rPr>
          <w:rFonts w:ascii="宋体" w:eastAsia="宋体" w:hAnsi="宋体" w:cs="宋体"/>
          <w:kern w:val="0"/>
          <w:sz w:val="24"/>
          <w:lang w:bidi="ar"/>
        </w:rPr>
      </w:pPr>
      <w:r>
        <w:rPr>
          <w:rFonts w:ascii="宋体" w:eastAsia="宋体" w:hAnsi="宋体" w:cs="宋体"/>
          <w:noProof/>
          <w:kern w:val="0"/>
          <w:sz w:val="24"/>
          <w:lang w:bidi="ar"/>
        </w:rPr>
        <w:drawing>
          <wp:inline distT="0" distB="0" distL="114300" distR="114300" wp14:anchorId="0605DD8F" wp14:editId="2A116183">
            <wp:extent cx="3664585" cy="3681095"/>
            <wp:effectExtent l="0" t="0" r="12065" b="146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3664585" cy="3681095"/>
                    </a:xfrm>
                    <a:prstGeom prst="rect">
                      <a:avLst/>
                    </a:prstGeom>
                  </pic:spPr>
                </pic:pic>
              </a:graphicData>
            </a:graphic>
          </wp:inline>
        </w:drawing>
      </w:r>
    </w:p>
    <w:p w14:paraId="2283AD92" w14:textId="77777777" w:rsidR="006C1F97" w:rsidRDefault="00000000">
      <w:pPr>
        <w:widowControl/>
        <w:ind w:firstLine="420"/>
        <w:jc w:val="left"/>
        <w:rPr>
          <w:rFonts w:ascii="宋体" w:eastAsia="宋体" w:hAnsi="宋体" w:cs="宋体"/>
          <w:kern w:val="0"/>
          <w:sz w:val="24"/>
          <w:lang w:bidi="ar"/>
        </w:rPr>
      </w:pPr>
      <w:r>
        <w:rPr>
          <w:rFonts w:ascii="宋体" w:eastAsia="宋体" w:hAnsi="宋体" w:cs="宋体"/>
          <w:kern w:val="0"/>
          <w:sz w:val="24"/>
          <w:lang w:bidi="ar"/>
        </w:rPr>
        <w:t>最后可以搭建出实物图如下:</w:t>
      </w:r>
    </w:p>
    <w:p w14:paraId="30A6906F" w14:textId="77777777" w:rsidR="006C1F97" w:rsidRDefault="00000000">
      <w:pPr>
        <w:widowControl/>
        <w:ind w:left="420" w:firstLine="420"/>
        <w:jc w:val="left"/>
        <w:rPr>
          <w:rFonts w:ascii="宋体" w:eastAsia="宋体" w:hAnsi="宋体" w:cs="宋体"/>
          <w:kern w:val="0"/>
          <w:sz w:val="24"/>
          <w:lang w:bidi="ar"/>
        </w:rPr>
      </w:pPr>
      <w:r>
        <w:rPr>
          <w:rFonts w:ascii="宋体" w:eastAsia="宋体" w:hAnsi="宋体" w:cs="宋体"/>
          <w:noProof/>
          <w:kern w:val="0"/>
          <w:sz w:val="24"/>
          <w:lang w:bidi="ar"/>
        </w:rPr>
        <w:lastRenderedPageBreak/>
        <w:drawing>
          <wp:inline distT="0" distB="0" distL="114300" distR="114300" wp14:anchorId="77D698A8" wp14:editId="7EAB5C77">
            <wp:extent cx="3951605" cy="2180590"/>
            <wp:effectExtent l="0" t="0" r="10795" b="1016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3951605" cy="2180590"/>
                    </a:xfrm>
                    <a:prstGeom prst="rect">
                      <a:avLst/>
                    </a:prstGeom>
                  </pic:spPr>
                </pic:pic>
              </a:graphicData>
            </a:graphic>
          </wp:inline>
        </w:drawing>
      </w:r>
    </w:p>
    <w:p w14:paraId="00FFB65D" w14:textId="77777777" w:rsidR="006C1F97" w:rsidRDefault="00000000">
      <w:pPr>
        <w:widowControl/>
        <w:ind w:firstLine="420"/>
        <w:jc w:val="left"/>
        <w:rPr>
          <w:rFonts w:ascii="宋体" w:eastAsia="宋体" w:hAnsi="宋体" w:cs="宋体"/>
          <w:kern w:val="0"/>
          <w:sz w:val="24"/>
          <w:lang w:bidi="ar"/>
        </w:rPr>
      </w:pPr>
      <w:r>
        <w:rPr>
          <w:rFonts w:ascii="宋体" w:eastAsia="宋体" w:hAnsi="宋体" w:cs="宋体"/>
          <w:kern w:val="0"/>
          <w:sz w:val="24"/>
          <w:lang w:bidi="ar"/>
        </w:rPr>
        <w:t>最后通过验证得到所设计的电路图正确。</w:t>
      </w:r>
    </w:p>
    <w:p w14:paraId="6D03BE90" w14:textId="77777777" w:rsidR="006C1F97" w:rsidRDefault="00000000">
      <w:pPr>
        <w:widowControl/>
        <w:ind w:firstLine="420"/>
        <w:jc w:val="left"/>
        <w:rPr>
          <w:rFonts w:ascii="宋体" w:eastAsia="宋体" w:hAnsi="宋体" w:cs="宋体"/>
          <w:kern w:val="0"/>
          <w:sz w:val="24"/>
          <w:lang w:bidi="ar"/>
        </w:rPr>
      </w:pPr>
      <w:r>
        <w:rPr>
          <w:rFonts w:ascii="宋体" w:eastAsia="宋体" w:hAnsi="宋体" w:cs="宋体"/>
          <w:kern w:val="0"/>
          <w:sz w:val="24"/>
          <w:lang w:bidi="ar"/>
        </w:rPr>
        <w:t>通过上面的例子，通过微电子技术可以解决医学中的简单的血型配对问题，同样的，还可以解决类似于护士有限呼叫器的问题。以上只是介绍如何实际实现一个微电子技术的应用（从原理上），实际上现在的集成度很高的单片机仅仅通过编程便可以实现以上功能，只需要配置很少的外部电路就可以实现所需要的需求了。</w:t>
      </w:r>
    </w:p>
    <w:p w14:paraId="43B27DAB" w14:textId="77777777" w:rsidR="006C1F97" w:rsidRDefault="006C1F97">
      <w:pPr>
        <w:widowControl/>
        <w:ind w:firstLine="420"/>
        <w:jc w:val="left"/>
        <w:rPr>
          <w:rFonts w:ascii="宋体" w:eastAsia="宋体" w:hAnsi="宋体" w:cs="宋体"/>
          <w:kern w:val="0"/>
          <w:sz w:val="24"/>
          <w:lang w:bidi="ar"/>
        </w:rPr>
      </w:pPr>
    </w:p>
    <w:p w14:paraId="318BE8F5" w14:textId="77777777" w:rsidR="006C1F97" w:rsidRDefault="00000000">
      <w:pPr>
        <w:pStyle w:val="a7"/>
        <w:numPr>
          <w:ilvl w:val="0"/>
          <w:numId w:val="1"/>
        </w:numPr>
        <w:ind w:firstLineChars="0"/>
        <w:rPr>
          <w:i/>
          <w:color w:val="0000FF"/>
        </w:rPr>
      </w:pPr>
      <w:r>
        <w:rPr>
          <w:i/>
          <w:color w:val="0000FF"/>
        </w:rPr>
        <w:t>根据自己的理解，解释微电子学和集成电路的概念</w:t>
      </w:r>
    </w:p>
    <w:p w14:paraId="5F74BEB1" w14:textId="77777777" w:rsidR="006C1F97" w:rsidRDefault="00000000">
      <w:pPr>
        <w:widowControl/>
        <w:ind w:firstLine="420"/>
        <w:jc w:val="left"/>
        <w:rPr>
          <w:rFonts w:ascii="宋体" w:eastAsia="宋体" w:hAnsi="宋体" w:cs="宋体"/>
          <w:kern w:val="0"/>
          <w:sz w:val="24"/>
          <w:lang w:bidi="ar"/>
        </w:rPr>
      </w:pPr>
      <w:r>
        <w:rPr>
          <w:rFonts w:ascii="宋体" w:eastAsia="宋体" w:hAnsi="宋体" w:cs="宋体"/>
          <w:kern w:val="0"/>
          <w:sz w:val="24"/>
          <w:lang w:bidi="ar"/>
        </w:rPr>
        <w:t>根据今我自己的理解，微电子学和集成电路学都是属于微电子下属的。不同的是，微电子技术比较偏向于器件，材料，通过设计材料实现器件的功能，比如说MOS管就是通过合理的构造PN结以及其他节点，参入不同的浓度的杂质来调整器件。还有在存储中常用的浮栅晶体管，就是利用浮栅中的电子数量不同，其开启电压不同来存储信号。所以对我来说，微电子学和物理联系较为紧密，需要理解物理和材料的基础上来构建基础的元器件。</w:t>
      </w:r>
    </w:p>
    <w:p w14:paraId="1CC47547" w14:textId="77777777" w:rsidR="006C1F97" w:rsidRDefault="00000000">
      <w:pPr>
        <w:widowControl/>
        <w:ind w:firstLine="420"/>
        <w:jc w:val="left"/>
        <w:rPr>
          <w:rFonts w:ascii="宋体" w:eastAsia="宋体" w:hAnsi="宋体" w:cs="宋体"/>
          <w:kern w:val="0"/>
          <w:sz w:val="24"/>
          <w:lang w:bidi="ar"/>
        </w:rPr>
      </w:pPr>
      <w:r>
        <w:rPr>
          <w:rFonts w:ascii="宋体" w:eastAsia="宋体" w:hAnsi="宋体" w:cs="宋体"/>
          <w:kern w:val="0"/>
          <w:sz w:val="24"/>
          <w:lang w:bidi="ar"/>
        </w:rPr>
        <w:t>而对于集成电路学，是微电子学的延伸，更具有宏观性，对晶体管的集成，可以实现SSI(仅仅使用与非门构成电路),MSI（上文中介绍的血型判别电路）,LSI,VLSI,甚至GSI。所以其存在的难点和问题的关注点不再是物理基础如何实现以及如何设计材料，对于集成电路(下面简称IC)而言，器件的材料以及物理实现是一个个可以被量化的参数，比如说对于一个集成运算放大器(用于对输入的电流和电压进行放大缩小，或者产生波形)而言，它的参数如下:</w:t>
      </w:r>
    </w:p>
    <w:tbl>
      <w:tblPr>
        <w:tblW w:w="0" w:type="auto"/>
        <w:jc w:val="center"/>
        <w:tblLayout w:type="fixed"/>
        <w:tblLook w:val="04A0" w:firstRow="1" w:lastRow="0" w:firstColumn="1" w:lastColumn="0" w:noHBand="0" w:noVBand="1"/>
      </w:tblPr>
      <w:tblGrid>
        <w:gridCol w:w="427"/>
        <w:gridCol w:w="1859"/>
        <w:gridCol w:w="1402"/>
        <w:gridCol w:w="3957"/>
      </w:tblGrid>
      <w:tr w:rsidR="006C1F97" w14:paraId="132E1EA1" w14:textId="77777777">
        <w:trPr>
          <w:trHeight w:val="439"/>
          <w:jc w:val="center"/>
        </w:trPr>
        <w:tc>
          <w:tcPr>
            <w:tcW w:w="2286"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7D3EAA1" w14:textId="77777777" w:rsidR="006C1F97" w:rsidRDefault="00000000">
            <w:pPr>
              <w:autoSpaceDE w:val="0"/>
              <w:autoSpaceDN w:val="0"/>
              <w:adjustRightInd w:val="0"/>
              <w:spacing w:line="400" w:lineRule="exact"/>
              <w:jc w:val="center"/>
              <w:rPr>
                <w:rFonts w:ascii="宋体" w:eastAsia="宋体" w:hAnsi="宋体" w:cs="宋体"/>
                <w:b/>
                <w:bCs/>
                <w:color w:val="0000CC"/>
                <w:szCs w:val="21"/>
              </w:rPr>
            </w:pPr>
            <w:r>
              <w:rPr>
                <w:rFonts w:ascii="宋体" w:eastAsia="宋体" w:hAnsi="宋体" w:cs="宋体" w:hint="eastAsia"/>
                <w:b/>
                <w:bCs/>
                <w:color w:val="0000CC"/>
                <w:szCs w:val="21"/>
                <w:lang w:val="zh-CN" w:bidi="ar"/>
              </w:rPr>
              <w:t>参数名称</w:t>
            </w:r>
          </w:p>
        </w:tc>
        <w:tc>
          <w:tcPr>
            <w:tcW w:w="1402" w:type="dxa"/>
            <w:tcBorders>
              <w:top w:val="single" w:sz="6" w:space="0" w:color="auto"/>
              <w:left w:val="single" w:sz="6" w:space="0" w:color="auto"/>
              <w:bottom w:val="single" w:sz="6" w:space="0" w:color="auto"/>
              <w:right w:val="single" w:sz="6" w:space="0" w:color="auto"/>
            </w:tcBorders>
            <w:shd w:val="clear" w:color="auto" w:fill="auto"/>
            <w:vAlign w:val="center"/>
          </w:tcPr>
          <w:p w14:paraId="57DCE10D" w14:textId="77777777" w:rsidR="006C1F97" w:rsidRDefault="00000000">
            <w:pPr>
              <w:autoSpaceDE w:val="0"/>
              <w:autoSpaceDN w:val="0"/>
              <w:adjustRightInd w:val="0"/>
              <w:spacing w:line="400" w:lineRule="exact"/>
              <w:jc w:val="center"/>
              <w:rPr>
                <w:rFonts w:ascii="宋体" w:eastAsia="宋体" w:hAnsi="宋体" w:cs="宋体"/>
                <w:b/>
                <w:bCs/>
                <w:color w:val="0000CC"/>
                <w:szCs w:val="21"/>
              </w:rPr>
            </w:pPr>
            <w:r>
              <w:rPr>
                <w:rFonts w:ascii="宋体" w:eastAsia="宋体" w:hAnsi="宋体" w:cs="宋体" w:hint="eastAsia"/>
                <w:b/>
                <w:bCs/>
                <w:color w:val="0000CC"/>
                <w:szCs w:val="21"/>
                <w:lang w:val="zh-CN" w:bidi="ar"/>
              </w:rPr>
              <w:t>参数值</w:t>
            </w:r>
          </w:p>
        </w:tc>
        <w:tc>
          <w:tcPr>
            <w:tcW w:w="3957" w:type="dxa"/>
            <w:tcBorders>
              <w:top w:val="single" w:sz="6" w:space="0" w:color="auto"/>
              <w:left w:val="single" w:sz="6" w:space="0" w:color="auto"/>
              <w:bottom w:val="single" w:sz="6" w:space="0" w:color="auto"/>
              <w:right w:val="single" w:sz="6" w:space="0" w:color="auto"/>
            </w:tcBorders>
            <w:shd w:val="clear" w:color="auto" w:fill="auto"/>
            <w:vAlign w:val="center"/>
          </w:tcPr>
          <w:p w14:paraId="4FB2A343" w14:textId="77777777" w:rsidR="006C1F97" w:rsidRDefault="00000000">
            <w:pPr>
              <w:autoSpaceDE w:val="0"/>
              <w:autoSpaceDN w:val="0"/>
              <w:adjustRightInd w:val="0"/>
              <w:spacing w:line="400" w:lineRule="exact"/>
              <w:jc w:val="center"/>
              <w:rPr>
                <w:rFonts w:ascii="宋体" w:eastAsia="宋体" w:hAnsi="宋体" w:cs="宋体"/>
                <w:b/>
                <w:bCs/>
                <w:szCs w:val="21"/>
              </w:rPr>
            </w:pPr>
            <w:r>
              <w:rPr>
                <w:rFonts w:ascii="宋体" w:eastAsia="宋体" w:hAnsi="宋体" w:cs="宋体" w:hint="eastAsia"/>
                <w:b/>
                <w:bCs/>
                <w:color w:val="4472C4"/>
                <w:szCs w:val="21"/>
                <w:lang w:val="zh-CN" w:bidi="ar"/>
              </w:rPr>
              <w:t>参数意义及设计时应该如何考虑</w:t>
            </w:r>
          </w:p>
        </w:tc>
      </w:tr>
      <w:tr w:rsidR="006C1F97" w14:paraId="22D9D437" w14:textId="77777777">
        <w:trPr>
          <w:jc w:val="center"/>
        </w:trPr>
        <w:tc>
          <w:tcPr>
            <w:tcW w:w="427" w:type="dxa"/>
            <w:vMerge w:val="restart"/>
            <w:tcBorders>
              <w:top w:val="single" w:sz="6" w:space="0" w:color="auto"/>
              <w:left w:val="single" w:sz="6" w:space="0" w:color="auto"/>
              <w:bottom w:val="single" w:sz="6" w:space="0" w:color="auto"/>
              <w:right w:val="single" w:sz="6" w:space="0" w:color="auto"/>
            </w:tcBorders>
            <w:shd w:val="clear" w:color="auto" w:fill="auto"/>
            <w:vAlign w:val="center"/>
          </w:tcPr>
          <w:p w14:paraId="6B59BF6E" w14:textId="77777777" w:rsidR="006C1F97" w:rsidRDefault="00000000">
            <w:pPr>
              <w:autoSpaceDE w:val="0"/>
              <w:autoSpaceDN w:val="0"/>
              <w:adjustRightInd w:val="0"/>
              <w:spacing w:line="400" w:lineRule="exact"/>
              <w:jc w:val="center"/>
              <w:rPr>
                <w:rFonts w:ascii="宋体" w:eastAsia="宋体" w:hAnsi="宋体" w:cs="宋体"/>
                <w:b/>
                <w:bCs/>
                <w:color w:val="0000CC"/>
                <w:szCs w:val="21"/>
              </w:rPr>
            </w:pPr>
            <w:r>
              <w:rPr>
                <w:rFonts w:ascii="宋体" w:eastAsia="宋体" w:hAnsi="宋体" w:cs="宋体" w:hint="eastAsia"/>
                <w:b/>
                <w:bCs/>
                <w:color w:val="0000CC"/>
                <w:szCs w:val="21"/>
                <w:lang w:val="zh-CN" w:bidi="ar"/>
              </w:rPr>
              <w:t>直流参数</w:t>
            </w:r>
          </w:p>
        </w:tc>
        <w:tc>
          <w:tcPr>
            <w:tcW w:w="1859" w:type="dxa"/>
            <w:tcBorders>
              <w:top w:val="single" w:sz="6" w:space="0" w:color="auto"/>
              <w:left w:val="single" w:sz="6" w:space="0" w:color="auto"/>
              <w:bottom w:val="single" w:sz="6" w:space="0" w:color="auto"/>
              <w:right w:val="single" w:sz="6" w:space="0" w:color="auto"/>
            </w:tcBorders>
            <w:shd w:val="clear" w:color="auto" w:fill="auto"/>
            <w:vAlign w:val="center"/>
          </w:tcPr>
          <w:p w14:paraId="6D11E0F6" w14:textId="77777777" w:rsidR="006C1F97" w:rsidRDefault="00000000">
            <w:pPr>
              <w:autoSpaceDE w:val="0"/>
              <w:autoSpaceDN w:val="0"/>
              <w:adjustRightInd w:val="0"/>
              <w:spacing w:line="400" w:lineRule="exact"/>
              <w:jc w:val="center"/>
              <w:rPr>
                <w:rFonts w:ascii="宋体" w:eastAsia="宋体" w:hAnsi="宋体" w:cs="宋体"/>
                <w:b/>
                <w:bCs/>
                <w:color w:val="0000CC"/>
                <w:szCs w:val="21"/>
              </w:rPr>
            </w:pPr>
            <w:r>
              <w:rPr>
                <w:rFonts w:ascii="宋体" w:eastAsia="宋体" w:hAnsi="宋体" w:cs="宋体" w:hint="eastAsia"/>
                <w:b/>
                <w:bCs/>
                <w:color w:val="0000CC"/>
                <w:szCs w:val="21"/>
                <w:lang w:val="zh-CN" w:bidi="ar"/>
              </w:rPr>
              <w:t>输入</w:t>
            </w:r>
          </w:p>
          <w:p w14:paraId="61F01CE6" w14:textId="77777777" w:rsidR="006C1F97" w:rsidRDefault="00000000">
            <w:pPr>
              <w:autoSpaceDE w:val="0"/>
              <w:autoSpaceDN w:val="0"/>
              <w:adjustRightInd w:val="0"/>
              <w:spacing w:line="400" w:lineRule="exact"/>
              <w:jc w:val="center"/>
              <w:rPr>
                <w:rFonts w:ascii="宋体" w:eastAsia="宋体" w:hAnsi="宋体" w:cs="宋体"/>
                <w:b/>
                <w:bCs/>
                <w:color w:val="0000CC"/>
                <w:szCs w:val="21"/>
              </w:rPr>
            </w:pPr>
            <w:r>
              <w:rPr>
                <w:rFonts w:ascii="宋体" w:eastAsia="宋体" w:hAnsi="宋体" w:cs="宋体" w:hint="eastAsia"/>
                <w:b/>
                <w:bCs/>
                <w:color w:val="0000CC"/>
                <w:szCs w:val="21"/>
                <w:lang w:val="zh-CN" w:bidi="ar"/>
              </w:rPr>
              <w:t>失调电压</w:t>
            </w:r>
            <w:r>
              <w:rPr>
                <w:rFonts w:ascii="宋体" w:eastAsia="宋体" w:hAnsi="宋体" w:cs="宋体" w:hint="eastAsia"/>
                <w:b/>
                <w:bCs/>
                <w:color w:val="0000CC"/>
                <w:szCs w:val="21"/>
                <w:lang w:bidi="ar"/>
              </w:rPr>
              <w:t>U</w:t>
            </w:r>
            <w:r>
              <w:rPr>
                <w:rFonts w:ascii="宋体" w:eastAsia="宋体" w:hAnsi="宋体" w:cs="宋体" w:hint="eastAsia"/>
                <w:b/>
                <w:bCs/>
                <w:color w:val="0000CC"/>
                <w:szCs w:val="21"/>
                <w:vertAlign w:val="subscript"/>
                <w:lang w:bidi="ar"/>
              </w:rPr>
              <w:t>IO</w:t>
            </w:r>
          </w:p>
        </w:tc>
        <w:tc>
          <w:tcPr>
            <w:tcW w:w="1402" w:type="dxa"/>
            <w:tcBorders>
              <w:top w:val="single" w:sz="6" w:space="0" w:color="auto"/>
              <w:left w:val="single" w:sz="6" w:space="0" w:color="auto"/>
              <w:bottom w:val="single" w:sz="6" w:space="0" w:color="auto"/>
              <w:right w:val="single" w:sz="6" w:space="0" w:color="auto"/>
            </w:tcBorders>
            <w:shd w:val="clear" w:color="auto" w:fill="auto"/>
            <w:vAlign w:val="center"/>
          </w:tcPr>
          <w:p w14:paraId="5391942C" w14:textId="77777777" w:rsidR="006C1F97" w:rsidRDefault="00000000">
            <w:pPr>
              <w:autoSpaceDE w:val="0"/>
              <w:autoSpaceDN w:val="0"/>
              <w:adjustRightInd w:val="0"/>
              <w:spacing w:line="400" w:lineRule="exact"/>
              <w:jc w:val="center"/>
              <w:rPr>
                <w:rFonts w:ascii="宋体" w:eastAsia="宋体" w:hAnsi="宋体" w:cs="宋体"/>
                <w:bCs/>
                <w:sz w:val="11"/>
                <w:szCs w:val="11"/>
              </w:rPr>
            </w:pPr>
            <w:r>
              <w:rPr>
                <w:rFonts w:ascii="宋体" w:eastAsia="宋体" w:hAnsi="宋体" w:cs="宋体" w:hint="eastAsia"/>
                <w:bCs/>
                <w:sz w:val="11"/>
                <w:szCs w:val="11"/>
                <w:lang w:bidi="ar"/>
              </w:rPr>
              <w:t>通常值:1mV</w:t>
            </w:r>
          </w:p>
          <w:p w14:paraId="12EE360D" w14:textId="77777777" w:rsidR="006C1F97" w:rsidRDefault="00000000">
            <w:pPr>
              <w:autoSpaceDE w:val="0"/>
              <w:autoSpaceDN w:val="0"/>
              <w:adjustRightInd w:val="0"/>
              <w:spacing w:line="400" w:lineRule="exact"/>
              <w:jc w:val="center"/>
              <w:rPr>
                <w:rFonts w:ascii="宋体" w:eastAsia="宋体" w:hAnsi="宋体" w:cs="宋体"/>
                <w:bCs/>
                <w:szCs w:val="21"/>
              </w:rPr>
            </w:pPr>
            <w:r>
              <w:rPr>
                <w:rFonts w:ascii="宋体" w:eastAsia="宋体" w:hAnsi="宋体" w:cs="宋体" w:hint="eastAsia"/>
                <w:bCs/>
                <w:sz w:val="11"/>
                <w:szCs w:val="11"/>
                <w:lang w:bidi="ar"/>
              </w:rPr>
              <w:t xml:space="preserve">最大值:6mV </w:t>
            </w:r>
          </w:p>
        </w:tc>
        <w:tc>
          <w:tcPr>
            <w:tcW w:w="3957" w:type="dxa"/>
            <w:tcBorders>
              <w:top w:val="single" w:sz="6" w:space="0" w:color="auto"/>
              <w:left w:val="single" w:sz="6" w:space="0" w:color="auto"/>
              <w:bottom w:val="single" w:sz="6" w:space="0" w:color="auto"/>
              <w:right w:val="single" w:sz="6" w:space="0" w:color="auto"/>
            </w:tcBorders>
            <w:shd w:val="clear" w:color="auto" w:fill="auto"/>
          </w:tcPr>
          <w:p w14:paraId="579C50EF" w14:textId="77777777" w:rsidR="006C1F97" w:rsidRDefault="00000000">
            <w:pPr>
              <w:autoSpaceDE w:val="0"/>
              <w:autoSpaceDN w:val="0"/>
              <w:adjustRightInd w:val="0"/>
              <w:spacing w:line="400" w:lineRule="exact"/>
              <w:rPr>
                <w:rFonts w:ascii="宋体" w:eastAsia="宋体" w:hAnsi="宋体" w:cs="宋体"/>
                <w:b/>
                <w:szCs w:val="21"/>
              </w:rPr>
            </w:pPr>
            <w:r>
              <w:rPr>
                <w:rFonts w:ascii="宋体" w:eastAsia="宋体" w:hAnsi="宋体" w:cs="宋体" w:hint="eastAsia"/>
                <w:b/>
                <w:szCs w:val="21"/>
                <w:lang w:bidi="ar"/>
              </w:rPr>
              <w:t>无输入信号的时候需要提供的二外输入电压</w:t>
            </w:r>
          </w:p>
        </w:tc>
      </w:tr>
      <w:tr w:rsidR="006C1F97" w14:paraId="74949A67" w14:textId="77777777">
        <w:trPr>
          <w:jc w:val="center"/>
        </w:trPr>
        <w:tc>
          <w:tcPr>
            <w:tcW w:w="427" w:type="dxa"/>
            <w:vMerge/>
            <w:tcBorders>
              <w:top w:val="single" w:sz="6" w:space="0" w:color="auto"/>
              <w:left w:val="single" w:sz="6" w:space="0" w:color="auto"/>
              <w:bottom w:val="single" w:sz="6" w:space="0" w:color="auto"/>
              <w:right w:val="single" w:sz="6" w:space="0" w:color="auto"/>
            </w:tcBorders>
            <w:shd w:val="clear" w:color="auto" w:fill="auto"/>
            <w:vAlign w:val="center"/>
          </w:tcPr>
          <w:p w14:paraId="19AF1155" w14:textId="77777777" w:rsidR="006C1F97" w:rsidRDefault="006C1F97">
            <w:pPr>
              <w:rPr>
                <w:rFonts w:ascii="等线" w:eastAsia="等线" w:hAnsi="等线" w:cs="等线"/>
                <w:szCs w:val="22"/>
              </w:rPr>
            </w:pPr>
          </w:p>
        </w:tc>
        <w:tc>
          <w:tcPr>
            <w:tcW w:w="1859" w:type="dxa"/>
            <w:tcBorders>
              <w:top w:val="single" w:sz="6" w:space="0" w:color="auto"/>
              <w:left w:val="single" w:sz="6" w:space="0" w:color="auto"/>
              <w:bottom w:val="single" w:sz="6" w:space="0" w:color="auto"/>
              <w:right w:val="single" w:sz="6" w:space="0" w:color="auto"/>
            </w:tcBorders>
            <w:shd w:val="clear" w:color="auto" w:fill="auto"/>
            <w:vAlign w:val="center"/>
          </w:tcPr>
          <w:p w14:paraId="6C38AB10" w14:textId="77777777" w:rsidR="006C1F97" w:rsidRDefault="00000000">
            <w:pPr>
              <w:autoSpaceDE w:val="0"/>
              <w:autoSpaceDN w:val="0"/>
              <w:adjustRightInd w:val="0"/>
              <w:spacing w:line="400" w:lineRule="exact"/>
              <w:jc w:val="center"/>
              <w:rPr>
                <w:rFonts w:ascii="宋体" w:eastAsia="宋体" w:hAnsi="宋体" w:cs="宋体"/>
                <w:b/>
                <w:bCs/>
                <w:color w:val="0000CC"/>
                <w:szCs w:val="21"/>
              </w:rPr>
            </w:pPr>
            <w:r>
              <w:rPr>
                <w:rFonts w:ascii="宋体" w:eastAsia="宋体" w:hAnsi="宋体" w:cs="宋体" w:hint="eastAsia"/>
                <w:b/>
                <w:bCs/>
                <w:color w:val="0000CC"/>
                <w:szCs w:val="21"/>
                <w:lang w:val="zh-CN" w:bidi="ar"/>
              </w:rPr>
              <w:t>输入</w:t>
            </w:r>
          </w:p>
          <w:p w14:paraId="55078610" w14:textId="77777777" w:rsidR="006C1F97" w:rsidRDefault="00000000">
            <w:pPr>
              <w:autoSpaceDE w:val="0"/>
              <w:autoSpaceDN w:val="0"/>
              <w:adjustRightInd w:val="0"/>
              <w:spacing w:line="400" w:lineRule="exact"/>
              <w:jc w:val="center"/>
              <w:rPr>
                <w:rFonts w:ascii="宋体" w:eastAsia="宋体" w:hAnsi="宋体" w:cs="宋体"/>
                <w:b/>
                <w:bCs/>
                <w:color w:val="0000CC"/>
                <w:szCs w:val="21"/>
              </w:rPr>
            </w:pPr>
            <w:r>
              <w:rPr>
                <w:rFonts w:ascii="宋体" w:eastAsia="宋体" w:hAnsi="宋体" w:cs="宋体" w:hint="eastAsia"/>
                <w:b/>
                <w:bCs/>
                <w:color w:val="0000CC"/>
                <w:szCs w:val="21"/>
                <w:lang w:val="zh-CN" w:bidi="ar"/>
              </w:rPr>
              <w:t>偏置电流</w:t>
            </w:r>
            <w:r>
              <w:rPr>
                <w:rFonts w:ascii="宋体" w:eastAsia="宋体" w:hAnsi="宋体" w:cs="宋体" w:hint="eastAsia"/>
                <w:b/>
                <w:bCs/>
                <w:color w:val="0000CC"/>
                <w:szCs w:val="21"/>
                <w:lang w:bidi="ar"/>
              </w:rPr>
              <w:t>I</w:t>
            </w:r>
            <w:r>
              <w:rPr>
                <w:rFonts w:ascii="宋体" w:eastAsia="宋体" w:hAnsi="宋体" w:cs="宋体" w:hint="eastAsia"/>
                <w:b/>
                <w:bCs/>
                <w:color w:val="0000CC"/>
                <w:szCs w:val="21"/>
                <w:vertAlign w:val="subscript"/>
                <w:lang w:bidi="ar"/>
              </w:rPr>
              <w:t>IB</w:t>
            </w:r>
          </w:p>
        </w:tc>
        <w:tc>
          <w:tcPr>
            <w:tcW w:w="1402" w:type="dxa"/>
            <w:tcBorders>
              <w:top w:val="single" w:sz="6" w:space="0" w:color="auto"/>
              <w:left w:val="single" w:sz="6" w:space="0" w:color="auto"/>
              <w:bottom w:val="single" w:sz="6" w:space="0" w:color="auto"/>
              <w:right w:val="single" w:sz="6" w:space="0" w:color="auto"/>
            </w:tcBorders>
            <w:shd w:val="clear" w:color="auto" w:fill="auto"/>
            <w:vAlign w:val="center"/>
          </w:tcPr>
          <w:p w14:paraId="1CAEFA64" w14:textId="77777777" w:rsidR="006C1F97" w:rsidRDefault="00000000">
            <w:pPr>
              <w:autoSpaceDE w:val="0"/>
              <w:autoSpaceDN w:val="0"/>
              <w:adjustRightInd w:val="0"/>
              <w:spacing w:line="400" w:lineRule="exact"/>
              <w:jc w:val="center"/>
              <w:rPr>
                <w:rFonts w:ascii="宋体" w:eastAsia="宋体" w:hAnsi="宋体" w:cs="宋体"/>
                <w:bCs/>
                <w:sz w:val="11"/>
                <w:szCs w:val="11"/>
              </w:rPr>
            </w:pPr>
            <w:r>
              <w:rPr>
                <w:rFonts w:ascii="宋体" w:eastAsia="宋体" w:hAnsi="宋体" w:cs="宋体" w:hint="eastAsia"/>
                <w:bCs/>
                <w:sz w:val="11"/>
                <w:szCs w:val="11"/>
                <w:lang w:bidi="ar"/>
              </w:rPr>
              <w:t>当输入电压为0V时，25°C时通常值为80nA，最大值为800nA，满量</w:t>
            </w:r>
          </w:p>
          <w:p w14:paraId="7FC89B5A" w14:textId="77777777" w:rsidR="006C1F97" w:rsidRDefault="00000000">
            <w:pPr>
              <w:autoSpaceDE w:val="0"/>
              <w:autoSpaceDN w:val="0"/>
              <w:adjustRightInd w:val="0"/>
              <w:spacing w:line="400" w:lineRule="exact"/>
              <w:jc w:val="center"/>
              <w:rPr>
                <w:rFonts w:ascii="宋体" w:eastAsia="宋体" w:hAnsi="宋体" w:cs="宋体"/>
                <w:bCs/>
                <w:szCs w:val="21"/>
              </w:rPr>
            </w:pPr>
            <w:r>
              <w:rPr>
                <w:rFonts w:ascii="宋体" w:eastAsia="宋体" w:hAnsi="宋体" w:cs="宋体" w:hint="eastAsia"/>
                <w:bCs/>
                <w:sz w:val="11"/>
                <w:szCs w:val="11"/>
                <w:lang w:bidi="ar"/>
              </w:rPr>
              <w:t>最大值800nA</w:t>
            </w:r>
          </w:p>
        </w:tc>
        <w:tc>
          <w:tcPr>
            <w:tcW w:w="3957" w:type="dxa"/>
            <w:tcBorders>
              <w:top w:val="single" w:sz="6" w:space="0" w:color="auto"/>
              <w:left w:val="single" w:sz="6" w:space="0" w:color="auto"/>
              <w:bottom w:val="single" w:sz="6" w:space="0" w:color="auto"/>
              <w:right w:val="single" w:sz="6" w:space="0" w:color="auto"/>
            </w:tcBorders>
            <w:shd w:val="clear" w:color="auto" w:fill="auto"/>
          </w:tcPr>
          <w:p w14:paraId="4DFCC168" w14:textId="77777777" w:rsidR="006C1F97" w:rsidRDefault="00000000">
            <w:pPr>
              <w:autoSpaceDE w:val="0"/>
              <w:autoSpaceDN w:val="0"/>
              <w:adjustRightInd w:val="0"/>
              <w:spacing w:line="400" w:lineRule="exact"/>
              <w:rPr>
                <w:rFonts w:ascii="宋体" w:eastAsia="宋体" w:hAnsi="宋体" w:cs="宋体"/>
                <w:b/>
                <w:szCs w:val="21"/>
              </w:rPr>
            </w:pPr>
            <w:r>
              <w:rPr>
                <w:rFonts w:ascii="宋体" w:eastAsia="宋体" w:hAnsi="宋体" w:cs="宋体" w:hint="eastAsia"/>
                <w:b/>
                <w:szCs w:val="21"/>
                <w:lang w:bidi="ar"/>
              </w:rPr>
              <w:t>该电流为第一级放大器输入晶体管的基极直流电流，这个电流是为了保证运算放大器处于线性区，保证不出现非线性失真</w:t>
            </w:r>
          </w:p>
        </w:tc>
      </w:tr>
      <w:tr w:rsidR="006C1F97" w14:paraId="0C15971E" w14:textId="77777777">
        <w:trPr>
          <w:jc w:val="center"/>
        </w:trPr>
        <w:tc>
          <w:tcPr>
            <w:tcW w:w="427" w:type="dxa"/>
            <w:vMerge/>
            <w:tcBorders>
              <w:top w:val="single" w:sz="6" w:space="0" w:color="auto"/>
              <w:left w:val="single" w:sz="6" w:space="0" w:color="auto"/>
              <w:bottom w:val="single" w:sz="6" w:space="0" w:color="auto"/>
              <w:right w:val="single" w:sz="6" w:space="0" w:color="auto"/>
            </w:tcBorders>
            <w:shd w:val="clear" w:color="auto" w:fill="auto"/>
            <w:vAlign w:val="center"/>
          </w:tcPr>
          <w:p w14:paraId="03F469A4" w14:textId="77777777" w:rsidR="006C1F97" w:rsidRDefault="006C1F97">
            <w:pPr>
              <w:rPr>
                <w:rFonts w:ascii="等线" w:eastAsia="等线" w:hAnsi="等线" w:cs="等线"/>
                <w:szCs w:val="22"/>
              </w:rPr>
            </w:pPr>
          </w:p>
        </w:tc>
        <w:tc>
          <w:tcPr>
            <w:tcW w:w="1859" w:type="dxa"/>
            <w:tcBorders>
              <w:top w:val="single" w:sz="6" w:space="0" w:color="auto"/>
              <w:left w:val="single" w:sz="6" w:space="0" w:color="auto"/>
              <w:bottom w:val="single" w:sz="6" w:space="0" w:color="auto"/>
              <w:right w:val="single" w:sz="6" w:space="0" w:color="auto"/>
            </w:tcBorders>
            <w:shd w:val="clear" w:color="auto" w:fill="auto"/>
            <w:vAlign w:val="center"/>
          </w:tcPr>
          <w:p w14:paraId="528574BF" w14:textId="77777777" w:rsidR="006C1F97" w:rsidRDefault="00000000">
            <w:pPr>
              <w:autoSpaceDE w:val="0"/>
              <w:autoSpaceDN w:val="0"/>
              <w:adjustRightInd w:val="0"/>
              <w:spacing w:line="400" w:lineRule="exact"/>
              <w:jc w:val="center"/>
              <w:rPr>
                <w:rFonts w:ascii="宋体" w:eastAsia="宋体" w:hAnsi="宋体" w:cs="宋体"/>
                <w:b/>
                <w:bCs/>
                <w:color w:val="0000CC"/>
                <w:szCs w:val="21"/>
              </w:rPr>
            </w:pPr>
            <w:r>
              <w:rPr>
                <w:rFonts w:ascii="宋体" w:eastAsia="宋体" w:hAnsi="宋体" w:cs="宋体" w:hint="eastAsia"/>
                <w:b/>
                <w:bCs/>
                <w:color w:val="0000CC"/>
                <w:szCs w:val="21"/>
                <w:lang w:val="zh-CN" w:bidi="ar"/>
              </w:rPr>
              <w:t>输入</w:t>
            </w:r>
          </w:p>
          <w:p w14:paraId="64DC97C1" w14:textId="77777777" w:rsidR="006C1F97" w:rsidRDefault="00000000">
            <w:pPr>
              <w:autoSpaceDE w:val="0"/>
              <w:autoSpaceDN w:val="0"/>
              <w:adjustRightInd w:val="0"/>
              <w:spacing w:line="400" w:lineRule="exact"/>
              <w:jc w:val="center"/>
              <w:rPr>
                <w:rFonts w:ascii="宋体" w:eastAsia="宋体" w:hAnsi="宋体" w:cs="宋体"/>
                <w:b/>
                <w:bCs/>
                <w:color w:val="0000CC"/>
                <w:szCs w:val="21"/>
              </w:rPr>
            </w:pPr>
            <w:r>
              <w:rPr>
                <w:rFonts w:ascii="宋体" w:eastAsia="宋体" w:hAnsi="宋体" w:cs="宋体" w:hint="eastAsia"/>
                <w:b/>
                <w:bCs/>
                <w:color w:val="0000CC"/>
                <w:szCs w:val="21"/>
                <w:lang w:val="zh-CN" w:bidi="ar"/>
              </w:rPr>
              <w:lastRenderedPageBreak/>
              <w:t>失调电流</w:t>
            </w:r>
            <w:r>
              <w:rPr>
                <w:rFonts w:ascii="宋体" w:eastAsia="宋体" w:hAnsi="宋体" w:cs="宋体" w:hint="eastAsia"/>
                <w:b/>
                <w:bCs/>
                <w:color w:val="0000CC"/>
                <w:szCs w:val="21"/>
                <w:lang w:bidi="ar"/>
              </w:rPr>
              <w:t>I</w:t>
            </w:r>
            <w:r>
              <w:rPr>
                <w:rFonts w:ascii="宋体" w:eastAsia="宋体" w:hAnsi="宋体" w:cs="宋体" w:hint="eastAsia"/>
                <w:b/>
                <w:bCs/>
                <w:color w:val="0000CC"/>
                <w:szCs w:val="21"/>
                <w:vertAlign w:val="subscript"/>
                <w:lang w:bidi="ar"/>
              </w:rPr>
              <w:t>IO</w:t>
            </w:r>
          </w:p>
        </w:tc>
        <w:tc>
          <w:tcPr>
            <w:tcW w:w="1402" w:type="dxa"/>
            <w:tcBorders>
              <w:top w:val="single" w:sz="6" w:space="0" w:color="auto"/>
              <w:left w:val="single" w:sz="6" w:space="0" w:color="auto"/>
              <w:bottom w:val="single" w:sz="6" w:space="0" w:color="auto"/>
              <w:right w:val="single" w:sz="6" w:space="0" w:color="auto"/>
            </w:tcBorders>
            <w:shd w:val="clear" w:color="auto" w:fill="auto"/>
            <w:vAlign w:val="center"/>
          </w:tcPr>
          <w:p w14:paraId="7DB6B52E" w14:textId="77777777" w:rsidR="006C1F97" w:rsidRDefault="00000000">
            <w:pPr>
              <w:autoSpaceDE w:val="0"/>
              <w:autoSpaceDN w:val="0"/>
              <w:adjustRightInd w:val="0"/>
              <w:spacing w:line="400" w:lineRule="exact"/>
              <w:jc w:val="center"/>
              <w:rPr>
                <w:rFonts w:ascii="宋体" w:eastAsia="宋体" w:hAnsi="宋体" w:cs="宋体"/>
                <w:bCs/>
                <w:sz w:val="11"/>
                <w:szCs w:val="11"/>
              </w:rPr>
            </w:pPr>
            <w:r>
              <w:rPr>
                <w:rFonts w:ascii="宋体" w:eastAsia="宋体" w:hAnsi="宋体" w:cs="宋体" w:hint="eastAsia"/>
                <w:bCs/>
                <w:sz w:val="11"/>
                <w:szCs w:val="11"/>
                <w:lang w:bidi="ar"/>
              </w:rPr>
              <w:lastRenderedPageBreak/>
              <w:t>通常值:20nA</w:t>
            </w:r>
          </w:p>
          <w:p w14:paraId="65519F64" w14:textId="77777777" w:rsidR="006C1F97" w:rsidRDefault="00000000">
            <w:pPr>
              <w:autoSpaceDE w:val="0"/>
              <w:autoSpaceDN w:val="0"/>
              <w:adjustRightInd w:val="0"/>
              <w:spacing w:line="400" w:lineRule="exact"/>
              <w:jc w:val="center"/>
              <w:rPr>
                <w:rFonts w:ascii="宋体" w:eastAsia="宋体" w:hAnsi="宋体" w:cs="宋体"/>
                <w:bCs/>
                <w:sz w:val="11"/>
                <w:szCs w:val="11"/>
              </w:rPr>
            </w:pPr>
            <w:r>
              <w:rPr>
                <w:rFonts w:ascii="宋体" w:eastAsia="宋体" w:hAnsi="宋体" w:cs="宋体" w:hint="eastAsia"/>
                <w:bCs/>
                <w:sz w:val="11"/>
                <w:szCs w:val="11"/>
                <w:lang w:bidi="ar"/>
              </w:rPr>
              <w:lastRenderedPageBreak/>
              <w:t>最大值:200nA</w:t>
            </w:r>
          </w:p>
        </w:tc>
        <w:tc>
          <w:tcPr>
            <w:tcW w:w="3957" w:type="dxa"/>
            <w:tcBorders>
              <w:top w:val="single" w:sz="6" w:space="0" w:color="auto"/>
              <w:left w:val="single" w:sz="6" w:space="0" w:color="auto"/>
              <w:bottom w:val="single" w:sz="6" w:space="0" w:color="auto"/>
              <w:right w:val="single" w:sz="6" w:space="0" w:color="auto"/>
            </w:tcBorders>
            <w:shd w:val="clear" w:color="auto" w:fill="auto"/>
          </w:tcPr>
          <w:p w14:paraId="075CBEEF" w14:textId="77777777" w:rsidR="006C1F97" w:rsidRDefault="00000000">
            <w:pPr>
              <w:autoSpaceDE w:val="0"/>
              <w:autoSpaceDN w:val="0"/>
              <w:adjustRightInd w:val="0"/>
              <w:spacing w:line="400" w:lineRule="exact"/>
              <w:jc w:val="left"/>
              <w:rPr>
                <w:rFonts w:ascii="宋体" w:eastAsia="宋体" w:hAnsi="宋体" w:cs="宋体"/>
                <w:b/>
                <w:szCs w:val="21"/>
              </w:rPr>
            </w:pPr>
            <w:r>
              <w:rPr>
                <w:rFonts w:ascii="宋体" w:eastAsia="宋体" w:hAnsi="宋体" w:cs="宋体" w:hint="eastAsia"/>
                <w:b/>
                <w:szCs w:val="21"/>
                <w:lang w:bidi="ar"/>
              </w:rPr>
              <w:lastRenderedPageBreak/>
              <w:t>两个差分输入端的偏置电流的误差值，过</w:t>
            </w:r>
            <w:r>
              <w:rPr>
                <w:rFonts w:ascii="宋体" w:eastAsia="宋体" w:hAnsi="宋体" w:cs="宋体" w:hint="eastAsia"/>
                <w:b/>
                <w:szCs w:val="21"/>
                <w:lang w:bidi="ar"/>
              </w:rPr>
              <w:lastRenderedPageBreak/>
              <w:t>大会破坏运放的平衡，越小越好</w:t>
            </w:r>
          </w:p>
        </w:tc>
      </w:tr>
      <w:tr w:rsidR="006C1F97" w14:paraId="48823B4A" w14:textId="77777777">
        <w:trPr>
          <w:jc w:val="center"/>
        </w:trPr>
        <w:tc>
          <w:tcPr>
            <w:tcW w:w="427" w:type="dxa"/>
            <w:vMerge/>
            <w:tcBorders>
              <w:top w:val="single" w:sz="6" w:space="0" w:color="auto"/>
              <w:left w:val="single" w:sz="6" w:space="0" w:color="auto"/>
              <w:bottom w:val="single" w:sz="6" w:space="0" w:color="auto"/>
              <w:right w:val="single" w:sz="6" w:space="0" w:color="auto"/>
            </w:tcBorders>
            <w:shd w:val="clear" w:color="auto" w:fill="auto"/>
            <w:vAlign w:val="center"/>
          </w:tcPr>
          <w:p w14:paraId="33530788" w14:textId="77777777" w:rsidR="006C1F97" w:rsidRDefault="006C1F97">
            <w:pPr>
              <w:rPr>
                <w:rFonts w:ascii="等线" w:eastAsia="等线" w:hAnsi="等线" w:cs="等线"/>
                <w:szCs w:val="22"/>
              </w:rPr>
            </w:pPr>
          </w:p>
        </w:tc>
        <w:tc>
          <w:tcPr>
            <w:tcW w:w="1859" w:type="dxa"/>
            <w:tcBorders>
              <w:top w:val="single" w:sz="6" w:space="0" w:color="auto"/>
              <w:left w:val="single" w:sz="6" w:space="0" w:color="auto"/>
              <w:bottom w:val="single" w:sz="6" w:space="0" w:color="auto"/>
              <w:right w:val="single" w:sz="6" w:space="0" w:color="auto"/>
            </w:tcBorders>
            <w:shd w:val="clear" w:color="auto" w:fill="auto"/>
            <w:vAlign w:val="center"/>
          </w:tcPr>
          <w:p w14:paraId="1354B7A3" w14:textId="77777777" w:rsidR="006C1F97" w:rsidRDefault="00000000">
            <w:pPr>
              <w:autoSpaceDE w:val="0"/>
              <w:autoSpaceDN w:val="0"/>
              <w:adjustRightInd w:val="0"/>
              <w:spacing w:line="400" w:lineRule="exact"/>
              <w:jc w:val="center"/>
              <w:rPr>
                <w:rFonts w:ascii="宋体" w:eastAsia="宋体" w:hAnsi="宋体" w:cs="宋体"/>
                <w:b/>
                <w:bCs/>
                <w:color w:val="0000CC"/>
                <w:szCs w:val="21"/>
              </w:rPr>
            </w:pPr>
            <w:r>
              <w:rPr>
                <w:rFonts w:ascii="宋体" w:eastAsia="宋体" w:hAnsi="宋体" w:cs="宋体" w:hint="eastAsia"/>
                <w:b/>
                <w:bCs/>
                <w:color w:val="0000CC"/>
                <w:szCs w:val="21"/>
                <w:lang w:val="zh-CN" w:bidi="ar"/>
              </w:rPr>
              <w:t>失调电压温漂</w:t>
            </w:r>
            <w:r>
              <w:rPr>
                <w:rFonts w:ascii="宋体" w:eastAsia="宋体" w:hAnsi="宋体" w:cs="宋体" w:hint="eastAsia"/>
                <w:b/>
                <w:bCs/>
                <w:color w:val="0000CC"/>
                <w:szCs w:val="21"/>
                <w:lang w:bidi="ar"/>
              </w:rPr>
              <w:t>αU</w:t>
            </w:r>
            <w:r>
              <w:rPr>
                <w:rFonts w:ascii="宋体" w:eastAsia="宋体" w:hAnsi="宋体" w:cs="宋体" w:hint="eastAsia"/>
                <w:b/>
                <w:bCs/>
                <w:color w:val="0000CC"/>
                <w:szCs w:val="21"/>
                <w:vertAlign w:val="subscript"/>
                <w:lang w:bidi="ar"/>
              </w:rPr>
              <w:t>IO</w:t>
            </w:r>
          </w:p>
        </w:tc>
        <w:tc>
          <w:tcPr>
            <w:tcW w:w="1402" w:type="dxa"/>
            <w:tcBorders>
              <w:top w:val="single" w:sz="6" w:space="0" w:color="auto"/>
              <w:left w:val="single" w:sz="6" w:space="0" w:color="auto"/>
              <w:bottom w:val="single" w:sz="6" w:space="0" w:color="auto"/>
              <w:right w:val="single" w:sz="6" w:space="0" w:color="auto"/>
            </w:tcBorders>
            <w:shd w:val="clear" w:color="auto" w:fill="auto"/>
            <w:vAlign w:val="center"/>
          </w:tcPr>
          <w:p w14:paraId="3415A9C7" w14:textId="77777777" w:rsidR="006C1F97" w:rsidRDefault="00000000">
            <w:pPr>
              <w:autoSpaceDE w:val="0"/>
              <w:autoSpaceDN w:val="0"/>
              <w:adjustRightInd w:val="0"/>
              <w:spacing w:line="400" w:lineRule="exact"/>
              <w:jc w:val="center"/>
              <w:rPr>
                <w:rFonts w:ascii="宋体" w:eastAsia="宋体" w:hAnsi="宋体" w:cs="宋体"/>
                <w:bCs/>
                <w:sz w:val="11"/>
                <w:szCs w:val="11"/>
              </w:rPr>
            </w:pPr>
            <w:r>
              <w:rPr>
                <w:rFonts w:ascii="宋体" w:eastAsia="宋体" w:hAnsi="宋体" w:cs="宋体" w:hint="eastAsia"/>
                <w:bCs/>
                <w:sz w:val="11"/>
                <w:szCs w:val="11"/>
                <w:lang w:bidi="ar"/>
              </w:rPr>
              <w:t>20Μv/°C</w:t>
            </w:r>
          </w:p>
        </w:tc>
        <w:tc>
          <w:tcPr>
            <w:tcW w:w="3957" w:type="dxa"/>
            <w:tcBorders>
              <w:top w:val="single" w:sz="6" w:space="0" w:color="auto"/>
              <w:left w:val="single" w:sz="6" w:space="0" w:color="auto"/>
              <w:bottom w:val="single" w:sz="6" w:space="0" w:color="auto"/>
              <w:right w:val="single" w:sz="6" w:space="0" w:color="auto"/>
            </w:tcBorders>
            <w:shd w:val="clear" w:color="auto" w:fill="auto"/>
            <w:vAlign w:val="center"/>
          </w:tcPr>
          <w:p w14:paraId="3E1F0EA9" w14:textId="77777777" w:rsidR="006C1F97" w:rsidRDefault="00000000">
            <w:pPr>
              <w:autoSpaceDE w:val="0"/>
              <w:autoSpaceDN w:val="0"/>
              <w:adjustRightInd w:val="0"/>
              <w:spacing w:line="400" w:lineRule="exact"/>
              <w:rPr>
                <w:rFonts w:ascii="宋体" w:eastAsia="宋体" w:hAnsi="宋体" w:cs="宋体"/>
                <w:b/>
                <w:szCs w:val="21"/>
              </w:rPr>
            </w:pPr>
            <w:r>
              <w:rPr>
                <w:rFonts w:ascii="宋体" w:eastAsia="宋体" w:hAnsi="宋体" w:cs="宋体" w:hint="eastAsia"/>
                <w:b/>
                <w:szCs w:val="21"/>
                <w:lang w:bidi="ar"/>
              </w:rPr>
              <w:t>每1°C温度变化带来失调电压的变化值</w:t>
            </w:r>
          </w:p>
        </w:tc>
      </w:tr>
      <w:tr w:rsidR="006C1F97" w14:paraId="5EC0C8BB" w14:textId="77777777">
        <w:trPr>
          <w:jc w:val="center"/>
        </w:trPr>
        <w:tc>
          <w:tcPr>
            <w:tcW w:w="427" w:type="dxa"/>
            <w:vMerge/>
            <w:tcBorders>
              <w:top w:val="single" w:sz="6" w:space="0" w:color="auto"/>
              <w:left w:val="single" w:sz="6" w:space="0" w:color="auto"/>
              <w:bottom w:val="single" w:sz="6" w:space="0" w:color="auto"/>
              <w:right w:val="single" w:sz="6" w:space="0" w:color="auto"/>
            </w:tcBorders>
            <w:shd w:val="clear" w:color="auto" w:fill="auto"/>
            <w:vAlign w:val="center"/>
          </w:tcPr>
          <w:p w14:paraId="4729742D" w14:textId="77777777" w:rsidR="006C1F97" w:rsidRDefault="006C1F97">
            <w:pPr>
              <w:rPr>
                <w:rFonts w:ascii="等线" w:eastAsia="等线" w:hAnsi="等线" w:cs="等线"/>
                <w:szCs w:val="22"/>
              </w:rPr>
            </w:pPr>
          </w:p>
        </w:tc>
        <w:tc>
          <w:tcPr>
            <w:tcW w:w="1859" w:type="dxa"/>
            <w:tcBorders>
              <w:top w:val="single" w:sz="6" w:space="0" w:color="auto"/>
              <w:left w:val="single" w:sz="6" w:space="0" w:color="auto"/>
              <w:bottom w:val="single" w:sz="6" w:space="0" w:color="auto"/>
              <w:right w:val="single" w:sz="6" w:space="0" w:color="auto"/>
            </w:tcBorders>
            <w:shd w:val="clear" w:color="auto" w:fill="auto"/>
            <w:vAlign w:val="center"/>
          </w:tcPr>
          <w:p w14:paraId="1C5ACA93" w14:textId="77777777" w:rsidR="006C1F97" w:rsidRDefault="00000000">
            <w:pPr>
              <w:autoSpaceDE w:val="0"/>
              <w:autoSpaceDN w:val="0"/>
              <w:adjustRightInd w:val="0"/>
              <w:spacing w:line="400" w:lineRule="exact"/>
              <w:jc w:val="center"/>
              <w:rPr>
                <w:rFonts w:ascii="宋体" w:eastAsia="宋体" w:hAnsi="宋体" w:cs="宋体"/>
                <w:b/>
                <w:bCs/>
                <w:color w:val="0000CC"/>
                <w:szCs w:val="21"/>
              </w:rPr>
            </w:pPr>
            <w:r>
              <w:rPr>
                <w:rFonts w:ascii="宋体" w:eastAsia="宋体" w:hAnsi="宋体" w:cs="宋体" w:hint="eastAsia"/>
                <w:b/>
                <w:bCs/>
                <w:color w:val="0000CC"/>
                <w:szCs w:val="21"/>
                <w:lang w:val="zh-CN" w:bidi="ar"/>
              </w:rPr>
              <w:t>共模抑制比</w:t>
            </w:r>
            <w:r>
              <w:rPr>
                <w:rFonts w:ascii="宋体" w:eastAsia="宋体" w:hAnsi="宋体" w:cs="宋体" w:hint="eastAsia"/>
                <w:b/>
                <w:bCs/>
                <w:color w:val="0000CC"/>
                <w:szCs w:val="21"/>
                <w:lang w:bidi="ar"/>
              </w:rPr>
              <w:t>K</w:t>
            </w:r>
            <w:r>
              <w:rPr>
                <w:rFonts w:ascii="宋体" w:eastAsia="宋体" w:hAnsi="宋体" w:cs="宋体" w:hint="eastAsia"/>
                <w:b/>
                <w:bCs/>
                <w:color w:val="0000CC"/>
                <w:szCs w:val="21"/>
                <w:vertAlign w:val="subscript"/>
                <w:lang w:bidi="ar"/>
              </w:rPr>
              <w:t>CMR</w:t>
            </w:r>
          </w:p>
        </w:tc>
        <w:tc>
          <w:tcPr>
            <w:tcW w:w="1402" w:type="dxa"/>
            <w:tcBorders>
              <w:top w:val="single" w:sz="6" w:space="0" w:color="auto"/>
              <w:left w:val="single" w:sz="6" w:space="0" w:color="auto"/>
              <w:bottom w:val="single" w:sz="6" w:space="0" w:color="auto"/>
              <w:right w:val="single" w:sz="6" w:space="0" w:color="auto"/>
            </w:tcBorders>
            <w:shd w:val="clear" w:color="auto" w:fill="auto"/>
            <w:vAlign w:val="center"/>
          </w:tcPr>
          <w:p w14:paraId="621A3647" w14:textId="77777777" w:rsidR="006C1F97" w:rsidRDefault="00000000">
            <w:pPr>
              <w:autoSpaceDE w:val="0"/>
              <w:autoSpaceDN w:val="0"/>
              <w:adjustRightInd w:val="0"/>
              <w:spacing w:line="400" w:lineRule="exact"/>
              <w:jc w:val="center"/>
              <w:rPr>
                <w:rFonts w:ascii="宋体" w:eastAsia="宋体" w:hAnsi="宋体" w:cs="宋体"/>
                <w:bCs/>
                <w:sz w:val="11"/>
                <w:szCs w:val="11"/>
              </w:rPr>
            </w:pPr>
            <w:r>
              <w:rPr>
                <w:rFonts w:ascii="宋体" w:eastAsia="宋体" w:hAnsi="宋体" w:cs="宋体" w:hint="eastAsia"/>
                <w:bCs/>
                <w:sz w:val="11"/>
                <w:szCs w:val="11"/>
                <w:lang w:bidi="ar"/>
              </w:rPr>
              <w:t>最小值:20dB</w:t>
            </w:r>
          </w:p>
          <w:p w14:paraId="22A12992" w14:textId="77777777" w:rsidR="006C1F97" w:rsidRDefault="00000000">
            <w:pPr>
              <w:autoSpaceDE w:val="0"/>
              <w:autoSpaceDN w:val="0"/>
              <w:adjustRightInd w:val="0"/>
              <w:spacing w:line="400" w:lineRule="exact"/>
              <w:jc w:val="center"/>
              <w:rPr>
                <w:rFonts w:ascii="宋体" w:eastAsia="宋体" w:hAnsi="宋体" w:cs="宋体"/>
                <w:bCs/>
                <w:sz w:val="11"/>
                <w:szCs w:val="11"/>
              </w:rPr>
            </w:pPr>
            <w:r>
              <w:rPr>
                <w:rFonts w:ascii="宋体" w:eastAsia="宋体" w:hAnsi="宋体" w:cs="宋体" w:hint="eastAsia"/>
                <w:bCs/>
                <w:sz w:val="11"/>
                <w:szCs w:val="11"/>
                <w:lang w:bidi="ar"/>
              </w:rPr>
              <w:t>最大值:90dB</w:t>
            </w:r>
          </w:p>
        </w:tc>
        <w:tc>
          <w:tcPr>
            <w:tcW w:w="3957" w:type="dxa"/>
            <w:tcBorders>
              <w:top w:val="single" w:sz="6" w:space="0" w:color="auto"/>
              <w:left w:val="single" w:sz="6" w:space="0" w:color="auto"/>
              <w:bottom w:val="single" w:sz="6" w:space="0" w:color="auto"/>
              <w:right w:val="single" w:sz="6" w:space="0" w:color="auto"/>
            </w:tcBorders>
            <w:shd w:val="clear" w:color="auto" w:fill="auto"/>
            <w:vAlign w:val="center"/>
          </w:tcPr>
          <w:p w14:paraId="1BC48F79" w14:textId="77777777" w:rsidR="006C1F97" w:rsidRDefault="00000000">
            <w:pPr>
              <w:autoSpaceDE w:val="0"/>
              <w:autoSpaceDN w:val="0"/>
              <w:adjustRightInd w:val="0"/>
              <w:spacing w:line="400" w:lineRule="exact"/>
              <w:rPr>
                <w:rFonts w:ascii="宋体" w:eastAsia="宋体" w:hAnsi="宋体" w:cs="宋体"/>
                <w:b/>
                <w:szCs w:val="21"/>
              </w:rPr>
            </w:pPr>
            <w:r>
              <w:rPr>
                <w:rFonts w:ascii="宋体" w:eastAsia="宋体" w:hAnsi="宋体" w:cs="宋体" w:hint="eastAsia"/>
                <w:b/>
                <w:szCs w:val="21"/>
                <w:lang w:bidi="ar"/>
              </w:rPr>
              <w:t>输入端中短路线重点对地施加电压和输入端口两点之间的电压之比</w:t>
            </w:r>
          </w:p>
        </w:tc>
      </w:tr>
      <w:tr w:rsidR="006C1F97" w14:paraId="48599334" w14:textId="77777777">
        <w:trPr>
          <w:trHeight w:val="652"/>
          <w:jc w:val="center"/>
        </w:trPr>
        <w:tc>
          <w:tcPr>
            <w:tcW w:w="427" w:type="dxa"/>
            <w:vMerge/>
            <w:tcBorders>
              <w:top w:val="single" w:sz="6" w:space="0" w:color="auto"/>
              <w:left w:val="single" w:sz="6" w:space="0" w:color="auto"/>
              <w:bottom w:val="single" w:sz="6" w:space="0" w:color="auto"/>
              <w:right w:val="single" w:sz="6" w:space="0" w:color="auto"/>
            </w:tcBorders>
            <w:shd w:val="clear" w:color="auto" w:fill="auto"/>
            <w:vAlign w:val="center"/>
          </w:tcPr>
          <w:p w14:paraId="24E19B7B" w14:textId="77777777" w:rsidR="006C1F97" w:rsidRDefault="006C1F97">
            <w:pPr>
              <w:rPr>
                <w:rFonts w:ascii="等线" w:eastAsia="等线" w:hAnsi="等线" w:cs="等线"/>
                <w:szCs w:val="22"/>
              </w:rPr>
            </w:pPr>
          </w:p>
        </w:tc>
        <w:tc>
          <w:tcPr>
            <w:tcW w:w="1859" w:type="dxa"/>
            <w:tcBorders>
              <w:top w:val="single" w:sz="6" w:space="0" w:color="auto"/>
              <w:left w:val="single" w:sz="6" w:space="0" w:color="auto"/>
              <w:bottom w:val="single" w:sz="6" w:space="0" w:color="auto"/>
              <w:right w:val="single" w:sz="6" w:space="0" w:color="auto"/>
            </w:tcBorders>
            <w:shd w:val="clear" w:color="auto" w:fill="auto"/>
            <w:vAlign w:val="center"/>
          </w:tcPr>
          <w:p w14:paraId="7E168696" w14:textId="77777777" w:rsidR="006C1F97" w:rsidRDefault="00000000">
            <w:pPr>
              <w:autoSpaceDE w:val="0"/>
              <w:autoSpaceDN w:val="0"/>
              <w:adjustRightInd w:val="0"/>
              <w:spacing w:line="400" w:lineRule="exact"/>
              <w:jc w:val="center"/>
              <w:rPr>
                <w:rFonts w:ascii="宋体" w:eastAsia="宋体" w:hAnsi="宋体" w:cs="宋体"/>
                <w:b/>
                <w:bCs/>
                <w:color w:val="0000CC"/>
                <w:szCs w:val="21"/>
              </w:rPr>
            </w:pPr>
            <w:r>
              <w:rPr>
                <w:rFonts w:ascii="宋体" w:eastAsia="宋体" w:hAnsi="宋体" w:cs="宋体" w:hint="eastAsia"/>
                <w:b/>
                <w:bCs/>
                <w:color w:val="0000CC"/>
                <w:szCs w:val="21"/>
                <w:lang w:val="zh-CN" w:bidi="ar"/>
              </w:rPr>
              <w:t>开环差模</w:t>
            </w:r>
          </w:p>
          <w:p w14:paraId="41361E94" w14:textId="77777777" w:rsidR="006C1F97" w:rsidRDefault="00000000">
            <w:pPr>
              <w:autoSpaceDE w:val="0"/>
              <w:autoSpaceDN w:val="0"/>
              <w:adjustRightInd w:val="0"/>
              <w:spacing w:line="400" w:lineRule="exact"/>
              <w:jc w:val="center"/>
              <w:rPr>
                <w:rFonts w:ascii="宋体" w:eastAsia="宋体" w:hAnsi="宋体" w:cs="宋体"/>
                <w:b/>
                <w:bCs/>
                <w:color w:val="0000CC"/>
                <w:szCs w:val="21"/>
              </w:rPr>
            </w:pPr>
            <w:r>
              <w:rPr>
                <w:rFonts w:ascii="宋体" w:eastAsia="宋体" w:hAnsi="宋体" w:cs="宋体" w:hint="eastAsia"/>
                <w:b/>
                <w:bCs/>
                <w:color w:val="0000CC"/>
                <w:szCs w:val="21"/>
                <w:lang w:val="zh-CN" w:bidi="ar"/>
              </w:rPr>
              <w:t>电压增益</w:t>
            </w:r>
            <w:r>
              <w:rPr>
                <w:rFonts w:ascii="宋体" w:eastAsia="宋体" w:hAnsi="宋体" w:cs="宋体" w:hint="eastAsia"/>
                <w:b/>
                <w:bCs/>
                <w:color w:val="0000CC"/>
                <w:szCs w:val="21"/>
                <w:lang w:bidi="ar"/>
              </w:rPr>
              <w:t>A</w:t>
            </w:r>
            <w:r>
              <w:rPr>
                <w:rFonts w:ascii="宋体" w:eastAsia="宋体" w:hAnsi="宋体" w:cs="宋体" w:hint="eastAsia"/>
                <w:b/>
                <w:bCs/>
                <w:color w:val="0000CC"/>
                <w:szCs w:val="21"/>
                <w:vertAlign w:val="subscript"/>
                <w:lang w:bidi="ar"/>
              </w:rPr>
              <w:t>VD</w:t>
            </w:r>
          </w:p>
        </w:tc>
        <w:tc>
          <w:tcPr>
            <w:tcW w:w="1402" w:type="dxa"/>
            <w:tcBorders>
              <w:top w:val="single" w:sz="6" w:space="0" w:color="auto"/>
              <w:left w:val="single" w:sz="6" w:space="0" w:color="auto"/>
              <w:bottom w:val="single" w:sz="6" w:space="0" w:color="auto"/>
              <w:right w:val="single" w:sz="6" w:space="0" w:color="auto"/>
            </w:tcBorders>
            <w:shd w:val="clear" w:color="auto" w:fill="auto"/>
            <w:vAlign w:val="center"/>
          </w:tcPr>
          <w:p w14:paraId="543FF7CB" w14:textId="77777777" w:rsidR="006C1F97" w:rsidRDefault="00000000">
            <w:pPr>
              <w:autoSpaceDE w:val="0"/>
              <w:autoSpaceDN w:val="0"/>
              <w:adjustRightInd w:val="0"/>
              <w:spacing w:line="400" w:lineRule="exact"/>
              <w:jc w:val="center"/>
              <w:rPr>
                <w:rFonts w:ascii="宋体" w:eastAsia="宋体" w:hAnsi="宋体" w:cs="宋体"/>
                <w:bCs/>
                <w:sz w:val="11"/>
                <w:szCs w:val="11"/>
              </w:rPr>
            </w:pPr>
            <w:r>
              <w:rPr>
                <w:rFonts w:ascii="Times New Roman" w:eastAsia="宋体" w:hAnsi="Times New Roman"/>
                <w:noProof/>
                <w:lang w:bidi="ar"/>
              </w:rPr>
              <w:drawing>
                <wp:inline distT="0" distB="0" distL="114300" distR="114300" wp14:anchorId="0F072FC1" wp14:editId="21BFAF98">
                  <wp:extent cx="106680" cy="83820"/>
                  <wp:effectExtent l="0" t="0" r="7620" b="11430"/>
                  <wp:docPr id="16" name="E657119C-6982-421D-8BA7-E74DEB70A7D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657119C-6982-421D-8BA7-E74DEB70A7DB-5"/>
                          <pic:cNvPicPr>
                            <a:picLocks noChangeAspect="1"/>
                          </pic:cNvPicPr>
                        </pic:nvPicPr>
                        <pic:blipFill>
                          <a:blip r:embed="rId18">
                            <a:clrChange>
                              <a:clrFrom>
                                <a:srgbClr val="FFFFFF"/>
                              </a:clrFrom>
                              <a:clrTo>
                                <a:srgbClr val="FFFFFF">
                                  <a:alpha val="0"/>
                                </a:srgbClr>
                              </a:clrTo>
                            </a:clrChange>
                          </a:blip>
                          <a:stretch>
                            <a:fillRect/>
                          </a:stretch>
                        </pic:blipFill>
                        <pic:spPr>
                          <a:xfrm>
                            <a:off x="0" y="0"/>
                            <a:ext cx="106680" cy="83820"/>
                          </a:xfrm>
                          <a:prstGeom prst="rect">
                            <a:avLst/>
                          </a:prstGeom>
                          <a:noFill/>
                          <a:ln>
                            <a:noFill/>
                          </a:ln>
                        </pic:spPr>
                      </pic:pic>
                    </a:graphicData>
                  </a:graphic>
                </wp:inline>
              </w:drawing>
            </w:r>
          </w:p>
          <w:p w14:paraId="35121365" w14:textId="77777777" w:rsidR="006C1F97" w:rsidRDefault="006C1F97">
            <w:pPr>
              <w:autoSpaceDE w:val="0"/>
              <w:autoSpaceDN w:val="0"/>
              <w:adjustRightInd w:val="0"/>
              <w:spacing w:line="400" w:lineRule="exact"/>
              <w:jc w:val="center"/>
              <w:rPr>
                <w:rFonts w:ascii="宋体" w:eastAsia="宋体" w:hAnsi="宋体" w:cs="宋体"/>
                <w:bCs/>
                <w:sz w:val="11"/>
                <w:szCs w:val="11"/>
              </w:rPr>
            </w:pPr>
          </w:p>
        </w:tc>
        <w:tc>
          <w:tcPr>
            <w:tcW w:w="3957" w:type="dxa"/>
            <w:tcBorders>
              <w:top w:val="single" w:sz="6" w:space="0" w:color="auto"/>
              <w:left w:val="single" w:sz="6" w:space="0" w:color="auto"/>
              <w:bottom w:val="single" w:sz="6" w:space="0" w:color="auto"/>
              <w:right w:val="single" w:sz="6" w:space="0" w:color="auto"/>
            </w:tcBorders>
            <w:shd w:val="clear" w:color="auto" w:fill="auto"/>
          </w:tcPr>
          <w:p w14:paraId="117ECBB5" w14:textId="77777777" w:rsidR="006C1F97" w:rsidRDefault="00000000">
            <w:pPr>
              <w:autoSpaceDE w:val="0"/>
              <w:autoSpaceDN w:val="0"/>
              <w:adjustRightInd w:val="0"/>
              <w:spacing w:line="400" w:lineRule="exact"/>
              <w:rPr>
                <w:rFonts w:ascii="宋体" w:eastAsia="宋体" w:hAnsi="宋体" w:cs="宋体"/>
                <w:b/>
                <w:szCs w:val="21"/>
              </w:rPr>
            </w:pPr>
            <w:r>
              <w:rPr>
                <w:rFonts w:ascii="宋体" w:eastAsia="宋体" w:hAnsi="宋体" w:cs="宋体" w:hint="eastAsia"/>
                <w:b/>
                <w:szCs w:val="21"/>
                <w:lang w:bidi="ar"/>
              </w:rPr>
              <w:t>无反馈的情况下，输出信号于输入信号的比值</w:t>
            </w:r>
          </w:p>
        </w:tc>
      </w:tr>
      <w:tr w:rsidR="006C1F97" w14:paraId="4DB8091E" w14:textId="77777777">
        <w:trPr>
          <w:trHeight w:val="507"/>
          <w:jc w:val="center"/>
        </w:trPr>
        <w:tc>
          <w:tcPr>
            <w:tcW w:w="427" w:type="dxa"/>
            <w:vMerge/>
            <w:tcBorders>
              <w:top w:val="single" w:sz="6" w:space="0" w:color="auto"/>
              <w:left w:val="single" w:sz="6" w:space="0" w:color="auto"/>
              <w:bottom w:val="single" w:sz="6" w:space="0" w:color="auto"/>
              <w:right w:val="single" w:sz="6" w:space="0" w:color="auto"/>
            </w:tcBorders>
            <w:shd w:val="clear" w:color="auto" w:fill="auto"/>
            <w:vAlign w:val="center"/>
          </w:tcPr>
          <w:p w14:paraId="2F71116D" w14:textId="77777777" w:rsidR="006C1F97" w:rsidRDefault="006C1F97">
            <w:pPr>
              <w:rPr>
                <w:rFonts w:ascii="等线" w:eastAsia="等线" w:hAnsi="等线" w:cs="等线"/>
                <w:szCs w:val="22"/>
              </w:rPr>
            </w:pPr>
          </w:p>
        </w:tc>
        <w:tc>
          <w:tcPr>
            <w:tcW w:w="1859" w:type="dxa"/>
            <w:tcBorders>
              <w:top w:val="single" w:sz="6" w:space="0" w:color="auto"/>
              <w:left w:val="single" w:sz="6" w:space="0" w:color="auto"/>
              <w:bottom w:val="single" w:sz="6" w:space="0" w:color="auto"/>
              <w:right w:val="single" w:sz="6" w:space="0" w:color="auto"/>
            </w:tcBorders>
            <w:shd w:val="clear" w:color="auto" w:fill="auto"/>
            <w:vAlign w:val="center"/>
          </w:tcPr>
          <w:p w14:paraId="1FB64CC7" w14:textId="77777777" w:rsidR="006C1F97" w:rsidRDefault="00000000">
            <w:pPr>
              <w:autoSpaceDE w:val="0"/>
              <w:autoSpaceDN w:val="0"/>
              <w:adjustRightInd w:val="0"/>
              <w:spacing w:line="400" w:lineRule="exact"/>
              <w:jc w:val="center"/>
              <w:rPr>
                <w:rFonts w:ascii="宋体" w:eastAsia="宋体" w:hAnsi="宋体" w:cs="宋体"/>
                <w:b/>
                <w:bCs/>
                <w:color w:val="0000CC"/>
                <w:szCs w:val="21"/>
              </w:rPr>
            </w:pPr>
            <w:r>
              <w:rPr>
                <w:rFonts w:ascii="宋体" w:eastAsia="宋体" w:hAnsi="宋体" w:cs="宋体" w:hint="eastAsia"/>
                <w:b/>
                <w:bCs/>
                <w:color w:val="0000CC"/>
                <w:szCs w:val="21"/>
                <w:lang w:val="zh-CN" w:bidi="ar"/>
              </w:rPr>
              <w:t>输出</w:t>
            </w:r>
          </w:p>
          <w:p w14:paraId="2FAC4164" w14:textId="77777777" w:rsidR="006C1F97" w:rsidRDefault="00000000">
            <w:pPr>
              <w:autoSpaceDE w:val="0"/>
              <w:autoSpaceDN w:val="0"/>
              <w:adjustRightInd w:val="0"/>
              <w:spacing w:line="400" w:lineRule="exact"/>
              <w:jc w:val="center"/>
              <w:rPr>
                <w:rFonts w:ascii="宋体" w:eastAsia="宋体" w:hAnsi="宋体" w:cs="宋体"/>
                <w:b/>
                <w:bCs/>
                <w:color w:val="0000CC"/>
                <w:szCs w:val="21"/>
              </w:rPr>
            </w:pPr>
            <w:r>
              <w:rPr>
                <w:rFonts w:ascii="宋体" w:eastAsia="宋体" w:hAnsi="宋体" w:cs="宋体" w:hint="eastAsia"/>
                <w:b/>
                <w:bCs/>
                <w:color w:val="0000CC"/>
                <w:szCs w:val="21"/>
                <w:lang w:val="zh-CN" w:bidi="ar"/>
              </w:rPr>
              <w:t>电压摆幅</w:t>
            </w:r>
            <w:r>
              <w:rPr>
                <w:rFonts w:ascii="宋体" w:eastAsia="宋体" w:hAnsi="宋体" w:cs="宋体" w:hint="eastAsia"/>
                <w:b/>
                <w:bCs/>
                <w:color w:val="0000CC"/>
                <w:szCs w:val="21"/>
                <w:lang w:bidi="ar"/>
              </w:rPr>
              <w:t>U</w:t>
            </w:r>
            <w:r>
              <w:rPr>
                <w:rFonts w:ascii="宋体" w:eastAsia="宋体" w:hAnsi="宋体" w:cs="宋体" w:hint="eastAsia"/>
                <w:b/>
                <w:bCs/>
                <w:color w:val="0000CC"/>
                <w:szCs w:val="21"/>
                <w:vertAlign w:val="subscript"/>
                <w:lang w:bidi="ar"/>
              </w:rPr>
              <w:t>OM</w:t>
            </w:r>
          </w:p>
        </w:tc>
        <w:tc>
          <w:tcPr>
            <w:tcW w:w="1402" w:type="dxa"/>
            <w:tcBorders>
              <w:top w:val="single" w:sz="6" w:space="0" w:color="auto"/>
              <w:left w:val="single" w:sz="6" w:space="0" w:color="auto"/>
              <w:bottom w:val="single" w:sz="6" w:space="0" w:color="auto"/>
              <w:right w:val="single" w:sz="6" w:space="0" w:color="auto"/>
            </w:tcBorders>
            <w:shd w:val="clear" w:color="auto" w:fill="auto"/>
            <w:vAlign w:val="center"/>
          </w:tcPr>
          <w:p w14:paraId="7E555DA9" w14:textId="77777777" w:rsidR="006C1F97" w:rsidRDefault="00000000">
            <w:pPr>
              <w:autoSpaceDE w:val="0"/>
              <w:autoSpaceDN w:val="0"/>
              <w:adjustRightInd w:val="0"/>
              <w:spacing w:line="400" w:lineRule="exact"/>
              <w:jc w:val="center"/>
              <w:rPr>
                <w:rFonts w:ascii="宋体" w:eastAsia="宋体" w:hAnsi="宋体" w:cs="宋体"/>
                <w:bCs/>
                <w:sz w:val="11"/>
                <w:szCs w:val="11"/>
              </w:rPr>
            </w:pPr>
            <w:r>
              <w:rPr>
                <w:rFonts w:ascii="宋体" w:eastAsia="宋体" w:hAnsi="宋体" w:cs="宋体" w:hint="eastAsia"/>
                <w:bCs/>
                <w:sz w:val="11"/>
                <w:szCs w:val="11"/>
                <w:lang w:bidi="ar"/>
              </w:rPr>
              <w:t>最小值:±12V</w:t>
            </w:r>
          </w:p>
          <w:p w14:paraId="2BF70F69" w14:textId="77777777" w:rsidR="006C1F97" w:rsidRDefault="00000000">
            <w:pPr>
              <w:autoSpaceDE w:val="0"/>
              <w:autoSpaceDN w:val="0"/>
              <w:adjustRightInd w:val="0"/>
              <w:spacing w:line="400" w:lineRule="exact"/>
              <w:jc w:val="center"/>
              <w:rPr>
                <w:rFonts w:ascii="宋体" w:eastAsia="宋体" w:hAnsi="宋体" w:cs="宋体"/>
                <w:bCs/>
                <w:sz w:val="11"/>
                <w:szCs w:val="11"/>
              </w:rPr>
            </w:pPr>
            <w:r>
              <w:rPr>
                <w:rFonts w:ascii="宋体" w:eastAsia="宋体" w:hAnsi="宋体" w:cs="宋体" w:hint="eastAsia"/>
                <w:bCs/>
                <w:sz w:val="11"/>
                <w:szCs w:val="11"/>
                <w:lang w:bidi="ar"/>
              </w:rPr>
              <w:t>通常值:±12V</w:t>
            </w:r>
          </w:p>
        </w:tc>
        <w:tc>
          <w:tcPr>
            <w:tcW w:w="3957" w:type="dxa"/>
            <w:tcBorders>
              <w:top w:val="single" w:sz="6" w:space="0" w:color="auto"/>
              <w:left w:val="single" w:sz="6" w:space="0" w:color="auto"/>
              <w:bottom w:val="single" w:sz="6" w:space="0" w:color="auto"/>
              <w:right w:val="single" w:sz="6" w:space="0" w:color="auto"/>
            </w:tcBorders>
            <w:shd w:val="clear" w:color="auto" w:fill="auto"/>
            <w:vAlign w:val="center"/>
          </w:tcPr>
          <w:p w14:paraId="40170217" w14:textId="77777777" w:rsidR="006C1F97" w:rsidRDefault="00000000">
            <w:pPr>
              <w:autoSpaceDE w:val="0"/>
              <w:autoSpaceDN w:val="0"/>
              <w:adjustRightInd w:val="0"/>
              <w:spacing w:line="400" w:lineRule="exact"/>
              <w:rPr>
                <w:rFonts w:ascii="宋体" w:eastAsia="宋体" w:hAnsi="宋体" w:cs="宋体"/>
                <w:b/>
                <w:szCs w:val="21"/>
              </w:rPr>
            </w:pPr>
            <w:r>
              <w:rPr>
                <w:rFonts w:ascii="宋体" w:eastAsia="宋体" w:hAnsi="宋体" w:cs="宋体" w:hint="eastAsia"/>
                <w:b/>
                <w:szCs w:val="21"/>
                <w:lang w:bidi="ar"/>
              </w:rPr>
              <w:t>正负输出电压的摆动幅度极限值，由外加电源电压和运放性质决定，一般略低于外加电源电压</w:t>
            </w:r>
          </w:p>
        </w:tc>
      </w:tr>
      <w:tr w:rsidR="006C1F97" w14:paraId="17F78928" w14:textId="77777777">
        <w:trPr>
          <w:trHeight w:val="507"/>
          <w:jc w:val="center"/>
        </w:trPr>
        <w:tc>
          <w:tcPr>
            <w:tcW w:w="427" w:type="dxa"/>
            <w:vMerge/>
            <w:tcBorders>
              <w:top w:val="single" w:sz="6" w:space="0" w:color="auto"/>
              <w:left w:val="single" w:sz="6" w:space="0" w:color="auto"/>
              <w:bottom w:val="single" w:sz="6" w:space="0" w:color="auto"/>
              <w:right w:val="single" w:sz="6" w:space="0" w:color="auto"/>
            </w:tcBorders>
            <w:shd w:val="clear" w:color="auto" w:fill="auto"/>
            <w:vAlign w:val="center"/>
          </w:tcPr>
          <w:p w14:paraId="284298CB" w14:textId="77777777" w:rsidR="006C1F97" w:rsidRDefault="006C1F97">
            <w:pPr>
              <w:rPr>
                <w:rFonts w:ascii="等线" w:eastAsia="等线" w:hAnsi="等线" w:cs="等线"/>
                <w:szCs w:val="22"/>
              </w:rPr>
            </w:pPr>
          </w:p>
        </w:tc>
        <w:tc>
          <w:tcPr>
            <w:tcW w:w="1859" w:type="dxa"/>
            <w:tcBorders>
              <w:top w:val="single" w:sz="6" w:space="0" w:color="auto"/>
              <w:left w:val="single" w:sz="6" w:space="0" w:color="auto"/>
              <w:bottom w:val="single" w:sz="6" w:space="0" w:color="auto"/>
              <w:right w:val="single" w:sz="6" w:space="0" w:color="auto"/>
            </w:tcBorders>
            <w:shd w:val="clear" w:color="auto" w:fill="auto"/>
            <w:vAlign w:val="center"/>
          </w:tcPr>
          <w:p w14:paraId="1DEC75DF" w14:textId="77777777" w:rsidR="006C1F97" w:rsidRDefault="00000000">
            <w:pPr>
              <w:autoSpaceDE w:val="0"/>
              <w:autoSpaceDN w:val="0"/>
              <w:adjustRightInd w:val="0"/>
              <w:spacing w:line="400" w:lineRule="exact"/>
              <w:jc w:val="center"/>
              <w:rPr>
                <w:rFonts w:ascii="宋体" w:eastAsia="宋体" w:hAnsi="宋体" w:cs="宋体"/>
                <w:b/>
                <w:bCs/>
                <w:color w:val="0000CC"/>
                <w:szCs w:val="21"/>
              </w:rPr>
            </w:pPr>
            <w:r>
              <w:rPr>
                <w:rFonts w:ascii="宋体" w:eastAsia="宋体" w:hAnsi="宋体" w:cs="宋体" w:hint="eastAsia"/>
                <w:b/>
                <w:bCs/>
                <w:color w:val="0000CC"/>
                <w:szCs w:val="21"/>
                <w:lang w:val="zh-CN" w:bidi="ar"/>
              </w:rPr>
              <w:t>差模输入电阻</w:t>
            </w:r>
            <w:r>
              <w:rPr>
                <w:rFonts w:ascii="宋体" w:eastAsia="宋体" w:hAnsi="宋体" w:cs="宋体" w:hint="eastAsia"/>
                <w:b/>
                <w:bCs/>
                <w:color w:val="0000CC"/>
                <w:szCs w:val="21"/>
                <w:lang w:bidi="ar"/>
              </w:rPr>
              <w:t>R</w:t>
            </w:r>
            <w:r>
              <w:rPr>
                <w:rFonts w:ascii="宋体" w:eastAsia="宋体" w:hAnsi="宋体" w:cs="宋体" w:hint="eastAsia"/>
                <w:b/>
                <w:bCs/>
                <w:color w:val="0000CC"/>
                <w:szCs w:val="21"/>
                <w:vertAlign w:val="subscript"/>
                <w:lang w:bidi="ar"/>
              </w:rPr>
              <w:t>ID</w:t>
            </w:r>
          </w:p>
        </w:tc>
        <w:tc>
          <w:tcPr>
            <w:tcW w:w="1402" w:type="dxa"/>
            <w:tcBorders>
              <w:top w:val="single" w:sz="6" w:space="0" w:color="auto"/>
              <w:left w:val="single" w:sz="6" w:space="0" w:color="auto"/>
              <w:bottom w:val="single" w:sz="6" w:space="0" w:color="auto"/>
              <w:right w:val="single" w:sz="6" w:space="0" w:color="auto"/>
            </w:tcBorders>
            <w:shd w:val="clear" w:color="auto" w:fill="auto"/>
            <w:vAlign w:val="center"/>
          </w:tcPr>
          <w:p w14:paraId="1372A27D" w14:textId="77777777" w:rsidR="006C1F97" w:rsidRDefault="00000000">
            <w:pPr>
              <w:autoSpaceDE w:val="0"/>
              <w:autoSpaceDN w:val="0"/>
              <w:adjustRightInd w:val="0"/>
              <w:spacing w:line="400" w:lineRule="exact"/>
              <w:jc w:val="center"/>
              <w:rPr>
                <w:rFonts w:ascii="宋体" w:eastAsia="宋体" w:hAnsi="宋体" w:cs="宋体"/>
                <w:bCs/>
                <w:sz w:val="11"/>
                <w:szCs w:val="11"/>
              </w:rPr>
            </w:pPr>
            <w:r>
              <w:rPr>
                <w:rFonts w:ascii="宋体" w:eastAsia="宋体" w:hAnsi="宋体" w:cs="宋体" w:hint="eastAsia"/>
                <w:bCs/>
                <w:sz w:val="11"/>
                <w:szCs w:val="11"/>
                <w:lang w:bidi="ar"/>
              </w:rPr>
              <w:t>最小值:3MΩ</w:t>
            </w:r>
          </w:p>
          <w:p w14:paraId="2FD04AE9" w14:textId="77777777" w:rsidR="006C1F97" w:rsidRDefault="00000000">
            <w:pPr>
              <w:autoSpaceDE w:val="0"/>
              <w:autoSpaceDN w:val="0"/>
              <w:adjustRightInd w:val="0"/>
              <w:spacing w:line="400" w:lineRule="exact"/>
              <w:jc w:val="center"/>
              <w:rPr>
                <w:rFonts w:ascii="宋体" w:eastAsia="宋体" w:hAnsi="宋体" w:cs="宋体"/>
                <w:bCs/>
                <w:sz w:val="11"/>
                <w:szCs w:val="11"/>
              </w:rPr>
            </w:pPr>
            <w:r>
              <w:rPr>
                <w:rFonts w:ascii="宋体" w:eastAsia="宋体" w:hAnsi="宋体" w:cs="宋体" w:hint="eastAsia"/>
                <w:bCs/>
                <w:sz w:val="11"/>
                <w:szCs w:val="11"/>
                <w:lang w:bidi="ar"/>
              </w:rPr>
              <w:t>通常值: 2MΩ</w:t>
            </w:r>
          </w:p>
        </w:tc>
        <w:tc>
          <w:tcPr>
            <w:tcW w:w="3957" w:type="dxa"/>
            <w:tcBorders>
              <w:top w:val="single" w:sz="6" w:space="0" w:color="auto"/>
              <w:left w:val="single" w:sz="6" w:space="0" w:color="auto"/>
              <w:bottom w:val="single" w:sz="6" w:space="0" w:color="auto"/>
              <w:right w:val="single" w:sz="6" w:space="0" w:color="auto"/>
            </w:tcBorders>
            <w:shd w:val="clear" w:color="auto" w:fill="auto"/>
          </w:tcPr>
          <w:p w14:paraId="64D69AA5" w14:textId="77777777" w:rsidR="006C1F97" w:rsidRDefault="00000000">
            <w:pPr>
              <w:autoSpaceDE w:val="0"/>
              <w:autoSpaceDN w:val="0"/>
              <w:adjustRightInd w:val="0"/>
              <w:spacing w:line="400" w:lineRule="exact"/>
              <w:rPr>
                <w:rFonts w:ascii="宋体" w:eastAsia="宋体" w:hAnsi="宋体" w:cs="宋体"/>
                <w:b/>
                <w:szCs w:val="21"/>
              </w:rPr>
            </w:pPr>
            <w:r>
              <w:rPr>
                <w:rFonts w:ascii="宋体" w:eastAsia="宋体" w:hAnsi="宋体" w:cs="宋体" w:hint="eastAsia"/>
                <w:b/>
                <w:szCs w:val="21"/>
                <w:lang w:bidi="ar"/>
              </w:rPr>
              <w:t>输入差模信号同相端与反相端之间的输入电阻值</w:t>
            </w:r>
          </w:p>
        </w:tc>
      </w:tr>
      <w:tr w:rsidR="006C1F97" w14:paraId="43AE51D2" w14:textId="77777777">
        <w:trPr>
          <w:trHeight w:val="543"/>
          <w:jc w:val="center"/>
        </w:trPr>
        <w:tc>
          <w:tcPr>
            <w:tcW w:w="427" w:type="dxa"/>
            <w:vMerge/>
            <w:tcBorders>
              <w:top w:val="single" w:sz="6" w:space="0" w:color="auto"/>
              <w:left w:val="single" w:sz="6" w:space="0" w:color="auto"/>
              <w:bottom w:val="single" w:sz="6" w:space="0" w:color="auto"/>
              <w:right w:val="single" w:sz="6" w:space="0" w:color="auto"/>
            </w:tcBorders>
            <w:shd w:val="clear" w:color="auto" w:fill="auto"/>
            <w:vAlign w:val="center"/>
          </w:tcPr>
          <w:p w14:paraId="0E557583" w14:textId="77777777" w:rsidR="006C1F97" w:rsidRDefault="006C1F97">
            <w:pPr>
              <w:rPr>
                <w:rFonts w:ascii="等线" w:eastAsia="等线" w:hAnsi="等线" w:cs="等线"/>
                <w:szCs w:val="22"/>
              </w:rPr>
            </w:pPr>
          </w:p>
        </w:tc>
        <w:tc>
          <w:tcPr>
            <w:tcW w:w="1859" w:type="dxa"/>
            <w:tcBorders>
              <w:top w:val="single" w:sz="6" w:space="0" w:color="auto"/>
              <w:left w:val="single" w:sz="6" w:space="0" w:color="auto"/>
              <w:bottom w:val="single" w:sz="6" w:space="0" w:color="auto"/>
              <w:right w:val="single" w:sz="6" w:space="0" w:color="auto"/>
            </w:tcBorders>
            <w:shd w:val="clear" w:color="auto" w:fill="auto"/>
            <w:vAlign w:val="center"/>
          </w:tcPr>
          <w:p w14:paraId="7F89DBFB" w14:textId="77777777" w:rsidR="006C1F97" w:rsidRDefault="00000000">
            <w:pPr>
              <w:autoSpaceDE w:val="0"/>
              <w:autoSpaceDN w:val="0"/>
              <w:adjustRightInd w:val="0"/>
              <w:spacing w:line="400" w:lineRule="exact"/>
              <w:jc w:val="center"/>
              <w:rPr>
                <w:rFonts w:ascii="宋体" w:eastAsia="宋体" w:hAnsi="宋体" w:cs="宋体"/>
                <w:b/>
                <w:bCs/>
                <w:color w:val="0000CC"/>
                <w:szCs w:val="21"/>
              </w:rPr>
            </w:pPr>
            <w:r>
              <w:rPr>
                <w:rFonts w:ascii="宋体" w:eastAsia="宋体" w:hAnsi="宋体" w:cs="宋体" w:hint="eastAsia"/>
                <w:b/>
                <w:bCs/>
                <w:color w:val="0000CC"/>
                <w:szCs w:val="21"/>
                <w:lang w:val="zh-CN" w:bidi="ar"/>
              </w:rPr>
              <w:t>输出电阻</w:t>
            </w:r>
            <w:r>
              <w:rPr>
                <w:rFonts w:ascii="宋体" w:eastAsia="宋体" w:hAnsi="宋体" w:cs="宋体" w:hint="eastAsia"/>
                <w:b/>
                <w:bCs/>
                <w:color w:val="0000CC"/>
                <w:szCs w:val="21"/>
                <w:lang w:bidi="ar"/>
              </w:rPr>
              <w:t>R</w:t>
            </w:r>
            <w:r>
              <w:rPr>
                <w:rFonts w:ascii="宋体" w:eastAsia="宋体" w:hAnsi="宋体" w:cs="宋体" w:hint="eastAsia"/>
                <w:b/>
                <w:bCs/>
                <w:color w:val="0000CC"/>
                <w:szCs w:val="21"/>
                <w:vertAlign w:val="subscript"/>
                <w:lang w:bidi="ar"/>
              </w:rPr>
              <w:t>O</w:t>
            </w:r>
          </w:p>
        </w:tc>
        <w:tc>
          <w:tcPr>
            <w:tcW w:w="1402" w:type="dxa"/>
            <w:tcBorders>
              <w:top w:val="single" w:sz="6" w:space="0" w:color="auto"/>
              <w:left w:val="single" w:sz="6" w:space="0" w:color="auto"/>
              <w:bottom w:val="single" w:sz="6" w:space="0" w:color="auto"/>
              <w:right w:val="single" w:sz="6" w:space="0" w:color="auto"/>
            </w:tcBorders>
            <w:shd w:val="clear" w:color="auto" w:fill="auto"/>
            <w:vAlign w:val="center"/>
          </w:tcPr>
          <w:p w14:paraId="66C931A1" w14:textId="77777777" w:rsidR="006C1F97" w:rsidRDefault="00000000">
            <w:pPr>
              <w:autoSpaceDE w:val="0"/>
              <w:autoSpaceDN w:val="0"/>
              <w:adjustRightInd w:val="0"/>
              <w:spacing w:line="400" w:lineRule="exact"/>
              <w:jc w:val="center"/>
              <w:rPr>
                <w:rFonts w:ascii="宋体" w:eastAsia="宋体" w:hAnsi="宋体" w:cs="宋体"/>
                <w:bCs/>
                <w:sz w:val="11"/>
                <w:szCs w:val="11"/>
              </w:rPr>
            </w:pPr>
            <w:r>
              <w:rPr>
                <w:rFonts w:ascii="宋体" w:eastAsia="宋体" w:hAnsi="宋体" w:cs="宋体" w:hint="eastAsia"/>
                <w:bCs/>
                <w:sz w:val="11"/>
                <w:szCs w:val="11"/>
                <w:lang w:bidi="ar"/>
              </w:rPr>
              <w:t>75Ω</w:t>
            </w:r>
          </w:p>
        </w:tc>
        <w:tc>
          <w:tcPr>
            <w:tcW w:w="3957" w:type="dxa"/>
            <w:tcBorders>
              <w:top w:val="single" w:sz="6" w:space="0" w:color="auto"/>
              <w:left w:val="single" w:sz="6" w:space="0" w:color="auto"/>
              <w:bottom w:val="single" w:sz="6" w:space="0" w:color="auto"/>
              <w:right w:val="single" w:sz="6" w:space="0" w:color="auto"/>
            </w:tcBorders>
            <w:shd w:val="clear" w:color="auto" w:fill="auto"/>
          </w:tcPr>
          <w:p w14:paraId="4F81DAA8" w14:textId="77777777" w:rsidR="006C1F97" w:rsidRDefault="00000000">
            <w:pPr>
              <w:autoSpaceDE w:val="0"/>
              <w:autoSpaceDN w:val="0"/>
              <w:adjustRightInd w:val="0"/>
              <w:spacing w:line="400" w:lineRule="exact"/>
              <w:rPr>
                <w:rFonts w:ascii="宋体" w:eastAsia="宋体" w:hAnsi="宋体" w:cs="宋体"/>
                <w:b/>
                <w:szCs w:val="21"/>
              </w:rPr>
            </w:pPr>
            <w:r>
              <w:rPr>
                <w:rFonts w:ascii="宋体" w:eastAsia="宋体" w:hAnsi="宋体" w:cs="宋体" w:hint="eastAsia"/>
                <w:b/>
                <w:szCs w:val="21"/>
                <w:lang w:bidi="ar"/>
              </w:rPr>
              <w:t>输出端的等效电阻</w:t>
            </w:r>
          </w:p>
        </w:tc>
      </w:tr>
      <w:tr w:rsidR="006C1F97" w14:paraId="6B01674C" w14:textId="77777777">
        <w:trPr>
          <w:jc w:val="center"/>
        </w:trPr>
        <w:tc>
          <w:tcPr>
            <w:tcW w:w="427" w:type="dxa"/>
            <w:vMerge w:val="restart"/>
            <w:tcBorders>
              <w:top w:val="single" w:sz="6" w:space="0" w:color="auto"/>
              <w:left w:val="single" w:sz="6" w:space="0" w:color="auto"/>
              <w:bottom w:val="single" w:sz="6" w:space="0" w:color="auto"/>
              <w:right w:val="single" w:sz="6" w:space="0" w:color="auto"/>
            </w:tcBorders>
            <w:shd w:val="clear" w:color="auto" w:fill="auto"/>
            <w:vAlign w:val="center"/>
          </w:tcPr>
          <w:p w14:paraId="1185C99F" w14:textId="77777777" w:rsidR="006C1F97" w:rsidRDefault="00000000">
            <w:pPr>
              <w:autoSpaceDE w:val="0"/>
              <w:autoSpaceDN w:val="0"/>
              <w:adjustRightInd w:val="0"/>
              <w:spacing w:line="400" w:lineRule="exact"/>
              <w:jc w:val="center"/>
              <w:rPr>
                <w:rFonts w:ascii="宋体" w:eastAsia="宋体" w:hAnsi="宋体" w:cs="宋体"/>
                <w:b/>
                <w:bCs/>
                <w:color w:val="0000CC"/>
                <w:szCs w:val="21"/>
              </w:rPr>
            </w:pPr>
            <w:r>
              <w:rPr>
                <w:rFonts w:ascii="宋体" w:eastAsia="宋体" w:hAnsi="宋体" w:cs="宋体" w:hint="eastAsia"/>
                <w:b/>
                <w:bCs/>
                <w:color w:val="0000CC"/>
                <w:szCs w:val="21"/>
                <w:lang w:val="zh-CN" w:bidi="ar"/>
              </w:rPr>
              <w:t>交流参数</w:t>
            </w:r>
          </w:p>
        </w:tc>
        <w:tc>
          <w:tcPr>
            <w:tcW w:w="1859" w:type="dxa"/>
            <w:tcBorders>
              <w:top w:val="single" w:sz="6" w:space="0" w:color="auto"/>
              <w:left w:val="single" w:sz="6" w:space="0" w:color="auto"/>
              <w:bottom w:val="single" w:sz="6" w:space="0" w:color="auto"/>
              <w:right w:val="single" w:sz="6" w:space="0" w:color="auto"/>
            </w:tcBorders>
            <w:shd w:val="clear" w:color="auto" w:fill="auto"/>
            <w:vAlign w:val="center"/>
          </w:tcPr>
          <w:p w14:paraId="5494948E" w14:textId="77777777" w:rsidR="006C1F97" w:rsidRDefault="00000000">
            <w:pPr>
              <w:autoSpaceDE w:val="0"/>
              <w:autoSpaceDN w:val="0"/>
              <w:adjustRightInd w:val="0"/>
              <w:spacing w:line="400" w:lineRule="exact"/>
              <w:jc w:val="center"/>
              <w:rPr>
                <w:rFonts w:ascii="宋体" w:eastAsia="宋体" w:hAnsi="宋体" w:cs="宋体"/>
                <w:b/>
                <w:bCs/>
                <w:color w:val="0000CC"/>
                <w:szCs w:val="21"/>
              </w:rPr>
            </w:pPr>
            <w:r>
              <w:rPr>
                <w:rFonts w:ascii="宋体" w:eastAsia="宋体" w:hAnsi="宋体" w:cs="宋体" w:hint="eastAsia"/>
                <w:b/>
                <w:bCs/>
                <w:color w:val="0000CC"/>
                <w:szCs w:val="21"/>
                <w:lang w:val="zh-CN" w:bidi="ar"/>
              </w:rPr>
              <w:t>增益带宽积</w:t>
            </w:r>
            <w:r>
              <w:rPr>
                <w:rFonts w:ascii="宋体" w:eastAsia="宋体" w:hAnsi="宋体" w:cs="宋体" w:hint="eastAsia"/>
                <w:b/>
                <w:bCs/>
                <w:color w:val="0000CC"/>
                <w:szCs w:val="21"/>
                <w:lang w:bidi="ar"/>
              </w:rPr>
              <w:t>G.BW</w:t>
            </w:r>
          </w:p>
        </w:tc>
        <w:tc>
          <w:tcPr>
            <w:tcW w:w="1402" w:type="dxa"/>
            <w:tcBorders>
              <w:top w:val="single" w:sz="6" w:space="0" w:color="auto"/>
              <w:left w:val="single" w:sz="6" w:space="0" w:color="auto"/>
              <w:bottom w:val="single" w:sz="6" w:space="0" w:color="auto"/>
              <w:right w:val="single" w:sz="6" w:space="0" w:color="auto"/>
            </w:tcBorders>
            <w:shd w:val="clear" w:color="auto" w:fill="auto"/>
            <w:vAlign w:val="center"/>
          </w:tcPr>
          <w:p w14:paraId="6313E37A" w14:textId="77777777" w:rsidR="006C1F97" w:rsidRDefault="00000000">
            <w:pPr>
              <w:autoSpaceDE w:val="0"/>
              <w:autoSpaceDN w:val="0"/>
              <w:adjustRightInd w:val="0"/>
              <w:spacing w:line="400" w:lineRule="exact"/>
              <w:jc w:val="center"/>
              <w:rPr>
                <w:rFonts w:ascii="宋体" w:eastAsia="宋体" w:hAnsi="宋体" w:cs="宋体"/>
                <w:bCs/>
                <w:sz w:val="11"/>
                <w:szCs w:val="11"/>
              </w:rPr>
            </w:pPr>
            <w:r>
              <w:rPr>
                <w:rFonts w:ascii="宋体" w:eastAsia="宋体" w:hAnsi="宋体" w:cs="宋体" w:hint="eastAsia"/>
                <w:bCs/>
                <w:sz w:val="11"/>
                <w:szCs w:val="11"/>
                <w:lang w:bidi="ar"/>
              </w:rPr>
              <w:t>0.7-1.6MHz</w:t>
            </w:r>
          </w:p>
        </w:tc>
        <w:tc>
          <w:tcPr>
            <w:tcW w:w="3957" w:type="dxa"/>
            <w:tcBorders>
              <w:top w:val="single" w:sz="6" w:space="0" w:color="auto"/>
              <w:left w:val="single" w:sz="6" w:space="0" w:color="auto"/>
              <w:bottom w:val="single" w:sz="6" w:space="0" w:color="auto"/>
              <w:right w:val="single" w:sz="6" w:space="0" w:color="auto"/>
            </w:tcBorders>
            <w:shd w:val="clear" w:color="auto" w:fill="auto"/>
          </w:tcPr>
          <w:p w14:paraId="0D0A9BA3" w14:textId="77777777" w:rsidR="006C1F97" w:rsidRDefault="00000000">
            <w:pPr>
              <w:autoSpaceDE w:val="0"/>
              <w:autoSpaceDN w:val="0"/>
              <w:adjustRightInd w:val="0"/>
              <w:spacing w:line="400" w:lineRule="exact"/>
              <w:ind w:firstLine="420"/>
              <w:rPr>
                <w:rFonts w:ascii="宋体" w:eastAsia="宋体" w:hAnsi="宋体" w:cs="宋体"/>
                <w:b/>
                <w:szCs w:val="21"/>
              </w:rPr>
            </w:pPr>
            <w:r>
              <w:rPr>
                <w:rFonts w:ascii="宋体" w:eastAsia="宋体" w:hAnsi="宋体" w:cs="宋体" w:hint="eastAsia"/>
                <w:b/>
                <w:szCs w:val="21"/>
                <w:lang w:bidi="ar"/>
              </w:rPr>
              <w:t>有源器件或电路的增益与规定带宽的乘积</w:t>
            </w:r>
          </w:p>
        </w:tc>
      </w:tr>
      <w:tr w:rsidR="006C1F97" w14:paraId="30E57292" w14:textId="77777777">
        <w:trPr>
          <w:trHeight w:val="655"/>
          <w:jc w:val="center"/>
        </w:trPr>
        <w:tc>
          <w:tcPr>
            <w:tcW w:w="427" w:type="dxa"/>
            <w:vMerge/>
            <w:tcBorders>
              <w:top w:val="single" w:sz="6" w:space="0" w:color="auto"/>
              <w:left w:val="single" w:sz="6" w:space="0" w:color="auto"/>
              <w:bottom w:val="single" w:sz="6" w:space="0" w:color="auto"/>
              <w:right w:val="single" w:sz="6" w:space="0" w:color="auto"/>
            </w:tcBorders>
            <w:shd w:val="clear" w:color="auto" w:fill="auto"/>
            <w:vAlign w:val="center"/>
          </w:tcPr>
          <w:p w14:paraId="2FE4B975" w14:textId="77777777" w:rsidR="006C1F97" w:rsidRDefault="006C1F97">
            <w:pPr>
              <w:rPr>
                <w:rFonts w:ascii="等线" w:eastAsia="等线" w:hAnsi="等线" w:cs="等线"/>
                <w:szCs w:val="22"/>
              </w:rPr>
            </w:pPr>
          </w:p>
        </w:tc>
        <w:tc>
          <w:tcPr>
            <w:tcW w:w="1859" w:type="dxa"/>
            <w:tcBorders>
              <w:top w:val="single" w:sz="6" w:space="0" w:color="auto"/>
              <w:left w:val="single" w:sz="6" w:space="0" w:color="auto"/>
              <w:bottom w:val="single" w:sz="6" w:space="0" w:color="auto"/>
              <w:right w:val="single" w:sz="6" w:space="0" w:color="auto"/>
            </w:tcBorders>
            <w:shd w:val="clear" w:color="auto" w:fill="auto"/>
            <w:vAlign w:val="center"/>
          </w:tcPr>
          <w:p w14:paraId="74AB983D" w14:textId="77777777" w:rsidR="006C1F97" w:rsidRDefault="00000000">
            <w:pPr>
              <w:autoSpaceDE w:val="0"/>
              <w:autoSpaceDN w:val="0"/>
              <w:adjustRightInd w:val="0"/>
              <w:spacing w:line="400" w:lineRule="exact"/>
              <w:jc w:val="center"/>
              <w:rPr>
                <w:rFonts w:ascii="宋体" w:eastAsia="宋体" w:hAnsi="宋体" w:cs="宋体"/>
                <w:b/>
                <w:bCs/>
                <w:color w:val="0000CC"/>
                <w:szCs w:val="21"/>
              </w:rPr>
            </w:pPr>
            <w:r>
              <w:rPr>
                <w:rFonts w:ascii="宋体" w:eastAsia="宋体" w:hAnsi="宋体" w:cs="宋体" w:hint="eastAsia"/>
                <w:b/>
                <w:bCs/>
                <w:color w:val="0000CC"/>
                <w:szCs w:val="21"/>
                <w:lang w:val="zh-CN" w:bidi="ar"/>
              </w:rPr>
              <w:t>转换速率</w:t>
            </w:r>
            <w:r>
              <w:rPr>
                <w:rFonts w:ascii="宋体" w:eastAsia="宋体" w:hAnsi="宋体" w:cs="宋体" w:hint="eastAsia"/>
                <w:b/>
                <w:bCs/>
                <w:color w:val="0000CC"/>
                <w:szCs w:val="21"/>
                <w:lang w:bidi="ar"/>
              </w:rPr>
              <w:t>S</w:t>
            </w:r>
            <w:r>
              <w:rPr>
                <w:rFonts w:ascii="宋体" w:eastAsia="宋体" w:hAnsi="宋体" w:cs="宋体" w:hint="eastAsia"/>
                <w:b/>
                <w:bCs/>
                <w:color w:val="0000CC"/>
                <w:szCs w:val="21"/>
                <w:vertAlign w:val="subscript"/>
                <w:lang w:bidi="ar"/>
              </w:rPr>
              <w:t>R</w:t>
            </w:r>
          </w:p>
        </w:tc>
        <w:tc>
          <w:tcPr>
            <w:tcW w:w="1402" w:type="dxa"/>
            <w:tcBorders>
              <w:top w:val="single" w:sz="6" w:space="0" w:color="auto"/>
              <w:left w:val="single" w:sz="6" w:space="0" w:color="auto"/>
              <w:bottom w:val="single" w:sz="6" w:space="0" w:color="auto"/>
              <w:right w:val="single" w:sz="6" w:space="0" w:color="auto"/>
            </w:tcBorders>
            <w:shd w:val="clear" w:color="auto" w:fill="auto"/>
            <w:vAlign w:val="center"/>
          </w:tcPr>
          <w:p w14:paraId="75FC5B16" w14:textId="77777777" w:rsidR="006C1F97" w:rsidRDefault="00000000">
            <w:pPr>
              <w:autoSpaceDE w:val="0"/>
              <w:autoSpaceDN w:val="0"/>
              <w:adjustRightInd w:val="0"/>
              <w:spacing w:line="400" w:lineRule="exact"/>
              <w:jc w:val="center"/>
              <w:rPr>
                <w:rFonts w:ascii="宋体" w:eastAsia="宋体" w:hAnsi="宋体" w:cs="宋体"/>
                <w:bCs/>
                <w:sz w:val="11"/>
                <w:szCs w:val="11"/>
              </w:rPr>
            </w:pPr>
            <w:r>
              <w:rPr>
                <w:rFonts w:ascii="宋体" w:eastAsia="宋体" w:hAnsi="宋体" w:cs="宋体" w:hint="eastAsia"/>
                <w:bCs/>
                <w:sz w:val="11"/>
                <w:szCs w:val="11"/>
                <w:lang w:bidi="ar"/>
              </w:rPr>
              <w:t>0.25-0.5/μs</w:t>
            </w:r>
          </w:p>
        </w:tc>
        <w:tc>
          <w:tcPr>
            <w:tcW w:w="3957" w:type="dxa"/>
            <w:tcBorders>
              <w:top w:val="single" w:sz="6" w:space="0" w:color="auto"/>
              <w:left w:val="single" w:sz="6" w:space="0" w:color="auto"/>
              <w:bottom w:val="single" w:sz="6" w:space="0" w:color="auto"/>
              <w:right w:val="single" w:sz="6" w:space="0" w:color="auto"/>
            </w:tcBorders>
            <w:shd w:val="clear" w:color="auto" w:fill="auto"/>
          </w:tcPr>
          <w:p w14:paraId="6D3F4FCE" w14:textId="77777777" w:rsidR="006C1F97" w:rsidRDefault="00000000">
            <w:pPr>
              <w:autoSpaceDE w:val="0"/>
              <w:autoSpaceDN w:val="0"/>
              <w:adjustRightInd w:val="0"/>
              <w:spacing w:line="400" w:lineRule="exact"/>
              <w:ind w:firstLine="420"/>
              <w:rPr>
                <w:rFonts w:ascii="宋体" w:eastAsia="宋体" w:hAnsi="宋体" w:cs="宋体"/>
                <w:b/>
                <w:szCs w:val="21"/>
              </w:rPr>
            </w:pPr>
            <w:r>
              <w:rPr>
                <w:rFonts w:ascii="宋体" w:eastAsia="宋体" w:hAnsi="宋体" w:cs="宋体" w:hint="eastAsia"/>
                <w:b/>
                <w:szCs w:val="21"/>
                <w:lang w:bidi="ar"/>
              </w:rPr>
              <w:t>输出电压变化量与发生这个变化所需要的时间之比的最大值</w:t>
            </w:r>
          </w:p>
        </w:tc>
      </w:tr>
      <w:tr w:rsidR="006C1F97" w14:paraId="1F528531" w14:textId="77777777">
        <w:trPr>
          <w:jc w:val="center"/>
        </w:trPr>
        <w:tc>
          <w:tcPr>
            <w:tcW w:w="427" w:type="dxa"/>
            <w:vMerge w:val="restart"/>
            <w:tcBorders>
              <w:top w:val="single" w:sz="6" w:space="0" w:color="auto"/>
              <w:left w:val="single" w:sz="6" w:space="0" w:color="auto"/>
              <w:bottom w:val="single" w:sz="6" w:space="0" w:color="auto"/>
              <w:right w:val="single" w:sz="6" w:space="0" w:color="auto"/>
            </w:tcBorders>
            <w:shd w:val="clear" w:color="auto" w:fill="auto"/>
            <w:vAlign w:val="center"/>
          </w:tcPr>
          <w:p w14:paraId="6D6911B2" w14:textId="77777777" w:rsidR="006C1F97" w:rsidRDefault="00000000">
            <w:pPr>
              <w:autoSpaceDE w:val="0"/>
              <w:autoSpaceDN w:val="0"/>
              <w:adjustRightInd w:val="0"/>
              <w:spacing w:line="400" w:lineRule="exact"/>
              <w:jc w:val="center"/>
              <w:rPr>
                <w:rFonts w:ascii="宋体" w:eastAsia="宋体" w:hAnsi="宋体" w:cs="宋体"/>
                <w:b/>
                <w:bCs/>
                <w:color w:val="0000CC"/>
                <w:szCs w:val="21"/>
              </w:rPr>
            </w:pPr>
            <w:r>
              <w:rPr>
                <w:rFonts w:ascii="宋体" w:eastAsia="宋体" w:hAnsi="宋体" w:cs="宋体" w:hint="eastAsia"/>
                <w:b/>
                <w:bCs/>
                <w:color w:val="0000CC"/>
                <w:szCs w:val="21"/>
                <w:lang w:val="zh-CN" w:bidi="ar"/>
              </w:rPr>
              <w:t>极限参数</w:t>
            </w:r>
          </w:p>
        </w:tc>
        <w:tc>
          <w:tcPr>
            <w:tcW w:w="1859" w:type="dxa"/>
            <w:tcBorders>
              <w:top w:val="single" w:sz="6" w:space="0" w:color="auto"/>
              <w:left w:val="single" w:sz="6" w:space="0" w:color="auto"/>
              <w:bottom w:val="single" w:sz="6" w:space="0" w:color="auto"/>
              <w:right w:val="single" w:sz="6" w:space="0" w:color="auto"/>
            </w:tcBorders>
            <w:shd w:val="clear" w:color="auto" w:fill="auto"/>
            <w:vAlign w:val="center"/>
          </w:tcPr>
          <w:p w14:paraId="72D8BE84" w14:textId="77777777" w:rsidR="006C1F97" w:rsidRDefault="00000000">
            <w:pPr>
              <w:autoSpaceDE w:val="0"/>
              <w:autoSpaceDN w:val="0"/>
              <w:adjustRightInd w:val="0"/>
              <w:spacing w:line="400" w:lineRule="exact"/>
              <w:jc w:val="center"/>
              <w:rPr>
                <w:rFonts w:ascii="宋体" w:eastAsia="宋体" w:hAnsi="宋体" w:cs="宋体"/>
                <w:b/>
                <w:bCs/>
                <w:color w:val="0000CC"/>
                <w:szCs w:val="21"/>
              </w:rPr>
            </w:pPr>
            <w:r>
              <w:rPr>
                <w:rFonts w:ascii="宋体" w:eastAsia="宋体" w:hAnsi="宋体" w:cs="宋体" w:hint="eastAsia"/>
                <w:b/>
                <w:bCs/>
                <w:color w:val="0000CC"/>
                <w:szCs w:val="21"/>
                <w:lang w:val="zh-CN" w:bidi="ar"/>
              </w:rPr>
              <w:t>最大差模</w:t>
            </w:r>
          </w:p>
          <w:p w14:paraId="0011BAAE" w14:textId="77777777" w:rsidR="006C1F97" w:rsidRDefault="00000000">
            <w:pPr>
              <w:autoSpaceDE w:val="0"/>
              <w:autoSpaceDN w:val="0"/>
              <w:adjustRightInd w:val="0"/>
              <w:spacing w:line="400" w:lineRule="exact"/>
              <w:jc w:val="center"/>
              <w:rPr>
                <w:rFonts w:ascii="宋体" w:eastAsia="宋体" w:hAnsi="宋体" w:cs="宋体"/>
                <w:b/>
                <w:bCs/>
                <w:color w:val="0000CC"/>
                <w:szCs w:val="21"/>
              </w:rPr>
            </w:pPr>
            <w:r>
              <w:rPr>
                <w:rFonts w:ascii="宋体" w:eastAsia="宋体" w:hAnsi="宋体" w:cs="宋体" w:hint="eastAsia"/>
                <w:b/>
                <w:bCs/>
                <w:color w:val="0000CC"/>
                <w:szCs w:val="21"/>
                <w:lang w:val="zh-CN" w:bidi="ar"/>
              </w:rPr>
              <w:t>输入电压</w:t>
            </w:r>
            <w:r>
              <w:rPr>
                <w:rFonts w:ascii="宋体" w:eastAsia="宋体" w:hAnsi="宋体" w:cs="宋体" w:hint="eastAsia"/>
                <w:b/>
                <w:bCs/>
                <w:color w:val="0000CC"/>
                <w:szCs w:val="21"/>
                <w:lang w:bidi="ar"/>
              </w:rPr>
              <w:t>U</w:t>
            </w:r>
            <w:r>
              <w:rPr>
                <w:rFonts w:ascii="宋体" w:eastAsia="宋体" w:hAnsi="宋体" w:cs="宋体" w:hint="eastAsia"/>
                <w:b/>
                <w:bCs/>
                <w:color w:val="0000CC"/>
                <w:szCs w:val="21"/>
                <w:vertAlign w:val="subscript"/>
                <w:lang w:bidi="ar"/>
              </w:rPr>
              <w:t>IOR</w:t>
            </w:r>
          </w:p>
        </w:tc>
        <w:tc>
          <w:tcPr>
            <w:tcW w:w="1402" w:type="dxa"/>
            <w:tcBorders>
              <w:top w:val="single" w:sz="6" w:space="0" w:color="auto"/>
              <w:left w:val="single" w:sz="6" w:space="0" w:color="auto"/>
              <w:bottom w:val="single" w:sz="6" w:space="0" w:color="auto"/>
              <w:right w:val="single" w:sz="6" w:space="0" w:color="auto"/>
            </w:tcBorders>
            <w:shd w:val="clear" w:color="auto" w:fill="auto"/>
            <w:vAlign w:val="center"/>
          </w:tcPr>
          <w:p w14:paraId="433347E7" w14:textId="77777777" w:rsidR="006C1F97" w:rsidRDefault="00000000">
            <w:pPr>
              <w:autoSpaceDE w:val="0"/>
              <w:autoSpaceDN w:val="0"/>
              <w:adjustRightInd w:val="0"/>
              <w:spacing w:line="400" w:lineRule="exact"/>
              <w:ind w:firstLine="210"/>
              <w:jc w:val="center"/>
              <w:rPr>
                <w:rFonts w:ascii="宋体" w:eastAsia="宋体" w:hAnsi="宋体" w:cs="宋体"/>
                <w:bCs/>
                <w:sz w:val="11"/>
                <w:szCs w:val="11"/>
              </w:rPr>
            </w:pPr>
            <w:r>
              <w:rPr>
                <w:rFonts w:ascii="宋体" w:eastAsia="宋体" w:hAnsi="宋体" w:cs="宋体" w:hint="eastAsia"/>
                <w:bCs/>
                <w:sz w:val="11"/>
                <w:szCs w:val="11"/>
                <w:lang w:bidi="ar"/>
              </w:rPr>
              <w:t>±30V</w:t>
            </w:r>
          </w:p>
        </w:tc>
        <w:tc>
          <w:tcPr>
            <w:tcW w:w="3957" w:type="dxa"/>
            <w:tcBorders>
              <w:top w:val="single" w:sz="6" w:space="0" w:color="auto"/>
              <w:left w:val="single" w:sz="6" w:space="0" w:color="auto"/>
              <w:bottom w:val="single" w:sz="6" w:space="0" w:color="auto"/>
              <w:right w:val="single" w:sz="6" w:space="0" w:color="auto"/>
            </w:tcBorders>
            <w:shd w:val="clear" w:color="auto" w:fill="auto"/>
          </w:tcPr>
          <w:p w14:paraId="215A4695" w14:textId="77777777" w:rsidR="006C1F97" w:rsidRDefault="00000000">
            <w:pPr>
              <w:autoSpaceDE w:val="0"/>
              <w:autoSpaceDN w:val="0"/>
              <w:adjustRightInd w:val="0"/>
              <w:spacing w:line="400" w:lineRule="exact"/>
              <w:rPr>
                <w:rFonts w:ascii="宋体" w:eastAsia="宋体" w:hAnsi="宋体" w:cs="宋体"/>
                <w:b/>
                <w:szCs w:val="21"/>
              </w:rPr>
            </w:pPr>
            <w:r>
              <w:rPr>
                <w:rFonts w:ascii="宋体" w:eastAsia="宋体" w:hAnsi="宋体" w:cs="宋体" w:hint="eastAsia"/>
                <w:b/>
                <w:szCs w:val="21"/>
                <w:lang w:bidi="ar"/>
              </w:rPr>
              <w:t>反相和同相输入端承受的最大共模信号电压值，超过这个值运放的共模抑制比会显著下降。</w:t>
            </w:r>
          </w:p>
        </w:tc>
      </w:tr>
      <w:tr w:rsidR="006C1F97" w14:paraId="58D19482" w14:textId="77777777">
        <w:trPr>
          <w:jc w:val="center"/>
        </w:trPr>
        <w:tc>
          <w:tcPr>
            <w:tcW w:w="427" w:type="dxa"/>
            <w:vMerge/>
            <w:tcBorders>
              <w:top w:val="single" w:sz="6" w:space="0" w:color="auto"/>
              <w:left w:val="single" w:sz="6" w:space="0" w:color="auto"/>
              <w:bottom w:val="single" w:sz="6" w:space="0" w:color="auto"/>
              <w:right w:val="single" w:sz="6" w:space="0" w:color="auto"/>
            </w:tcBorders>
            <w:shd w:val="clear" w:color="auto" w:fill="auto"/>
            <w:vAlign w:val="center"/>
          </w:tcPr>
          <w:p w14:paraId="3BCC7215" w14:textId="77777777" w:rsidR="006C1F97" w:rsidRDefault="006C1F97">
            <w:pPr>
              <w:rPr>
                <w:rFonts w:ascii="等线" w:eastAsia="等线" w:hAnsi="等线" w:cs="等线"/>
                <w:szCs w:val="22"/>
              </w:rPr>
            </w:pPr>
          </w:p>
        </w:tc>
        <w:tc>
          <w:tcPr>
            <w:tcW w:w="1859" w:type="dxa"/>
            <w:tcBorders>
              <w:top w:val="single" w:sz="6" w:space="0" w:color="auto"/>
              <w:left w:val="single" w:sz="6" w:space="0" w:color="auto"/>
              <w:bottom w:val="single" w:sz="6" w:space="0" w:color="auto"/>
              <w:right w:val="single" w:sz="6" w:space="0" w:color="auto"/>
            </w:tcBorders>
            <w:shd w:val="clear" w:color="auto" w:fill="auto"/>
            <w:vAlign w:val="center"/>
          </w:tcPr>
          <w:p w14:paraId="2D415BD5" w14:textId="77777777" w:rsidR="006C1F97" w:rsidRDefault="00000000">
            <w:pPr>
              <w:autoSpaceDE w:val="0"/>
              <w:autoSpaceDN w:val="0"/>
              <w:adjustRightInd w:val="0"/>
              <w:spacing w:line="400" w:lineRule="exact"/>
              <w:jc w:val="center"/>
              <w:rPr>
                <w:rFonts w:ascii="宋体" w:eastAsia="宋体" w:hAnsi="宋体" w:cs="宋体"/>
                <w:b/>
                <w:bCs/>
                <w:color w:val="0000CC"/>
                <w:szCs w:val="21"/>
              </w:rPr>
            </w:pPr>
            <w:r>
              <w:rPr>
                <w:rFonts w:ascii="宋体" w:eastAsia="宋体" w:hAnsi="宋体" w:cs="宋体" w:hint="eastAsia"/>
                <w:b/>
                <w:bCs/>
                <w:color w:val="0000CC"/>
                <w:szCs w:val="21"/>
                <w:lang w:val="zh-CN" w:bidi="ar"/>
              </w:rPr>
              <w:t>最大共模</w:t>
            </w:r>
          </w:p>
          <w:p w14:paraId="3F6CC9CE" w14:textId="77777777" w:rsidR="006C1F97" w:rsidRDefault="00000000">
            <w:pPr>
              <w:autoSpaceDE w:val="0"/>
              <w:autoSpaceDN w:val="0"/>
              <w:adjustRightInd w:val="0"/>
              <w:spacing w:line="400" w:lineRule="exact"/>
              <w:jc w:val="center"/>
              <w:rPr>
                <w:rFonts w:ascii="宋体" w:eastAsia="宋体" w:hAnsi="宋体" w:cs="宋体"/>
                <w:b/>
                <w:bCs/>
                <w:color w:val="0000CC"/>
                <w:szCs w:val="21"/>
              </w:rPr>
            </w:pPr>
            <w:r>
              <w:rPr>
                <w:rFonts w:ascii="宋体" w:eastAsia="宋体" w:hAnsi="宋体" w:cs="宋体" w:hint="eastAsia"/>
                <w:b/>
                <w:bCs/>
                <w:color w:val="0000CC"/>
                <w:szCs w:val="21"/>
                <w:lang w:val="zh-CN" w:bidi="ar"/>
              </w:rPr>
              <w:t>输入电压</w:t>
            </w:r>
            <w:r>
              <w:rPr>
                <w:rFonts w:ascii="宋体" w:eastAsia="宋体" w:hAnsi="宋体" w:cs="宋体" w:hint="eastAsia"/>
                <w:b/>
                <w:bCs/>
                <w:color w:val="0000CC"/>
                <w:szCs w:val="21"/>
                <w:lang w:bidi="ar"/>
              </w:rPr>
              <w:t>U</w:t>
            </w:r>
            <w:r>
              <w:rPr>
                <w:rFonts w:ascii="宋体" w:eastAsia="宋体" w:hAnsi="宋体" w:cs="宋体" w:hint="eastAsia"/>
                <w:b/>
                <w:bCs/>
                <w:color w:val="0000CC"/>
                <w:szCs w:val="21"/>
                <w:vertAlign w:val="subscript"/>
                <w:lang w:bidi="ar"/>
              </w:rPr>
              <w:t>ICR</w:t>
            </w:r>
          </w:p>
        </w:tc>
        <w:tc>
          <w:tcPr>
            <w:tcW w:w="1402" w:type="dxa"/>
            <w:tcBorders>
              <w:top w:val="single" w:sz="6" w:space="0" w:color="auto"/>
              <w:left w:val="single" w:sz="6" w:space="0" w:color="auto"/>
              <w:bottom w:val="single" w:sz="6" w:space="0" w:color="auto"/>
              <w:right w:val="single" w:sz="6" w:space="0" w:color="auto"/>
            </w:tcBorders>
            <w:shd w:val="clear" w:color="auto" w:fill="auto"/>
            <w:vAlign w:val="center"/>
          </w:tcPr>
          <w:p w14:paraId="4B86ABFE" w14:textId="77777777" w:rsidR="006C1F97" w:rsidRDefault="00000000">
            <w:pPr>
              <w:autoSpaceDE w:val="0"/>
              <w:autoSpaceDN w:val="0"/>
              <w:adjustRightInd w:val="0"/>
              <w:spacing w:line="400" w:lineRule="exact"/>
              <w:ind w:firstLine="210"/>
              <w:jc w:val="center"/>
              <w:rPr>
                <w:rFonts w:ascii="宋体" w:eastAsia="宋体" w:hAnsi="宋体" w:cs="宋体"/>
                <w:bCs/>
                <w:sz w:val="11"/>
                <w:szCs w:val="11"/>
              </w:rPr>
            </w:pPr>
            <w:r>
              <w:rPr>
                <w:rFonts w:ascii="宋体" w:eastAsia="宋体" w:hAnsi="宋体" w:cs="宋体" w:hint="eastAsia"/>
                <w:bCs/>
                <w:sz w:val="11"/>
                <w:szCs w:val="11"/>
                <w:lang w:bidi="ar"/>
              </w:rPr>
              <w:t>±13V</w:t>
            </w:r>
          </w:p>
        </w:tc>
        <w:tc>
          <w:tcPr>
            <w:tcW w:w="3957" w:type="dxa"/>
            <w:tcBorders>
              <w:top w:val="single" w:sz="6" w:space="0" w:color="auto"/>
              <w:left w:val="single" w:sz="6" w:space="0" w:color="auto"/>
              <w:bottom w:val="single" w:sz="6" w:space="0" w:color="auto"/>
              <w:right w:val="single" w:sz="6" w:space="0" w:color="auto"/>
            </w:tcBorders>
            <w:shd w:val="clear" w:color="auto" w:fill="auto"/>
          </w:tcPr>
          <w:p w14:paraId="0881060B" w14:textId="77777777" w:rsidR="006C1F97" w:rsidRDefault="00000000">
            <w:pPr>
              <w:autoSpaceDE w:val="0"/>
              <w:autoSpaceDN w:val="0"/>
              <w:adjustRightInd w:val="0"/>
              <w:spacing w:line="400" w:lineRule="exact"/>
              <w:rPr>
                <w:rFonts w:ascii="宋体" w:eastAsia="宋体" w:hAnsi="宋体" w:cs="宋体"/>
                <w:b/>
                <w:szCs w:val="21"/>
              </w:rPr>
            </w:pPr>
            <w:r>
              <w:rPr>
                <w:rFonts w:ascii="宋体" w:eastAsia="宋体" w:hAnsi="宋体" w:cs="宋体" w:hint="eastAsia"/>
                <w:b/>
                <w:szCs w:val="21"/>
                <w:lang w:bidi="ar"/>
              </w:rPr>
              <w:t>同相端和方向输入端能承受的最大共模信号电压值。超过这个值运放的共模抑制比会显著下降。</w:t>
            </w:r>
          </w:p>
        </w:tc>
      </w:tr>
      <w:tr w:rsidR="006C1F97" w14:paraId="0F9F7E38" w14:textId="77777777">
        <w:trPr>
          <w:jc w:val="center"/>
        </w:trPr>
        <w:tc>
          <w:tcPr>
            <w:tcW w:w="427" w:type="dxa"/>
            <w:vMerge/>
            <w:tcBorders>
              <w:top w:val="single" w:sz="6" w:space="0" w:color="auto"/>
              <w:left w:val="single" w:sz="6" w:space="0" w:color="auto"/>
              <w:bottom w:val="single" w:sz="6" w:space="0" w:color="auto"/>
              <w:right w:val="single" w:sz="6" w:space="0" w:color="auto"/>
            </w:tcBorders>
            <w:shd w:val="clear" w:color="auto" w:fill="auto"/>
            <w:vAlign w:val="center"/>
          </w:tcPr>
          <w:p w14:paraId="7B3B281F" w14:textId="77777777" w:rsidR="006C1F97" w:rsidRDefault="006C1F97">
            <w:pPr>
              <w:rPr>
                <w:rFonts w:ascii="等线" w:eastAsia="等线" w:hAnsi="等线" w:cs="等线"/>
                <w:szCs w:val="22"/>
              </w:rPr>
            </w:pPr>
          </w:p>
        </w:tc>
        <w:tc>
          <w:tcPr>
            <w:tcW w:w="1859" w:type="dxa"/>
            <w:tcBorders>
              <w:top w:val="single" w:sz="6" w:space="0" w:color="auto"/>
              <w:left w:val="single" w:sz="6" w:space="0" w:color="auto"/>
              <w:bottom w:val="single" w:sz="6" w:space="0" w:color="auto"/>
              <w:right w:val="single" w:sz="6" w:space="0" w:color="auto"/>
            </w:tcBorders>
            <w:shd w:val="clear" w:color="auto" w:fill="auto"/>
            <w:vAlign w:val="center"/>
          </w:tcPr>
          <w:p w14:paraId="277F38DB" w14:textId="77777777" w:rsidR="006C1F97" w:rsidRDefault="00000000">
            <w:pPr>
              <w:autoSpaceDE w:val="0"/>
              <w:autoSpaceDN w:val="0"/>
              <w:adjustRightInd w:val="0"/>
              <w:spacing w:line="400" w:lineRule="exact"/>
              <w:jc w:val="center"/>
              <w:rPr>
                <w:rFonts w:ascii="宋体" w:eastAsia="宋体" w:hAnsi="宋体" w:cs="宋体"/>
                <w:b/>
                <w:bCs/>
                <w:color w:val="0000CC"/>
                <w:szCs w:val="21"/>
              </w:rPr>
            </w:pPr>
            <w:r>
              <w:rPr>
                <w:rFonts w:ascii="宋体" w:eastAsia="宋体" w:hAnsi="宋体" w:cs="宋体" w:hint="eastAsia"/>
                <w:b/>
                <w:bCs/>
                <w:color w:val="0000CC"/>
                <w:szCs w:val="21"/>
                <w:lang w:val="zh-CN" w:bidi="ar"/>
              </w:rPr>
              <w:t>最大输出电流</w:t>
            </w:r>
            <w:r>
              <w:rPr>
                <w:rFonts w:ascii="宋体" w:eastAsia="宋体" w:hAnsi="宋体" w:cs="宋体" w:hint="eastAsia"/>
                <w:b/>
                <w:bCs/>
                <w:color w:val="0000CC"/>
                <w:szCs w:val="21"/>
                <w:lang w:bidi="ar"/>
              </w:rPr>
              <w:t>I</w:t>
            </w:r>
            <w:r>
              <w:rPr>
                <w:rFonts w:ascii="宋体" w:eastAsia="宋体" w:hAnsi="宋体" w:cs="宋体" w:hint="eastAsia"/>
                <w:b/>
                <w:bCs/>
                <w:color w:val="0000CC"/>
                <w:szCs w:val="21"/>
                <w:vertAlign w:val="subscript"/>
                <w:lang w:bidi="ar"/>
              </w:rPr>
              <w:t>OS</w:t>
            </w:r>
          </w:p>
        </w:tc>
        <w:tc>
          <w:tcPr>
            <w:tcW w:w="1402" w:type="dxa"/>
            <w:tcBorders>
              <w:top w:val="single" w:sz="6" w:space="0" w:color="auto"/>
              <w:left w:val="single" w:sz="6" w:space="0" w:color="auto"/>
              <w:bottom w:val="single" w:sz="6" w:space="0" w:color="auto"/>
              <w:right w:val="single" w:sz="6" w:space="0" w:color="auto"/>
            </w:tcBorders>
            <w:shd w:val="clear" w:color="auto" w:fill="auto"/>
            <w:vAlign w:val="center"/>
          </w:tcPr>
          <w:p w14:paraId="56B4EC52" w14:textId="77777777" w:rsidR="006C1F97" w:rsidRDefault="00000000">
            <w:pPr>
              <w:autoSpaceDE w:val="0"/>
              <w:autoSpaceDN w:val="0"/>
              <w:adjustRightInd w:val="0"/>
              <w:spacing w:line="400" w:lineRule="exact"/>
              <w:ind w:firstLine="210"/>
              <w:jc w:val="center"/>
              <w:rPr>
                <w:rFonts w:ascii="宋体" w:eastAsia="宋体" w:hAnsi="宋体" w:cs="宋体"/>
                <w:bCs/>
                <w:sz w:val="11"/>
                <w:szCs w:val="11"/>
              </w:rPr>
            </w:pPr>
            <w:r>
              <w:rPr>
                <w:rFonts w:ascii="宋体" w:eastAsia="宋体" w:hAnsi="宋体" w:cs="宋体" w:hint="eastAsia"/>
                <w:bCs/>
                <w:sz w:val="11"/>
                <w:szCs w:val="11"/>
                <w:lang w:bidi="ar"/>
              </w:rPr>
              <w:t>通常值:±25mA</w:t>
            </w:r>
          </w:p>
          <w:p w14:paraId="75DAD98E" w14:textId="77777777" w:rsidR="006C1F97" w:rsidRDefault="00000000">
            <w:pPr>
              <w:autoSpaceDE w:val="0"/>
              <w:autoSpaceDN w:val="0"/>
              <w:adjustRightInd w:val="0"/>
              <w:spacing w:line="400" w:lineRule="exact"/>
              <w:ind w:firstLine="210"/>
              <w:jc w:val="center"/>
              <w:rPr>
                <w:rFonts w:ascii="宋体" w:eastAsia="宋体" w:hAnsi="宋体" w:cs="宋体"/>
                <w:bCs/>
                <w:sz w:val="11"/>
                <w:szCs w:val="11"/>
              </w:rPr>
            </w:pPr>
            <w:r>
              <w:rPr>
                <w:rFonts w:ascii="宋体" w:eastAsia="宋体" w:hAnsi="宋体" w:cs="宋体" w:hint="eastAsia"/>
                <w:bCs/>
                <w:sz w:val="11"/>
                <w:szCs w:val="11"/>
                <w:lang w:bidi="ar"/>
              </w:rPr>
              <w:t>最大值:±50mA</w:t>
            </w:r>
          </w:p>
        </w:tc>
        <w:tc>
          <w:tcPr>
            <w:tcW w:w="3957" w:type="dxa"/>
            <w:tcBorders>
              <w:top w:val="single" w:sz="6" w:space="0" w:color="auto"/>
              <w:left w:val="single" w:sz="6" w:space="0" w:color="auto"/>
              <w:bottom w:val="single" w:sz="6" w:space="0" w:color="auto"/>
              <w:right w:val="single" w:sz="6" w:space="0" w:color="auto"/>
            </w:tcBorders>
            <w:shd w:val="clear" w:color="auto" w:fill="auto"/>
          </w:tcPr>
          <w:p w14:paraId="67D91FA2" w14:textId="77777777" w:rsidR="006C1F97" w:rsidRDefault="00000000">
            <w:pPr>
              <w:autoSpaceDE w:val="0"/>
              <w:autoSpaceDN w:val="0"/>
              <w:adjustRightInd w:val="0"/>
              <w:spacing w:line="400" w:lineRule="exact"/>
              <w:rPr>
                <w:rFonts w:ascii="宋体" w:eastAsia="宋体" w:hAnsi="宋体" w:cs="宋体"/>
                <w:b/>
                <w:szCs w:val="21"/>
              </w:rPr>
            </w:pPr>
            <w:r>
              <w:rPr>
                <w:rFonts w:ascii="宋体" w:eastAsia="宋体" w:hAnsi="宋体" w:cs="宋体" w:hint="eastAsia"/>
                <w:b/>
                <w:szCs w:val="21"/>
                <w:lang w:bidi="ar"/>
              </w:rPr>
              <w:t>运放所能输出的峰值电流</w:t>
            </w:r>
          </w:p>
        </w:tc>
      </w:tr>
      <w:tr w:rsidR="006C1F97" w14:paraId="201E2AA4" w14:textId="77777777">
        <w:trPr>
          <w:trHeight w:val="390"/>
          <w:jc w:val="center"/>
        </w:trPr>
        <w:tc>
          <w:tcPr>
            <w:tcW w:w="427" w:type="dxa"/>
            <w:vMerge/>
            <w:tcBorders>
              <w:top w:val="single" w:sz="6" w:space="0" w:color="auto"/>
              <w:left w:val="single" w:sz="6" w:space="0" w:color="auto"/>
              <w:bottom w:val="single" w:sz="6" w:space="0" w:color="auto"/>
              <w:right w:val="single" w:sz="6" w:space="0" w:color="auto"/>
            </w:tcBorders>
            <w:shd w:val="clear" w:color="auto" w:fill="auto"/>
            <w:vAlign w:val="center"/>
          </w:tcPr>
          <w:p w14:paraId="74B9E130" w14:textId="77777777" w:rsidR="006C1F97" w:rsidRDefault="006C1F97">
            <w:pPr>
              <w:rPr>
                <w:rFonts w:ascii="等线" w:eastAsia="等线" w:hAnsi="等线" w:cs="等线"/>
                <w:szCs w:val="22"/>
              </w:rPr>
            </w:pPr>
          </w:p>
        </w:tc>
        <w:tc>
          <w:tcPr>
            <w:tcW w:w="1859" w:type="dxa"/>
            <w:tcBorders>
              <w:top w:val="single" w:sz="6" w:space="0" w:color="auto"/>
              <w:left w:val="single" w:sz="6" w:space="0" w:color="auto"/>
              <w:bottom w:val="single" w:sz="6" w:space="0" w:color="auto"/>
              <w:right w:val="single" w:sz="6" w:space="0" w:color="auto"/>
            </w:tcBorders>
            <w:shd w:val="clear" w:color="auto" w:fill="auto"/>
            <w:vAlign w:val="center"/>
          </w:tcPr>
          <w:p w14:paraId="1A00ED25" w14:textId="77777777" w:rsidR="006C1F97" w:rsidRDefault="00000000">
            <w:pPr>
              <w:autoSpaceDE w:val="0"/>
              <w:autoSpaceDN w:val="0"/>
              <w:adjustRightInd w:val="0"/>
              <w:spacing w:line="400" w:lineRule="exact"/>
              <w:jc w:val="center"/>
              <w:rPr>
                <w:rFonts w:ascii="宋体" w:eastAsia="宋体" w:hAnsi="宋体" w:cs="宋体"/>
                <w:b/>
                <w:bCs/>
                <w:color w:val="0000CC"/>
                <w:szCs w:val="21"/>
              </w:rPr>
            </w:pPr>
            <w:r>
              <w:rPr>
                <w:rFonts w:ascii="宋体" w:eastAsia="宋体" w:hAnsi="宋体" w:cs="宋体" w:hint="eastAsia"/>
                <w:b/>
                <w:bCs/>
                <w:color w:val="0000CC"/>
                <w:szCs w:val="21"/>
                <w:lang w:val="zh-CN" w:bidi="ar"/>
              </w:rPr>
              <w:t>最大电源电压</w:t>
            </w:r>
            <w:r>
              <w:rPr>
                <w:rFonts w:ascii="宋体" w:eastAsia="宋体" w:hAnsi="宋体" w:cs="宋体" w:hint="eastAsia"/>
                <w:b/>
                <w:bCs/>
                <w:color w:val="0000CC"/>
                <w:szCs w:val="21"/>
                <w:lang w:bidi="ar"/>
              </w:rPr>
              <w:t>U</w:t>
            </w:r>
            <w:r>
              <w:rPr>
                <w:rFonts w:ascii="宋体" w:eastAsia="宋体" w:hAnsi="宋体" w:cs="宋体" w:hint="eastAsia"/>
                <w:b/>
                <w:bCs/>
                <w:color w:val="0000CC"/>
                <w:szCs w:val="21"/>
                <w:vertAlign w:val="subscript"/>
                <w:lang w:bidi="ar"/>
              </w:rPr>
              <w:t>SR</w:t>
            </w:r>
          </w:p>
        </w:tc>
        <w:tc>
          <w:tcPr>
            <w:tcW w:w="1402" w:type="dxa"/>
            <w:tcBorders>
              <w:top w:val="single" w:sz="6" w:space="0" w:color="auto"/>
              <w:left w:val="single" w:sz="6" w:space="0" w:color="auto"/>
              <w:bottom w:val="single" w:sz="6" w:space="0" w:color="auto"/>
              <w:right w:val="single" w:sz="6" w:space="0" w:color="auto"/>
            </w:tcBorders>
            <w:shd w:val="clear" w:color="auto" w:fill="auto"/>
            <w:vAlign w:val="center"/>
          </w:tcPr>
          <w:p w14:paraId="30965DEA" w14:textId="77777777" w:rsidR="006C1F97" w:rsidRDefault="00000000">
            <w:pPr>
              <w:autoSpaceDE w:val="0"/>
              <w:autoSpaceDN w:val="0"/>
              <w:adjustRightInd w:val="0"/>
              <w:spacing w:line="400" w:lineRule="exact"/>
              <w:ind w:firstLine="210"/>
              <w:jc w:val="center"/>
              <w:rPr>
                <w:rFonts w:ascii="宋体" w:eastAsia="宋体" w:hAnsi="宋体" w:cs="宋体"/>
                <w:bCs/>
                <w:sz w:val="11"/>
                <w:szCs w:val="11"/>
              </w:rPr>
            </w:pPr>
            <w:r>
              <w:rPr>
                <w:rFonts w:ascii="宋体" w:eastAsia="宋体" w:hAnsi="宋体" w:cs="宋体" w:hint="eastAsia"/>
                <w:bCs/>
                <w:sz w:val="11"/>
                <w:szCs w:val="11"/>
                <w:lang w:bidi="ar"/>
              </w:rPr>
              <w:t>±22V</w:t>
            </w:r>
          </w:p>
        </w:tc>
        <w:tc>
          <w:tcPr>
            <w:tcW w:w="3957" w:type="dxa"/>
            <w:tcBorders>
              <w:top w:val="single" w:sz="6" w:space="0" w:color="auto"/>
              <w:left w:val="single" w:sz="6" w:space="0" w:color="auto"/>
              <w:bottom w:val="single" w:sz="6" w:space="0" w:color="auto"/>
              <w:right w:val="single" w:sz="6" w:space="0" w:color="auto"/>
            </w:tcBorders>
            <w:shd w:val="clear" w:color="auto" w:fill="auto"/>
          </w:tcPr>
          <w:p w14:paraId="139D99B3" w14:textId="77777777" w:rsidR="006C1F97" w:rsidRDefault="00000000">
            <w:pPr>
              <w:autoSpaceDE w:val="0"/>
              <w:autoSpaceDN w:val="0"/>
              <w:adjustRightInd w:val="0"/>
              <w:spacing w:line="400" w:lineRule="exact"/>
              <w:rPr>
                <w:rFonts w:ascii="宋体" w:eastAsia="宋体" w:hAnsi="宋体" w:cs="宋体"/>
                <w:b/>
                <w:szCs w:val="21"/>
              </w:rPr>
            </w:pPr>
            <w:r>
              <w:rPr>
                <w:rFonts w:ascii="宋体" w:eastAsia="宋体" w:hAnsi="宋体" w:cs="宋体" w:hint="eastAsia"/>
                <w:b/>
                <w:szCs w:val="21"/>
                <w:lang w:bidi="ar"/>
              </w:rPr>
              <w:t>运放外接电源的最大值</w:t>
            </w:r>
          </w:p>
        </w:tc>
      </w:tr>
    </w:tbl>
    <w:p w14:paraId="40569B69" w14:textId="77777777" w:rsidR="006C1F97" w:rsidRDefault="006C1F97">
      <w:pPr>
        <w:widowControl/>
        <w:ind w:firstLine="420"/>
        <w:jc w:val="left"/>
        <w:rPr>
          <w:rFonts w:ascii="宋体" w:eastAsia="宋体" w:hAnsi="宋体" w:cs="宋体"/>
          <w:kern w:val="0"/>
          <w:sz w:val="24"/>
          <w:lang w:bidi="ar"/>
        </w:rPr>
      </w:pPr>
    </w:p>
    <w:p w14:paraId="5594F012" w14:textId="77777777" w:rsidR="006C1F97" w:rsidRDefault="00000000">
      <w:pPr>
        <w:ind w:firstLine="420"/>
        <w:rPr>
          <w:rFonts w:ascii="宋体" w:eastAsia="宋体" w:hAnsi="宋体" w:cs="宋体"/>
          <w:kern w:val="0"/>
          <w:sz w:val="24"/>
          <w:lang w:bidi="ar"/>
        </w:rPr>
      </w:pPr>
      <w:r>
        <w:rPr>
          <w:rFonts w:ascii="宋体" w:eastAsia="宋体" w:hAnsi="宋体" w:cs="宋体"/>
          <w:kern w:val="0"/>
          <w:sz w:val="24"/>
          <w:lang w:bidi="ar"/>
        </w:rPr>
        <w:t>在设计电路中只考虑这些参数的限制即可，对于集成电路而言，运算放大器只是一个8个引脚的集成芯片，仅此而已。</w:t>
      </w:r>
    </w:p>
    <w:p w14:paraId="4DCAD614" w14:textId="77777777" w:rsidR="006C1F97" w:rsidRDefault="00000000">
      <w:pPr>
        <w:ind w:left="1260" w:firstLine="420"/>
        <w:rPr>
          <w:rFonts w:ascii="宋体" w:eastAsia="宋体" w:hAnsi="宋体" w:cs="宋体"/>
          <w:kern w:val="0"/>
          <w:sz w:val="24"/>
          <w:lang w:bidi="ar"/>
        </w:rPr>
      </w:pPr>
      <w:r>
        <w:rPr>
          <w:rFonts w:ascii="宋体" w:eastAsia="宋体" w:hAnsi="宋体" w:cs="宋体"/>
          <w:noProof/>
          <w:kern w:val="0"/>
          <w:sz w:val="24"/>
          <w:lang w:bidi="ar"/>
        </w:rPr>
        <w:drawing>
          <wp:inline distT="0" distB="0" distL="114300" distR="114300" wp14:anchorId="51C021B3" wp14:editId="52D9B4CE">
            <wp:extent cx="2914650" cy="12763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a:stretch>
                      <a:fillRect/>
                    </a:stretch>
                  </pic:blipFill>
                  <pic:spPr>
                    <a:xfrm>
                      <a:off x="0" y="0"/>
                      <a:ext cx="2914650" cy="1276350"/>
                    </a:xfrm>
                    <a:prstGeom prst="rect">
                      <a:avLst/>
                    </a:prstGeom>
                  </pic:spPr>
                </pic:pic>
              </a:graphicData>
            </a:graphic>
          </wp:inline>
        </w:drawing>
      </w:r>
    </w:p>
    <w:p w14:paraId="79839A8C" w14:textId="77777777" w:rsidR="006C1F97" w:rsidRDefault="00000000">
      <w:pPr>
        <w:ind w:firstLine="420"/>
        <w:rPr>
          <w:rFonts w:ascii="宋体" w:eastAsia="宋体" w:hAnsi="宋体" w:cs="宋体"/>
          <w:kern w:val="0"/>
          <w:sz w:val="24"/>
          <w:lang w:bidi="ar"/>
        </w:rPr>
      </w:pPr>
      <w:r>
        <w:rPr>
          <w:rFonts w:ascii="宋体" w:eastAsia="宋体" w:hAnsi="宋体" w:cs="宋体"/>
          <w:kern w:val="0"/>
          <w:sz w:val="24"/>
          <w:lang w:bidi="ar"/>
        </w:rPr>
        <w:lastRenderedPageBreak/>
        <w:t>IC目前的主要关注点是如何实现对于电路设计的自动化实现，由于现在的电子器件的尺度越来越小（如台积电3nm工艺），设计实现的电路往往具有上亿个晶体管，只依赖人工来设计是不显示的，所以重点是EDA工具的实现，而这往往是一个NP难的组合优化问题，传统技术采用的是启发式算法（如A*算法，遗传算法等）结合流片中的经验来设计电路，目前基于深度学习的EDA设计也在研究中，最近也取得较大成果,比如来自北京大学的林亦波团队通过训练一个MLP和图神经网络结合传统的EDA算法，实现了几十倍的芯片设计速度的加速(如下图)(</w:t>
      </w:r>
      <w:hyperlink r:id="rId20" w:history="1">
        <w:r>
          <w:rPr>
            <w:rStyle w:val="a6"/>
            <w:rFonts w:ascii="宋体" w:eastAsia="宋体" w:hAnsi="宋体" w:cs="宋体"/>
            <w:sz w:val="24"/>
          </w:rPr>
          <w:t>TimingPredict/TimingPredict: Official open source repository for "A Timing Engine Inspired Graph Neural Network Model for Pre-Routing Slack Prediction" (DAC 2022) (github.com)</w:t>
        </w:r>
      </w:hyperlink>
      <w:r>
        <w:rPr>
          <w:rFonts w:ascii="宋体" w:eastAsia="宋体" w:hAnsi="宋体" w:cs="宋体"/>
          <w:sz w:val="24"/>
        </w:rPr>
        <w:t xml:space="preserve"> </w:t>
      </w:r>
      <w:r>
        <w:rPr>
          <w:rFonts w:ascii="宋体" w:eastAsia="宋体" w:hAnsi="宋体" w:cs="宋体"/>
          <w:kern w:val="0"/>
          <w:sz w:val="24"/>
          <w:lang w:bidi="ar"/>
        </w:rPr>
        <w:t>)。</w:t>
      </w:r>
    </w:p>
    <w:p w14:paraId="48CCF288" w14:textId="77777777" w:rsidR="006C1F97" w:rsidRDefault="00000000">
      <w:pPr>
        <w:ind w:firstLine="420"/>
        <w:rPr>
          <w:rFonts w:ascii="宋体" w:eastAsia="宋体" w:hAnsi="宋体" w:cs="宋体"/>
          <w:kern w:val="0"/>
          <w:sz w:val="24"/>
          <w:lang w:bidi="ar"/>
        </w:rPr>
      </w:pPr>
      <w:r>
        <w:rPr>
          <w:rFonts w:ascii="宋体" w:eastAsia="宋体" w:hAnsi="宋体" w:cs="宋体"/>
          <w:noProof/>
          <w:kern w:val="0"/>
          <w:sz w:val="24"/>
          <w:lang w:bidi="ar"/>
        </w:rPr>
        <w:drawing>
          <wp:inline distT="0" distB="0" distL="114300" distR="114300" wp14:anchorId="04FA2871" wp14:editId="0BEE3638">
            <wp:extent cx="4745990" cy="2950845"/>
            <wp:effectExtent l="0" t="0" r="1651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4745990" cy="2950845"/>
                    </a:xfrm>
                    <a:prstGeom prst="rect">
                      <a:avLst/>
                    </a:prstGeom>
                  </pic:spPr>
                </pic:pic>
              </a:graphicData>
            </a:graphic>
          </wp:inline>
        </w:drawing>
      </w:r>
    </w:p>
    <w:p w14:paraId="7981270A" w14:textId="2A6C9977" w:rsidR="006C1F97" w:rsidRDefault="00000000">
      <w:pPr>
        <w:ind w:firstLine="420"/>
        <w:rPr>
          <w:rFonts w:ascii="宋体" w:eastAsia="宋体" w:hAnsi="宋体" w:cs="宋体"/>
          <w:kern w:val="0"/>
          <w:sz w:val="24"/>
          <w:lang w:bidi="ar"/>
        </w:rPr>
      </w:pPr>
      <w:r>
        <w:rPr>
          <w:rFonts w:ascii="宋体" w:eastAsia="宋体" w:hAnsi="宋体" w:cs="宋体"/>
          <w:kern w:val="0"/>
          <w:sz w:val="24"/>
          <w:lang w:bidi="ar"/>
        </w:rPr>
        <w:t>总体上来说，IC和微电子都各有特点，我个人更喜欢IC方面的东西。而且与之相关的内容也是国内卡脖子的问题，不管是在芯片流片的加工制造方面，光刻方面，还是在EDA软件方面，都需要我们去努力。</w:t>
      </w:r>
    </w:p>
    <w:p w14:paraId="234837A2" w14:textId="248B0DAE" w:rsidR="00870942" w:rsidRDefault="00870942">
      <w:pPr>
        <w:ind w:firstLine="420"/>
        <w:rPr>
          <w:rFonts w:ascii="宋体" w:eastAsia="宋体" w:hAnsi="宋体" w:cs="宋体"/>
          <w:kern w:val="0"/>
          <w:sz w:val="24"/>
          <w:lang w:bidi="ar"/>
        </w:rPr>
      </w:pPr>
    </w:p>
    <w:p w14:paraId="4B1E9E4B" w14:textId="3B15B45D" w:rsidR="00870942" w:rsidRDefault="00870942" w:rsidP="00870942">
      <w:pPr>
        <w:pStyle w:val="1"/>
        <w:rPr>
          <w:rFonts w:hint="eastAsia"/>
        </w:rPr>
      </w:pPr>
      <w:r>
        <w:t>作业</w:t>
      </w:r>
      <w:r>
        <w:t>二</w:t>
      </w:r>
    </w:p>
    <w:p w14:paraId="70AB7823" w14:textId="5F686EAE" w:rsidR="00870942" w:rsidRDefault="00870942" w:rsidP="00870942">
      <w:pPr>
        <w:rPr>
          <w:i/>
          <w:color w:val="0000FF"/>
        </w:rPr>
      </w:pPr>
      <w:r>
        <w:rPr>
          <w:rFonts w:hint="eastAsia"/>
          <w:i/>
          <w:color w:val="0000FF"/>
        </w:rPr>
        <w:t>1</w:t>
      </w:r>
      <w:r>
        <w:rPr>
          <w:i/>
          <w:color w:val="0000FF"/>
        </w:rPr>
        <w:t>.</w:t>
      </w:r>
      <w:r>
        <w:rPr>
          <w:rFonts w:hint="eastAsia"/>
          <w:i/>
          <w:color w:val="0000FF"/>
        </w:rPr>
        <w:t>某一半导体厂商需要一批硅衬底材料来制备高功率器件，对其他参数无特别要求，你会优先选择那种晶体生长技术？为什么</w:t>
      </w:r>
      <w:r w:rsidRPr="00870942">
        <w:rPr>
          <w:i/>
          <w:color w:val="0000FF"/>
        </w:rPr>
        <w:t>?</w:t>
      </w:r>
    </w:p>
    <w:p w14:paraId="446AF7CE" w14:textId="72241341" w:rsidR="00485EAC" w:rsidRDefault="00485EAC" w:rsidP="00870942">
      <w:pPr>
        <w:rPr>
          <w:i/>
          <w:color w:val="0000FF"/>
        </w:rPr>
      </w:pPr>
    </w:p>
    <w:p w14:paraId="6D039C7F" w14:textId="18E3A539" w:rsidR="00485EAC" w:rsidRDefault="00FF000A" w:rsidP="00900500">
      <w:pPr>
        <w:ind w:firstLine="420"/>
        <w:rPr>
          <w:rFonts w:ascii="宋体" w:eastAsia="宋体" w:hAnsi="宋体" w:cs="宋体"/>
          <w:kern w:val="0"/>
          <w:sz w:val="24"/>
          <w:lang w:bidi="ar"/>
        </w:rPr>
      </w:pPr>
      <w:r>
        <w:rPr>
          <w:rFonts w:ascii="宋体" w:eastAsia="宋体" w:hAnsi="宋体" w:cs="宋体" w:hint="eastAsia"/>
          <w:kern w:val="0"/>
          <w:sz w:val="24"/>
          <w:lang w:bidi="ar"/>
        </w:rPr>
        <w:t>从[</w:t>
      </w:r>
      <w:r>
        <w:rPr>
          <w:rFonts w:ascii="宋体" w:eastAsia="宋体" w:hAnsi="宋体" w:cs="宋体"/>
          <w:kern w:val="0"/>
          <w:sz w:val="24"/>
          <w:lang w:bidi="ar"/>
        </w:rPr>
        <w:t>1]</w:t>
      </w:r>
      <w:r>
        <w:rPr>
          <w:rFonts w:ascii="宋体" w:eastAsia="宋体" w:hAnsi="宋体" w:cs="宋体" w:hint="eastAsia"/>
          <w:kern w:val="0"/>
          <w:sz w:val="24"/>
          <w:lang w:bidi="ar"/>
        </w:rPr>
        <w:t>中可以知道：</w:t>
      </w:r>
      <w:r w:rsidR="00485EAC" w:rsidRPr="00485EAC">
        <w:rPr>
          <w:rFonts w:ascii="宋体" w:eastAsia="宋体" w:hAnsi="宋体" w:cs="宋体" w:hint="eastAsia"/>
          <w:kern w:val="0"/>
          <w:sz w:val="24"/>
          <w:lang w:bidi="ar"/>
        </w:rPr>
        <w:t>当前制备单晶硅主要有两种技术，根据晶体生长方式不同，可分为悬浮区熔法（Float Zone Meth</w:t>
      </w:r>
      <w:r w:rsidR="00485EAC" w:rsidRPr="00485EAC">
        <w:rPr>
          <w:rFonts w:ascii="宋体" w:eastAsia="宋体" w:hAnsi="宋体" w:cs="宋体" w:hint="eastAsia"/>
          <w:kern w:val="0"/>
          <w:sz w:val="24"/>
          <w:lang w:bidi="ar"/>
        </w:rPr>
        <w:t>od）和直拉法（Czochralski Method）。这两种方法制备的单晶硅具有不同的特性和不同的器件应用领域，区熔单晶硅主要应用于大功率器件方面，而直拉单晶硅主要应用于微电子集成电路和太阳能电池方面，是单晶硅的主体。</w:t>
      </w:r>
    </w:p>
    <w:p w14:paraId="7046418A" w14:textId="2AA4CC17" w:rsidR="00517553" w:rsidRPr="00900500" w:rsidRDefault="00517553" w:rsidP="00900500">
      <w:pPr>
        <w:ind w:firstLine="420"/>
        <w:rPr>
          <w:rFonts w:ascii="宋体" w:eastAsia="宋体" w:hAnsi="宋体" w:cs="宋体" w:hint="eastAsia"/>
          <w:kern w:val="0"/>
          <w:sz w:val="24"/>
          <w:lang w:bidi="ar"/>
        </w:rPr>
      </w:pPr>
      <w:r>
        <w:rPr>
          <w:rFonts w:ascii="宋体" w:eastAsia="宋体" w:hAnsi="宋体" w:cs="宋体" w:hint="eastAsia"/>
          <w:kern w:val="0"/>
          <w:sz w:val="24"/>
          <w:lang w:bidi="ar"/>
        </w:rPr>
        <w:t>所以对于该问题，我会优先选择</w:t>
      </w:r>
      <w:r w:rsidRPr="00485EAC">
        <w:rPr>
          <w:rFonts w:ascii="宋体" w:eastAsia="宋体" w:hAnsi="宋体" w:cs="宋体" w:hint="eastAsia"/>
          <w:kern w:val="0"/>
          <w:sz w:val="24"/>
          <w:lang w:bidi="ar"/>
        </w:rPr>
        <w:t>悬浮区熔法</w:t>
      </w:r>
      <w:r>
        <w:rPr>
          <w:rFonts w:ascii="宋体" w:eastAsia="宋体" w:hAnsi="宋体" w:cs="宋体" w:hint="eastAsia"/>
          <w:kern w:val="0"/>
          <w:sz w:val="24"/>
          <w:lang w:bidi="ar"/>
        </w:rPr>
        <w:t>。</w:t>
      </w:r>
    </w:p>
    <w:p w14:paraId="05989F29" w14:textId="2964DE7D" w:rsidR="00870942" w:rsidRDefault="00870942">
      <w:pPr>
        <w:ind w:firstLine="420"/>
        <w:rPr>
          <w:rFonts w:ascii="宋体" w:eastAsia="宋体" w:hAnsi="宋体" w:cs="宋体"/>
          <w:kern w:val="0"/>
          <w:sz w:val="24"/>
          <w:lang w:bidi="ar"/>
        </w:rPr>
      </w:pPr>
    </w:p>
    <w:p w14:paraId="1DB8279F" w14:textId="3CD4B9CE" w:rsidR="00485EAC" w:rsidRDefault="00485EAC">
      <w:pPr>
        <w:ind w:firstLine="420"/>
        <w:rPr>
          <w:rFonts w:ascii="宋体" w:eastAsia="宋体" w:hAnsi="宋体" w:cs="宋体"/>
          <w:kern w:val="0"/>
          <w:sz w:val="24"/>
          <w:lang w:bidi="ar"/>
        </w:rPr>
      </w:pPr>
    </w:p>
    <w:p w14:paraId="4EB64EBA" w14:textId="3E72F4E9" w:rsidR="00485EAC" w:rsidRDefault="00485EAC" w:rsidP="00485EAC">
      <w:pPr>
        <w:pStyle w:val="1"/>
      </w:pPr>
      <w:r>
        <w:rPr>
          <w:rFonts w:hint="eastAsia"/>
        </w:rPr>
        <w:t>参考文献</w:t>
      </w:r>
      <w:r>
        <w:rPr>
          <w:rFonts w:hint="eastAsia"/>
        </w:rPr>
        <w:t>:</w:t>
      </w:r>
    </w:p>
    <w:p w14:paraId="5B2A5334" w14:textId="6F8DFDD6" w:rsidR="00485EAC" w:rsidRPr="00485EAC" w:rsidRDefault="0035683C" w:rsidP="00485EAC">
      <w:pPr>
        <w:rPr>
          <w:rFonts w:hint="eastAsia"/>
        </w:rPr>
      </w:pPr>
      <w:r>
        <w:rPr>
          <w:rFonts w:ascii="微软雅黑" w:hAnsi="微软雅黑" w:hint="eastAsia"/>
          <w:color w:val="666666"/>
          <w:sz w:val="18"/>
          <w:szCs w:val="18"/>
          <w:shd w:val="clear" w:color="auto" w:fill="FFFFFF"/>
        </w:rPr>
        <w:t>[1]刘立新,罗平,李春,林海,张学建,张莹.单晶硅生长原理及工艺[J].长春理工大学学报(自然科学版),2009,32(04):569-573.</w:t>
      </w:r>
    </w:p>
    <w:p w14:paraId="47E8F2C5" w14:textId="194555C5" w:rsidR="00485EAC" w:rsidRPr="00870942" w:rsidRDefault="00485EAC">
      <w:pPr>
        <w:ind w:firstLine="420"/>
        <w:rPr>
          <w:rFonts w:ascii="宋体" w:eastAsia="宋体" w:hAnsi="宋体" w:cs="宋体" w:hint="eastAsia"/>
          <w:kern w:val="0"/>
          <w:sz w:val="24"/>
          <w:lang w:bidi="ar"/>
        </w:rPr>
      </w:pPr>
    </w:p>
    <w:sectPr w:rsidR="00485EAC" w:rsidRPr="00870942">
      <w:footerReference w:type="even" r:id="rId22"/>
      <w:footerReference w:type="default" r:id="rId23"/>
      <w:pgSz w:w="11900" w:h="16840"/>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E268A4" w14:textId="77777777" w:rsidR="00635BC6" w:rsidRDefault="00635BC6">
      <w:r>
        <w:separator/>
      </w:r>
    </w:p>
  </w:endnote>
  <w:endnote w:type="continuationSeparator" w:id="0">
    <w:p w14:paraId="595BD5FF" w14:textId="77777777" w:rsidR="00635BC6" w:rsidRDefault="00635B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altName w:val="汉仪旗黑KW 55S"/>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F7B3E" w14:textId="77777777" w:rsidR="006C1F97" w:rsidRDefault="00000000">
    <w:pPr>
      <w:pStyle w:val="a3"/>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14:paraId="0567ACC7" w14:textId="77777777" w:rsidR="006C1F97" w:rsidRDefault="006C1F97">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12433" w14:textId="77777777" w:rsidR="006C1F97" w:rsidRDefault="00000000">
    <w:pPr>
      <w:pStyle w:val="a3"/>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Pr>
        <w:rStyle w:val="a5"/>
      </w:rPr>
      <w:t>2</w:t>
    </w:r>
    <w:r>
      <w:rPr>
        <w:rStyle w:val="a5"/>
      </w:rPr>
      <w:fldChar w:fldCharType="end"/>
    </w:r>
  </w:p>
  <w:p w14:paraId="7D76AC23" w14:textId="77777777" w:rsidR="006C1F97" w:rsidRDefault="006C1F97">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D06FD4" w14:textId="77777777" w:rsidR="00635BC6" w:rsidRDefault="00635BC6">
      <w:r>
        <w:separator/>
      </w:r>
    </w:p>
  </w:footnote>
  <w:footnote w:type="continuationSeparator" w:id="0">
    <w:p w14:paraId="6A8E7177" w14:textId="77777777" w:rsidR="00635BC6" w:rsidRDefault="00635BC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282902"/>
    <w:multiLevelType w:val="multilevel"/>
    <w:tmpl w:val="42282902"/>
    <w:lvl w:ilvl="0">
      <w:start w:val="1"/>
      <w:numFmt w:val="decimal"/>
      <w:lvlText w:val="%1."/>
      <w:lvlJc w:val="left"/>
      <w:pPr>
        <w:ind w:left="360" w:hanging="360"/>
      </w:pPr>
      <w:rPr>
        <w:rFonts w:hint="default"/>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num w:numId="1" w16cid:durableId="5176692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420"/>
  <w:drawingGridHorizontalSpacing w:val="210"/>
  <w:drawingGridVerticalSpacing w:val="194"/>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AA24D9F"/>
    <w:rsid w:val="EFFF70E4"/>
    <w:rsid w:val="F7EEC240"/>
    <w:rsid w:val="FBF75102"/>
    <w:rsid w:val="FDDC5620"/>
    <w:rsid w:val="FDEA700A"/>
    <w:rsid w:val="FFBFCE42"/>
    <w:rsid w:val="FFEFD29A"/>
    <w:rsid w:val="0035683C"/>
    <w:rsid w:val="00485EAC"/>
    <w:rsid w:val="00517553"/>
    <w:rsid w:val="00635BC6"/>
    <w:rsid w:val="006C1F97"/>
    <w:rsid w:val="00870942"/>
    <w:rsid w:val="00900500"/>
    <w:rsid w:val="00FF000A"/>
    <w:rsid w:val="07011CC2"/>
    <w:rsid w:val="07644792"/>
    <w:rsid w:val="09284798"/>
    <w:rsid w:val="0F2B6FD9"/>
    <w:rsid w:val="183C240D"/>
    <w:rsid w:val="1AA24D9F"/>
    <w:rsid w:val="1F3F33BD"/>
    <w:rsid w:val="28DA2E89"/>
    <w:rsid w:val="2A4254F9"/>
    <w:rsid w:val="2D1F32F4"/>
    <w:rsid w:val="323B4D81"/>
    <w:rsid w:val="34B70380"/>
    <w:rsid w:val="3AE174A3"/>
    <w:rsid w:val="3F26E732"/>
    <w:rsid w:val="43446334"/>
    <w:rsid w:val="44A84E71"/>
    <w:rsid w:val="477DCE1E"/>
    <w:rsid w:val="573E1E21"/>
    <w:rsid w:val="5B487E91"/>
    <w:rsid w:val="5CF9550F"/>
    <w:rsid w:val="5EFEBDE8"/>
    <w:rsid w:val="5F7E94F9"/>
    <w:rsid w:val="63EFCAF1"/>
    <w:rsid w:val="68CA2609"/>
    <w:rsid w:val="68CC1AED"/>
    <w:rsid w:val="69BB0F42"/>
    <w:rsid w:val="6A637494"/>
    <w:rsid w:val="6BCF62E6"/>
    <w:rsid w:val="6CD3A16D"/>
    <w:rsid w:val="6D535020"/>
    <w:rsid w:val="6E5F49A6"/>
    <w:rsid w:val="6FFF37D2"/>
    <w:rsid w:val="70DE2EF1"/>
    <w:rsid w:val="7C5F4108"/>
    <w:rsid w:val="7F79C282"/>
    <w:rsid w:val="7F7B6CAE"/>
    <w:rsid w:val="7F8DB433"/>
    <w:rsid w:val="7FBF6DD0"/>
    <w:rsid w:val="7FCD17FE"/>
    <w:rsid w:val="7FD7E9A0"/>
    <w:rsid w:val="7FE9FBB2"/>
    <w:rsid w:val="7FEA143A"/>
    <w:rsid w:val="8FFFA67E"/>
    <w:rsid w:val="A97F623E"/>
    <w:rsid w:val="ADBD3D01"/>
    <w:rsid w:val="AFBF8780"/>
    <w:rsid w:val="BEEFCB4B"/>
    <w:rsid w:val="BFE6F841"/>
    <w:rsid w:val="CDF7AD0E"/>
    <w:rsid w:val="D5DE8897"/>
    <w:rsid w:val="E7FE36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8C86C4D"/>
  <w15:docId w15:val="{6D86E955-0411-40A0-8055-ABE1532D21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toc 1" w:uiPriority="39" w:unhideWhenUsed="1"/>
    <w:lsdException w:name="footer" w:uiPriority="99" w:unhideWhenUsed="1"/>
    <w:lsdException w:name="caption" w:semiHidden="1" w:unhideWhenUsed="1" w:qFormat="1"/>
    <w:lsdException w:name="page number" w:semiHidden="1" w:uiPriority="99" w:unhideWhenUsed="1"/>
    <w:lsdException w:name="Title" w:qFormat="1"/>
    <w:lsdException w:name="Default Paragraph Font"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Arial" w:eastAsia="微软雅黑" w:hAnsi="Arial"/>
      <w:kern w:val="2"/>
      <w:sz w:val="21"/>
      <w:szCs w:val="24"/>
    </w:rPr>
  </w:style>
  <w:style w:type="paragraph" w:styleId="1">
    <w:name w:val="heading 1"/>
    <w:basedOn w:val="a"/>
    <w:next w:val="a"/>
    <w:qFormat/>
    <w:pPr>
      <w:keepNext/>
      <w:keepLines/>
      <w:spacing w:before="260" w:after="220"/>
      <w:outlineLvl w:val="0"/>
    </w:pPr>
    <w:rPr>
      <w:b/>
      <w:kern w:val="44"/>
      <w:sz w:val="36"/>
    </w:rPr>
  </w:style>
  <w:style w:type="paragraph" w:styleId="2">
    <w:name w:val="heading 2"/>
    <w:basedOn w:val="a"/>
    <w:next w:val="a"/>
    <w:unhideWhenUsed/>
    <w:qFormat/>
    <w:pPr>
      <w:keepNext/>
      <w:keepLines/>
      <w:spacing w:before="260" w:after="200"/>
      <w:outlineLvl w:val="1"/>
    </w:pPr>
    <w:rPr>
      <w:b/>
      <w:sz w:val="32"/>
    </w:rPr>
  </w:style>
  <w:style w:type="paragraph" w:styleId="3">
    <w:name w:val="heading 3"/>
    <w:basedOn w:val="a"/>
    <w:next w:val="a"/>
    <w:unhideWhenUsed/>
    <w:qFormat/>
    <w:pPr>
      <w:keepNext/>
      <w:keepLines/>
      <w:spacing w:before="260" w:after="180"/>
      <w:outlineLvl w:val="2"/>
    </w:pPr>
    <w:rPr>
      <w:b/>
      <w:sz w:val="30"/>
    </w:rPr>
  </w:style>
  <w:style w:type="paragraph" w:styleId="4">
    <w:name w:val="heading 4"/>
    <w:basedOn w:val="a"/>
    <w:next w:val="a"/>
    <w:unhideWhenUsed/>
    <w:qFormat/>
    <w:pPr>
      <w:keepNext/>
      <w:keepLines/>
      <w:spacing w:before="240" w:after="160"/>
      <w:outlineLvl w:val="3"/>
    </w:pPr>
    <w:rPr>
      <w:b/>
      <w:sz w:val="28"/>
    </w:rPr>
  </w:style>
  <w:style w:type="paragraph" w:styleId="5">
    <w:name w:val="heading 5"/>
    <w:basedOn w:val="a"/>
    <w:next w:val="a"/>
    <w:unhideWhenUsed/>
    <w:qFormat/>
    <w:pPr>
      <w:keepNext/>
      <w:keepLines/>
      <w:spacing w:before="240" w:after="160"/>
      <w:outlineLvl w:val="4"/>
    </w:pPr>
    <w:rPr>
      <w:b/>
      <w:sz w:val="28"/>
    </w:rPr>
  </w:style>
  <w:style w:type="paragraph" w:styleId="6">
    <w:name w:val="heading 6"/>
    <w:basedOn w:val="a"/>
    <w:next w:val="a"/>
    <w:unhideWhenUsed/>
    <w:qFormat/>
    <w:pPr>
      <w:keepNext/>
      <w:keepLines/>
      <w:spacing w:before="240" w:after="120"/>
      <w:outlineLvl w:val="5"/>
    </w:pPr>
    <w:rPr>
      <w:b/>
      <w:sz w:val="24"/>
    </w:rPr>
  </w:style>
  <w:style w:type="paragraph" w:styleId="7">
    <w:name w:val="heading 7"/>
    <w:basedOn w:val="a"/>
    <w:next w:val="a"/>
    <w:unhideWhenUsed/>
    <w:qFormat/>
    <w:pPr>
      <w:keepNext/>
      <w:keepLines/>
      <w:spacing w:before="240" w:after="120"/>
      <w:outlineLvl w:val="6"/>
    </w:pPr>
    <w:rPr>
      <w:b/>
      <w:sz w:val="24"/>
    </w:rPr>
  </w:style>
  <w:style w:type="paragraph" w:styleId="8">
    <w:name w:val="heading 8"/>
    <w:basedOn w:val="a"/>
    <w:next w:val="a"/>
    <w:unhideWhenUsed/>
    <w:qFormat/>
    <w:pPr>
      <w:keepNext/>
      <w:keepLines/>
      <w:spacing w:before="180" w:after="64"/>
      <w:outlineLvl w:val="7"/>
    </w:pPr>
    <w:rPr>
      <w:sz w:val="24"/>
    </w:rPr>
  </w:style>
  <w:style w:type="paragraph" w:styleId="9">
    <w:name w:val="heading 9"/>
    <w:basedOn w:val="a"/>
    <w:next w:val="a"/>
    <w:unhideWhenUsed/>
    <w:qFormat/>
    <w:pPr>
      <w:keepNext/>
      <w:keepLines/>
      <w:spacing w:before="180" w:after="64"/>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uiPriority w:val="99"/>
    <w:unhideWhenUsed/>
    <w:pPr>
      <w:tabs>
        <w:tab w:val="center" w:pos="4153"/>
        <w:tab w:val="right" w:pos="8306"/>
      </w:tabs>
      <w:snapToGrid w:val="0"/>
      <w:jc w:val="left"/>
    </w:pPr>
    <w:rPr>
      <w:sz w:val="18"/>
      <w:szCs w:val="18"/>
    </w:rPr>
  </w:style>
  <w:style w:type="paragraph" w:styleId="TOC1">
    <w:name w:val="toc 1"/>
    <w:basedOn w:val="a"/>
    <w:next w:val="a"/>
    <w:uiPriority w:val="39"/>
    <w:unhideWhenUsed/>
    <w:pPr>
      <w:spacing w:before="120"/>
      <w:jc w:val="left"/>
    </w:pPr>
    <w:rPr>
      <w:b/>
    </w:rPr>
  </w:style>
  <w:style w:type="table" w:styleId="a4">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page number"/>
    <w:basedOn w:val="a0"/>
    <w:uiPriority w:val="99"/>
    <w:semiHidden/>
    <w:unhideWhenUsed/>
  </w:style>
  <w:style w:type="character" w:styleId="a6">
    <w:name w:val="Hyperlink"/>
    <w:basedOn w:val="a0"/>
    <w:uiPriority w:val="99"/>
    <w:unhideWhenUsed/>
    <w:qFormat/>
    <w:rPr>
      <w:color w:val="0563C1" w:themeColor="hyperlink"/>
      <w:u w:val="single"/>
    </w:rPr>
  </w:style>
  <w:style w:type="paragraph" w:customStyle="1" w:styleId="TOC10">
    <w:name w:val="TOC 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a7">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TimingPredict/TimingPredi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extobjs>
    <extobj name="E657119C-6982-421D-8BA7-E74DEB70A7DA-4">
      <extobjdata type="E657119C-6982-421D-8BA7-E74DEB70A7DA" data="ewoJIkxhdGV4U3RyIiA6ICJcXGJlZ2lue2FsaWduZWR9XG5DX3syfSAmPVxcb3ZlcmxpbmV7Ql97Mn19IFxcb3ZlcmxpbmV7Ql97MX19IEJfezB9K1xcb3ZlcmxpbmV7Ql97Mn19IEJfezF9IFxcb3ZlcmxpbmV7Ql97MH19K1xcb3ZlcmxpbmV7Ql97Mn19IEJfezF9IEJfezB9K0JfezJ9IFxcb3ZlcmxpbmV7Ql97MX19IEJfezB9PW1fezF9K21fezJ9K21fezN9K21fezR9IFxcXFxcbkNfezF9ICY9XFxvdmVybGluZXtCX3syfX0gXFxvdmVybGluZXtCX3sxfX0gQl97MH0rXFxvdmVybGluZXtCX3syfX0gQl97MX0gXFxvdmVybGluZXtCX3swfX0rQl97Mn0gXFxvdmVybGluZXtCX3sxfX0gQl97MH0rQl97Mn0gQl97MX0gXFxvdmVybGluZXtCX3swfX09bV97MX0rbV97Mn0rbV97NX0rbV97Nn0gXFxcXFxuQ197MH0gJj1cXG92ZXJsaW5le0JfezJ9fSBcXG92ZXJsaW5le0JfezF9fSBCX3swfStcXG92ZXJsaW5le0JfezJ9fSBCX3sxfSBCX3swfStCX3syfSBcXG92ZXJsaW5le0JfezF9fSBCX3swfStCX3syfSBCX3sxfSBCX3swfT1tX3sxfSttX3szfSttX3s1fSttX3s3fVxuXFxlbmR7YWxpZ25lZH0iCn0K"/>
    </extobj>
    <extobj name="E657119C-6982-421D-8BA7-E74DEB70A7DB-5">
      <extobjdata type="E657119C-6982-421D-8BA7-E74DEB70A7DB" data="/C:/Users/admin/AppData/Local/Temp/msohtmlclip1/01/clip_image001.png"/>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9</Pages>
  <Words>561</Words>
  <Characters>3198</Characters>
  <Application>Microsoft Office Word</Application>
  <DocSecurity>0</DocSecurity>
  <Lines>26</Lines>
  <Paragraphs>7</Paragraphs>
  <ScaleCrop>false</ScaleCrop>
  <Company/>
  <LinksUpToDate>false</LinksUpToDate>
  <CharactersWithSpaces>3752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丁 力</cp:lastModifiedBy>
  <cp:revision>6</cp:revision>
  <dcterms:created xsi:type="dcterms:W3CDTF">2018-05-28T01:24:00Z</dcterms:created>
  <dcterms:modified xsi:type="dcterms:W3CDTF">2022-09-22T08:40:00Z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woTemplateTypoMode" linkTarget="0">
    <vt:lpwstr/>
  </property>
  <property fmtid="{D5CDD505-2E9C-101B-9397-08002B2CF9AE}" pid="4" name="woTemplate" linkTarget="0">
    <vt:i4>0</vt:i4>
  </property>
</Properties>
</file>