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67FB76" w14:textId="627EA56B" w:rsidR="00CE1AAF" w:rsidRPr="00B57C31" w:rsidRDefault="04F76088" w:rsidP="00031B0E">
      <w:pPr>
        <w:jc w:val="center"/>
        <w:rPr>
          <w:szCs w:val="24"/>
        </w:rPr>
      </w:pPr>
      <w:r>
        <w:t>University of Toronto</w:t>
      </w:r>
    </w:p>
    <w:p w14:paraId="514D9443" w14:textId="2ED634FF" w:rsidR="00B57C31" w:rsidRDefault="04F76088" w:rsidP="00031B0E">
      <w:pPr>
        <w:jc w:val="center"/>
        <w:rPr>
          <w:szCs w:val="24"/>
        </w:rPr>
      </w:pPr>
      <w:r>
        <w:t xml:space="preserve"> Edward S. Rogers Sr. Department of Electrical &amp; Computer Engineering</w:t>
      </w:r>
    </w:p>
    <w:p w14:paraId="0672DC49" w14:textId="1618D26E" w:rsidR="00591CCA" w:rsidRPr="00B57C31" w:rsidRDefault="04F76088" w:rsidP="04F76088">
      <w:pPr>
        <w:jc w:val="center"/>
        <w:rPr>
          <w:b/>
          <w:bCs/>
        </w:rPr>
      </w:pPr>
      <w:r>
        <w:t>ECE532H1 S: Digital Systems Design</w:t>
      </w:r>
    </w:p>
    <w:p w14:paraId="67716112" w14:textId="3B52F96F" w:rsidR="00B57C31" w:rsidRDefault="00B57C31" w:rsidP="00B57C31">
      <w:pPr>
        <w:rPr>
          <w:b/>
          <w:szCs w:val="24"/>
        </w:rPr>
      </w:pPr>
    </w:p>
    <w:p w14:paraId="720BE35F" w14:textId="30203E5F" w:rsidR="00640543" w:rsidRDefault="00640543" w:rsidP="00B57C31">
      <w:pPr>
        <w:rPr>
          <w:b/>
          <w:szCs w:val="24"/>
        </w:rPr>
      </w:pPr>
    </w:p>
    <w:p w14:paraId="200BDE2C" w14:textId="11C0DF5A" w:rsidR="00640543" w:rsidRDefault="00640543" w:rsidP="00B57C31">
      <w:pPr>
        <w:rPr>
          <w:b/>
          <w:szCs w:val="24"/>
        </w:rPr>
      </w:pPr>
    </w:p>
    <w:p w14:paraId="4959221A" w14:textId="4659C533" w:rsidR="00640543" w:rsidRDefault="00640543" w:rsidP="00B57C31">
      <w:pPr>
        <w:rPr>
          <w:b/>
          <w:szCs w:val="24"/>
        </w:rPr>
      </w:pPr>
    </w:p>
    <w:p w14:paraId="30E81F98" w14:textId="1DB2C0A0" w:rsidR="00640543" w:rsidRDefault="00640543" w:rsidP="00B57C31">
      <w:pPr>
        <w:rPr>
          <w:b/>
        </w:rPr>
      </w:pPr>
    </w:p>
    <w:p w14:paraId="79603C4D" w14:textId="7D41CB5F" w:rsidR="00640543" w:rsidRDefault="00640543" w:rsidP="00B57C31">
      <w:pPr>
        <w:rPr>
          <w:b/>
        </w:rPr>
      </w:pPr>
    </w:p>
    <w:p w14:paraId="0151AAF4" w14:textId="015291C2" w:rsidR="00640543" w:rsidRDefault="00640543" w:rsidP="00B57C31">
      <w:pPr>
        <w:rPr>
          <w:b/>
        </w:rPr>
      </w:pPr>
    </w:p>
    <w:p w14:paraId="440322D8" w14:textId="631FFF45" w:rsidR="00640543" w:rsidRDefault="00640543" w:rsidP="00B57C31">
      <w:pPr>
        <w:rPr>
          <w:b/>
        </w:rPr>
      </w:pPr>
    </w:p>
    <w:p w14:paraId="603F3518" w14:textId="6492046B" w:rsidR="00640543" w:rsidRDefault="00640543" w:rsidP="00B57C31">
      <w:pPr>
        <w:rPr>
          <w:b/>
        </w:rPr>
      </w:pPr>
    </w:p>
    <w:p w14:paraId="483BF601" w14:textId="1C42F8B6" w:rsidR="00640543" w:rsidRPr="00B57C31" w:rsidRDefault="04F76088" w:rsidP="006C132E">
      <w:pPr>
        <w:pStyle w:val="Title"/>
      </w:pPr>
      <w:r>
        <w:t xml:space="preserve">University of Toronto Search and Rescue Robot </w:t>
      </w:r>
    </w:p>
    <w:p w14:paraId="79D0A5DE" w14:textId="78127C51" w:rsidR="789405F4" w:rsidRDefault="04F76088" w:rsidP="04F76088">
      <w:pPr>
        <w:jc w:val="center"/>
        <w:rPr>
          <w:b/>
          <w:bCs/>
          <w:sz w:val="32"/>
          <w:szCs w:val="32"/>
        </w:rPr>
      </w:pPr>
      <w:r w:rsidRPr="04F76088">
        <w:rPr>
          <w:b/>
          <w:bCs/>
          <w:sz w:val="32"/>
          <w:szCs w:val="32"/>
        </w:rPr>
        <w:t>Group Final Report</w:t>
      </w:r>
    </w:p>
    <w:p w14:paraId="36E52963" w14:textId="78127C51" w:rsidR="00F50EC6" w:rsidRDefault="00F50EC6" w:rsidP="00F50EC6"/>
    <w:p w14:paraId="343F649C" w14:textId="78127C51" w:rsidR="00F50EC6" w:rsidRDefault="00F50EC6" w:rsidP="00F50EC6"/>
    <w:p w14:paraId="5CFFFEE3" w14:textId="78127C51" w:rsidR="00F50EC6" w:rsidRDefault="00F50EC6" w:rsidP="00F50EC6"/>
    <w:p w14:paraId="5E30AD8F" w14:textId="78127C51" w:rsidR="00F50EC6" w:rsidRDefault="00F50EC6" w:rsidP="00F50EC6"/>
    <w:p w14:paraId="71E1F5D8" w14:textId="78127C51" w:rsidR="00F50EC6" w:rsidRDefault="00F50EC6" w:rsidP="00F50EC6"/>
    <w:p w14:paraId="35C44FA1" w14:textId="78127C51" w:rsidR="00F50EC6" w:rsidRDefault="00F50EC6" w:rsidP="00F50EC6"/>
    <w:p w14:paraId="50DF215E" w14:textId="78127C51" w:rsidR="00F50EC6" w:rsidRDefault="00F50EC6" w:rsidP="00F50EC6"/>
    <w:p w14:paraId="52296785" w14:textId="78127C51" w:rsidR="00F50EC6" w:rsidRDefault="00F50EC6" w:rsidP="00F50EC6"/>
    <w:p w14:paraId="47449A04" w14:textId="6AC374AF" w:rsidR="00F50EC6" w:rsidRDefault="00F50EC6" w:rsidP="00F50EC6"/>
    <w:p w14:paraId="753B06A4" w14:textId="18B0C768" w:rsidR="00B66816" w:rsidRDefault="00B66816" w:rsidP="00F50EC6"/>
    <w:p w14:paraId="2A049B91" w14:textId="78127C51" w:rsidR="00F50EC6" w:rsidRDefault="00F50EC6" w:rsidP="00F50EC6"/>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6"/>
        <w:gridCol w:w="3076"/>
      </w:tblGrid>
      <w:tr w:rsidR="002B624B" w14:paraId="4BCC497B" w14:textId="17104D0C" w:rsidTr="04F76088">
        <w:trPr>
          <w:jc w:val="right"/>
        </w:trPr>
        <w:tc>
          <w:tcPr>
            <w:tcW w:w="0" w:type="auto"/>
          </w:tcPr>
          <w:p w14:paraId="71D67826" w14:textId="0ED14221" w:rsidR="002B624B" w:rsidRDefault="04F76088" w:rsidP="008A35EE">
            <w:r>
              <w:t>Prepared by:</w:t>
            </w:r>
          </w:p>
        </w:tc>
        <w:tc>
          <w:tcPr>
            <w:tcW w:w="0" w:type="auto"/>
          </w:tcPr>
          <w:p w14:paraId="67687CBB" w14:textId="77777777" w:rsidR="002B624B" w:rsidRDefault="002B624B" w:rsidP="008A35EE"/>
        </w:tc>
      </w:tr>
      <w:tr w:rsidR="002B624B" w14:paraId="696F3D35" w14:textId="45811253" w:rsidTr="04F76088">
        <w:trPr>
          <w:jc w:val="right"/>
        </w:trPr>
        <w:tc>
          <w:tcPr>
            <w:tcW w:w="0" w:type="auto"/>
          </w:tcPr>
          <w:p w14:paraId="772BE14D" w14:textId="77777777" w:rsidR="002B624B" w:rsidRDefault="002B624B" w:rsidP="008A35EE"/>
        </w:tc>
        <w:tc>
          <w:tcPr>
            <w:tcW w:w="0" w:type="auto"/>
          </w:tcPr>
          <w:p w14:paraId="03A8CE9A" w14:textId="26E5D20F" w:rsidR="002B624B" w:rsidRDefault="04F76088" w:rsidP="008A35EE">
            <w:r>
              <w:t xml:space="preserve">Ahmed </w:t>
            </w:r>
            <w:proofErr w:type="spellStart"/>
            <w:r>
              <w:t>Sageer</w:t>
            </w:r>
            <w:proofErr w:type="spellEnd"/>
            <w:r>
              <w:t xml:space="preserve"> </w:t>
            </w:r>
            <w:proofErr w:type="spellStart"/>
            <w:r>
              <w:t>Cheriya</w:t>
            </w:r>
            <w:proofErr w:type="spellEnd"/>
            <w:r>
              <w:t xml:space="preserve"> </w:t>
            </w:r>
            <w:proofErr w:type="spellStart"/>
            <w:r>
              <w:t>Melat</w:t>
            </w:r>
            <w:proofErr w:type="spellEnd"/>
          </w:p>
        </w:tc>
      </w:tr>
      <w:tr w:rsidR="002B624B" w14:paraId="76C3647C" w14:textId="02FB410A" w:rsidTr="04F76088">
        <w:trPr>
          <w:jc w:val="right"/>
        </w:trPr>
        <w:tc>
          <w:tcPr>
            <w:tcW w:w="0" w:type="auto"/>
          </w:tcPr>
          <w:p w14:paraId="6B8C0C5E" w14:textId="77777777" w:rsidR="002B624B" w:rsidRDefault="002B624B" w:rsidP="008A35EE"/>
        </w:tc>
        <w:tc>
          <w:tcPr>
            <w:tcW w:w="0" w:type="auto"/>
          </w:tcPr>
          <w:p w14:paraId="7BFAE071" w14:textId="3CC673E7" w:rsidR="002B624B" w:rsidRDefault="04F76088" w:rsidP="008A35EE">
            <w:r>
              <w:t>Bojian Zheng</w:t>
            </w:r>
          </w:p>
        </w:tc>
      </w:tr>
      <w:tr w:rsidR="002B624B" w14:paraId="42FF0195" w14:textId="5E2ED084" w:rsidTr="04F76088">
        <w:trPr>
          <w:jc w:val="right"/>
        </w:trPr>
        <w:tc>
          <w:tcPr>
            <w:tcW w:w="0" w:type="auto"/>
          </w:tcPr>
          <w:p w14:paraId="40F2F071" w14:textId="77777777" w:rsidR="002B624B" w:rsidRDefault="002B624B" w:rsidP="008A35EE"/>
        </w:tc>
        <w:tc>
          <w:tcPr>
            <w:tcW w:w="0" w:type="auto"/>
          </w:tcPr>
          <w:p w14:paraId="45024653" w14:textId="51AB9B05" w:rsidR="002B624B" w:rsidRDefault="04F76088" w:rsidP="008A35EE">
            <w:proofErr w:type="spellStart"/>
            <w:r>
              <w:t>Kejian</w:t>
            </w:r>
            <w:proofErr w:type="spellEnd"/>
            <w:r>
              <w:t xml:space="preserve"> Li</w:t>
            </w:r>
          </w:p>
        </w:tc>
      </w:tr>
      <w:tr w:rsidR="002B624B" w14:paraId="4BCA4735" w14:textId="7C1DA41F" w:rsidTr="04F76088">
        <w:trPr>
          <w:jc w:val="right"/>
        </w:trPr>
        <w:tc>
          <w:tcPr>
            <w:tcW w:w="0" w:type="auto"/>
          </w:tcPr>
          <w:p w14:paraId="4BEC857F" w14:textId="64472B3C" w:rsidR="002B624B" w:rsidRDefault="002B624B" w:rsidP="008A35EE"/>
        </w:tc>
        <w:tc>
          <w:tcPr>
            <w:tcW w:w="0" w:type="auto"/>
          </w:tcPr>
          <w:p w14:paraId="182E3C8A" w14:textId="7C375331" w:rsidR="002B624B" w:rsidRDefault="04F76088" w:rsidP="008A35EE">
            <w:proofErr w:type="spellStart"/>
            <w:r>
              <w:t>Jinghan</w:t>
            </w:r>
            <w:proofErr w:type="spellEnd"/>
            <w:r>
              <w:t xml:space="preserve"> Guan</w:t>
            </w:r>
          </w:p>
        </w:tc>
      </w:tr>
    </w:tbl>
    <w:p w14:paraId="026D5945" w14:textId="77777777" w:rsidR="009E6FF7" w:rsidRDefault="009E6FF7" w:rsidP="00C4613F">
      <w:pPr>
        <w:pStyle w:val="Heading1"/>
        <w:sectPr w:rsidR="009E6FF7">
          <w:footerReference w:type="default" r:id="rId8"/>
          <w:pgSz w:w="12240" w:h="15840"/>
          <w:pgMar w:top="1440" w:right="1440" w:bottom="1440" w:left="1440" w:header="720" w:footer="720" w:gutter="0"/>
          <w:cols w:space="720"/>
          <w:docGrid w:linePitch="360"/>
        </w:sectPr>
      </w:pPr>
    </w:p>
    <w:p w14:paraId="0B958216" w14:textId="77777777" w:rsidR="00D43DE3" w:rsidRDefault="00D43DE3">
      <w:pPr>
        <w:spacing w:after="160" w:line="259" w:lineRule="auto"/>
        <w:jc w:val="left"/>
        <w:rPr>
          <w:rFonts w:eastAsiaTheme="majorEastAsia" w:cstheme="majorBidi"/>
          <w:b/>
          <w:sz w:val="32"/>
          <w:szCs w:val="32"/>
        </w:rPr>
      </w:pPr>
      <w:r>
        <w:lastRenderedPageBreak/>
        <w:br w:type="page"/>
      </w:r>
    </w:p>
    <w:sdt>
      <w:sdtPr>
        <w:rPr>
          <w:rFonts w:eastAsiaTheme="majorEastAsia" w:cstheme="majorBidi"/>
          <w:b/>
          <w:sz w:val="32"/>
          <w:szCs w:val="32"/>
        </w:rPr>
        <w:id w:val="924688110"/>
        <w:docPartObj>
          <w:docPartGallery w:val="Table of Contents"/>
          <w:docPartUnique/>
        </w:docPartObj>
      </w:sdtPr>
      <w:sdtEndPr>
        <w:rPr>
          <w:rFonts w:eastAsia="宋体" w:cstheme="minorBidi"/>
          <w:b w:val="0"/>
          <w:bCs/>
          <w:noProof/>
          <w:sz w:val="24"/>
          <w:szCs w:val="22"/>
        </w:rPr>
      </w:sdtEndPr>
      <w:sdtContent>
        <w:p w14:paraId="3CF8DFD1" w14:textId="6DBD2085" w:rsidR="002744E0" w:rsidRPr="009E4A79" w:rsidRDefault="04F76088" w:rsidP="04F76088">
          <w:pPr>
            <w:rPr>
              <w:rFonts w:asciiTheme="majorBidi" w:eastAsiaTheme="majorBidi" w:hAnsiTheme="majorBidi" w:cstheme="majorBidi"/>
              <w:b/>
              <w:bCs/>
              <w:sz w:val="32"/>
              <w:szCs w:val="32"/>
            </w:rPr>
          </w:pPr>
          <w:r w:rsidRPr="04F76088">
            <w:rPr>
              <w:rFonts w:asciiTheme="majorBidi" w:eastAsiaTheme="majorBidi" w:hAnsiTheme="majorBidi" w:cstheme="majorBidi"/>
              <w:b/>
              <w:bCs/>
              <w:sz w:val="32"/>
              <w:szCs w:val="32"/>
            </w:rPr>
            <w:t>Contents</w:t>
          </w:r>
        </w:p>
        <w:p w14:paraId="007E3E56" w14:textId="64F157B4" w:rsidR="00BD2E29" w:rsidRDefault="002744E0">
          <w:pPr>
            <w:pStyle w:val="TOC1"/>
            <w:tabs>
              <w:tab w:val="right" w:leader="dot" w:pos="9350"/>
            </w:tabs>
            <w:rPr>
              <w:rFonts w:asciiTheme="minorHAnsi" w:hAnsiTheme="minorHAnsi"/>
              <w:noProof/>
              <w:sz w:val="22"/>
              <w:lang w:eastAsia="zh-CN"/>
            </w:rPr>
          </w:pPr>
          <w:r>
            <w:fldChar w:fldCharType="begin"/>
          </w:r>
          <w:r>
            <w:instrText xml:space="preserve"> TOC \o "1-3" \h \z \u </w:instrText>
          </w:r>
          <w:r>
            <w:fldChar w:fldCharType="separate"/>
          </w:r>
          <w:hyperlink w:anchor="_Toc479809229" w:history="1">
            <w:r w:rsidR="00BD2E29" w:rsidRPr="00CC7ABE">
              <w:rPr>
                <w:rStyle w:val="Hyperlink"/>
                <w:noProof/>
              </w:rPr>
              <w:t>1. Overview</w:t>
            </w:r>
            <w:r w:rsidR="00BD2E29">
              <w:rPr>
                <w:noProof/>
                <w:webHidden/>
              </w:rPr>
              <w:tab/>
            </w:r>
            <w:r w:rsidR="00BD2E29">
              <w:rPr>
                <w:noProof/>
                <w:webHidden/>
              </w:rPr>
              <w:fldChar w:fldCharType="begin"/>
            </w:r>
            <w:r w:rsidR="00BD2E29">
              <w:rPr>
                <w:noProof/>
                <w:webHidden/>
              </w:rPr>
              <w:instrText xml:space="preserve"> PAGEREF _Toc479809229 \h </w:instrText>
            </w:r>
            <w:r w:rsidR="00BD2E29">
              <w:rPr>
                <w:noProof/>
                <w:webHidden/>
              </w:rPr>
            </w:r>
            <w:r w:rsidR="00BD2E29">
              <w:rPr>
                <w:noProof/>
                <w:webHidden/>
              </w:rPr>
              <w:fldChar w:fldCharType="separate"/>
            </w:r>
            <w:r w:rsidR="00D41AB5">
              <w:rPr>
                <w:noProof/>
                <w:webHidden/>
              </w:rPr>
              <w:t>1</w:t>
            </w:r>
            <w:r w:rsidR="00BD2E29">
              <w:rPr>
                <w:noProof/>
                <w:webHidden/>
              </w:rPr>
              <w:fldChar w:fldCharType="end"/>
            </w:r>
          </w:hyperlink>
        </w:p>
        <w:p w14:paraId="062A0964" w14:textId="6A38E3BF" w:rsidR="00BD2E29" w:rsidRDefault="00B870B5">
          <w:pPr>
            <w:pStyle w:val="TOC2"/>
            <w:tabs>
              <w:tab w:val="right" w:leader="dot" w:pos="9350"/>
            </w:tabs>
            <w:rPr>
              <w:rFonts w:asciiTheme="minorHAnsi" w:hAnsiTheme="minorHAnsi"/>
              <w:noProof/>
              <w:sz w:val="22"/>
              <w:lang w:eastAsia="zh-CN"/>
            </w:rPr>
          </w:pPr>
          <w:hyperlink w:anchor="_Toc479809230" w:history="1">
            <w:r w:rsidR="00BD2E29" w:rsidRPr="00CC7ABE">
              <w:rPr>
                <w:rStyle w:val="Hyperlink"/>
                <w:noProof/>
              </w:rPr>
              <w:t>1.1. Project Description</w:t>
            </w:r>
            <w:r w:rsidR="00BD2E29">
              <w:rPr>
                <w:noProof/>
                <w:webHidden/>
              </w:rPr>
              <w:tab/>
            </w:r>
            <w:r w:rsidR="00BD2E29">
              <w:rPr>
                <w:noProof/>
                <w:webHidden/>
              </w:rPr>
              <w:fldChar w:fldCharType="begin"/>
            </w:r>
            <w:r w:rsidR="00BD2E29">
              <w:rPr>
                <w:noProof/>
                <w:webHidden/>
              </w:rPr>
              <w:instrText xml:space="preserve"> PAGEREF _Toc479809230 \h </w:instrText>
            </w:r>
            <w:r w:rsidR="00BD2E29">
              <w:rPr>
                <w:noProof/>
                <w:webHidden/>
              </w:rPr>
            </w:r>
            <w:r w:rsidR="00BD2E29">
              <w:rPr>
                <w:noProof/>
                <w:webHidden/>
              </w:rPr>
              <w:fldChar w:fldCharType="separate"/>
            </w:r>
            <w:r w:rsidR="00D41AB5">
              <w:rPr>
                <w:noProof/>
                <w:webHidden/>
              </w:rPr>
              <w:t>1</w:t>
            </w:r>
            <w:r w:rsidR="00BD2E29">
              <w:rPr>
                <w:noProof/>
                <w:webHidden/>
              </w:rPr>
              <w:fldChar w:fldCharType="end"/>
            </w:r>
          </w:hyperlink>
        </w:p>
        <w:p w14:paraId="15B6F1E3" w14:textId="69CFD404" w:rsidR="00BD2E29" w:rsidRDefault="00B870B5">
          <w:pPr>
            <w:pStyle w:val="TOC2"/>
            <w:tabs>
              <w:tab w:val="right" w:leader="dot" w:pos="9350"/>
            </w:tabs>
            <w:rPr>
              <w:rFonts w:asciiTheme="minorHAnsi" w:hAnsiTheme="minorHAnsi"/>
              <w:noProof/>
              <w:sz w:val="22"/>
              <w:lang w:eastAsia="zh-CN"/>
            </w:rPr>
          </w:pPr>
          <w:hyperlink w:anchor="_Toc479809231" w:history="1">
            <w:r w:rsidR="00BD2E29" w:rsidRPr="00CC7ABE">
              <w:rPr>
                <w:rStyle w:val="Hyperlink"/>
                <w:noProof/>
              </w:rPr>
              <w:t>1.2. Motivation</w:t>
            </w:r>
            <w:r w:rsidR="00BD2E29">
              <w:rPr>
                <w:noProof/>
                <w:webHidden/>
              </w:rPr>
              <w:tab/>
            </w:r>
            <w:r w:rsidR="00BD2E29">
              <w:rPr>
                <w:noProof/>
                <w:webHidden/>
              </w:rPr>
              <w:fldChar w:fldCharType="begin"/>
            </w:r>
            <w:r w:rsidR="00BD2E29">
              <w:rPr>
                <w:noProof/>
                <w:webHidden/>
              </w:rPr>
              <w:instrText xml:space="preserve"> PAGEREF _Toc479809231 \h </w:instrText>
            </w:r>
            <w:r w:rsidR="00BD2E29">
              <w:rPr>
                <w:noProof/>
                <w:webHidden/>
              </w:rPr>
            </w:r>
            <w:r w:rsidR="00BD2E29">
              <w:rPr>
                <w:noProof/>
                <w:webHidden/>
              </w:rPr>
              <w:fldChar w:fldCharType="separate"/>
            </w:r>
            <w:r w:rsidR="00D41AB5">
              <w:rPr>
                <w:noProof/>
                <w:webHidden/>
              </w:rPr>
              <w:t>2</w:t>
            </w:r>
            <w:r w:rsidR="00BD2E29">
              <w:rPr>
                <w:noProof/>
                <w:webHidden/>
              </w:rPr>
              <w:fldChar w:fldCharType="end"/>
            </w:r>
          </w:hyperlink>
        </w:p>
        <w:p w14:paraId="266A450D" w14:textId="22DA2F14" w:rsidR="00BD2E29" w:rsidRDefault="00B870B5">
          <w:pPr>
            <w:pStyle w:val="TOC2"/>
            <w:tabs>
              <w:tab w:val="right" w:leader="dot" w:pos="9350"/>
            </w:tabs>
            <w:rPr>
              <w:rFonts w:asciiTheme="minorHAnsi" w:hAnsiTheme="minorHAnsi"/>
              <w:noProof/>
              <w:sz w:val="22"/>
              <w:lang w:eastAsia="zh-CN"/>
            </w:rPr>
          </w:pPr>
          <w:hyperlink w:anchor="_Toc479809232" w:history="1">
            <w:r w:rsidR="00BD2E29" w:rsidRPr="00CC7ABE">
              <w:rPr>
                <w:rStyle w:val="Hyperlink"/>
                <w:noProof/>
              </w:rPr>
              <w:t>1.3. Project Goal</w:t>
            </w:r>
            <w:r w:rsidR="00BD2E29">
              <w:rPr>
                <w:noProof/>
                <w:webHidden/>
              </w:rPr>
              <w:tab/>
            </w:r>
            <w:r w:rsidR="00BD2E29">
              <w:rPr>
                <w:noProof/>
                <w:webHidden/>
              </w:rPr>
              <w:fldChar w:fldCharType="begin"/>
            </w:r>
            <w:r w:rsidR="00BD2E29">
              <w:rPr>
                <w:noProof/>
                <w:webHidden/>
              </w:rPr>
              <w:instrText xml:space="preserve"> PAGEREF _Toc479809232 \h </w:instrText>
            </w:r>
            <w:r w:rsidR="00BD2E29">
              <w:rPr>
                <w:noProof/>
                <w:webHidden/>
              </w:rPr>
            </w:r>
            <w:r w:rsidR="00BD2E29">
              <w:rPr>
                <w:noProof/>
                <w:webHidden/>
              </w:rPr>
              <w:fldChar w:fldCharType="separate"/>
            </w:r>
            <w:r w:rsidR="00D41AB5">
              <w:rPr>
                <w:noProof/>
                <w:webHidden/>
              </w:rPr>
              <w:t>3</w:t>
            </w:r>
            <w:r w:rsidR="00BD2E29">
              <w:rPr>
                <w:noProof/>
                <w:webHidden/>
              </w:rPr>
              <w:fldChar w:fldCharType="end"/>
            </w:r>
          </w:hyperlink>
        </w:p>
        <w:p w14:paraId="55E7C50A" w14:textId="47EEB453" w:rsidR="00BD2E29" w:rsidRDefault="00B870B5">
          <w:pPr>
            <w:pStyle w:val="TOC2"/>
            <w:tabs>
              <w:tab w:val="right" w:leader="dot" w:pos="9350"/>
            </w:tabs>
            <w:rPr>
              <w:rFonts w:asciiTheme="minorHAnsi" w:hAnsiTheme="minorHAnsi"/>
              <w:noProof/>
              <w:sz w:val="22"/>
              <w:lang w:eastAsia="zh-CN"/>
            </w:rPr>
          </w:pPr>
          <w:hyperlink w:anchor="_Toc479809233" w:history="1">
            <w:r w:rsidR="00BD2E29" w:rsidRPr="00CC7ABE">
              <w:rPr>
                <w:rStyle w:val="Hyperlink"/>
                <w:noProof/>
              </w:rPr>
              <w:t>1.</w:t>
            </w:r>
            <w:bookmarkStart w:id="0" w:name="_GoBack"/>
            <w:bookmarkEnd w:id="0"/>
            <w:r w:rsidR="00BD2E29" w:rsidRPr="00CC7ABE">
              <w:rPr>
                <w:rStyle w:val="Hyperlink"/>
                <w:noProof/>
              </w:rPr>
              <w:t>4. System-Level Block Descriptions</w:t>
            </w:r>
            <w:r w:rsidR="00BD2E29">
              <w:rPr>
                <w:noProof/>
                <w:webHidden/>
              </w:rPr>
              <w:tab/>
            </w:r>
            <w:r w:rsidR="00BD2E29">
              <w:rPr>
                <w:noProof/>
                <w:webHidden/>
              </w:rPr>
              <w:fldChar w:fldCharType="begin"/>
            </w:r>
            <w:r w:rsidR="00BD2E29">
              <w:rPr>
                <w:noProof/>
                <w:webHidden/>
              </w:rPr>
              <w:instrText xml:space="preserve"> PAGEREF _Toc479809233 \h </w:instrText>
            </w:r>
            <w:r w:rsidR="00BD2E29">
              <w:rPr>
                <w:noProof/>
                <w:webHidden/>
              </w:rPr>
            </w:r>
            <w:r w:rsidR="00BD2E29">
              <w:rPr>
                <w:noProof/>
                <w:webHidden/>
              </w:rPr>
              <w:fldChar w:fldCharType="separate"/>
            </w:r>
            <w:r w:rsidR="00D41AB5">
              <w:rPr>
                <w:noProof/>
                <w:webHidden/>
              </w:rPr>
              <w:t>3</w:t>
            </w:r>
            <w:r w:rsidR="00BD2E29">
              <w:rPr>
                <w:noProof/>
                <w:webHidden/>
              </w:rPr>
              <w:fldChar w:fldCharType="end"/>
            </w:r>
          </w:hyperlink>
        </w:p>
        <w:p w14:paraId="377F0153" w14:textId="34C163DF" w:rsidR="00BD2E29" w:rsidRDefault="00B870B5">
          <w:pPr>
            <w:pStyle w:val="TOC3"/>
            <w:tabs>
              <w:tab w:val="right" w:leader="dot" w:pos="9350"/>
            </w:tabs>
            <w:rPr>
              <w:rFonts w:asciiTheme="minorHAnsi" w:hAnsiTheme="minorHAnsi"/>
              <w:noProof/>
              <w:sz w:val="22"/>
              <w:lang w:eastAsia="zh-CN"/>
            </w:rPr>
          </w:pPr>
          <w:hyperlink w:anchor="_Toc479809234" w:history="1">
            <w:r w:rsidR="00BD2E29" w:rsidRPr="00CC7ABE">
              <w:rPr>
                <w:rStyle w:val="Hyperlink"/>
                <w:noProof/>
              </w:rPr>
              <w:t>1.4.1. System Integration</w:t>
            </w:r>
            <w:r w:rsidR="00BD2E29">
              <w:rPr>
                <w:noProof/>
                <w:webHidden/>
              </w:rPr>
              <w:tab/>
            </w:r>
            <w:r w:rsidR="00BD2E29">
              <w:rPr>
                <w:noProof/>
                <w:webHidden/>
              </w:rPr>
              <w:fldChar w:fldCharType="begin"/>
            </w:r>
            <w:r w:rsidR="00BD2E29">
              <w:rPr>
                <w:noProof/>
                <w:webHidden/>
              </w:rPr>
              <w:instrText xml:space="preserve"> PAGEREF _Toc479809234 \h </w:instrText>
            </w:r>
            <w:r w:rsidR="00BD2E29">
              <w:rPr>
                <w:noProof/>
                <w:webHidden/>
              </w:rPr>
            </w:r>
            <w:r w:rsidR="00BD2E29">
              <w:rPr>
                <w:noProof/>
                <w:webHidden/>
              </w:rPr>
              <w:fldChar w:fldCharType="separate"/>
            </w:r>
            <w:r w:rsidR="00D41AB5">
              <w:rPr>
                <w:noProof/>
                <w:webHidden/>
              </w:rPr>
              <w:t>6</w:t>
            </w:r>
            <w:r w:rsidR="00BD2E29">
              <w:rPr>
                <w:noProof/>
                <w:webHidden/>
              </w:rPr>
              <w:fldChar w:fldCharType="end"/>
            </w:r>
          </w:hyperlink>
        </w:p>
        <w:p w14:paraId="1E62AE30" w14:textId="648F7391" w:rsidR="00BD2E29" w:rsidRDefault="00B870B5">
          <w:pPr>
            <w:pStyle w:val="TOC3"/>
            <w:tabs>
              <w:tab w:val="right" w:leader="dot" w:pos="9350"/>
            </w:tabs>
            <w:rPr>
              <w:rFonts w:asciiTheme="minorHAnsi" w:hAnsiTheme="minorHAnsi"/>
              <w:noProof/>
              <w:sz w:val="22"/>
              <w:lang w:eastAsia="zh-CN"/>
            </w:rPr>
          </w:pPr>
          <w:hyperlink w:anchor="_Toc479809235" w:history="1">
            <w:r w:rsidR="00BD2E29" w:rsidRPr="00CC7ABE">
              <w:rPr>
                <w:rStyle w:val="Hyperlink"/>
                <w:noProof/>
              </w:rPr>
              <w:t>1.4.2. Processing and Motion Control</w:t>
            </w:r>
            <w:r w:rsidR="00BD2E29">
              <w:rPr>
                <w:noProof/>
                <w:webHidden/>
              </w:rPr>
              <w:tab/>
            </w:r>
            <w:r w:rsidR="00BD2E29">
              <w:rPr>
                <w:noProof/>
                <w:webHidden/>
              </w:rPr>
              <w:fldChar w:fldCharType="begin"/>
            </w:r>
            <w:r w:rsidR="00BD2E29">
              <w:rPr>
                <w:noProof/>
                <w:webHidden/>
              </w:rPr>
              <w:instrText xml:space="preserve"> PAGEREF _Toc479809235 \h </w:instrText>
            </w:r>
            <w:r w:rsidR="00BD2E29">
              <w:rPr>
                <w:noProof/>
                <w:webHidden/>
              </w:rPr>
            </w:r>
            <w:r w:rsidR="00BD2E29">
              <w:rPr>
                <w:noProof/>
                <w:webHidden/>
              </w:rPr>
              <w:fldChar w:fldCharType="separate"/>
            </w:r>
            <w:r w:rsidR="00D41AB5">
              <w:rPr>
                <w:noProof/>
                <w:webHidden/>
              </w:rPr>
              <w:t>10</w:t>
            </w:r>
            <w:r w:rsidR="00BD2E29">
              <w:rPr>
                <w:noProof/>
                <w:webHidden/>
              </w:rPr>
              <w:fldChar w:fldCharType="end"/>
            </w:r>
          </w:hyperlink>
        </w:p>
        <w:p w14:paraId="4AC12388" w14:textId="47C2687B" w:rsidR="00BD2E29" w:rsidRDefault="00B870B5">
          <w:pPr>
            <w:pStyle w:val="TOC3"/>
            <w:tabs>
              <w:tab w:val="right" w:leader="dot" w:pos="9350"/>
            </w:tabs>
            <w:rPr>
              <w:rFonts w:asciiTheme="minorHAnsi" w:hAnsiTheme="minorHAnsi"/>
              <w:noProof/>
              <w:sz w:val="22"/>
              <w:lang w:eastAsia="zh-CN"/>
            </w:rPr>
          </w:pPr>
          <w:hyperlink w:anchor="_Toc479809236" w:history="1">
            <w:r w:rsidR="00BD2E29" w:rsidRPr="00CC7ABE">
              <w:rPr>
                <w:rStyle w:val="Hyperlink"/>
                <w:noProof/>
              </w:rPr>
              <w:t>1.4.3. Remote Control</w:t>
            </w:r>
            <w:r w:rsidR="00BD2E29">
              <w:rPr>
                <w:noProof/>
                <w:webHidden/>
              </w:rPr>
              <w:tab/>
            </w:r>
            <w:r w:rsidR="00BD2E29">
              <w:rPr>
                <w:noProof/>
                <w:webHidden/>
              </w:rPr>
              <w:fldChar w:fldCharType="begin"/>
            </w:r>
            <w:r w:rsidR="00BD2E29">
              <w:rPr>
                <w:noProof/>
                <w:webHidden/>
              </w:rPr>
              <w:instrText xml:space="preserve"> PAGEREF _Toc479809236 \h </w:instrText>
            </w:r>
            <w:r w:rsidR="00BD2E29">
              <w:rPr>
                <w:noProof/>
                <w:webHidden/>
              </w:rPr>
            </w:r>
            <w:r w:rsidR="00BD2E29">
              <w:rPr>
                <w:noProof/>
                <w:webHidden/>
              </w:rPr>
              <w:fldChar w:fldCharType="separate"/>
            </w:r>
            <w:r w:rsidR="00D41AB5">
              <w:rPr>
                <w:noProof/>
                <w:webHidden/>
              </w:rPr>
              <w:t>11</w:t>
            </w:r>
            <w:r w:rsidR="00BD2E29">
              <w:rPr>
                <w:noProof/>
                <w:webHidden/>
              </w:rPr>
              <w:fldChar w:fldCharType="end"/>
            </w:r>
          </w:hyperlink>
        </w:p>
        <w:p w14:paraId="6E7CE5CE" w14:textId="0EF0497F" w:rsidR="00BD2E29" w:rsidRDefault="00B870B5">
          <w:pPr>
            <w:pStyle w:val="TOC1"/>
            <w:tabs>
              <w:tab w:val="right" w:leader="dot" w:pos="9350"/>
            </w:tabs>
            <w:rPr>
              <w:rFonts w:asciiTheme="minorHAnsi" w:hAnsiTheme="minorHAnsi"/>
              <w:noProof/>
              <w:sz w:val="22"/>
              <w:lang w:eastAsia="zh-CN"/>
            </w:rPr>
          </w:pPr>
          <w:hyperlink w:anchor="_Toc479809237" w:history="1">
            <w:r w:rsidR="00BD2E29" w:rsidRPr="00CC7ABE">
              <w:rPr>
                <w:rStyle w:val="Hyperlink"/>
                <w:noProof/>
              </w:rPr>
              <w:t>2. Outcome</w:t>
            </w:r>
            <w:r w:rsidR="00BD2E29">
              <w:rPr>
                <w:noProof/>
                <w:webHidden/>
              </w:rPr>
              <w:tab/>
            </w:r>
            <w:r w:rsidR="00BD2E29">
              <w:rPr>
                <w:noProof/>
                <w:webHidden/>
              </w:rPr>
              <w:fldChar w:fldCharType="begin"/>
            </w:r>
            <w:r w:rsidR="00BD2E29">
              <w:rPr>
                <w:noProof/>
                <w:webHidden/>
              </w:rPr>
              <w:instrText xml:space="preserve"> PAGEREF _Toc479809237 \h </w:instrText>
            </w:r>
            <w:r w:rsidR="00BD2E29">
              <w:rPr>
                <w:noProof/>
                <w:webHidden/>
              </w:rPr>
            </w:r>
            <w:r w:rsidR="00BD2E29">
              <w:rPr>
                <w:noProof/>
                <w:webHidden/>
              </w:rPr>
              <w:fldChar w:fldCharType="separate"/>
            </w:r>
            <w:r w:rsidR="00D41AB5">
              <w:rPr>
                <w:noProof/>
                <w:webHidden/>
              </w:rPr>
              <w:t>12</w:t>
            </w:r>
            <w:r w:rsidR="00BD2E29">
              <w:rPr>
                <w:noProof/>
                <w:webHidden/>
              </w:rPr>
              <w:fldChar w:fldCharType="end"/>
            </w:r>
          </w:hyperlink>
        </w:p>
        <w:p w14:paraId="48890207" w14:textId="4254E035" w:rsidR="00BD2E29" w:rsidRDefault="00B870B5">
          <w:pPr>
            <w:pStyle w:val="TOC1"/>
            <w:tabs>
              <w:tab w:val="right" w:leader="dot" w:pos="9350"/>
            </w:tabs>
            <w:rPr>
              <w:rFonts w:asciiTheme="minorHAnsi" w:hAnsiTheme="minorHAnsi"/>
              <w:noProof/>
              <w:sz w:val="22"/>
              <w:lang w:eastAsia="zh-CN"/>
            </w:rPr>
          </w:pPr>
          <w:hyperlink w:anchor="_Toc479809238" w:history="1">
            <w:r w:rsidR="00BD2E29" w:rsidRPr="00CC7ABE">
              <w:rPr>
                <w:rStyle w:val="Hyperlink"/>
                <w:noProof/>
              </w:rPr>
              <w:t>3. Project Schedule</w:t>
            </w:r>
            <w:r w:rsidR="00BD2E29">
              <w:rPr>
                <w:noProof/>
                <w:webHidden/>
              </w:rPr>
              <w:tab/>
            </w:r>
            <w:r w:rsidR="00BD2E29">
              <w:rPr>
                <w:noProof/>
                <w:webHidden/>
              </w:rPr>
              <w:fldChar w:fldCharType="begin"/>
            </w:r>
            <w:r w:rsidR="00BD2E29">
              <w:rPr>
                <w:noProof/>
                <w:webHidden/>
              </w:rPr>
              <w:instrText xml:space="preserve"> PAGEREF _Toc479809238 \h </w:instrText>
            </w:r>
            <w:r w:rsidR="00BD2E29">
              <w:rPr>
                <w:noProof/>
                <w:webHidden/>
              </w:rPr>
            </w:r>
            <w:r w:rsidR="00BD2E29">
              <w:rPr>
                <w:noProof/>
                <w:webHidden/>
              </w:rPr>
              <w:fldChar w:fldCharType="separate"/>
            </w:r>
            <w:r w:rsidR="00D41AB5">
              <w:rPr>
                <w:noProof/>
                <w:webHidden/>
              </w:rPr>
              <w:t>13</w:t>
            </w:r>
            <w:r w:rsidR="00BD2E29">
              <w:rPr>
                <w:noProof/>
                <w:webHidden/>
              </w:rPr>
              <w:fldChar w:fldCharType="end"/>
            </w:r>
          </w:hyperlink>
        </w:p>
        <w:p w14:paraId="4B1F997D" w14:textId="6705FAE7" w:rsidR="00BD2E29" w:rsidRDefault="00B870B5">
          <w:pPr>
            <w:pStyle w:val="TOC1"/>
            <w:tabs>
              <w:tab w:val="right" w:leader="dot" w:pos="9350"/>
            </w:tabs>
            <w:rPr>
              <w:rFonts w:asciiTheme="minorHAnsi" w:hAnsiTheme="minorHAnsi"/>
              <w:noProof/>
              <w:sz w:val="22"/>
              <w:lang w:eastAsia="zh-CN"/>
            </w:rPr>
          </w:pPr>
          <w:hyperlink w:anchor="_Toc479809239" w:history="1">
            <w:r w:rsidR="00BD2E29" w:rsidRPr="00CC7ABE">
              <w:rPr>
                <w:rStyle w:val="Hyperlink"/>
                <w:noProof/>
              </w:rPr>
              <w:t>4. Description of Blocks</w:t>
            </w:r>
            <w:r w:rsidR="00BD2E29">
              <w:rPr>
                <w:noProof/>
                <w:webHidden/>
              </w:rPr>
              <w:tab/>
            </w:r>
            <w:r w:rsidR="00BD2E29">
              <w:rPr>
                <w:noProof/>
                <w:webHidden/>
              </w:rPr>
              <w:fldChar w:fldCharType="begin"/>
            </w:r>
            <w:r w:rsidR="00BD2E29">
              <w:rPr>
                <w:noProof/>
                <w:webHidden/>
              </w:rPr>
              <w:instrText xml:space="preserve"> PAGEREF _Toc479809239 \h </w:instrText>
            </w:r>
            <w:r w:rsidR="00BD2E29">
              <w:rPr>
                <w:noProof/>
                <w:webHidden/>
              </w:rPr>
            </w:r>
            <w:r w:rsidR="00BD2E29">
              <w:rPr>
                <w:noProof/>
                <w:webHidden/>
              </w:rPr>
              <w:fldChar w:fldCharType="separate"/>
            </w:r>
            <w:r w:rsidR="00D41AB5">
              <w:rPr>
                <w:noProof/>
                <w:webHidden/>
              </w:rPr>
              <w:t>15</w:t>
            </w:r>
            <w:r w:rsidR="00BD2E29">
              <w:rPr>
                <w:noProof/>
                <w:webHidden/>
              </w:rPr>
              <w:fldChar w:fldCharType="end"/>
            </w:r>
          </w:hyperlink>
        </w:p>
        <w:p w14:paraId="16502D2D" w14:textId="5FD5E9C7" w:rsidR="00BD2E29" w:rsidRDefault="00B870B5">
          <w:pPr>
            <w:pStyle w:val="TOC2"/>
            <w:tabs>
              <w:tab w:val="right" w:leader="dot" w:pos="9350"/>
            </w:tabs>
            <w:rPr>
              <w:rFonts w:asciiTheme="minorHAnsi" w:hAnsiTheme="minorHAnsi"/>
              <w:noProof/>
              <w:sz w:val="22"/>
              <w:lang w:eastAsia="zh-CN"/>
            </w:rPr>
          </w:pPr>
          <w:hyperlink w:anchor="_Toc479809240" w:history="1">
            <w:r w:rsidR="00BD2E29" w:rsidRPr="00CC7ABE">
              <w:rPr>
                <w:rStyle w:val="Hyperlink"/>
                <w:noProof/>
              </w:rPr>
              <w:t>4.1. Temperature Sensor</w:t>
            </w:r>
            <w:r w:rsidR="00BD2E29">
              <w:rPr>
                <w:noProof/>
                <w:webHidden/>
              </w:rPr>
              <w:tab/>
            </w:r>
            <w:r w:rsidR="00BD2E29">
              <w:rPr>
                <w:noProof/>
                <w:webHidden/>
              </w:rPr>
              <w:fldChar w:fldCharType="begin"/>
            </w:r>
            <w:r w:rsidR="00BD2E29">
              <w:rPr>
                <w:noProof/>
                <w:webHidden/>
              </w:rPr>
              <w:instrText xml:space="preserve"> PAGEREF _Toc479809240 \h </w:instrText>
            </w:r>
            <w:r w:rsidR="00BD2E29">
              <w:rPr>
                <w:noProof/>
                <w:webHidden/>
              </w:rPr>
            </w:r>
            <w:r w:rsidR="00BD2E29">
              <w:rPr>
                <w:noProof/>
                <w:webHidden/>
              </w:rPr>
              <w:fldChar w:fldCharType="separate"/>
            </w:r>
            <w:r w:rsidR="00D41AB5">
              <w:rPr>
                <w:noProof/>
                <w:webHidden/>
              </w:rPr>
              <w:t>17</w:t>
            </w:r>
            <w:r w:rsidR="00BD2E29">
              <w:rPr>
                <w:noProof/>
                <w:webHidden/>
              </w:rPr>
              <w:fldChar w:fldCharType="end"/>
            </w:r>
          </w:hyperlink>
        </w:p>
        <w:p w14:paraId="1CE1C5E1" w14:textId="5418BFBE" w:rsidR="00BD2E29" w:rsidRDefault="00B870B5">
          <w:pPr>
            <w:pStyle w:val="TOC2"/>
            <w:tabs>
              <w:tab w:val="right" w:leader="dot" w:pos="9350"/>
            </w:tabs>
            <w:rPr>
              <w:rFonts w:asciiTheme="minorHAnsi" w:hAnsiTheme="minorHAnsi"/>
              <w:noProof/>
              <w:sz w:val="22"/>
              <w:lang w:eastAsia="zh-CN"/>
            </w:rPr>
          </w:pPr>
          <w:hyperlink w:anchor="_Toc479809241" w:history="1">
            <w:r w:rsidR="00BD2E29" w:rsidRPr="00CC7ABE">
              <w:rPr>
                <w:rStyle w:val="Hyperlink"/>
                <w:noProof/>
              </w:rPr>
              <w:t>4.2. Image Processing</w:t>
            </w:r>
            <w:r w:rsidR="00BD2E29">
              <w:rPr>
                <w:noProof/>
                <w:webHidden/>
              </w:rPr>
              <w:tab/>
            </w:r>
            <w:r w:rsidR="00BD2E29">
              <w:rPr>
                <w:noProof/>
                <w:webHidden/>
              </w:rPr>
              <w:fldChar w:fldCharType="begin"/>
            </w:r>
            <w:r w:rsidR="00BD2E29">
              <w:rPr>
                <w:noProof/>
                <w:webHidden/>
              </w:rPr>
              <w:instrText xml:space="preserve"> PAGEREF _Toc479809241 \h </w:instrText>
            </w:r>
            <w:r w:rsidR="00BD2E29">
              <w:rPr>
                <w:noProof/>
                <w:webHidden/>
              </w:rPr>
            </w:r>
            <w:r w:rsidR="00BD2E29">
              <w:rPr>
                <w:noProof/>
                <w:webHidden/>
              </w:rPr>
              <w:fldChar w:fldCharType="separate"/>
            </w:r>
            <w:r w:rsidR="00D41AB5">
              <w:rPr>
                <w:noProof/>
                <w:webHidden/>
              </w:rPr>
              <w:t>17</w:t>
            </w:r>
            <w:r w:rsidR="00BD2E29">
              <w:rPr>
                <w:noProof/>
                <w:webHidden/>
              </w:rPr>
              <w:fldChar w:fldCharType="end"/>
            </w:r>
          </w:hyperlink>
        </w:p>
        <w:p w14:paraId="1C711ADD" w14:textId="6C8DC5C2" w:rsidR="00BD2E29" w:rsidRDefault="00B870B5">
          <w:pPr>
            <w:pStyle w:val="TOC2"/>
            <w:tabs>
              <w:tab w:val="right" w:leader="dot" w:pos="9350"/>
            </w:tabs>
            <w:rPr>
              <w:rFonts w:asciiTheme="minorHAnsi" w:hAnsiTheme="minorHAnsi"/>
              <w:noProof/>
              <w:sz w:val="22"/>
              <w:lang w:eastAsia="zh-CN"/>
            </w:rPr>
          </w:pPr>
          <w:hyperlink w:anchor="_Toc479809242" w:history="1">
            <w:r w:rsidR="00BD2E29" w:rsidRPr="00CC7ABE">
              <w:rPr>
                <w:rStyle w:val="Hyperlink"/>
                <w:noProof/>
              </w:rPr>
              <w:t>4.3. Accelerometer</w:t>
            </w:r>
            <w:r w:rsidR="00BD2E29">
              <w:rPr>
                <w:noProof/>
                <w:webHidden/>
              </w:rPr>
              <w:tab/>
            </w:r>
            <w:r w:rsidR="00BD2E29">
              <w:rPr>
                <w:noProof/>
                <w:webHidden/>
              </w:rPr>
              <w:fldChar w:fldCharType="begin"/>
            </w:r>
            <w:r w:rsidR="00BD2E29">
              <w:rPr>
                <w:noProof/>
                <w:webHidden/>
              </w:rPr>
              <w:instrText xml:space="preserve"> PAGEREF _Toc479809242 \h </w:instrText>
            </w:r>
            <w:r w:rsidR="00BD2E29">
              <w:rPr>
                <w:noProof/>
                <w:webHidden/>
              </w:rPr>
            </w:r>
            <w:r w:rsidR="00BD2E29">
              <w:rPr>
                <w:noProof/>
                <w:webHidden/>
              </w:rPr>
              <w:fldChar w:fldCharType="separate"/>
            </w:r>
            <w:r w:rsidR="00D41AB5">
              <w:rPr>
                <w:noProof/>
                <w:webHidden/>
              </w:rPr>
              <w:t>17</w:t>
            </w:r>
            <w:r w:rsidR="00BD2E29">
              <w:rPr>
                <w:noProof/>
                <w:webHidden/>
              </w:rPr>
              <w:fldChar w:fldCharType="end"/>
            </w:r>
          </w:hyperlink>
        </w:p>
        <w:p w14:paraId="3A2046C2" w14:textId="197D14B8" w:rsidR="00BD2E29" w:rsidRDefault="00B870B5">
          <w:pPr>
            <w:pStyle w:val="TOC2"/>
            <w:tabs>
              <w:tab w:val="right" w:leader="dot" w:pos="9350"/>
            </w:tabs>
            <w:rPr>
              <w:rFonts w:asciiTheme="minorHAnsi" w:hAnsiTheme="minorHAnsi"/>
              <w:noProof/>
              <w:sz w:val="22"/>
              <w:lang w:eastAsia="zh-CN"/>
            </w:rPr>
          </w:pPr>
          <w:hyperlink w:anchor="_Toc479809243" w:history="1">
            <w:r w:rsidR="00BD2E29" w:rsidRPr="00CC7ABE">
              <w:rPr>
                <w:rStyle w:val="Hyperlink"/>
                <w:noProof/>
              </w:rPr>
              <w:t>4.4. Terminal UART</w:t>
            </w:r>
            <w:r w:rsidR="00BD2E29">
              <w:rPr>
                <w:noProof/>
                <w:webHidden/>
              </w:rPr>
              <w:tab/>
            </w:r>
            <w:r w:rsidR="00BD2E29">
              <w:rPr>
                <w:noProof/>
                <w:webHidden/>
              </w:rPr>
              <w:fldChar w:fldCharType="begin"/>
            </w:r>
            <w:r w:rsidR="00BD2E29">
              <w:rPr>
                <w:noProof/>
                <w:webHidden/>
              </w:rPr>
              <w:instrText xml:space="preserve"> PAGEREF _Toc479809243 \h </w:instrText>
            </w:r>
            <w:r w:rsidR="00BD2E29">
              <w:rPr>
                <w:noProof/>
                <w:webHidden/>
              </w:rPr>
            </w:r>
            <w:r w:rsidR="00BD2E29">
              <w:rPr>
                <w:noProof/>
                <w:webHidden/>
              </w:rPr>
              <w:fldChar w:fldCharType="separate"/>
            </w:r>
            <w:r w:rsidR="00D41AB5">
              <w:rPr>
                <w:noProof/>
                <w:webHidden/>
              </w:rPr>
              <w:t>18</w:t>
            </w:r>
            <w:r w:rsidR="00BD2E29">
              <w:rPr>
                <w:noProof/>
                <w:webHidden/>
              </w:rPr>
              <w:fldChar w:fldCharType="end"/>
            </w:r>
          </w:hyperlink>
        </w:p>
        <w:p w14:paraId="03475C58" w14:textId="3AFA533F" w:rsidR="00BD2E29" w:rsidRDefault="00B870B5">
          <w:pPr>
            <w:pStyle w:val="TOC2"/>
            <w:tabs>
              <w:tab w:val="right" w:leader="dot" w:pos="9350"/>
            </w:tabs>
            <w:rPr>
              <w:rFonts w:asciiTheme="minorHAnsi" w:hAnsiTheme="minorHAnsi"/>
              <w:noProof/>
              <w:sz w:val="22"/>
              <w:lang w:eastAsia="zh-CN"/>
            </w:rPr>
          </w:pPr>
          <w:hyperlink w:anchor="_Toc479809244" w:history="1">
            <w:r w:rsidR="00BD2E29" w:rsidRPr="00CC7ABE">
              <w:rPr>
                <w:rStyle w:val="Hyperlink"/>
                <w:noProof/>
              </w:rPr>
              <w:t>4.5. Robot Controller</w:t>
            </w:r>
            <w:r w:rsidR="00BD2E29">
              <w:rPr>
                <w:noProof/>
                <w:webHidden/>
              </w:rPr>
              <w:tab/>
            </w:r>
            <w:r w:rsidR="00BD2E29">
              <w:rPr>
                <w:noProof/>
                <w:webHidden/>
              </w:rPr>
              <w:fldChar w:fldCharType="begin"/>
            </w:r>
            <w:r w:rsidR="00BD2E29">
              <w:rPr>
                <w:noProof/>
                <w:webHidden/>
              </w:rPr>
              <w:instrText xml:space="preserve"> PAGEREF _Toc479809244 \h </w:instrText>
            </w:r>
            <w:r w:rsidR="00BD2E29">
              <w:rPr>
                <w:noProof/>
                <w:webHidden/>
              </w:rPr>
            </w:r>
            <w:r w:rsidR="00BD2E29">
              <w:rPr>
                <w:noProof/>
                <w:webHidden/>
              </w:rPr>
              <w:fldChar w:fldCharType="separate"/>
            </w:r>
            <w:r w:rsidR="00D41AB5">
              <w:rPr>
                <w:noProof/>
                <w:webHidden/>
              </w:rPr>
              <w:t>18</w:t>
            </w:r>
            <w:r w:rsidR="00BD2E29">
              <w:rPr>
                <w:noProof/>
                <w:webHidden/>
              </w:rPr>
              <w:fldChar w:fldCharType="end"/>
            </w:r>
          </w:hyperlink>
        </w:p>
        <w:p w14:paraId="63AE439B" w14:textId="49359F17" w:rsidR="00BD2E29" w:rsidRDefault="00B870B5">
          <w:pPr>
            <w:pStyle w:val="TOC2"/>
            <w:tabs>
              <w:tab w:val="right" w:leader="dot" w:pos="9350"/>
            </w:tabs>
            <w:rPr>
              <w:rFonts w:asciiTheme="minorHAnsi" w:hAnsiTheme="minorHAnsi"/>
              <w:noProof/>
              <w:sz w:val="22"/>
              <w:lang w:eastAsia="zh-CN"/>
            </w:rPr>
          </w:pPr>
          <w:hyperlink w:anchor="_Toc479809245" w:history="1">
            <w:r w:rsidR="00BD2E29" w:rsidRPr="00CC7ABE">
              <w:rPr>
                <w:rStyle w:val="Hyperlink"/>
                <w:noProof/>
              </w:rPr>
              <w:t>4.6. Bluetooth UART</w:t>
            </w:r>
            <w:r w:rsidR="00BD2E29">
              <w:rPr>
                <w:noProof/>
                <w:webHidden/>
              </w:rPr>
              <w:tab/>
            </w:r>
            <w:r w:rsidR="00BD2E29">
              <w:rPr>
                <w:noProof/>
                <w:webHidden/>
              </w:rPr>
              <w:fldChar w:fldCharType="begin"/>
            </w:r>
            <w:r w:rsidR="00BD2E29">
              <w:rPr>
                <w:noProof/>
                <w:webHidden/>
              </w:rPr>
              <w:instrText xml:space="preserve"> PAGEREF _Toc479809245 \h </w:instrText>
            </w:r>
            <w:r w:rsidR="00BD2E29">
              <w:rPr>
                <w:noProof/>
                <w:webHidden/>
              </w:rPr>
            </w:r>
            <w:r w:rsidR="00BD2E29">
              <w:rPr>
                <w:noProof/>
                <w:webHidden/>
              </w:rPr>
              <w:fldChar w:fldCharType="separate"/>
            </w:r>
            <w:r w:rsidR="00D41AB5">
              <w:rPr>
                <w:noProof/>
                <w:webHidden/>
              </w:rPr>
              <w:t>18</w:t>
            </w:r>
            <w:r w:rsidR="00BD2E29">
              <w:rPr>
                <w:noProof/>
                <w:webHidden/>
              </w:rPr>
              <w:fldChar w:fldCharType="end"/>
            </w:r>
          </w:hyperlink>
        </w:p>
        <w:p w14:paraId="2F646E86" w14:textId="0F5730BC" w:rsidR="00BD2E29" w:rsidRDefault="00B870B5">
          <w:pPr>
            <w:pStyle w:val="TOC2"/>
            <w:tabs>
              <w:tab w:val="right" w:leader="dot" w:pos="9350"/>
            </w:tabs>
            <w:rPr>
              <w:rFonts w:asciiTheme="minorHAnsi" w:hAnsiTheme="minorHAnsi"/>
              <w:noProof/>
              <w:sz w:val="22"/>
              <w:lang w:eastAsia="zh-CN"/>
            </w:rPr>
          </w:pPr>
          <w:hyperlink w:anchor="_Toc479809246" w:history="1">
            <w:r w:rsidR="00BD2E29" w:rsidRPr="00CC7ABE">
              <w:rPr>
                <w:rStyle w:val="Hyperlink"/>
                <w:noProof/>
              </w:rPr>
              <w:t>4.7. XADC</w:t>
            </w:r>
            <w:r w:rsidR="00BD2E29">
              <w:rPr>
                <w:noProof/>
                <w:webHidden/>
              </w:rPr>
              <w:tab/>
            </w:r>
            <w:r w:rsidR="00BD2E29">
              <w:rPr>
                <w:noProof/>
                <w:webHidden/>
              </w:rPr>
              <w:fldChar w:fldCharType="begin"/>
            </w:r>
            <w:r w:rsidR="00BD2E29">
              <w:rPr>
                <w:noProof/>
                <w:webHidden/>
              </w:rPr>
              <w:instrText xml:space="preserve"> PAGEREF _Toc479809246 \h </w:instrText>
            </w:r>
            <w:r w:rsidR="00BD2E29">
              <w:rPr>
                <w:noProof/>
                <w:webHidden/>
              </w:rPr>
            </w:r>
            <w:r w:rsidR="00BD2E29">
              <w:rPr>
                <w:noProof/>
                <w:webHidden/>
              </w:rPr>
              <w:fldChar w:fldCharType="separate"/>
            </w:r>
            <w:r w:rsidR="00D41AB5">
              <w:rPr>
                <w:noProof/>
                <w:webHidden/>
              </w:rPr>
              <w:t>18</w:t>
            </w:r>
            <w:r w:rsidR="00BD2E29">
              <w:rPr>
                <w:noProof/>
                <w:webHidden/>
              </w:rPr>
              <w:fldChar w:fldCharType="end"/>
            </w:r>
          </w:hyperlink>
        </w:p>
        <w:p w14:paraId="3AF0D3A9" w14:textId="43B773F7" w:rsidR="00BD2E29" w:rsidRDefault="00B870B5">
          <w:pPr>
            <w:pStyle w:val="TOC1"/>
            <w:tabs>
              <w:tab w:val="right" w:leader="dot" w:pos="9350"/>
            </w:tabs>
            <w:rPr>
              <w:rFonts w:asciiTheme="minorHAnsi" w:hAnsiTheme="minorHAnsi"/>
              <w:noProof/>
              <w:sz w:val="22"/>
              <w:lang w:eastAsia="zh-CN"/>
            </w:rPr>
          </w:pPr>
          <w:hyperlink w:anchor="_Toc479809247" w:history="1">
            <w:r w:rsidR="00BD2E29" w:rsidRPr="00CC7ABE">
              <w:rPr>
                <w:rStyle w:val="Hyperlink"/>
                <w:noProof/>
              </w:rPr>
              <w:t>5. Description of Design Tree</w:t>
            </w:r>
            <w:r w:rsidR="00BD2E29">
              <w:rPr>
                <w:noProof/>
                <w:webHidden/>
              </w:rPr>
              <w:tab/>
            </w:r>
            <w:r w:rsidR="00BD2E29">
              <w:rPr>
                <w:noProof/>
                <w:webHidden/>
              </w:rPr>
              <w:fldChar w:fldCharType="begin"/>
            </w:r>
            <w:r w:rsidR="00BD2E29">
              <w:rPr>
                <w:noProof/>
                <w:webHidden/>
              </w:rPr>
              <w:instrText xml:space="preserve"> PAGEREF _Toc479809247 \h </w:instrText>
            </w:r>
            <w:r w:rsidR="00BD2E29">
              <w:rPr>
                <w:noProof/>
                <w:webHidden/>
              </w:rPr>
            </w:r>
            <w:r w:rsidR="00BD2E29">
              <w:rPr>
                <w:noProof/>
                <w:webHidden/>
              </w:rPr>
              <w:fldChar w:fldCharType="separate"/>
            </w:r>
            <w:r w:rsidR="00D41AB5">
              <w:rPr>
                <w:noProof/>
                <w:webHidden/>
              </w:rPr>
              <w:t>19</w:t>
            </w:r>
            <w:r w:rsidR="00BD2E29">
              <w:rPr>
                <w:noProof/>
                <w:webHidden/>
              </w:rPr>
              <w:fldChar w:fldCharType="end"/>
            </w:r>
          </w:hyperlink>
        </w:p>
        <w:p w14:paraId="43F4D116" w14:textId="49BC5532" w:rsidR="00BD2E29" w:rsidRDefault="00B870B5">
          <w:pPr>
            <w:pStyle w:val="TOC1"/>
            <w:tabs>
              <w:tab w:val="right" w:leader="dot" w:pos="9350"/>
            </w:tabs>
            <w:rPr>
              <w:rFonts w:asciiTheme="minorHAnsi" w:hAnsiTheme="minorHAnsi"/>
              <w:noProof/>
              <w:sz w:val="22"/>
              <w:lang w:eastAsia="zh-CN"/>
            </w:rPr>
          </w:pPr>
          <w:hyperlink w:anchor="_Toc479809248" w:history="1">
            <w:r w:rsidR="00BD2E29" w:rsidRPr="00CC7ABE">
              <w:rPr>
                <w:rStyle w:val="Hyperlink"/>
                <w:noProof/>
              </w:rPr>
              <w:t>6. Tips and Tricks</w:t>
            </w:r>
            <w:r w:rsidR="00BD2E29">
              <w:rPr>
                <w:noProof/>
                <w:webHidden/>
              </w:rPr>
              <w:tab/>
            </w:r>
            <w:r w:rsidR="00BD2E29">
              <w:rPr>
                <w:noProof/>
                <w:webHidden/>
              </w:rPr>
              <w:fldChar w:fldCharType="begin"/>
            </w:r>
            <w:r w:rsidR="00BD2E29">
              <w:rPr>
                <w:noProof/>
                <w:webHidden/>
              </w:rPr>
              <w:instrText xml:space="preserve"> PAGEREF _Toc479809248 \h </w:instrText>
            </w:r>
            <w:r w:rsidR="00BD2E29">
              <w:rPr>
                <w:noProof/>
                <w:webHidden/>
              </w:rPr>
            </w:r>
            <w:r w:rsidR="00BD2E29">
              <w:rPr>
                <w:noProof/>
                <w:webHidden/>
              </w:rPr>
              <w:fldChar w:fldCharType="separate"/>
            </w:r>
            <w:r w:rsidR="00D41AB5">
              <w:rPr>
                <w:noProof/>
                <w:webHidden/>
              </w:rPr>
              <w:t>20</w:t>
            </w:r>
            <w:r w:rsidR="00BD2E29">
              <w:rPr>
                <w:noProof/>
                <w:webHidden/>
              </w:rPr>
              <w:fldChar w:fldCharType="end"/>
            </w:r>
          </w:hyperlink>
        </w:p>
        <w:p w14:paraId="220618E7" w14:textId="51432B7C" w:rsidR="00BD2E29" w:rsidRDefault="00B870B5">
          <w:pPr>
            <w:pStyle w:val="TOC2"/>
            <w:tabs>
              <w:tab w:val="right" w:leader="dot" w:pos="9350"/>
            </w:tabs>
            <w:rPr>
              <w:rFonts w:asciiTheme="minorHAnsi" w:hAnsiTheme="minorHAnsi"/>
              <w:noProof/>
              <w:sz w:val="22"/>
              <w:lang w:eastAsia="zh-CN"/>
            </w:rPr>
          </w:pPr>
          <w:hyperlink w:anchor="_Toc479809249" w:history="1">
            <w:r w:rsidR="00BD2E29" w:rsidRPr="00CC7ABE">
              <w:rPr>
                <w:rStyle w:val="Hyperlink"/>
                <w:noProof/>
              </w:rPr>
              <w:t>6.1. Voltage Standard</w:t>
            </w:r>
            <w:r w:rsidR="00BD2E29">
              <w:rPr>
                <w:noProof/>
                <w:webHidden/>
              </w:rPr>
              <w:tab/>
            </w:r>
            <w:r w:rsidR="00BD2E29">
              <w:rPr>
                <w:noProof/>
                <w:webHidden/>
              </w:rPr>
              <w:fldChar w:fldCharType="begin"/>
            </w:r>
            <w:r w:rsidR="00BD2E29">
              <w:rPr>
                <w:noProof/>
                <w:webHidden/>
              </w:rPr>
              <w:instrText xml:space="preserve"> PAGEREF _Toc479809249 \h </w:instrText>
            </w:r>
            <w:r w:rsidR="00BD2E29">
              <w:rPr>
                <w:noProof/>
                <w:webHidden/>
              </w:rPr>
            </w:r>
            <w:r w:rsidR="00BD2E29">
              <w:rPr>
                <w:noProof/>
                <w:webHidden/>
              </w:rPr>
              <w:fldChar w:fldCharType="separate"/>
            </w:r>
            <w:r w:rsidR="00D41AB5">
              <w:rPr>
                <w:noProof/>
                <w:webHidden/>
              </w:rPr>
              <w:t>20</w:t>
            </w:r>
            <w:r w:rsidR="00BD2E29">
              <w:rPr>
                <w:noProof/>
                <w:webHidden/>
              </w:rPr>
              <w:fldChar w:fldCharType="end"/>
            </w:r>
          </w:hyperlink>
        </w:p>
        <w:p w14:paraId="5EF61C93" w14:textId="17AEE30E" w:rsidR="00BD2E29" w:rsidRDefault="00B870B5">
          <w:pPr>
            <w:pStyle w:val="TOC3"/>
            <w:tabs>
              <w:tab w:val="right" w:leader="dot" w:pos="9350"/>
            </w:tabs>
            <w:rPr>
              <w:rFonts w:asciiTheme="minorHAnsi" w:hAnsiTheme="minorHAnsi"/>
              <w:noProof/>
              <w:sz w:val="22"/>
              <w:lang w:eastAsia="zh-CN"/>
            </w:rPr>
          </w:pPr>
          <w:hyperlink w:anchor="_Toc479809250" w:history="1">
            <w:r w:rsidR="00BD2E29" w:rsidRPr="00CC7ABE">
              <w:rPr>
                <w:rStyle w:val="Hyperlink"/>
                <w:noProof/>
              </w:rPr>
              <w:t>6.1.1. Problem Statement</w:t>
            </w:r>
            <w:r w:rsidR="00BD2E29">
              <w:rPr>
                <w:noProof/>
                <w:webHidden/>
              </w:rPr>
              <w:tab/>
            </w:r>
            <w:r w:rsidR="00BD2E29">
              <w:rPr>
                <w:noProof/>
                <w:webHidden/>
              </w:rPr>
              <w:fldChar w:fldCharType="begin"/>
            </w:r>
            <w:r w:rsidR="00BD2E29">
              <w:rPr>
                <w:noProof/>
                <w:webHidden/>
              </w:rPr>
              <w:instrText xml:space="preserve"> PAGEREF _Toc479809250 \h </w:instrText>
            </w:r>
            <w:r w:rsidR="00BD2E29">
              <w:rPr>
                <w:noProof/>
                <w:webHidden/>
              </w:rPr>
            </w:r>
            <w:r w:rsidR="00BD2E29">
              <w:rPr>
                <w:noProof/>
                <w:webHidden/>
              </w:rPr>
              <w:fldChar w:fldCharType="separate"/>
            </w:r>
            <w:r w:rsidR="00D41AB5">
              <w:rPr>
                <w:noProof/>
                <w:webHidden/>
              </w:rPr>
              <w:t>20</w:t>
            </w:r>
            <w:r w:rsidR="00BD2E29">
              <w:rPr>
                <w:noProof/>
                <w:webHidden/>
              </w:rPr>
              <w:fldChar w:fldCharType="end"/>
            </w:r>
          </w:hyperlink>
        </w:p>
        <w:p w14:paraId="22B31842" w14:textId="37BF99CF" w:rsidR="00BD2E29" w:rsidRDefault="00B870B5">
          <w:pPr>
            <w:pStyle w:val="TOC3"/>
            <w:tabs>
              <w:tab w:val="right" w:leader="dot" w:pos="9350"/>
            </w:tabs>
            <w:rPr>
              <w:rFonts w:asciiTheme="minorHAnsi" w:hAnsiTheme="minorHAnsi"/>
              <w:noProof/>
              <w:sz w:val="22"/>
              <w:lang w:eastAsia="zh-CN"/>
            </w:rPr>
          </w:pPr>
          <w:hyperlink w:anchor="_Toc479809251" w:history="1">
            <w:r w:rsidR="00BD2E29" w:rsidRPr="00CC7ABE">
              <w:rPr>
                <w:rStyle w:val="Hyperlink"/>
                <w:noProof/>
              </w:rPr>
              <w:t>6.1.2. Solutions</w:t>
            </w:r>
            <w:r w:rsidR="00BD2E29">
              <w:rPr>
                <w:noProof/>
                <w:webHidden/>
              </w:rPr>
              <w:tab/>
            </w:r>
            <w:r w:rsidR="00BD2E29">
              <w:rPr>
                <w:noProof/>
                <w:webHidden/>
              </w:rPr>
              <w:fldChar w:fldCharType="begin"/>
            </w:r>
            <w:r w:rsidR="00BD2E29">
              <w:rPr>
                <w:noProof/>
                <w:webHidden/>
              </w:rPr>
              <w:instrText xml:space="preserve"> PAGEREF _Toc479809251 \h </w:instrText>
            </w:r>
            <w:r w:rsidR="00BD2E29">
              <w:rPr>
                <w:noProof/>
                <w:webHidden/>
              </w:rPr>
            </w:r>
            <w:r w:rsidR="00BD2E29">
              <w:rPr>
                <w:noProof/>
                <w:webHidden/>
              </w:rPr>
              <w:fldChar w:fldCharType="separate"/>
            </w:r>
            <w:r w:rsidR="00D41AB5">
              <w:rPr>
                <w:noProof/>
                <w:webHidden/>
              </w:rPr>
              <w:t>20</w:t>
            </w:r>
            <w:r w:rsidR="00BD2E29">
              <w:rPr>
                <w:noProof/>
                <w:webHidden/>
              </w:rPr>
              <w:fldChar w:fldCharType="end"/>
            </w:r>
          </w:hyperlink>
        </w:p>
        <w:p w14:paraId="4BB6622F" w14:textId="5C294490" w:rsidR="00BD2E29" w:rsidRDefault="00B870B5">
          <w:pPr>
            <w:pStyle w:val="TOC2"/>
            <w:tabs>
              <w:tab w:val="right" w:leader="dot" w:pos="9350"/>
            </w:tabs>
            <w:rPr>
              <w:rFonts w:asciiTheme="minorHAnsi" w:hAnsiTheme="minorHAnsi"/>
              <w:noProof/>
              <w:sz w:val="22"/>
              <w:lang w:eastAsia="zh-CN"/>
            </w:rPr>
          </w:pPr>
          <w:hyperlink w:anchor="_Toc479809252" w:history="1">
            <w:r w:rsidR="00BD2E29" w:rsidRPr="00CC7ABE">
              <w:rPr>
                <w:rStyle w:val="Hyperlink"/>
                <w:noProof/>
              </w:rPr>
              <w:t>6.2. Frequency</w:t>
            </w:r>
            <w:r w:rsidR="00BD2E29">
              <w:rPr>
                <w:noProof/>
                <w:webHidden/>
              </w:rPr>
              <w:tab/>
            </w:r>
            <w:r w:rsidR="00BD2E29">
              <w:rPr>
                <w:noProof/>
                <w:webHidden/>
              </w:rPr>
              <w:fldChar w:fldCharType="begin"/>
            </w:r>
            <w:r w:rsidR="00BD2E29">
              <w:rPr>
                <w:noProof/>
                <w:webHidden/>
              </w:rPr>
              <w:instrText xml:space="preserve"> PAGEREF _Toc479809252 \h </w:instrText>
            </w:r>
            <w:r w:rsidR="00BD2E29">
              <w:rPr>
                <w:noProof/>
                <w:webHidden/>
              </w:rPr>
            </w:r>
            <w:r w:rsidR="00BD2E29">
              <w:rPr>
                <w:noProof/>
                <w:webHidden/>
              </w:rPr>
              <w:fldChar w:fldCharType="separate"/>
            </w:r>
            <w:r w:rsidR="00D41AB5">
              <w:rPr>
                <w:noProof/>
                <w:webHidden/>
              </w:rPr>
              <w:t>21</w:t>
            </w:r>
            <w:r w:rsidR="00BD2E29">
              <w:rPr>
                <w:noProof/>
                <w:webHidden/>
              </w:rPr>
              <w:fldChar w:fldCharType="end"/>
            </w:r>
          </w:hyperlink>
        </w:p>
        <w:p w14:paraId="2EE1867B" w14:textId="265457DF" w:rsidR="00BD2E29" w:rsidRDefault="00B870B5">
          <w:pPr>
            <w:pStyle w:val="TOC3"/>
            <w:tabs>
              <w:tab w:val="right" w:leader="dot" w:pos="9350"/>
            </w:tabs>
            <w:rPr>
              <w:rFonts w:asciiTheme="minorHAnsi" w:hAnsiTheme="minorHAnsi"/>
              <w:noProof/>
              <w:sz w:val="22"/>
              <w:lang w:eastAsia="zh-CN"/>
            </w:rPr>
          </w:pPr>
          <w:hyperlink w:anchor="_Toc479809253" w:history="1">
            <w:r w:rsidR="00BD2E29" w:rsidRPr="00CC7ABE">
              <w:rPr>
                <w:rStyle w:val="Hyperlink"/>
                <w:noProof/>
              </w:rPr>
              <w:t>6.2.1. Problem Statement</w:t>
            </w:r>
            <w:r w:rsidR="00BD2E29">
              <w:rPr>
                <w:noProof/>
                <w:webHidden/>
              </w:rPr>
              <w:tab/>
            </w:r>
            <w:r w:rsidR="00BD2E29">
              <w:rPr>
                <w:noProof/>
                <w:webHidden/>
              </w:rPr>
              <w:fldChar w:fldCharType="begin"/>
            </w:r>
            <w:r w:rsidR="00BD2E29">
              <w:rPr>
                <w:noProof/>
                <w:webHidden/>
              </w:rPr>
              <w:instrText xml:space="preserve"> PAGEREF _Toc479809253 \h </w:instrText>
            </w:r>
            <w:r w:rsidR="00BD2E29">
              <w:rPr>
                <w:noProof/>
                <w:webHidden/>
              </w:rPr>
            </w:r>
            <w:r w:rsidR="00BD2E29">
              <w:rPr>
                <w:noProof/>
                <w:webHidden/>
              </w:rPr>
              <w:fldChar w:fldCharType="separate"/>
            </w:r>
            <w:r w:rsidR="00D41AB5">
              <w:rPr>
                <w:noProof/>
                <w:webHidden/>
              </w:rPr>
              <w:t>21</w:t>
            </w:r>
            <w:r w:rsidR="00BD2E29">
              <w:rPr>
                <w:noProof/>
                <w:webHidden/>
              </w:rPr>
              <w:fldChar w:fldCharType="end"/>
            </w:r>
          </w:hyperlink>
        </w:p>
        <w:p w14:paraId="1CF0FB9F" w14:textId="1B73E34E" w:rsidR="00BD2E29" w:rsidRDefault="00B870B5">
          <w:pPr>
            <w:pStyle w:val="TOC3"/>
            <w:tabs>
              <w:tab w:val="right" w:leader="dot" w:pos="9350"/>
            </w:tabs>
            <w:rPr>
              <w:rFonts w:asciiTheme="minorHAnsi" w:hAnsiTheme="minorHAnsi"/>
              <w:noProof/>
              <w:sz w:val="22"/>
              <w:lang w:eastAsia="zh-CN"/>
            </w:rPr>
          </w:pPr>
          <w:hyperlink w:anchor="_Toc479809254" w:history="1">
            <w:r w:rsidR="00BD2E29" w:rsidRPr="00CC7ABE">
              <w:rPr>
                <w:rStyle w:val="Hyperlink"/>
                <w:noProof/>
              </w:rPr>
              <w:t>6.2.2. Solutions</w:t>
            </w:r>
            <w:r w:rsidR="00BD2E29">
              <w:rPr>
                <w:noProof/>
                <w:webHidden/>
              </w:rPr>
              <w:tab/>
            </w:r>
            <w:r w:rsidR="00BD2E29">
              <w:rPr>
                <w:noProof/>
                <w:webHidden/>
              </w:rPr>
              <w:fldChar w:fldCharType="begin"/>
            </w:r>
            <w:r w:rsidR="00BD2E29">
              <w:rPr>
                <w:noProof/>
                <w:webHidden/>
              </w:rPr>
              <w:instrText xml:space="preserve"> PAGEREF _Toc479809254 \h </w:instrText>
            </w:r>
            <w:r w:rsidR="00BD2E29">
              <w:rPr>
                <w:noProof/>
                <w:webHidden/>
              </w:rPr>
            </w:r>
            <w:r w:rsidR="00BD2E29">
              <w:rPr>
                <w:noProof/>
                <w:webHidden/>
              </w:rPr>
              <w:fldChar w:fldCharType="separate"/>
            </w:r>
            <w:r w:rsidR="00D41AB5">
              <w:rPr>
                <w:noProof/>
                <w:webHidden/>
              </w:rPr>
              <w:t>21</w:t>
            </w:r>
            <w:r w:rsidR="00BD2E29">
              <w:rPr>
                <w:noProof/>
                <w:webHidden/>
              </w:rPr>
              <w:fldChar w:fldCharType="end"/>
            </w:r>
          </w:hyperlink>
        </w:p>
        <w:p w14:paraId="63F1BB8E" w14:textId="0DBB134E" w:rsidR="00BD2E29" w:rsidRDefault="00B870B5">
          <w:pPr>
            <w:pStyle w:val="TOC1"/>
            <w:tabs>
              <w:tab w:val="right" w:leader="dot" w:pos="9350"/>
            </w:tabs>
            <w:rPr>
              <w:rFonts w:asciiTheme="minorHAnsi" w:hAnsiTheme="minorHAnsi"/>
              <w:noProof/>
              <w:sz w:val="22"/>
              <w:lang w:eastAsia="zh-CN"/>
            </w:rPr>
          </w:pPr>
          <w:hyperlink w:anchor="_Toc479809255" w:history="1">
            <w:r w:rsidR="00BD2E29" w:rsidRPr="00CC7ABE">
              <w:rPr>
                <w:rStyle w:val="Hyperlink"/>
                <w:noProof/>
              </w:rPr>
              <w:t>7. Acknowledgement</w:t>
            </w:r>
            <w:r w:rsidR="00BD2E29">
              <w:rPr>
                <w:noProof/>
                <w:webHidden/>
              </w:rPr>
              <w:tab/>
            </w:r>
            <w:r w:rsidR="00BD2E29">
              <w:rPr>
                <w:noProof/>
                <w:webHidden/>
              </w:rPr>
              <w:fldChar w:fldCharType="begin"/>
            </w:r>
            <w:r w:rsidR="00BD2E29">
              <w:rPr>
                <w:noProof/>
                <w:webHidden/>
              </w:rPr>
              <w:instrText xml:space="preserve"> PAGEREF _Toc479809255 \h </w:instrText>
            </w:r>
            <w:r w:rsidR="00BD2E29">
              <w:rPr>
                <w:noProof/>
                <w:webHidden/>
              </w:rPr>
            </w:r>
            <w:r w:rsidR="00BD2E29">
              <w:rPr>
                <w:noProof/>
                <w:webHidden/>
              </w:rPr>
              <w:fldChar w:fldCharType="separate"/>
            </w:r>
            <w:r w:rsidR="00D41AB5">
              <w:rPr>
                <w:noProof/>
                <w:webHidden/>
              </w:rPr>
              <w:t>21</w:t>
            </w:r>
            <w:r w:rsidR="00BD2E29">
              <w:rPr>
                <w:noProof/>
                <w:webHidden/>
              </w:rPr>
              <w:fldChar w:fldCharType="end"/>
            </w:r>
          </w:hyperlink>
        </w:p>
        <w:p w14:paraId="4BB52AA6" w14:textId="2266AD76" w:rsidR="00BD2E29" w:rsidRDefault="00B870B5">
          <w:pPr>
            <w:pStyle w:val="TOC1"/>
            <w:tabs>
              <w:tab w:val="right" w:leader="dot" w:pos="9350"/>
            </w:tabs>
            <w:rPr>
              <w:rFonts w:asciiTheme="minorHAnsi" w:hAnsiTheme="minorHAnsi"/>
              <w:noProof/>
              <w:sz w:val="22"/>
              <w:lang w:eastAsia="zh-CN"/>
            </w:rPr>
          </w:pPr>
          <w:hyperlink w:anchor="_Toc479809256" w:history="1">
            <w:r w:rsidR="00BD2E29" w:rsidRPr="00CC7ABE">
              <w:rPr>
                <w:rStyle w:val="Hyperlink"/>
                <w:noProof/>
              </w:rPr>
              <w:t>References</w:t>
            </w:r>
            <w:r w:rsidR="00BD2E29">
              <w:rPr>
                <w:noProof/>
                <w:webHidden/>
              </w:rPr>
              <w:tab/>
            </w:r>
            <w:r w:rsidR="00BD2E29">
              <w:rPr>
                <w:noProof/>
                <w:webHidden/>
              </w:rPr>
              <w:fldChar w:fldCharType="begin"/>
            </w:r>
            <w:r w:rsidR="00BD2E29">
              <w:rPr>
                <w:noProof/>
                <w:webHidden/>
              </w:rPr>
              <w:instrText xml:space="preserve"> PAGEREF _Toc479809256 \h </w:instrText>
            </w:r>
            <w:r w:rsidR="00BD2E29">
              <w:rPr>
                <w:noProof/>
                <w:webHidden/>
              </w:rPr>
            </w:r>
            <w:r w:rsidR="00BD2E29">
              <w:rPr>
                <w:noProof/>
                <w:webHidden/>
              </w:rPr>
              <w:fldChar w:fldCharType="separate"/>
            </w:r>
            <w:r w:rsidR="00D41AB5">
              <w:rPr>
                <w:noProof/>
                <w:webHidden/>
              </w:rPr>
              <w:t>22</w:t>
            </w:r>
            <w:r w:rsidR="00BD2E29">
              <w:rPr>
                <w:noProof/>
                <w:webHidden/>
              </w:rPr>
              <w:fldChar w:fldCharType="end"/>
            </w:r>
          </w:hyperlink>
        </w:p>
        <w:p w14:paraId="32AF172A" w14:textId="2E9AB77F" w:rsidR="002744E0" w:rsidRDefault="002744E0">
          <w:r>
            <w:rPr>
              <w:b/>
              <w:bCs/>
              <w:noProof/>
            </w:rPr>
            <w:fldChar w:fldCharType="end"/>
          </w:r>
        </w:p>
      </w:sdtContent>
    </w:sdt>
    <w:p w14:paraId="05C14206" w14:textId="77777777" w:rsidR="00C37D3C" w:rsidRDefault="00C37D3C" w:rsidP="00C4613F">
      <w:pPr>
        <w:pStyle w:val="Heading1"/>
        <w:sectPr w:rsidR="00C37D3C">
          <w:pgSz w:w="12240" w:h="15840"/>
          <w:pgMar w:top="1440" w:right="1440" w:bottom="1440" w:left="1440" w:header="720" w:footer="720" w:gutter="0"/>
          <w:cols w:space="720"/>
          <w:docGrid w:linePitch="360"/>
        </w:sectPr>
      </w:pPr>
    </w:p>
    <w:p w14:paraId="12A78EDD" w14:textId="77777777" w:rsidR="00D16176" w:rsidRDefault="00D16176" w:rsidP="00D16176">
      <w:pPr>
        <w:pStyle w:val="Heading1"/>
      </w:pPr>
      <w:bookmarkStart w:id="1" w:name="_Toc479809229"/>
      <w:r>
        <w:lastRenderedPageBreak/>
        <w:t>1. Overview</w:t>
      </w:r>
      <w:bookmarkEnd w:id="1"/>
    </w:p>
    <w:p w14:paraId="4120666A" w14:textId="77777777" w:rsidR="00D16176" w:rsidRPr="009971EF" w:rsidRDefault="00D16176" w:rsidP="00D16176">
      <w:pPr>
        <w:rPr>
          <w:i/>
        </w:rPr>
      </w:pPr>
      <w:r>
        <w:rPr>
          <w:i/>
        </w:rPr>
        <w:t xml:space="preserve">This section provides the project overview of the design UofT_SAR_Bot. </w:t>
      </w:r>
    </w:p>
    <w:p w14:paraId="1305B7D8" w14:textId="77777777" w:rsidR="00D16176" w:rsidRPr="009971EF" w:rsidRDefault="00D16176" w:rsidP="00D16176"/>
    <w:p w14:paraId="5D6A89F2" w14:textId="77777777" w:rsidR="00D16176" w:rsidRPr="00E94246" w:rsidRDefault="00D16176" w:rsidP="00D16176">
      <w:pPr>
        <w:pStyle w:val="Heading2"/>
      </w:pPr>
      <w:bookmarkStart w:id="2" w:name="_Toc479809230"/>
      <w:r w:rsidRPr="00E94246">
        <w:t>1.1</w:t>
      </w:r>
      <w:r>
        <w:t>.</w:t>
      </w:r>
      <w:r w:rsidRPr="00E94246">
        <w:t xml:space="preserve"> Project Description</w:t>
      </w:r>
      <w:bookmarkEnd w:id="2"/>
    </w:p>
    <w:p w14:paraId="5B3AF6C2" w14:textId="02F853A9" w:rsidR="00D16176" w:rsidRDefault="00D16176" w:rsidP="00D16176">
      <w:r w:rsidRPr="00E94246">
        <w:t>University of Toronto Search And R</w:t>
      </w:r>
      <w:r>
        <w:t>escue Robot (</w:t>
      </w:r>
      <w:r w:rsidRPr="006D1F42">
        <w:rPr>
          <w:i/>
        </w:rPr>
        <w:t>UofT_SAR_Bot</w:t>
      </w:r>
      <w:r w:rsidRPr="00E94246">
        <w:t>) is a Wheeled Mobile Robot</w:t>
      </w:r>
      <w:r>
        <w:t xml:space="preserve"> </w:t>
      </w:r>
      <w:r w:rsidRPr="00E94246">
        <w:t>(WMR) desig</w:t>
      </w:r>
      <w:r>
        <w:t>ned on FPGA platform. This four-wheel</w:t>
      </w:r>
      <w:r w:rsidR="00C84F4B">
        <w:t>s</w:t>
      </w:r>
      <w:r>
        <w:t>-</w:t>
      </w:r>
      <w:r w:rsidRPr="00E94246">
        <w:t>driven rover is a prototype model of robots intended to assist human being</w:t>
      </w:r>
      <w:r>
        <w:t>s</w:t>
      </w:r>
      <w:r w:rsidRPr="00E94246">
        <w:t xml:space="preserve"> in rescue and safety operation in environments that are not easily accessible to human being</w:t>
      </w:r>
      <w:r>
        <w:t>s</w:t>
      </w:r>
      <w:r w:rsidRPr="00E94246">
        <w:t xml:space="preserve">. </w:t>
      </w:r>
    </w:p>
    <w:p w14:paraId="00195542" w14:textId="77777777" w:rsidR="00D16176" w:rsidRPr="00E94246" w:rsidRDefault="00D16176" w:rsidP="00D16176"/>
    <w:p w14:paraId="66E88437" w14:textId="7BD8C5CD" w:rsidR="00D16176" w:rsidRDefault="00D16176" w:rsidP="00D16176">
      <w:r w:rsidRPr="00CD6BC0">
        <w:rPr>
          <w:i/>
        </w:rPr>
        <w:t>UofT_SAR_Bot</w:t>
      </w:r>
      <w:r w:rsidRPr="00E94246">
        <w:t xml:space="preserve"> has two modes </w:t>
      </w:r>
      <w:r>
        <w:t>of operation, namely automatic (‘auto’) and manual (‘man’)</w:t>
      </w:r>
      <w:r w:rsidRPr="00E94246">
        <w:t xml:space="preserve"> mode. These mode</w:t>
      </w:r>
      <w:r>
        <w:t>s are selected from the android-</w:t>
      </w:r>
      <w:r w:rsidRPr="00E94246">
        <w:t>based remote control device. In ‘auto’ mode the robot emulates the behavior of detecting a target and going towards it automatically. In the project</w:t>
      </w:r>
      <w:r>
        <w:t>,</w:t>
      </w:r>
      <w:r w:rsidRPr="00E94246">
        <w:t xml:space="preserve"> the target is a small rectangular blue screen. With the use of color filtering and blob detection</w:t>
      </w:r>
      <w:r>
        <w:t>,</w:t>
      </w:r>
      <w:r w:rsidRPr="00E94246">
        <w:t xml:space="preserve"> the robot </w:t>
      </w:r>
      <w:r>
        <w:t>can</w:t>
      </w:r>
      <w:r w:rsidRPr="00E94246">
        <w:t xml:space="preserve"> detect the target and move towards it until the robot is sufficiently close to the target. Dur</w:t>
      </w:r>
      <w:r>
        <w:t>ing this target-</w:t>
      </w:r>
      <w:r w:rsidRPr="00E94246">
        <w:t>following operation</w:t>
      </w:r>
      <w:r>
        <w:t>,</w:t>
      </w:r>
      <w:r w:rsidRPr="00E94246">
        <w:t xml:space="preserve"> the robot make</w:t>
      </w:r>
      <w:r>
        <w:t>s use of information from range-</w:t>
      </w:r>
      <w:r w:rsidRPr="00E94246">
        <w:t>finders to avoid dangerous collision</w:t>
      </w:r>
      <w:r>
        <w:t>s</w:t>
      </w:r>
      <w:r w:rsidRPr="00E94246">
        <w:t xml:space="preserve"> and to turn away from any static or dynamic obstacle</w:t>
      </w:r>
      <w:r>
        <w:t>s that block</w:t>
      </w:r>
      <w:r w:rsidRPr="00E94246">
        <w:t xml:space="preserve"> the path to the target. With suitable sensor</w:t>
      </w:r>
      <w:r>
        <w:t>s</w:t>
      </w:r>
      <w:r w:rsidRPr="00E94246">
        <w:t xml:space="preserve"> li</w:t>
      </w:r>
      <w:r>
        <w:t>ke passive infra</w:t>
      </w:r>
      <w:r w:rsidRPr="00E94246">
        <w:t>red</w:t>
      </w:r>
      <w:r>
        <w:t xml:space="preserve"> sensor (PIR)</w:t>
      </w:r>
      <w:r w:rsidRPr="00E94246">
        <w:t xml:space="preserve"> the robot could be modified to detect an object that emits thermal energy, potentially a breathing human being. In ‘man’ mode, the robot can be manually maneuvered in any direction with any s</w:t>
      </w:r>
      <w:r>
        <w:t>peed selection from the remote-</w:t>
      </w:r>
      <w:r w:rsidRPr="00E94246">
        <w:t>control device. This make</w:t>
      </w:r>
      <w:r>
        <w:t>s</w:t>
      </w:r>
      <w:r w:rsidRPr="00E94246">
        <w:t xml:space="preserve"> it possible for the </w:t>
      </w:r>
      <w:r w:rsidR="0023793E">
        <w:t>users</w:t>
      </w:r>
      <w:r w:rsidR="00C061F2">
        <w:t xml:space="preserve"> </w:t>
      </w:r>
      <w:r w:rsidRPr="00E94246">
        <w:t xml:space="preserve">to send </w:t>
      </w:r>
      <w:r>
        <w:t xml:space="preserve">the </w:t>
      </w:r>
      <w:r w:rsidRPr="00E94246">
        <w:t>robot to any area that is monitored through external surveillance camera</w:t>
      </w:r>
      <w:r>
        <w:t>s, but is hazardous for people</w:t>
      </w:r>
      <w:r w:rsidRPr="00E94246">
        <w:t xml:space="preserve"> to access it.</w:t>
      </w:r>
    </w:p>
    <w:p w14:paraId="01251784" w14:textId="77777777" w:rsidR="00D16176" w:rsidRPr="00E94246" w:rsidRDefault="00D16176" w:rsidP="00D16176"/>
    <w:p w14:paraId="0703C26D" w14:textId="77777777" w:rsidR="00D16176" w:rsidRDefault="00D16176" w:rsidP="0023793E">
      <w:pPr>
        <w:spacing w:after="160" w:line="259" w:lineRule="auto"/>
        <w:jc w:val="right"/>
      </w:pPr>
      <w:r>
        <w:br w:type="page"/>
      </w:r>
    </w:p>
    <w:p w14:paraId="36468E2A" w14:textId="77777777" w:rsidR="00D16176" w:rsidRPr="00E94246" w:rsidRDefault="00D16176" w:rsidP="00D16176">
      <w:r w:rsidRPr="00E94246">
        <w:lastRenderedPageBreak/>
        <w:t>The basic automatic operation is pictorially shown in the Figure 1.1.</w:t>
      </w:r>
      <w:r>
        <w:t>1.</w:t>
      </w:r>
    </w:p>
    <w:p w14:paraId="4BC8B9EF" w14:textId="77777777" w:rsidR="00D16176" w:rsidRDefault="00D16176" w:rsidP="00D16176">
      <w:pPr>
        <w:rPr>
          <w:szCs w:val="24"/>
        </w:rPr>
      </w:pPr>
    </w:p>
    <w:p w14:paraId="6E91F1B8" w14:textId="77777777" w:rsidR="00D16176" w:rsidRDefault="00D16176" w:rsidP="00D16176">
      <w:pPr>
        <w:jc w:val="center"/>
        <w:rPr>
          <w:szCs w:val="24"/>
        </w:rPr>
      </w:pPr>
      <w:r>
        <w:rPr>
          <w:rFonts w:ascii="Arial" w:hAnsi="Arial" w:cs="Arial"/>
          <w:noProof/>
          <w:color w:val="000000"/>
          <w:sz w:val="22"/>
          <w:lang w:eastAsia="zh-CN"/>
        </w:rPr>
        <w:drawing>
          <wp:inline distT="0" distB="0" distL="0" distR="0" wp14:anchorId="3FF60988" wp14:editId="5CD88E08">
            <wp:extent cx="5943600" cy="3620218"/>
            <wp:effectExtent l="0" t="0" r="0" b="0"/>
            <wp:docPr id="1" name="Picture 1" descr="https://lh4.googleusercontent.com/Qe2Uf7atMw6W7pwvllPMTPPI7a7PkCKHNCTaK0mV7ecoG7eV73tYaulyTaBuhvfyqjFRTEUM_Tgpx2uhYtcN2szsPy4vV1npkOg51VtchXSyd25qVNkzN64ziN178iz2Lx4DrN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e2Uf7atMw6W7pwvllPMTPPI7a7PkCKHNCTaK0mV7ecoG7eV73tYaulyTaBuhvfyqjFRTEUM_Tgpx2uhYtcN2szsPy4vV1npkOg51VtchXSyd25qVNkzN64ziN178iz2Lx4DrNQ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20218"/>
                    </a:xfrm>
                    <a:prstGeom prst="rect">
                      <a:avLst/>
                    </a:prstGeom>
                    <a:noFill/>
                    <a:ln>
                      <a:noFill/>
                    </a:ln>
                  </pic:spPr>
                </pic:pic>
              </a:graphicData>
            </a:graphic>
          </wp:inline>
        </w:drawing>
      </w:r>
    </w:p>
    <w:p w14:paraId="6FF30F42" w14:textId="77777777" w:rsidR="00D16176" w:rsidRDefault="00D16176" w:rsidP="00D16176">
      <w:pPr>
        <w:jc w:val="center"/>
        <w:rPr>
          <w:szCs w:val="24"/>
        </w:rPr>
      </w:pPr>
      <w:r>
        <w:rPr>
          <w:szCs w:val="24"/>
        </w:rPr>
        <w:t xml:space="preserve">Figure 1.1.1. Robot moving to the target avoids an obstacle and takes </w:t>
      </w:r>
      <w:r w:rsidRPr="00E94246">
        <w:rPr>
          <w:szCs w:val="24"/>
        </w:rPr>
        <w:t>an alternate possible path</w:t>
      </w:r>
      <w:r>
        <w:rPr>
          <w:szCs w:val="24"/>
        </w:rPr>
        <w:t>.</w:t>
      </w:r>
    </w:p>
    <w:p w14:paraId="5A9D5B13" w14:textId="77777777" w:rsidR="00D16176" w:rsidRPr="00E94246" w:rsidRDefault="00D16176" w:rsidP="00D16176"/>
    <w:p w14:paraId="61BBCABB" w14:textId="726FEA0C" w:rsidR="00D16176" w:rsidRDefault="00D16176" w:rsidP="00D16176">
      <w:r>
        <w:t>The remote-</w:t>
      </w:r>
      <w:r w:rsidRPr="00E94246">
        <w:t xml:space="preserve">control </w:t>
      </w:r>
      <w:r w:rsidR="00386C0B">
        <w:t xml:space="preserve">user </w:t>
      </w:r>
      <w:r w:rsidRPr="00E94246">
        <w:t>interface displays readings from sensors like temperature sensor, accelerometer, and gyroscope.</w:t>
      </w:r>
    </w:p>
    <w:p w14:paraId="7C5D582C" w14:textId="77777777" w:rsidR="00D16176" w:rsidRPr="00E94246" w:rsidRDefault="00D16176" w:rsidP="00D16176"/>
    <w:p w14:paraId="240C93EF" w14:textId="77777777" w:rsidR="00D16176" w:rsidRPr="00E94246" w:rsidRDefault="00D16176" w:rsidP="00D16176">
      <w:pPr>
        <w:pStyle w:val="Heading2"/>
      </w:pPr>
      <w:bookmarkStart w:id="3" w:name="_Toc479809231"/>
      <w:r w:rsidRPr="00E94246">
        <w:t>1.2</w:t>
      </w:r>
      <w:r>
        <w:t>.</w:t>
      </w:r>
      <w:r w:rsidRPr="00E94246">
        <w:t xml:space="preserve"> Motivation</w:t>
      </w:r>
      <w:bookmarkEnd w:id="3"/>
    </w:p>
    <w:p w14:paraId="11940CB9" w14:textId="77777777" w:rsidR="00D16176" w:rsidRDefault="00D16176" w:rsidP="00D16176">
      <w:r w:rsidRPr="00E94246">
        <w:t xml:space="preserve">The motivation of this project is to explore the possibility to utilize FPGA as central control of a WMR and provide hardware level acceleration to on-board computation tasks, especially in the image processing area. FPGA has shown great capabilities and potential in image processing. WMRs are otherwise normally implemented using microcontrollers. </w:t>
      </w:r>
    </w:p>
    <w:p w14:paraId="77B8C0F6" w14:textId="77777777" w:rsidR="00D16176" w:rsidRPr="00E94246" w:rsidRDefault="00D16176" w:rsidP="00D16176"/>
    <w:p w14:paraId="05CFA092" w14:textId="77777777" w:rsidR="00D16176" w:rsidRDefault="00D16176" w:rsidP="00D16176">
      <w:r w:rsidRPr="00E94246">
        <w:t>Numerous practical applications that can be accomplished with WMRs are also very motivational. The proposed model of the robot can be a prototype for various practical application in</w:t>
      </w:r>
      <w:r>
        <w:t xml:space="preserve"> search,</w:t>
      </w:r>
      <w:r w:rsidRPr="00E94246">
        <w:t xml:space="preserve"> rescue</w:t>
      </w:r>
      <w:r>
        <w:t>,</w:t>
      </w:r>
      <w:r w:rsidRPr="00E94246">
        <w:t xml:space="preserve"> and surveillance. One example of an application that looks very promising </w:t>
      </w:r>
      <w:r>
        <w:t xml:space="preserve">is </w:t>
      </w:r>
      <w:r w:rsidRPr="00E94246">
        <w:t xml:space="preserve">the use of such WMR to go through small opening and passages through rubbles after a natural calamity in </w:t>
      </w:r>
      <w:r w:rsidRPr="00E94246">
        <w:lastRenderedPageBreak/>
        <w:t>search of surviving humans, which otherwise is humanly uneasy. Another good application is the use of such WMRs to do surveillance and monitoring of hazardous area like a nuclear or chemical plant to collect information of the plant environment remotely without having much human exposure to radiation and noxious gas</w:t>
      </w:r>
      <w:r>
        <w:t>s</w:t>
      </w:r>
      <w:r w:rsidRPr="00E94246">
        <w:t>es.</w:t>
      </w:r>
    </w:p>
    <w:p w14:paraId="094FB69E" w14:textId="77777777" w:rsidR="00D16176" w:rsidRPr="00E94246" w:rsidRDefault="00D16176" w:rsidP="00D16176"/>
    <w:p w14:paraId="521D7A01" w14:textId="77777777" w:rsidR="00D16176" w:rsidRDefault="00D16176" w:rsidP="00D16176">
      <w:r>
        <w:t xml:space="preserve">Finally, the design team </w:t>
      </w:r>
      <w:r w:rsidRPr="00E94246">
        <w:t>also see</w:t>
      </w:r>
      <w:r>
        <w:t>s</w:t>
      </w:r>
      <w:r w:rsidRPr="00E94246">
        <w:t xml:space="preserve"> this prototype as a good base model for various academic use. For example, with </w:t>
      </w:r>
      <w:r>
        <w:t xml:space="preserve">an </w:t>
      </w:r>
      <w:r w:rsidRPr="00E94246">
        <w:t>addition of encoders and stereo camera</w:t>
      </w:r>
      <w:r>
        <w:t>s</w:t>
      </w:r>
      <w:r w:rsidRPr="00E94246">
        <w:t xml:space="preserve"> the robot model can be used for stud</w:t>
      </w:r>
      <w:r>
        <w:t>ies</w:t>
      </w:r>
      <w:r w:rsidRPr="00E94246">
        <w:t xml:space="preserve"> of advanced mobile robotics autonomous behaviors l</w:t>
      </w:r>
      <w:r>
        <w:t>ike localization, mapping, etc.</w:t>
      </w:r>
    </w:p>
    <w:p w14:paraId="4FDE5174" w14:textId="77777777" w:rsidR="00D16176" w:rsidRPr="00E94246" w:rsidRDefault="00D16176" w:rsidP="00D16176"/>
    <w:p w14:paraId="1EE7A7DC" w14:textId="77777777" w:rsidR="00D16176" w:rsidRDefault="00D16176" w:rsidP="00D16176">
      <w:pPr>
        <w:pStyle w:val="Heading2"/>
      </w:pPr>
      <w:bookmarkStart w:id="4" w:name="_Toc479809232"/>
      <w:r>
        <w:t>1.3. Project Goal</w:t>
      </w:r>
      <w:bookmarkEnd w:id="4"/>
    </w:p>
    <w:p w14:paraId="381F58CC" w14:textId="5D028436" w:rsidR="00D16176" w:rsidRDefault="00D16176" w:rsidP="00D16176">
      <w:r w:rsidRPr="04F76088">
        <w:t>The goal of the project is to have a WMR designed using Digile</w:t>
      </w:r>
      <w:r>
        <w:t>nt Nexys 4 DDR FPGA board. The four-wheel</w:t>
      </w:r>
      <w:r w:rsidR="00C84F4B">
        <w:t>s</w:t>
      </w:r>
      <w:r>
        <w:t>-</w:t>
      </w:r>
      <w:r w:rsidRPr="04F76088">
        <w:t>driven W</w:t>
      </w:r>
      <w:r>
        <w:t>MR is expected to have a remote-</w:t>
      </w:r>
      <w:r w:rsidRPr="04F76088">
        <w:t xml:space="preserve">control device through which </w:t>
      </w:r>
      <w:r w:rsidR="0023793E">
        <w:t>users</w:t>
      </w:r>
      <w:r w:rsidR="00032F68">
        <w:t xml:space="preserve"> </w:t>
      </w:r>
      <w:r w:rsidRPr="04F76088">
        <w:t>can select automatic or manual mode. In automatic mode, the robot should detect the target object and move towards it simultaneously avoiding the obstacle blocking the path. In manual mode, user</w:t>
      </w:r>
      <w:r>
        <w:t>s</w:t>
      </w:r>
      <w:r w:rsidRPr="04F76088">
        <w:t xml:space="preserve"> should be able to remotely maneuver the robot and select the speed of the robot. At all times, the user</w:t>
      </w:r>
      <w:r>
        <w:t>s</w:t>
      </w:r>
      <w:r w:rsidRPr="04F76088">
        <w:t xml:space="preserve"> should be able </w:t>
      </w:r>
      <w:r>
        <w:t xml:space="preserve">to </w:t>
      </w:r>
      <w:r w:rsidRPr="04F76088">
        <w:t>remotely monit</w:t>
      </w:r>
      <w:r>
        <w:t>or the measurements from the robot,</w:t>
      </w:r>
      <w:r w:rsidRPr="04F76088">
        <w:t xml:space="preserve"> like </w:t>
      </w:r>
      <w:r>
        <w:t>acceleration, angular velocity, and temperature.</w:t>
      </w:r>
    </w:p>
    <w:p w14:paraId="259E5497" w14:textId="77777777" w:rsidR="00D16176" w:rsidRDefault="00D16176" w:rsidP="00D16176"/>
    <w:p w14:paraId="461FED76" w14:textId="77777777" w:rsidR="00D16176" w:rsidRDefault="00D16176" w:rsidP="00D16176">
      <w:pPr>
        <w:pStyle w:val="Heading2"/>
      </w:pPr>
      <w:bookmarkStart w:id="5" w:name="_Toc479809233"/>
      <w:r>
        <w:t>1.4. System-Level Block Descriptions</w:t>
      </w:r>
      <w:bookmarkEnd w:id="5"/>
    </w:p>
    <w:p w14:paraId="51E5A215" w14:textId="77777777" w:rsidR="00D16176" w:rsidRDefault="00D16176" w:rsidP="00D16176">
      <w:r>
        <w:t xml:space="preserve">The physical model of </w:t>
      </w:r>
      <w:r>
        <w:rPr>
          <w:i/>
        </w:rPr>
        <w:t>UofT</w:t>
      </w:r>
      <w:r w:rsidRPr="008A4B06">
        <w:rPr>
          <w:i/>
        </w:rPr>
        <w:t>_SAR_Bot</w:t>
      </w:r>
      <w:r>
        <w:t xml:space="preserve"> is shown in Figure 1.4.1. and the top-level architecture is shown 1.4.2.</w:t>
      </w:r>
    </w:p>
    <w:p w14:paraId="7187CDC7" w14:textId="77777777" w:rsidR="00D16176" w:rsidRDefault="00D16176" w:rsidP="00D16176">
      <w:pPr>
        <w:spacing w:after="160" w:line="259" w:lineRule="auto"/>
        <w:jc w:val="left"/>
      </w:pPr>
      <w:r>
        <w:br w:type="page"/>
      </w:r>
    </w:p>
    <w:p w14:paraId="01EE3672" w14:textId="77777777" w:rsidR="00D16176" w:rsidRDefault="00D16176" w:rsidP="00D16176">
      <w:pPr>
        <w:spacing w:after="160" w:line="259" w:lineRule="auto"/>
        <w:jc w:val="left"/>
      </w:pPr>
      <w:r>
        <w:rPr>
          <w:rFonts w:ascii="Arial" w:hAnsi="Arial" w:cs="Arial"/>
          <w:noProof/>
          <w:color w:val="000000"/>
          <w:sz w:val="22"/>
          <w:lang w:eastAsia="zh-CN"/>
        </w:rPr>
        <w:lastRenderedPageBreak/>
        <w:drawing>
          <wp:inline distT="0" distB="0" distL="0" distR="0" wp14:anchorId="7ACDAAC2" wp14:editId="3695FD70">
            <wp:extent cx="5943600" cy="7592406"/>
            <wp:effectExtent l="0" t="0" r="0" b="8890"/>
            <wp:docPr id="10" name="Picture 10" descr="1073053380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073053380 - Cop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592406"/>
                    </a:xfrm>
                    <a:prstGeom prst="rect">
                      <a:avLst/>
                    </a:prstGeom>
                    <a:noFill/>
                    <a:ln>
                      <a:noFill/>
                    </a:ln>
                  </pic:spPr>
                </pic:pic>
              </a:graphicData>
            </a:graphic>
          </wp:inline>
        </w:drawing>
      </w:r>
      <w:r>
        <w:t xml:space="preserve"> </w:t>
      </w:r>
    </w:p>
    <w:p w14:paraId="2AAB5D4D" w14:textId="77777777" w:rsidR="00D16176" w:rsidRDefault="00D16176" w:rsidP="00D16176">
      <w:pPr>
        <w:jc w:val="center"/>
        <w:sectPr w:rsidR="00D16176" w:rsidSect="003723C7">
          <w:footerReference w:type="default" r:id="rId11"/>
          <w:pgSz w:w="12240" w:h="15840"/>
          <w:pgMar w:top="1440" w:right="1440" w:bottom="1440" w:left="1440" w:header="720" w:footer="720" w:gutter="0"/>
          <w:pgNumType w:start="1"/>
          <w:cols w:space="720"/>
          <w:docGrid w:linePitch="360"/>
        </w:sectPr>
      </w:pPr>
      <w:r>
        <w:t xml:space="preserve">Figure 1.4.1. </w:t>
      </w:r>
      <w:r w:rsidRPr="0041582D">
        <w:rPr>
          <w:i/>
          <w:szCs w:val="24"/>
        </w:rPr>
        <w:t>UofT_SAR_Bot</w:t>
      </w:r>
      <w:r>
        <w:rPr>
          <w:szCs w:val="24"/>
        </w:rPr>
        <w:t xml:space="preserve"> Physical Model</w:t>
      </w:r>
    </w:p>
    <w:p w14:paraId="0B271B0F" w14:textId="77777777" w:rsidR="00D16176" w:rsidRDefault="00D16176" w:rsidP="00D16176">
      <w:pPr>
        <w:jc w:val="center"/>
      </w:pPr>
      <w:r>
        <w:rPr>
          <w:rFonts w:ascii="Arial" w:hAnsi="Arial" w:cs="Arial"/>
          <w:noProof/>
          <w:color w:val="000000"/>
          <w:sz w:val="22"/>
          <w:lang w:eastAsia="zh-CN"/>
        </w:rPr>
        <w:lastRenderedPageBreak/>
        <w:drawing>
          <wp:inline distT="0" distB="0" distL="0" distR="0" wp14:anchorId="515F9A37" wp14:editId="5BAC06E5">
            <wp:extent cx="4752734" cy="8230062"/>
            <wp:effectExtent l="0" t="5080" r="5080" b="5080"/>
            <wp:docPr id="3" name="Picture 3" descr="https://lh6.googleusercontent.com/Dn1HxX_c_cQi8ewyuuKx37A9mpcLFc4R76a6rNxwGYeKLUY_1iiKcsW02UEosgFig5Fnv09cIaC0OQZGq8HI4WRL3h3i0B3N0t2pKtWLZuZzAfpndVdQGqBAqAzTC6cCClzb9k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Dn1HxX_c_cQi8ewyuuKx37A9mpcLFc4R76a6rNxwGYeKLUY_1iiKcsW02UEosgFig5Fnv09cIaC0OQZGq8HI4WRL3h3i0B3N0t2pKtWLZuZzAfpndVdQGqBAqAzTC6cCClzb9k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4757541" cy="8238387"/>
                    </a:xfrm>
                    <a:prstGeom prst="rect">
                      <a:avLst/>
                    </a:prstGeom>
                    <a:noFill/>
                    <a:ln>
                      <a:noFill/>
                    </a:ln>
                  </pic:spPr>
                </pic:pic>
              </a:graphicData>
            </a:graphic>
          </wp:inline>
        </w:drawing>
      </w:r>
    </w:p>
    <w:p w14:paraId="7645CEE2" w14:textId="77777777" w:rsidR="00D16176" w:rsidRDefault="00D16176" w:rsidP="00D16176">
      <w:pPr>
        <w:jc w:val="center"/>
      </w:pPr>
      <w:r>
        <w:rPr>
          <w:szCs w:val="24"/>
        </w:rPr>
        <w:t>Figure 1.4.2.</w:t>
      </w:r>
      <w:r w:rsidRPr="04F76088">
        <w:rPr>
          <w:szCs w:val="24"/>
        </w:rPr>
        <w:t xml:space="preserve"> </w:t>
      </w:r>
      <w:r w:rsidRPr="0041582D">
        <w:rPr>
          <w:i/>
          <w:szCs w:val="24"/>
        </w:rPr>
        <w:t>UofT_SAR_Bot</w:t>
      </w:r>
      <w:r>
        <w:rPr>
          <w:szCs w:val="24"/>
        </w:rPr>
        <w:t xml:space="preserve"> Architecture using Nexys 4 DDR B</w:t>
      </w:r>
      <w:r w:rsidRPr="04F76088">
        <w:rPr>
          <w:szCs w:val="24"/>
        </w:rPr>
        <w:t xml:space="preserve">oard </w:t>
      </w:r>
    </w:p>
    <w:p w14:paraId="6F1EBC65" w14:textId="77777777" w:rsidR="00D16176" w:rsidRDefault="00D16176" w:rsidP="00D16176"/>
    <w:p w14:paraId="092E581F" w14:textId="77777777" w:rsidR="00D16176" w:rsidRDefault="00D16176" w:rsidP="00D16176">
      <w:pPr>
        <w:spacing w:after="160" w:line="259" w:lineRule="auto"/>
        <w:jc w:val="left"/>
      </w:pPr>
      <w:r>
        <w:br w:type="page"/>
      </w:r>
    </w:p>
    <w:p w14:paraId="51F74041" w14:textId="77777777" w:rsidR="00D16176" w:rsidRDefault="00D16176" w:rsidP="00D16176">
      <w:pPr>
        <w:sectPr w:rsidR="00D16176" w:rsidSect="00D16176">
          <w:pgSz w:w="15840" w:h="12240" w:orient="landscape"/>
          <w:pgMar w:top="1440" w:right="1440" w:bottom="1440" w:left="1440" w:header="720" w:footer="720" w:gutter="0"/>
          <w:cols w:space="720"/>
          <w:docGrid w:linePitch="360"/>
        </w:sectPr>
      </w:pPr>
    </w:p>
    <w:p w14:paraId="1568D0C9" w14:textId="5E72B8FF" w:rsidR="00D16176" w:rsidRDefault="00D16176" w:rsidP="00D16176">
      <w:r w:rsidRPr="04F76088">
        <w:lastRenderedPageBreak/>
        <w:t>The above architecture shows the overall design of the robot using Nexys 4 DDR board. The architecture is segmented into two layers. The upper layer ‘Sys</w:t>
      </w:r>
      <w:r>
        <w:t>tem I</w:t>
      </w:r>
      <w:r w:rsidRPr="04F76088">
        <w:t xml:space="preserve">ntegration’ is showing the integration of each sensor/actuator or a </w:t>
      </w:r>
      <w:r w:rsidR="00150C58">
        <w:t xml:space="preserve">user </w:t>
      </w:r>
      <w:r w:rsidRPr="04F76088">
        <w:t xml:space="preserve">interface to the </w:t>
      </w:r>
      <w:r>
        <w:t>FPGA</w:t>
      </w:r>
      <w:r w:rsidRPr="04F76088">
        <w:t xml:space="preserve"> board. The other layer ‘Processing and Motion Control’ contains block that typically represents tasks performed (image and data processing and motion control) using the devices interfaced to the board. The block here may be an IP, p</w:t>
      </w:r>
      <w:r>
        <w:t>eripheral and/or C programs on Microblaze</w:t>
      </w:r>
      <w:r w:rsidRPr="04F76088">
        <w:t>. In the figure, solid line</w:t>
      </w:r>
      <w:r>
        <w:t>s represent</w:t>
      </w:r>
      <w:r w:rsidRPr="04F76088">
        <w:t xml:space="preserve"> hard wire connection or communication channel; dashed lines represent relation links.</w:t>
      </w:r>
    </w:p>
    <w:p w14:paraId="711E7A52" w14:textId="77777777" w:rsidR="00D16176" w:rsidRDefault="00D16176" w:rsidP="00D16176"/>
    <w:p w14:paraId="39478AAF" w14:textId="77777777" w:rsidR="00D16176" w:rsidRPr="00C55D24" w:rsidRDefault="00D16176" w:rsidP="00D16176">
      <w:pPr>
        <w:pStyle w:val="Heading3"/>
      </w:pPr>
      <w:bookmarkStart w:id="6" w:name="_Toc479809234"/>
      <w:r>
        <w:t xml:space="preserve">1.4.1. </w:t>
      </w:r>
      <w:r w:rsidRPr="04F76088">
        <w:t>Sys</w:t>
      </w:r>
      <w:r>
        <w:t>tem I</w:t>
      </w:r>
      <w:r w:rsidRPr="04F76088">
        <w:t>ntegration</w:t>
      </w:r>
      <w:bookmarkEnd w:id="6"/>
    </w:p>
    <w:p w14:paraId="08A02ED3" w14:textId="77777777" w:rsidR="00D16176" w:rsidRDefault="00D16176" w:rsidP="00D16176">
      <w:pPr>
        <w:pStyle w:val="ListParagraph"/>
        <w:numPr>
          <w:ilvl w:val="0"/>
          <w:numId w:val="9"/>
        </w:numPr>
      </w:pPr>
      <w:r>
        <w:t>FPGA Board (Figure 1.4.1.1.):</w:t>
      </w:r>
      <w:r w:rsidRPr="04F76088">
        <w:t xml:space="preserve"> Digilent Nexys 4 DDR boa</w:t>
      </w:r>
      <w:r>
        <w:t xml:space="preserve">rd is the FPGA </w:t>
      </w:r>
      <w:r w:rsidRPr="04F76088">
        <w:t xml:space="preserve">board used in the design. It comes with primary </w:t>
      </w:r>
      <w:r>
        <w:t>FPGA</w:t>
      </w:r>
      <w:r w:rsidRPr="04F76088">
        <w:t xml:space="preserve"> IC Artix-7 (XC7A100T-1CSG324C from Xilinx</w:t>
      </w:r>
      <w:r>
        <w:t>)</w:t>
      </w:r>
      <w:r w:rsidRPr="04F76088">
        <w:t>.</w:t>
      </w:r>
      <w:r>
        <w:t xml:space="preserve"> </w:t>
      </w:r>
      <w:r w:rsidRPr="04F76088">
        <w:t>Link to the device manual:</w:t>
      </w:r>
      <w:r>
        <w:t xml:space="preserve"> </w:t>
      </w:r>
      <w:hyperlink r:id="rId13" w:history="1">
        <w:r w:rsidRPr="00A254DA">
          <w:rPr>
            <w:rStyle w:val="Hyperlink"/>
          </w:rPr>
          <w:t>https://reference.digilentinc.com/reference/programmable-logic/nexys-4-ddr/‌refe‌r‌‌ence‌‌-‌manual</w:t>
        </w:r>
      </w:hyperlink>
      <w:r>
        <w:t>.</w:t>
      </w:r>
    </w:p>
    <w:p w14:paraId="04310090" w14:textId="77777777" w:rsidR="00D16176" w:rsidRDefault="00D16176" w:rsidP="00D16176">
      <w:pPr>
        <w:jc w:val="center"/>
      </w:pPr>
      <w:r>
        <w:rPr>
          <w:rFonts w:ascii="Arial" w:hAnsi="Arial" w:cs="Arial"/>
          <w:noProof/>
          <w:color w:val="000000"/>
          <w:sz w:val="22"/>
          <w:lang w:eastAsia="zh-CN"/>
        </w:rPr>
        <w:drawing>
          <wp:inline distT="0" distB="0" distL="0" distR="0" wp14:anchorId="71917400" wp14:editId="741C2B05">
            <wp:extent cx="2296795" cy="1858010"/>
            <wp:effectExtent l="0" t="0" r="8255" b="8890"/>
            <wp:docPr id="4" name="Picture 4" descr="https://lh6.googleusercontent.com/jAKyVqBL7F0IO5ADIPDNTeJUJsUSP8mtyERbeO7p9rHkfOP-D3qvl0zqqpzahOv3WGp03Z1ti2UVC0yVqoDLeEy2ilZ6BZ_w-VJ_CzKIYctu1UBCULXtDHitxJ9LRK3DSmB9kz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jAKyVqBL7F0IO5ADIPDNTeJUJsUSP8mtyERbeO7p9rHkfOP-D3qvl0zqqpzahOv3WGp03Z1ti2UVC0yVqoDLeEy2ilZ6BZ_w-VJ_CzKIYctu1UBCULXtDHitxJ9LRK3DSmB9kzJ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6795" cy="1858010"/>
                    </a:xfrm>
                    <a:prstGeom prst="rect">
                      <a:avLst/>
                    </a:prstGeom>
                    <a:noFill/>
                    <a:ln>
                      <a:noFill/>
                    </a:ln>
                  </pic:spPr>
                </pic:pic>
              </a:graphicData>
            </a:graphic>
          </wp:inline>
        </w:drawing>
      </w:r>
    </w:p>
    <w:p w14:paraId="66EF58B8" w14:textId="77777777" w:rsidR="00D16176" w:rsidRDefault="00D16176" w:rsidP="00D16176">
      <w:pPr>
        <w:jc w:val="center"/>
      </w:pPr>
      <w:r>
        <w:t xml:space="preserve">Figure 1.4.1.1. Nexys 4 DDR Board (figure comes from </w:t>
      </w:r>
      <w:sdt>
        <w:sdtPr>
          <w:id w:val="697738142"/>
          <w:citation/>
        </w:sdtPr>
        <w:sdtEndPr/>
        <w:sdtContent>
          <w:r>
            <w:fldChar w:fldCharType="begin"/>
          </w:r>
          <w:r>
            <w:instrText xml:space="preserve"> CITATION Nex17 \l 1033 </w:instrText>
          </w:r>
          <w:r>
            <w:fldChar w:fldCharType="separate"/>
          </w:r>
          <w:r w:rsidR="00FB1CA2" w:rsidRPr="00FB1CA2">
            <w:rPr>
              <w:noProof/>
            </w:rPr>
            <w:t>[1]</w:t>
          </w:r>
          <w:r>
            <w:fldChar w:fldCharType="end"/>
          </w:r>
        </w:sdtContent>
      </w:sdt>
      <w:r>
        <w:t>)</w:t>
      </w:r>
    </w:p>
    <w:p w14:paraId="072B84D5" w14:textId="77777777" w:rsidR="00D16176" w:rsidRDefault="00D16176" w:rsidP="00D16176"/>
    <w:p w14:paraId="2B9387C4" w14:textId="77777777" w:rsidR="00D16176" w:rsidRDefault="00D16176" w:rsidP="00D16176">
      <w:pPr>
        <w:pStyle w:val="ListParagraph"/>
        <w:numPr>
          <w:ilvl w:val="0"/>
          <w:numId w:val="9"/>
        </w:numPr>
      </w:pPr>
      <w:r w:rsidRPr="006B1A17">
        <w:t>Wheels</w:t>
      </w:r>
      <w:r>
        <w:t xml:space="preserve"> (Figure 1.4.1.2.): Of-the-</w:t>
      </w:r>
      <w:r w:rsidRPr="04F76088">
        <w:t>shelf robot ch</w:t>
      </w:r>
      <w:r>
        <w:t>assis from DF robot comes with four</w:t>
      </w:r>
      <w:r w:rsidRPr="04F76088">
        <w:t xml:space="preserve"> standard wheels with each r</w:t>
      </w:r>
      <w:r>
        <w:t>unning on DC motor with no-</w:t>
      </w:r>
      <w:r w:rsidRPr="04F76088">
        <w:t xml:space="preserve">load speed of </w:t>
      </w:r>
      <m:oMath>
        <m:r>
          <m:rPr>
            <m:sty m:val="p"/>
          </m:rPr>
          <w:rPr>
            <w:rFonts w:ascii="Cambria Math" w:hAnsi="Cambria Math"/>
          </w:rPr>
          <m:t>200 rpm</m:t>
        </m:r>
      </m:oMath>
      <w:r w:rsidRPr="04F76088">
        <w:t xml:space="preserve"> at </w:t>
      </w:r>
      <m:oMath>
        <m:r>
          <w:rPr>
            <w:rFonts w:ascii="Cambria Math" w:hAnsi="Cambria Math"/>
          </w:rPr>
          <m:t>6</m:t>
        </m:r>
        <m:r>
          <m:rPr>
            <m:sty m:val="p"/>
          </m:rPr>
          <w:rPr>
            <w:rFonts w:ascii="Cambria Math" w:hAnsi="Cambria Math"/>
          </w:rPr>
          <m:t xml:space="preserve"> V</m:t>
        </m:r>
      </m:oMath>
      <w:r w:rsidRPr="04F76088">
        <w:t>.  The w</w:t>
      </w:r>
      <w:r>
        <w:t>heels are interfaced to the FPGA</w:t>
      </w:r>
      <w:r w:rsidRPr="04F76088">
        <w:t xml:space="preserve"> board through two quantities of dual H-bridge drivers connected to</w:t>
      </w:r>
      <w:r>
        <w:t xml:space="preserve"> port </w:t>
      </w:r>
      <w:r w:rsidRPr="00D34EF5">
        <w:rPr>
          <w:rFonts w:ascii="Courier New" w:hAnsi="Courier New" w:cs="Courier New"/>
        </w:rPr>
        <w:t>JD</w:t>
      </w:r>
      <w:r>
        <w:t xml:space="preserve"> on Nexys board. Each H-</w:t>
      </w:r>
      <w:r w:rsidRPr="04F76088">
        <w:t xml:space="preserve">bridge driver </w:t>
      </w:r>
      <w:r>
        <w:t>controls two wheels. The dual H-</w:t>
      </w:r>
      <w:r w:rsidRPr="04F76088">
        <w:t xml:space="preserve">bridge motor driver used in the design is L9110 Dual Motor Driver operated at around </w:t>
      </w:r>
      <m:oMath>
        <m:r>
          <m:rPr>
            <m:sty m:val="p"/>
          </m:rPr>
          <w:rPr>
            <w:rFonts w:ascii="Cambria Math" w:hAnsi="Cambria Math"/>
          </w:rPr>
          <m:t>6 V</m:t>
        </m:r>
      </m:oMath>
      <w:r w:rsidRPr="04F76088">
        <w:t xml:space="preserve"> DC. The driver</w:t>
      </w:r>
      <w:r>
        <w:t xml:space="preserve"> module communicates to the FPGA</w:t>
      </w:r>
      <w:r w:rsidRPr="04F76088">
        <w:t xml:space="preserve"> board through GPIO. Link to the device manual:</w:t>
      </w:r>
      <w:r>
        <w:t xml:space="preserve"> </w:t>
      </w:r>
      <w:hyperlink r:id="rId15" w:history="1">
        <w:r w:rsidRPr="00A254DA">
          <w:rPr>
            <w:rStyle w:val="Hyperlink"/>
          </w:rPr>
          <w:t>http://www.robotshop.com/‌media/files/pdf/‌in‌struction‌-‌man‌</w:t>
        </w:r>
        <w:r w:rsidRPr="00A254DA">
          <w:rPr>
            <w:rStyle w:val="Hyperlink"/>
          </w:rPr>
          <w:lastRenderedPageBreak/>
          <w:t>nual‌-‌rob‌‌0003‌.pdf</w:t>
        </w:r>
      </w:hyperlink>
      <w:r>
        <w:t xml:space="preserve"> (</w:t>
      </w:r>
      <w:r w:rsidRPr="04F76088">
        <w:t>Robot chassis</w:t>
      </w:r>
      <w:r>
        <w:t>);</w:t>
      </w:r>
      <w:r w:rsidRPr="04F76088">
        <w:t xml:space="preserve"> </w:t>
      </w:r>
      <w:hyperlink r:id="rId16" w:history="1">
        <w:r w:rsidRPr="00A254DA">
          <w:rPr>
            <w:rStyle w:val="Hyperlink"/>
          </w:rPr>
          <w:t>https://www.creatroninc.com/upload/‌L9110‌‌%‌20Data‌sheet.pdf</w:t>
        </w:r>
      </w:hyperlink>
      <w:r>
        <w:t xml:space="preserve"> (Motor Driver).</w:t>
      </w:r>
    </w:p>
    <w:p w14:paraId="55CC405F" w14:textId="77777777" w:rsidR="00D16176" w:rsidRDefault="00D16176" w:rsidP="00D16176">
      <w:pPr>
        <w:jc w:val="center"/>
      </w:pPr>
      <w:r>
        <w:rPr>
          <w:rFonts w:ascii="Arial" w:hAnsi="Arial" w:cs="Arial"/>
          <w:noProof/>
          <w:color w:val="000000"/>
          <w:sz w:val="22"/>
          <w:lang w:eastAsia="zh-CN"/>
        </w:rPr>
        <w:drawing>
          <wp:inline distT="0" distB="0" distL="0" distR="0" wp14:anchorId="77AB44F1" wp14:editId="0080C193">
            <wp:extent cx="2950210" cy="1569720"/>
            <wp:effectExtent l="0" t="0" r="2540" b="0"/>
            <wp:docPr id="5" name="Picture 5" descr="https://lh4.googleusercontent.com/O-xZJmdyN1xWi7w139yV40PlvkxxsKvXDShy5crJjO5M435UyYs_hhz9K2SaDZVayLCUpidnickRkAyUjNJ9HNg4pEDLoVC_hs1tf17ANz3CRTx77oOvAGwhnr2xvCEyuh-68W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O-xZJmdyN1xWi7w139yV40PlvkxxsKvXDShy5crJjO5M435UyYs_hhz9K2SaDZVayLCUpidnickRkAyUjNJ9HNg4pEDLoVC_hs1tf17ANz3CRTx77oOvAGwhnr2xvCEyuh-68W2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0210" cy="1569720"/>
                    </a:xfrm>
                    <a:prstGeom prst="rect">
                      <a:avLst/>
                    </a:prstGeom>
                    <a:noFill/>
                    <a:ln>
                      <a:noFill/>
                    </a:ln>
                  </pic:spPr>
                </pic:pic>
              </a:graphicData>
            </a:graphic>
          </wp:inline>
        </w:drawing>
      </w:r>
    </w:p>
    <w:p w14:paraId="17CE5202" w14:textId="77777777" w:rsidR="00D16176" w:rsidRDefault="00D16176" w:rsidP="00D16176">
      <w:pPr>
        <w:jc w:val="center"/>
      </w:pPr>
      <w:r>
        <w:t>Figure 1.4.1.2. Left: Robot Chassis; Right: Motor Controller</w:t>
      </w:r>
    </w:p>
    <w:p w14:paraId="612CD3DE" w14:textId="77777777" w:rsidR="00D16176" w:rsidRDefault="00D16176" w:rsidP="00D16176">
      <w:pPr>
        <w:jc w:val="center"/>
      </w:pPr>
      <w:r>
        <w:t xml:space="preserve">(figure comes respectively from </w:t>
      </w:r>
      <w:sdt>
        <w:sdtPr>
          <w:id w:val="251245822"/>
          <w:citation/>
        </w:sdtPr>
        <w:sdtEndPr/>
        <w:sdtContent>
          <w:r>
            <w:fldChar w:fldCharType="begin"/>
          </w:r>
          <w:r>
            <w:instrText xml:space="preserve"> CITATION DFR17 \l 1033 </w:instrText>
          </w:r>
          <w:r>
            <w:fldChar w:fldCharType="separate"/>
          </w:r>
          <w:r w:rsidR="00FB1CA2" w:rsidRPr="00FB1CA2">
            <w:rPr>
              <w:noProof/>
            </w:rPr>
            <w:t>[2]</w:t>
          </w:r>
          <w:r>
            <w:fldChar w:fldCharType="end"/>
          </w:r>
        </w:sdtContent>
      </w:sdt>
      <w:r>
        <w:t xml:space="preserve"> and </w:t>
      </w:r>
      <w:sdt>
        <w:sdtPr>
          <w:id w:val="1137840295"/>
          <w:citation/>
        </w:sdtPr>
        <w:sdtEndPr/>
        <w:sdtContent>
          <w:r>
            <w:fldChar w:fldCharType="begin"/>
          </w:r>
          <w:r>
            <w:instrText xml:space="preserve"> CITATION L9117 \l 1033 </w:instrText>
          </w:r>
          <w:r>
            <w:fldChar w:fldCharType="separate"/>
          </w:r>
          <w:r w:rsidR="00FB1CA2" w:rsidRPr="00FB1CA2">
            <w:rPr>
              <w:noProof/>
            </w:rPr>
            <w:t>[3]</w:t>
          </w:r>
          <w:r>
            <w:fldChar w:fldCharType="end"/>
          </w:r>
        </w:sdtContent>
      </w:sdt>
      <w:r>
        <w:t>)</w:t>
      </w:r>
    </w:p>
    <w:p w14:paraId="0FC8CDE2" w14:textId="77777777" w:rsidR="00D16176" w:rsidRDefault="00D16176" w:rsidP="00D16176"/>
    <w:p w14:paraId="258F0F99" w14:textId="77777777" w:rsidR="00D16176" w:rsidRDefault="00D16176" w:rsidP="00D16176">
      <w:pPr>
        <w:pStyle w:val="ListParagraph"/>
        <w:numPr>
          <w:ilvl w:val="0"/>
          <w:numId w:val="9"/>
        </w:numPr>
      </w:pPr>
      <w:r w:rsidRPr="004B5E72">
        <w:t>Camera</w:t>
      </w:r>
      <w:r>
        <w:t xml:space="preserve"> (Figure 1.4.1.3.): P</w:t>
      </w:r>
      <w:r w:rsidRPr="04F76088">
        <w:t>mod camer</w:t>
      </w:r>
      <w:r>
        <w:t xml:space="preserve">a used is </w:t>
      </w:r>
      <w:proofErr w:type="spellStart"/>
      <w:r>
        <w:t>Omnivision</w:t>
      </w:r>
      <w:proofErr w:type="spellEnd"/>
      <w:r>
        <w:t xml:space="preserve"> OV7670 CMOS-sensor-</w:t>
      </w:r>
      <w:r w:rsidRPr="04F76088">
        <w:t xml:space="preserve">based VGA camera. It is connected to port </w:t>
      </w:r>
      <w:r w:rsidRPr="00B417D4">
        <w:rPr>
          <w:rFonts w:ascii="Courier New" w:hAnsi="Courier New" w:cs="Courier New"/>
        </w:rPr>
        <w:t>JA</w:t>
      </w:r>
      <w:r w:rsidRPr="04F76088">
        <w:t xml:space="preserve"> and </w:t>
      </w:r>
      <w:r w:rsidRPr="00B417D4">
        <w:rPr>
          <w:rFonts w:ascii="Courier New" w:hAnsi="Courier New" w:cs="Courier New"/>
        </w:rPr>
        <w:t>JB</w:t>
      </w:r>
      <w:r>
        <w:t xml:space="preserve"> on N</w:t>
      </w:r>
      <w:r w:rsidRPr="04F76088">
        <w:t>exys</w:t>
      </w:r>
      <w:r>
        <w:t xml:space="preserve"> 4 DDR</w:t>
      </w:r>
      <w:r w:rsidRPr="04F76088">
        <w:t xml:space="preserve"> board. The image from the camera used in the design is RGB555 of size </w:t>
      </w:r>
      <m:oMath>
        <m:r>
          <w:rPr>
            <w:rFonts w:ascii="Cambria Math" w:hAnsi="Cambria Math"/>
          </w:rPr>
          <m:t>320×240</m:t>
        </m:r>
      </m:oMath>
      <w:r w:rsidRPr="04F76088">
        <w:t>. The camera mod</w:t>
      </w:r>
      <w:r>
        <w:t>ule communicates to the FPGA</w:t>
      </w:r>
      <w:r w:rsidRPr="04F76088">
        <w:t xml:space="preserve"> board using I</w:t>
      </w:r>
      <w:r w:rsidRPr="00B417D4">
        <w:rPr>
          <w:vertAlign w:val="superscript"/>
        </w:rPr>
        <w:t>2</w:t>
      </w:r>
      <w:r w:rsidRPr="04F76088">
        <w:t xml:space="preserve">C protocol. The captured image is put on </w:t>
      </w:r>
      <m:oMath>
        <m:r>
          <w:rPr>
            <w:rFonts w:ascii="Cambria Math" w:hAnsi="Cambria Math"/>
          </w:rPr>
          <m:t>76800</m:t>
        </m:r>
      </m:oMath>
      <w:r>
        <w:t xml:space="preserve"> deep </w:t>
      </w:r>
      <m:oMath>
        <m:r>
          <w:rPr>
            <w:rFonts w:ascii="Cambria Math" w:hAnsi="Cambria Math"/>
          </w:rPr>
          <m:t>16</m:t>
        </m:r>
      </m:oMath>
      <w:r>
        <w:t>-</w:t>
      </w:r>
      <w:r w:rsidRPr="04F76088">
        <w:t>bit</w:t>
      </w:r>
      <w:r>
        <w:t>s BRAM on the N</w:t>
      </w:r>
      <w:r w:rsidRPr="04F76088">
        <w:t>exys</w:t>
      </w:r>
      <w:r>
        <w:t xml:space="preserve"> 4 DDR</w:t>
      </w:r>
      <w:r w:rsidRPr="04F76088">
        <w:t xml:space="preserve"> board.</w:t>
      </w:r>
      <w:r>
        <w:t xml:space="preserve"> </w:t>
      </w:r>
      <w:r w:rsidRPr="04F76088">
        <w:t>Link to the device manual:</w:t>
      </w:r>
      <w:r>
        <w:t xml:space="preserve"> </w:t>
      </w:r>
      <w:hyperlink r:id="rId18" w:history="1">
        <w:r w:rsidRPr="00A254DA">
          <w:rPr>
            <w:rStyle w:val="Hyperlink"/>
          </w:rPr>
          <w:t>http://‌web.‌mit.‌edu/‌6.111/‌www/‌f2015/‌tools/‌OV7670_2006.pdf</w:t>
        </w:r>
      </w:hyperlink>
      <w:r>
        <w:t>.</w:t>
      </w:r>
    </w:p>
    <w:p w14:paraId="7C5638C5" w14:textId="77777777" w:rsidR="00D16176" w:rsidRDefault="00D16176" w:rsidP="00D16176">
      <w:pPr>
        <w:jc w:val="center"/>
        <w:rPr>
          <w:szCs w:val="24"/>
        </w:rPr>
      </w:pPr>
    </w:p>
    <w:p w14:paraId="12CCD5C1" w14:textId="77777777" w:rsidR="00D16176" w:rsidRDefault="00D16176" w:rsidP="00D16176">
      <w:pPr>
        <w:jc w:val="center"/>
        <w:rPr>
          <w:szCs w:val="24"/>
        </w:rPr>
      </w:pPr>
      <w:r>
        <w:rPr>
          <w:rFonts w:ascii="Arial" w:hAnsi="Arial" w:cs="Arial"/>
          <w:noProof/>
          <w:color w:val="000000"/>
          <w:sz w:val="22"/>
          <w:lang w:eastAsia="zh-CN"/>
        </w:rPr>
        <w:drawing>
          <wp:inline distT="0" distB="0" distL="0" distR="0" wp14:anchorId="668EC6CB" wp14:editId="0E6D41E7">
            <wp:extent cx="2458720" cy="983615"/>
            <wp:effectExtent l="0" t="0" r="0" b="6985"/>
            <wp:docPr id="6" name="Picture 6" descr="https://lh5.googleusercontent.com/EIioMaxC5GMuQA6EobGa4EAX-POZBHSztN3TsXTeDtGNo9-mMj8EU2KZ8Xq88F5l5YsrRsB7tODwunLHTM7CspX0DfSNvyR8h0KbOqiQF3FMJBsSZ-WDZTIx1yC3wMJk73blT9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EIioMaxC5GMuQA6EobGa4EAX-POZBHSztN3TsXTeDtGNo9-mMj8EU2KZ8Xq88F5l5YsrRsB7tODwunLHTM7CspX0DfSNvyR8h0KbOqiQF3FMJBsSZ-WDZTIx1yC3wMJk73blT96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8720" cy="983615"/>
                    </a:xfrm>
                    <a:prstGeom prst="rect">
                      <a:avLst/>
                    </a:prstGeom>
                    <a:noFill/>
                    <a:ln>
                      <a:noFill/>
                    </a:ln>
                  </pic:spPr>
                </pic:pic>
              </a:graphicData>
            </a:graphic>
          </wp:inline>
        </w:drawing>
      </w:r>
    </w:p>
    <w:p w14:paraId="57310E13" w14:textId="77777777" w:rsidR="00D16176" w:rsidRDefault="00D16176" w:rsidP="00D16176">
      <w:pPr>
        <w:jc w:val="center"/>
      </w:pPr>
      <w:r>
        <w:rPr>
          <w:szCs w:val="24"/>
        </w:rPr>
        <w:t>Figure 1.4.1.3. C</w:t>
      </w:r>
      <w:r w:rsidRPr="04F76088">
        <w:rPr>
          <w:szCs w:val="24"/>
        </w:rPr>
        <w:t>amer</w:t>
      </w:r>
      <w:r>
        <w:rPr>
          <w:szCs w:val="24"/>
        </w:rPr>
        <w:t xml:space="preserve">a Top and Bottom View (figure comes from </w:t>
      </w:r>
      <w:sdt>
        <w:sdtPr>
          <w:rPr>
            <w:szCs w:val="24"/>
          </w:rPr>
          <w:id w:val="-458570904"/>
          <w:citation/>
        </w:sdtPr>
        <w:sdtEndPr/>
        <w:sdtContent>
          <w:r>
            <w:rPr>
              <w:szCs w:val="24"/>
            </w:rPr>
            <w:fldChar w:fldCharType="begin"/>
          </w:r>
          <w:r>
            <w:rPr>
              <w:szCs w:val="24"/>
            </w:rPr>
            <w:instrText xml:space="preserve"> CITATION OV717 \l 1033 </w:instrText>
          </w:r>
          <w:r>
            <w:rPr>
              <w:szCs w:val="24"/>
            </w:rPr>
            <w:fldChar w:fldCharType="separate"/>
          </w:r>
          <w:r w:rsidR="00FB1CA2" w:rsidRPr="00FB1CA2">
            <w:rPr>
              <w:noProof/>
              <w:szCs w:val="24"/>
            </w:rPr>
            <w:t>[4]</w:t>
          </w:r>
          <w:r>
            <w:rPr>
              <w:szCs w:val="24"/>
            </w:rPr>
            <w:fldChar w:fldCharType="end"/>
          </w:r>
        </w:sdtContent>
      </w:sdt>
      <w:r>
        <w:rPr>
          <w:szCs w:val="24"/>
        </w:rPr>
        <w:t>)</w:t>
      </w:r>
    </w:p>
    <w:p w14:paraId="0FF5DB40" w14:textId="77777777" w:rsidR="00D16176" w:rsidRDefault="00D16176" w:rsidP="00D16176">
      <w:pPr>
        <w:rPr>
          <w:u w:val="single"/>
        </w:rPr>
      </w:pPr>
    </w:p>
    <w:p w14:paraId="65E8F2C0" w14:textId="77777777" w:rsidR="00D16176" w:rsidRDefault="00D16176" w:rsidP="00D16176">
      <w:pPr>
        <w:pStyle w:val="ListParagraph"/>
        <w:numPr>
          <w:ilvl w:val="0"/>
          <w:numId w:val="9"/>
        </w:numPr>
      </w:pPr>
      <w:r>
        <w:t>Range-</w:t>
      </w:r>
      <w:r w:rsidRPr="008068AF">
        <w:t>finder</w:t>
      </w:r>
      <w:r>
        <w:t xml:space="preserve"> (Figure 1.4.1.4.)</w:t>
      </w:r>
      <w:r w:rsidRPr="04F76088">
        <w:t xml:space="preserve">: </w:t>
      </w:r>
      <w:r>
        <w:t>The r</w:t>
      </w:r>
      <w:r w:rsidRPr="04F76088">
        <w:t>obot uses info</w:t>
      </w:r>
      <w:r>
        <w:t>rmation from range-</w:t>
      </w:r>
      <w:r w:rsidRPr="04F76088">
        <w:t>finder to know the distance to obstacles to avoi</w:t>
      </w:r>
      <w:r>
        <w:t>d collisions. Range-</w:t>
      </w:r>
      <w:r w:rsidRPr="04F76088">
        <w:t>finders used in the des</w:t>
      </w:r>
      <w:r>
        <w:t>ign give analog outputs. Two infrared range-</w:t>
      </w:r>
      <w:r w:rsidRPr="04F76088">
        <w:t>finders are used in the de</w:t>
      </w:r>
      <w:r>
        <w:t>sign. The range-</w:t>
      </w:r>
      <w:r w:rsidRPr="04F76088">
        <w:t>finder m</w:t>
      </w:r>
      <w:r>
        <w:t>odel used is Sharp GP2Y0A41SK0F</w:t>
      </w:r>
      <w:r w:rsidRPr="04F76088">
        <w:t xml:space="preserve">. It has a range of </w:t>
      </w:r>
      <m:oMath>
        <m:r>
          <w:rPr>
            <w:rFonts w:ascii="Cambria Math" w:hAnsi="Cambria Math"/>
          </w:rPr>
          <m:t>4</m:t>
        </m:r>
      </m:oMath>
      <w:r w:rsidRPr="04F76088">
        <w:t xml:space="preserve"> to </w:t>
      </w:r>
      <m:oMath>
        <m:r>
          <m:rPr>
            <m:sty m:val="p"/>
          </m:rPr>
          <w:rPr>
            <w:rFonts w:ascii="Cambria Math" w:hAnsi="Cambria Math"/>
          </w:rPr>
          <m:t>30 cm</m:t>
        </m:r>
      </m:oMath>
      <w:r w:rsidRPr="04F76088">
        <w:t xml:space="preserve">. The device operated at </w:t>
      </w:r>
      <m:oMath>
        <m:r>
          <m:rPr>
            <m:sty m:val="p"/>
          </m:rPr>
          <w:rPr>
            <w:rFonts w:ascii="Cambria Math" w:hAnsi="Cambria Math"/>
          </w:rPr>
          <m:t>5 V</m:t>
        </m:r>
      </m:oMath>
      <w:r w:rsidRPr="04F76088">
        <w:t xml:space="preserve"> DC producing an output voltage of </w:t>
      </w:r>
      <m:oMath>
        <m:r>
          <w:rPr>
            <w:rFonts w:ascii="Cambria Math" w:hAnsi="Cambria Math"/>
          </w:rPr>
          <m:t>0</m:t>
        </m:r>
      </m:oMath>
      <w:r w:rsidRPr="04F76088">
        <w:t xml:space="preserve"> to </w:t>
      </w:r>
      <m:oMath>
        <m:r>
          <w:rPr>
            <w:rFonts w:ascii="Cambria Math" w:hAnsi="Cambria Math"/>
          </w:rPr>
          <m:t>5</m:t>
        </m:r>
        <m:r>
          <m:rPr>
            <m:sty m:val="p"/>
          </m:rPr>
          <w:rPr>
            <w:rFonts w:ascii="Cambria Math" w:hAnsi="Cambria Math"/>
          </w:rPr>
          <m:t xml:space="preserve"> V</m:t>
        </m:r>
      </m:oMath>
      <w:r w:rsidRPr="04F76088">
        <w:t xml:space="preserve"> depending </w:t>
      </w:r>
      <w:r>
        <w:t>on the distance measured. Range-</w:t>
      </w:r>
      <w:r w:rsidRPr="04F76088">
        <w:t xml:space="preserve">finders communicate to Nexys board through on-board XADC on port </w:t>
      </w:r>
      <w:r w:rsidRPr="00FA0C72">
        <w:rPr>
          <w:rFonts w:ascii="Courier New" w:hAnsi="Courier New" w:cs="Courier New"/>
        </w:rPr>
        <w:t>JXADC</w:t>
      </w:r>
      <w:r w:rsidRPr="04F76088">
        <w:t xml:space="preserve">. To allow </w:t>
      </w:r>
      <w:r w:rsidRPr="04F76088">
        <w:lastRenderedPageBreak/>
        <w:t xml:space="preserve">this, the output voltage of the range finder is scaled down to </w:t>
      </w:r>
      <m:oMath>
        <m:r>
          <w:rPr>
            <w:rFonts w:ascii="Cambria Math" w:hAnsi="Cambria Math"/>
          </w:rPr>
          <m:t>0</m:t>
        </m:r>
      </m:oMath>
      <w:r w:rsidRPr="04F76088">
        <w:t xml:space="preserve"> to </w:t>
      </w:r>
      <m:oMath>
        <m:r>
          <m:rPr>
            <m:sty m:val="p"/>
          </m:rPr>
          <w:rPr>
            <w:rFonts w:ascii="Cambria Math" w:hAnsi="Cambria Math"/>
          </w:rPr>
          <m:t>1 V</m:t>
        </m:r>
      </m:oMath>
      <w:r w:rsidRPr="04F76088">
        <w:t xml:space="preserve"> DC using external voltage divider circuit.</w:t>
      </w:r>
      <w:r>
        <w:t xml:space="preserve"> </w:t>
      </w:r>
      <w:r w:rsidRPr="04F76088">
        <w:t>Link to the device manual:</w:t>
      </w:r>
      <w:r>
        <w:t xml:space="preserve"> </w:t>
      </w:r>
      <w:hyperlink r:id="rId20" w:history="1">
        <w:r w:rsidRPr="00A254DA">
          <w:rPr>
            <w:rStyle w:val="Hyperlink"/>
          </w:rPr>
          <w:t>https://www.creatroninc.com/‌upload/‌GP2Y0A‌41SK0F‌%20‌Data‌sheet‌.pdf</w:t>
        </w:r>
      </w:hyperlink>
      <w:r>
        <w:t>.</w:t>
      </w:r>
    </w:p>
    <w:p w14:paraId="34B59B0C" w14:textId="77777777" w:rsidR="00D16176" w:rsidRDefault="00D16176" w:rsidP="00D16176"/>
    <w:p w14:paraId="3609F965" w14:textId="77777777" w:rsidR="00D16176" w:rsidRDefault="00D16176" w:rsidP="00D16176">
      <w:pPr>
        <w:jc w:val="center"/>
      </w:pPr>
      <w:r>
        <w:rPr>
          <w:rFonts w:ascii="Arial" w:hAnsi="Arial" w:cs="Arial"/>
          <w:noProof/>
          <w:color w:val="000000"/>
          <w:sz w:val="22"/>
          <w:lang w:eastAsia="zh-CN"/>
        </w:rPr>
        <w:drawing>
          <wp:inline distT="0" distB="0" distL="0" distR="0" wp14:anchorId="1085E5EE" wp14:editId="7BD298F9">
            <wp:extent cx="2194560" cy="1653540"/>
            <wp:effectExtent l="0" t="0" r="0" b="3810"/>
            <wp:docPr id="7" name="Picture 7" descr="https://lh5.googleusercontent.com/YQYPGIheioO-fEAUcSJ3_5uA6jGQlFBso9Bl6a8H3I3SIirfwlsrwtrPiqnY8QHoRFZrsZ2LiEQJ4u-p-bf1PWCfm-E7bIWgZ5GgZEg8vaTXL6VBI-symgDVH61TnW5t7pwzEc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YQYPGIheioO-fEAUcSJ3_5uA6jGQlFBso9Bl6a8H3I3SIirfwlsrwtrPiqnY8QHoRFZrsZ2LiEQJ4u-p-bf1PWCfm-E7bIWgZ5GgZEg8vaTXL6VBI-symgDVH61TnW5t7pwzEcf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4560" cy="1653540"/>
                    </a:xfrm>
                    <a:prstGeom prst="rect">
                      <a:avLst/>
                    </a:prstGeom>
                    <a:noFill/>
                    <a:ln>
                      <a:noFill/>
                    </a:ln>
                  </pic:spPr>
                </pic:pic>
              </a:graphicData>
            </a:graphic>
          </wp:inline>
        </w:drawing>
      </w:r>
    </w:p>
    <w:p w14:paraId="37B16FF5" w14:textId="77777777" w:rsidR="00D16176" w:rsidRDefault="00D16176" w:rsidP="00D16176">
      <w:pPr>
        <w:jc w:val="center"/>
      </w:pPr>
      <w:r>
        <w:t xml:space="preserve">Figure 1.4.1.4. Range-Finder (figure comes from </w:t>
      </w:r>
      <w:sdt>
        <w:sdtPr>
          <w:id w:val="356551886"/>
          <w:citation/>
        </w:sdtPr>
        <w:sdtEndPr/>
        <w:sdtContent>
          <w:r>
            <w:fldChar w:fldCharType="begin"/>
          </w:r>
          <w:r>
            <w:instrText xml:space="preserve"> CITATION SHA17 \l 1033 </w:instrText>
          </w:r>
          <w:r>
            <w:fldChar w:fldCharType="separate"/>
          </w:r>
          <w:r w:rsidR="00FB1CA2" w:rsidRPr="00FB1CA2">
            <w:rPr>
              <w:noProof/>
            </w:rPr>
            <w:t>[5]</w:t>
          </w:r>
          <w:r>
            <w:fldChar w:fldCharType="end"/>
          </w:r>
        </w:sdtContent>
      </w:sdt>
      <w:r>
        <w:t>)</w:t>
      </w:r>
    </w:p>
    <w:p w14:paraId="2D20E2CC" w14:textId="77777777" w:rsidR="00D16176" w:rsidRDefault="00D16176" w:rsidP="00D16176"/>
    <w:p w14:paraId="61A968F3" w14:textId="77777777" w:rsidR="00D16176" w:rsidRDefault="00D16176" w:rsidP="00D16176">
      <w:pPr>
        <w:pStyle w:val="ListParagraph"/>
        <w:numPr>
          <w:ilvl w:val="0"/>
          <w:numId w:val="9"/>
        </w:numPr>
      </w:pPr>
      <w:r w:rsidRPr="00E34131">
        <w:t>Temperature</w:t>
      </w:r>
      <w:r>
        <w:t xml:space="preserve"> Sensor</w:t>
      </w:r>
      <w:r w:rsidRPr="04F76088">
        <w:t>: Temperature sensor on the Nexys</w:t>
      </w:r>
      <w:r>
        <w:t xml:space="preserve"> 4 DDR</w:t>
      </w:r>
      <w:r w:rsidRPr="04F76088">
        <w:t xml:space="preserve"> board is used to measure the temperature in which the robot is operating. The temperature sensor on bo</w:t>
      </w:r>
      <w:r>
        <w:t>ard is ADT7420 from Analog D</w:t>
      </w:r>
      <w:r w:rsidRPr="04F76088">
        <w:t xml:space="preserve">evices. It has </w:t>
      </w:r>
      <w:r>
        <w:t>a</w:t>
      </w:r>
      <w:r w:rsidRPr="04F76088">
        <w:t xml:space="preserve"> range of </w:t>
      </w:r>
      <m:oMath>
        <m:r>
          <w:rPr>
            <w:rFonts w:ascii="Cambria Math" w:hAnsi="Cambria Math"/>
          </w:rPr>
          <m:t>-40</m:t>
        </m:r>
      </m:oMath>
      <w:r w:rsidRPr="04F76088">
        <w:t xml:space="preserve"> to </w:t>
      </w:r>
      <m:oMath>
        <m:r>
          <w:rPr>
            <w:rFonts w:ascii="Cambria Math" w:hAnsi="Cambria Math"/>
          </w:rPr>
          <m:t>50 °</m:t>
        </m:r>
        <m:r>
          <m:rPr>
            <m:sty m:val="p"/>
          </m:rPr>
          <w:rPr>
            <w:rFonts w:ascii="Cambria Math" w:hAnsi="Cambria Math"/>
          </w:rPr>
          <m:t>C</m:t>
        </m:r>
      </m:oMath>
      <w:r w:rsidRPr="04F76088">
        <w:t xml:space="preserve">. </w:t>
      </w:r>
      <w:r>
        <w:t>ADT7420 communicates to the FPGA</w:t>
      </w:r>
      <w:r w:rsidRPr="04F76088">
        <w:t xml:space="preserve"> using I</w:t>
      </w:r>
      <w:r w:rsidRPr="0005513F">
        <w:rPr>
          <w:vertAlign w:val="superscript"/>
        </w:rPr>
        <w:t>2</w:t>
      </w:r>
      <w:r w:rsidRPr="04F76088">
        <w:t>C protocol.</w:t>
      </w:r>
      <w:r>
        <w:t xml:space="preserve"> </w:t>
      </w:r>
      <w:r w:rsidRPr="04F76088">
        <w:t>Link to the device manual:</w:t>
      </w:r>
      <w:r>
        <w:t xml:space="preserve"> </w:t>
      </w:r>
      <w:hyperlink r:id="rId22" w:history="1">
        <w:r w:rsidRPr="00A254DA">
          <w:rPr>
            <w:rStyle w:val="Hyperlink"/>
          </w:rPr>
          <w:t>http://‌www.‌analog.‌com/media/en/technical-documentation/data-sheets/ADT7420.pdf</w:t>
        </w:r>
      </w:hyperlink>
      <w:r>
        <w:t>.</w:t>
      </w:r>
    </w:p>
    <w:p w14:paraId="3B2C1F00" w14:textId="77777777" w:rsidR="00D16176" w:rsidRDefault="00D16176" w:rsidP="00D16176">
      <w:pPr>
        <w:pStyle w:val="ListParagraph"/>
        <w:numPr>
          <w:ilvl w:val="0"/>
          <w:numId w:val="9"/>
        </w:numPr>
      </w:pPr>
      <w:r>
        <w:t>Accelerometer</w:t>
      </w:r>
      <w:r w:rsidRPr="04F76088">
        <w:t xml:space="preserve">: </w:t>
      </w:r>
      <w:r>
        <w:t>Micro-Electron-Mechanical System (</w:t>
      </w:r>
      <w:r w:rsidRPr="04F76088">
        <w:t>MEMS</w:t>
      </w:r>
      <w:r>
        <w:t>)</w:t>
      </w:r>
      <w:r w:rsidRPr="04F76088">
        <w:t xml:space="preserve"> accelerometer on the Nexys</w:t>
      </w:r>
      <w:r>
        <w:t xml:space="preserve"> 4 DDR</w:t>
      </w:r>
      <w:r w:rsidRPr="04F76088">
        <w:t xml:space="preserve"> board is used to measure the a</w:t>
      </w:r>
      <w:r>
        <w:t xml:space="preserve">cceleration of the robot along </w:t>
      </w:r>
      <m:oMath>
        <m:r>
          <w:rPr>
            <w:rFonts w:ascii="Cambria Math" w:hAnsi="Cambria Math"/>
          </w:rPr>
          <m:t>x</m:t>
        </m:r>
      </m:oMath>
      <w:r>
        <w:t xml:space="preserve">-axis and </w:t>
      </w:r>
      <m:oMath>
        <m:r>
          <w:rPr>
            <w:rFonts w:ascii="Cambria Math" w:hAnsi="Cambria Math"/>
          </w:rPr>
          <m:t>y</m:t>
        </m:r>
      </m:oMath>
      <w:r w:rsidRPr="04F76088">
        <w:t>-axis. Since robot is operating on ground accelerati</w:t>
      </w:r>
      <w:r>
        <w:t xml:space="preserve">on along </w:t>
      </w:r>
      <m:oMath>
        <m:r>
          <w:rPr>
            <w:rFonts w:ascii="Cambria Math" w:hAnsi="Cambria Math"/>
          </w:rPr>
          <m:t>z</m:t>
        </m:r>
      </m:oMath>
      <w:r>
        <w:t>-a</w:t>
      </w:r>
      <w:proofErr w:type="spellStart"/>
      <w:r w:rsidRPr="04F76088">
        <w:t>xis</w:t>
      </w:r>
      <w:proofErr w:type="spellEnd"/>
      <w:r w:rsidRPr="04F76088">
        <w:t xml:space="preserve"> is not measure</w:t>
      </w:r>
      <w:r>
        <w:t>d</w:t>
      </w:r>
      <w:r w:rsidRPr="04F76088">
        <w:t>. The accelerometer is ADXL362 from Analog de</w:t>
      </w:r>
      <w:r>
        <w:t>vices. It communicates with FPGA</w:t>
      </w:r>
      <w:r w:rsidRPr="04F76088">
        <w:t xml:space="preserve"> through SPI communication protocol.</w:t>
      </w:r>
      <w:r>
        <w:t xml:space="preserve"> </w:t>
      </w:r>
      <w:r w:rsidRPr="04F76088">
        <w:t>Link to the device manual:</w:t>
      </w:r>
      <w:r>
        <w:t xml:space="preserve"> </w:t>
      </w:r>
      <w:hyperlink r:id="rId23" w:history="1">
        <w:r w:rsidRPr="00A254DA">
          <w:rPr>
            <w:rStyle w:val="Hyperlink"/>
          </w:rPr>
          <w:t>http://‌www.‌analog.‌com/‌media/‌en/‌technical-documentation/data-sheets/ADXL362.pdf</w:t>
        </w:r>
      </w:hyperlink>
      <w:r>
        <w:t>.</w:t>
      </w:r>
    </w:p>
    <w:p w14:paraId="26AE0BFB" w14:textId="77777777" w:rsidR="00D16176" w:rsidRDefault="00D16176" w:rsidP="00D16176">
      <w:pPr>
        <w:pStyle w:val="ListParagraph"/>
        <w:numPr>
          <w:ilvl w:val="0"/>
          <w:numId w:val="9"/>
        </w:numPr>
      </w:pPr>
      <w:r>
        <w:t>Gyroscope (Figure 1.4.1.5.)</w:t>
      </w:r>
      <w:r w:rsidRPr="04F76088">
        <w:t xml:space="preserve">: </w:t>
      </w:r>
      <w:r>
        <w:t>An a</w:t>
      </w:r>
      <w:r w:rsidRPr="04F76088">
        <w:t xml:space="preserve">nalog gyroscope is used to know the orientation changes of the robot. Devices used is </w:t>
      </w:r>
      <w:proofErr w:type="spellStart"/>
      <w:r w:rsidRPr="04F76088">
        <w:t>Invensense</w:t>
      </w:r>
      <w:proofErr w:type="spellEnd"/>
      <w:r w:rsidRPr="04F76088">
        <w:t xml:space="preserve"> IXZ-500 dual axis analog gyro. It has </w:t>
      </w:r>
      <w:r>
        <w:t xml:space="preserve">a </w:t>
      </w:r>
      <w:r w:rsidRPr="04F76088">
        <w:t xml:space="preserve">range of </w:t>
      </w:r>
      <m:oMath>
        <m:r>
          <w:rPr>
            <w:rFonts w:ascii="Cambria Math" w:hAnsi="Cambria Math"/>
          </w:rPr>
          <m:t>-110</m:t>
        </m:r>
      </m:oMath>
      <w:r w:rsidRPr="04F76088">
        <w:t xml:space="preserve"> to </w:t>
      </w:r>
      <m:oMath>
        <m:r>
          <m:rPr>
            <m:sty m:val="p"/>
          </m:rPr>
          <w:rPr>
            <w:rFonts w:ascii="Cambria Math" w:hAnsi="Cambria Math"/>
          </w:rPr>
          <m:t>110 °/s</m:t>
        </m:r>
      </m:oMath>
      <w:r w:rsidRPr="04F76088">
        <w:t xml:space="preserve"> and sensitivity of </w:t>
      </w:r>
      <m:oMath>
        <m:r>
          <m:rPr>
            <m:sty m:val="p"/>
          </m:rPr>
          <w:rPr>
            <w:rFonts w:ascii="Cambria Math" w:hAnsi="Cambria Math"/>
          </w:rPr>
          <m:t>9.1 mv/°/s</m:t>
        </m:r>
      </m:oMath>
      <w:r w:rsidRPr="04F76088">
        <w:t xml:space="preserve">. The device is operated at </w:t>
      </w:r>
      <m:oMath>
        <m:r>
          <m:rPr>
            <m:sty m:val="p"/>
          </m:rPr>
          <w:rPr>
            <w:rFonts w:ascii="Cambria Math" w:hAnsi="Cambria Math"/>
          </w:rPr>
          <m:t>3 V</m:t>
        </m:r>
      </m:oMath>
      <w:r w:rsidRPr="04F76088">
        <w:t xml:space="preserve"> DC and to interface it through XADC to the </w:t>
      </w:r>
      <w:r>
        <w:t>FPGA</w:t>
      </w:r>
      <w:r w:rsidRPr="04F76088">
        <w:t xml:space="preserve"> on port </w:t>
      </w:r>
      <w:r w:rsidRPr="00022B3A">
        <w:rPr>
          <w:rFonts w:ascii="Courier New" w:hAnsi="Courier New" w:cs="Courier New"/>
        </w:rPr>
        <w:t>JXADC</w:t>
      </w:r>
      <w:r w:rsidRPr="04F76088">
        <w:t xml:space="preserve">, the output voltage is scaled down to </w:t>
      </w:r>
      <m:oMath>
        <m:r>
          <w:rPr>
            <w:rFonts w:ascii="Cambria Math" w:hAnsi="Cambria Math"/>
          </w:rPr>
          <m:t>0</m:t>
        </m:r>
      </m:oMath>
      <w:r w:rsidRPr="04F76088">
        <w:t xml:space="preserve"> to </w:t>
      </w:r>
      <m:oMath>
        <m:r>
          <m:rPr>
            <m:sty m:val="p"/>
          </m:rPr>
          <w:rPr>
            <w:rFonts w:ascii="Cambria Math" w:hAnsi="Cambria Math"/>
          </w:rPr>
          <m:t>1 V</m:t>
        </m:r>
      </m:oMath>
      <w:r w:rsidRPr="04F76088">
        <w:t xml:space="preserve"> using voltage divider circuit with </w:t>
      </w:r>
      <m:oMath>
        <m:r>
          <m:rPr>
            <m:sty m:val="p"/>
          </m:rPr>
          <w:rPr>
            <w:rFonts w:ascii="Cambria Math" w:hAnsi="Cambria Math"/>
          </w:rPr>
          <m:t>1 V</m:t>
        </m:r>
      </m:oMath>
      <w:r w:rsidRPr="04F76088">
        <w:t xml:space="preserve"> representing </w:t>
      </w:r>
      <w:r>
        <w:t xml:space="preserve">an </w:t>
      </w:r>
      <w:r w:rsidRPr="04F76088">
        <w:t xml:space="preserve">angular velocity of </w:t>
      </w:r>
      <m:oMath>
        <m:r>
          <m:rPr>
            <m:sty m:val="p"/>
          </m:rPr>
          <w:rPr>
            <w:rFonts w:ascii="Cambria Math" w:hAnsi="Cambria Math"/>
          </w:rPr>
          <m:t>110 °/s</m:t>
        </m:r>
      </m:oMath>
      <w:r w:rsidRPr="04F76088">
        <w:t xml:space="preserve"> and </w:t>
      </w:r>
      <m:oMath>
        <m:r>
          <m:rPr>
            <m:sty m:val="p"/>
          </m:rPr>
          <w:rPr>
            <w:rFonts w:ascii="Cambria Math" w:hAnsi="Cambria Math"/>
          </w:rPr>
          <m:t>0 V</m:t>
        </m:r>
      </m:oMath>
      <w:r w:rsidRPr="04F76088">
        <w:t xml:space="preserve"> representing </w:t>
      </w:r>
      <m:oMath>
        <m:r>
          <m:rPr>
            <m:sty m:val="p"/>
          </m:rPr>
          <w:rPr>
            <w:rFonts w:ascii="Cambria Math" w:hAnsi="Cambria Math"/>
          </w:rPr>
          <m:t>-110 °/s</m:t>
        </m:r>
      </m:oMath>
      <w:r w:rsidRPr="04F76088">
        <w:t xml:space="preserve">. The </w:t>
      </w:r>
      <w:r>
        <w:t xml:space="preserve">device measures rotation about </w:t>
      </w:r>
      <m:oMath>
        <m:r>
          <w:rPr>
            <w:rFonts w:ascii="Cambria Math" w:hAnsi="Cambria Math"/>
          </w:rPr>
          <m:t>x</m:t>
        </m:r>
      </m:oMath>
      <w:r>
        <w:t xml:space="preserve">-axis and </w:t>
      </w:r>
      <m:oMath>
        <m:r>
          <w:rPr>
            <w:rFonts w:ascii="Cambria Math" w:hAnsi="Cambria Math"/>
          </w:rPr>
          <m:t>z</m:t>
        </m:r>
      </m:oMath>
      <w:r w:rsidRPr="04F76088">
        <w:t xml:space="preserve">-axis. The rotation along </w:t>
      </w:r>
      <m:oMath>
        <m:r>
          <w:rPr>
            <w:rFonts w:ascii="Cambria Math" w:hAnsi="Cambria Math"/>
          </w:rPr>
          <m:t>x</m:t>
        </m:r>
      </m:oMath>
      <w:r w:rsidRPr="04F76088">
        <w:t xml:space="preserve">-axis is useful in knowing which direction the robot has turned </w:t>
      </w:r>
      <w:r w:rsidRPr="04F76088">
        <w:lastRenderedPageBreak/>
        <w:t xml:space="preserve">whereas the rotation </w:t>
      </w:r>
      <w:r>
        <w:t xml:space="preserve">along </w:t>
      </w:r>
      <m:oMath>
        <m:r>
          <w:rPr>
            <w:rFonts w:ascii="Cambria Math" w:hAnsi="Cambria Math"/>
          </w:rPr>
          <m:t>z</m:t>
        </m:r>
      </m:oMath>
      <w:r w:rsidRPr="04F76088">
        <w:t>-axis gives the information on the tilt of robot along the pitch and can be used to prevent the robot from toppling when driving up-slope or down-slope.</w:t>
      </w:r>
      <w:r>
        <w:t xml:space="preserve"> </w:t>
      </w:r>
      <w:r w:rsidRPr="04F76088">
        <w:t>Link to the device manual:</w:t>
      </w:r>
      <w:r>
        <w:t xml:space="preserve"> </w:t>
      </w:r>
      <w:hyperlink r:id="rId24">
        <w:r w:rsidRPr="04F76088">
          <w:rPr>
            <w:rStyle w:val="Hyperlink"/>
          </w:rPr>
          <w:t>https://store.invensense.com/datasheets/invensense/PS-IXZ-0500B-00-03.pdf</w:t>
        </w:r>
      </w:hyperlink>
      <w:r>
        <w:t>.</w:t>
      </w:r>
    </w:p>
    <w:p w14:paraId="7E0E72DF" w14:textId="77777777" w:rsidR="00D16176" w:rsidRDefault="00D16176" w:rsidP="00D16176"/>
    <w:p w14:paraId="0B59DB49" w14:textId="77777777" w:rsidR="00D16176" w:rsidRDefault="00D16176" w:rsidP="00D16176">
      <w:pPr>
        <w:jc w:val="center"/>
      </w:pPr>
      <w:r>
        <w:rPr>
          <w:rFonts w:ascii="Arial" w:hAnsi="Arial" w:cs="Arial"/>
          <w:noProof/>
          <w:color w:val="000000"/>
          <w:sz w:val="22"/>
          <w:lang w:eastAsia="zh-CN"/>
        </w:rPr>
        <w:drawing>
          <wp:inline distT="0" distB="0" distL="0" distR="0" wp14:anchorId="59438D87" wp14:editId="0F9964AA">
            <wp:extent cx="1670050" cy="1238250"/>
            <wp:effectExtent l="0" t="0" r="6350" b="0"/>
            <wp:docPr id="8" name="Picture 8" descr="https://lh6.googleusercontent.com/TjnBnbQvCA_EqWaQ6FWD0iPJD5nIXny6gFdEWh58uU7Xetg2BdyFjQISNX3oxVJSOcRd3Y8tJZuN-MvfMm5abMVZSyrBEg_V-bUnli_9I99m5AwCVWbjioXhkiN-Z-kX8r4HH0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TjnBnbQvCA_EqWaQ6FWD0iPJD5nIXny6gFdEWh58uU7Xetg2BdyFjQISNX3oxVJSOcRd3Y8tJZuN-MvfMm5abMVZSyrBEg_V-bUnli_9I99m5AwCVWbjioXhkiN-Z-kX8r4HH0g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70050" cy="1238250"/>
                    </a:xfrm>
                    <a:prstGeom prst="rect">
                      <a:avLst/>
                    </a:prstGeom>
                    <a:noFill/>
                    <a:ln>
                      <a:noFill/>
                    </a:ln>
                  </pic:spPr>
                </pic:pic>
              </a:graphicData>
            </a:graphic>
          </wp:inline>
        </w:drawing>
      </w:r>
    </w:p>
    <w:p w14:paraId="113E462E" w14:textId="77777777" w:rsidR="00D16176" w:rsidRDefault="00D16176" w:rsidP="00D16176">
      <w:pPr>
        <w:jc w:val="center"/>
      </w:pPr>
      <w:r>
        <w:t xml:space="preserve">Figure 1.4.1.5. Gyroscope (figure comes from </w:t>
      </w:r>
      <w:sdt>
        <w:sdtPr>
          <w:id w:val="-539821847"/>
          <w:citation/>
        </w:sdtPr>
        <w:sdtEndPr/>
        <w:sdtContent>
          <w:r>
            <w:fldChar w:fldCharType="begin"/>
          </w:r>
          <w:r>
            <w:instrText xml:space="preserve"> CITATION IXZ17 \l 1033 </w:instrText>
          </w:r>
          <w:r>
            <w:fldChar w:fldCharType="separate"/>
          </w:r>
          <w:r w:rsidR="00FB1CA2" w:rsidRPr="00FB1CA2">
            <w:rPr>
              <w:noProof/>
            </w:rPr>
            <w:t>[6]</w:t>
          </w:r>
          <w:r>
            <w:fldChar w:fldCharType="end"/>
          </w:r>
        </w:sdtContent>
      </w:sdt>
      <w:r>
        <w:t>)</w:t>
      </w:r>
    </w:p>
    <w:p w14:paraId="1D171134" w14:textId="77777777" w:rsidR="00D16176" w:rsidRDefault="00D16176" w:rsidP="00D16176"/>
    <w:p w14:paraId="18FBBE1A" w14:textId="37CC8E16" w:rsidR="00D16176" w:rsidRDefault="00D16176" w:rsidP="00D16176">
      <w:pPr>
        <w:pStyle w:val="ListParagraph"/>
        <w:numPr>
          <w:ilvl w:val="0"/>
          <w:numId w:val="9"/>
        </w:numPr>
      </w:pPr>
      <w:r>
        <w:t>Bluetooth (Figure 1.4.1.6.)</w:t>
      </w:r>
      <w:r w:rsidRPr="04F76088">
        <w:t xml:space="preserve">: The remote control for </w:t>
      </w:r>
      <w:r w:rsidR="00CB2647">
        <w:t xml:space="preserve">the </w:t>
      </w:r>
      <w:r w:rsidRPr="04F76088">
        <w:t xml:space="preserve">robot is any android device with </w:t>
      </w:r>
      <w:r w:rsidRPr="00681FBC">
        <w:rPr>
          <w:i/>
        </w:rPr>
        <w:t>UofT_SAR_Bot</w:t>
      </w:r>
      <w:r w:rsidRPr="04F76088">
        <w:t xml:space="preserve"> android app installed. The connection to </w:t>
      </w:r>
      <w:r w:rsidR="00CB2647">
        <w:t xml:space="preserve">an </w:t>
      </w:r>
      <w:r w:rsidRPr="04F76088">
        <w:t>android device with the Nexys</w:t>
      </w:r>
      <w:r>
        <w:t xml:space="preserve"> 4 DDR</w:t>
      </w:r>
      <w:r w:rsidRPr="04F76088">
        <w:t xml:space="preserve"> board is </w:t>
      </w:r>
      <w:r>
        <w:t>over Bluetooth through module D</w:t>
      </w:r>
      <w:r w:rsidRPr="04F76088">
        <w:t xml:space="preserve">igilent PmodBT2 connected to port </w:t>
      </w:r>
      <w:r w:rsidRPr="00681FBC">
        <w:rPr>
          <w:rFonts w:ascii="Courier New" w:hAnsi="Courier New" w:cs="Courier New"/>
        </w:rPr>
        <w:t>JC</w:t>
      </w:r>
      <w:r>
        <w:t xml:space="preserve"> on the</w:t>
      </w:r>
      <w:r w:rsidRPr="04F76088">
        <w:t xml:space="preserve"> board. This Pmod has Roving Networks RN-42 Bluetooth device chip on it. The device is operated </w:t>
      </w:r>
      <w:r>
        <w:t>at</w:t>
      </w:r>
      <w:r w:rsidR="00E37A63">
        <w:t xml:space="preserve"> a</w:t>
      </w:r>
      <w:r>
        <w:t xml:space="preserve"> baud rate of </w:t>
      </w:r>
      <m:oMath>
        <m:r>
          <m:rPr>
            <m:sty m:val="p"/>
          </m:rPr>
          <w:rPr>
            <w:rFonts w:ascii="Cambria Math" w:hAnsi="Cambria Math"/>
          </w:rPr>
          <m:t>9600 bps</m:t>
        </m:r>
      </m:oMath>
      <w:r>
        <w:t xml:space="preserve">. </w:t>
      </w:r>
      <w:r w:rsidRPr="04F76088">
        <w:t>The</w:t>
      </w:r>
      <w:r>
        <w:t xml:space="preserve"> Pmod communicates with the FPGA</w:t>
      </w:r>
      <w:r w:rsidRPr="04F76088">
        <w:t xml:space="preserve"> using UART commun</w:t>
      </w:r>
      <w:r>
        <w:t xml:space="preserve">ication. </w:t>
      </w:r>
      <w:r w:rsidRPr="04F76088">
        <w:t>Link to the device manual:</w:t>
      </w:r>
      <w:r>
        <w:t xml:space="preserve"> </w:t>
      </w:r>
      <w:hyperlink r:id="rId26" w:history="1">
        <w:r w:rsidRPr="00A254DA">
          <w:rPr>
            <w:rStyle w:val="Hyperlink"/>
          </w:rPr>
          <w:t>https://‌reference.digilentinc.com/‌_‌media/‌‌pmod:‌pmod:‌pmodBT2_rm.pdf</w:t>
        </w:r>
      </w:hyperlink>
      <w:r>
        <w:t>.</w:t>
      </w:r>
    </w:p>
    <w:p w14:paraId="0CB8A67E" w14:textId="77777777" w:rsidR="00D16176" w:rsidRDefault="00D16176" w:rsidP="00D16176"/>
    <w:p w14:paraId="22D7E859" w14:textId="77777777" w:rsidR="00D16176" w:rsidRDefault="00D16176" w:rsidP="00D16176">
      <w:pPr>
        <w:jc w:val="center"/>
      </w:pPr>
      <w:r>
        <w:rPr>
          <w:rFonts w:ascii="Arial" w:hAnsi="Arial" w:cs="Arial"/>
          <w:noProof/>
          <w:color w:val="000000"/>
          <w:sz w:val="22"/>
          <w:lang w:eastAsia="zh-CN"/>
        </w:rPr>
        <w:drawing>
          <wp:inline distT="0" distB="0" distL="0" distR="0" wp14:anchorId="0AB78176" wp14:editId="3CEE4C15">
            <wp:extent cx="1238250" cy="1238250"/>
            <wp:effectExtent l="0" t="0" r="0" b="0"/>
            <wp:docPr id="9" name="Picture 9" descr="https://lh5.googleusercontent.com/-rJlp8Acw58q3-cGGDt6vsucmlCoEg4vzo2cfbgrXo4KIUdbohzdPKha6KF2gMEqSq_NgvfVDZ89FiCgD5Ffopnf1W0w5HsptEHzfnAf5kV2W9oMLgfQ6pUUpV9KxqToC6BRS_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rJlp8Acw58q3-cGGDt6vsucmlCoEg4vzo2cfbgrXo4KIUdbohzdPKha6KF2gMEqSq_NgvfVDZ89FiCgD5Ffopnf1W0w5HsptEHzfnAf5kV2W9oMLgfQ6pUUpV9KxqToC6BRS_S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14:paraId="4FF95721" w14:textId="77777777" w:rsidR="00D16176" w:rsidRDefault="00D16176" w:rsidP="00D16176">
      <w:pPr>
        <w:jc w:val="center"/>
      </w:pPr>
      <w:r>
        <w:t xml:space="preserve">Figure 1.4.1.6. Pmod Bluetooth for Remote Control (figure comes from </w:t>
      </w:r>
      <w:sdt>
        <w:sdtPr>
          <w:id w:val="396563469"/>
          <w:citation/>
        </w:sdtPr>
        <w:sdtEndPr/>
        <w:sdtContent>
          <w:r>
            <w:fldChar w:fldCharType="begin"/>
          </w:r>
          <w:r>
            <w:instrText xml:space="preserve"> CITATION Pmo17 \l 1033 </w:instrText>
          </w:r>
          <w:r>
            <w:fldChar w:fldCharType="separate"/>
          </w:r>
          <w:r w:rsidR="00FB1CA2" w:rsidRPr="00FB1CA2">
            <w:rPr>
              <w:noProof/>
            </w:rPr>
            <w:t>[7]</w:t>
          </w:r>
          <w:r>
            <w:fldChar w:fldCharType="end"/>
          </w:r>
        </w:sdtContent>
      </w:sdt>
      <w:r>
        <w:t>)</w:t>
      </w:r>
    </w:p>
    <w:p w14:paraId="2B905AB1" w14:textId="77777777" w:rsidR="00D16176" w:rsidRDefault="00D16176" w:rsidP="00D16176"/>
    <w:p w14:paraId="5BF3F9A3" w14:textId="77777777" w:rsidR="00D16176" w:rsidRDefault="00D16176" w:rsidP="00D16176">
      <w:pPr>
        <w:pStyle w:val="ListParagraph"/>
        <w:numPr>
          <w:ilvl w:val="0"/>
          <w:numId w:val="9"/>
        </w:numPr>
      </w:pPr>
      <w:r w:rsidRPr="00F327D1">
        <w:t>VGA display</w:t>
      </w:r>
      <w:r w:rsidRPr="04F76088">
        <w:t xml:space="preserve">: During the time of testing of image processing part of the design, it is very useful to have the image from camera displayed before and after processing to evaluate the success of the image processing routines. For this reason, a desktop VGA screen was </w:t>
      </w:r>
      <w:r w:rsidRPr="04F76088">
        <w:lastRenderedPageBreak/>
        <w:t>interfaced through the VGA port available on the Nexys board. This screen is connected only at the time of testing during the project development stage.</w:t>
      </w:r>
    </w:p>
    <w:p w14:paraId="7D9EA86E" w14:textId="77777777" w:rsidR="00E37A63" w:rsidRDefault="00E37A63" w:rsidP="00883821"/>
    <w:p w14:paraId="39BCCB0A" w14:textId="77777777" w:rsidR="00D16176" w:rsidRDefault="00D16176" w:rsidP="00D16176">
      <w:pPr>
        <w:pStyle w:val="Heading3"/>
      </w:pPr>
      <w:bookmarkStart w:id="7" w:name="_Toc479809235"/>
      <w:r>
        <w:t>1.4.2. Processing and Motion Control</w:t>
      </w:r>
      <w:bookmarkEnd w:id="7"/>
    </w:p>
    <w:p w14:paraId="1AC61CE5" w14:textId="67B8574A" w:rsidR="00D16176" w:rsidRDefault="00D16176" w:rsidP="00D16176">
      <w:r>
        <w:t>P</w:t>
      </w:r>
      <w:r w:rsidRPr="04F76088">
        <w:t>ixels in the image</w:t>
      </w:r>
      <w:r>
        <w:t>s</w:t>
      </w:r>
      <w:r w:rsidRPr="04F76088">
        <w:t xml:space="preserve"> with </w:t>
      </w:r>
      <w:r w:rsidR="003A79AF">
        <w:t xml:space="preserve">an </w:t>
      </w:r>
      <w:r w:rsidRPr="04F76088">
        <w:t xml:space="preserve">intensity value of blue color </w:t>
      </w:r>
      <w:r>
        <w:t>are filtered</w:t>
      </w:r>
      <w:r w:rsidRPr="04F76088">
        <w:t xml:space="preserve">. Then </w:t>
      </w:r>
      <w:r>
        <w:t xml:space="preserve">the center </w:t>
      </w:r>
      <w:r w:rsidRPr="04F76088">
        <w:t xml:space="preserve">of the blob </w:t>
      </w:r>
      <w:r>
        <w:t>with the</w:t>
      </w:r>
      <w:r w:rsidRPr="04F76088">
        <w:t xml:space="preserve"> </w:t>
      </w:r>
      <w:r>
        <w:t xml:space="preserve">largest area is obtained and </w:t>
      </w:r>
      <w:r w:rsidRPr="04F76088">
        <w:t>used as</w:t>
      </w:r>
      <w:r>
        <w:t xml:space="preserve"> the</w:t>
      </w:r>
      <w:r w:rsidRPr="04F76088">
        <w:t xml:space="preserve"> tar</w:t>
      </w:r>
      <w:r>
        <w:t>get. The robot will then move</w:t>
      </w:r>
      <w:r w:rsidRPr="04F76088">
        <w:t xml:space="preserve"> </w:t>
      </w:r>
      <w:r>
        <w:t>until</w:t>
      </w:r>
      <w:r w:rsidRPr="04F76088">
        <w:t xml:space="preserve"> th</w:t>
      </w:r>
      <w:r>
        <w:t>e target point is located near the center of</w:t>
      </w:r>
      <w:r w:rsidR="008E6FC9">
        <w:t xml:space="preserve"> the</w:t>
      </w:r>
      <w:r>
        <w:t xml:space="preserve"> image frame.</w:t>
      </w:r>
    </w:p>
    <w:p w14:paraId="3D4F4400" w14:textId="77777777" w:rsidR="00D16176" w:rsidRDefault="00D16176" w:rsidP="00D16176"/>
    <w:p w14:paraId="24F0806E" w14:textId="3D28402F" w:rsidR="00D16176" w:rsidRDefault="00D16176" w:rsidP="00D16176">
      <w:r>
        <w:t>T</w:t>
      </w:r>
      <w:r w:rsidRPr="0061756B">
        <w:t>o</w:t>
      </w:r>
      <w:r w:rsidRPr="04F76088">
        <w:t xml:space="preserve"> avoid obstacle</w:t>
      </w:r>
      <w:r>
        <w:t>s</w:t>
      </w:r>
      <w:r w:rsidRPr="04F76088">
        <w:t xml:space="preserve"> that block the path, the reading from range finde</w:t>
      </w:r>
      <w:r>
        <w:t>rs is used by the algorithm in M</w:t>
      </w:r>
      <w:r w:rsidRPr="04F76088">
        <w:t xml:space="preserve">icroblaze to determine if the robot is close to </w:t>
      </w:r>
      <w:r>
        <w:t>the obstacle. If close enough, M</w:t>
      </w:r>
      <w:r w:rsidRPr="04F76088">
        <w:t>icroblaze generates command</w:t>
      </w:r>
      <w:r>
        <w:t>s</w:t>
      </w:r>
      <w:r w:rsidRPr="04F76088">
        <w:t xml:space="preserve"> to make </w:t>
      </w:r>
      <w:r w:rsidR="00B74EB7">
        <w:t xml:space="preserve">the </w:t>
      </w:r>
      <w:r w:rsidRPr="04F76088">
        <w:t>r</w:t>
      </w:r>
      <w:r w:rsidR="00106346">
        <w:t>obot turn and drive in alternative</w:t>
      </w:r>
      <w:r w:rsidRPr="04F76088">
        <w:t xml:space="preserve"> path in a different direction and then start to rotate back searching for the target to continue driving to the target.</w:t>
      </w:r>
    </w:p>
    <w:p w14:paraId="397BB9ED" w14:textId="77777777" w:rsidR="00D16176" w:rsidRPr="00014CB9" w:rsidRDefault="00D16176" w:rsidP="00D16176"/>
    <w:p w14:paraId="5A989B41" w14:textId="31B3D5D2" w:rsidR="00D16176" w:rsidRDefault="00D16176" w:rsidP="00D16176">
      <w:r w:rsidRPr="04F76088">
        <w:t>Microblaze runs the algori</w:t>
      </w:r>
      <w:r w:rsidR="00CA2A06">
        <w:t>thms that determine</w:t>
      </w:r>
      <w:r w:rsidRPr="04F76088">
        <w:t xml:space="preserve"> the conditions for driving the robot and sends command</w:t>
      </w:r>
      <w:r>
        <w:t>s</w:t>
      </w:r>
      <w:r w:rsidRPr="04F76088">
        <w:t xml:space="preserve"> to the motor driver</w:t>
      </w:r>
      <w:r>
        <w:t xml:space="preserve">s by generating </w:t>
      </w:r>
      <w:r w:rsidRPr="04F76088">
        <w:t>p</w:t>
      </w:r>
      <w:r>
        <w:t>ulse width modulation (PWM) signals. Possible directions are as follows:</w:t>
      </w:r>
    </w:p>
    <w:p w14:paraId="2B88E481" w14:textId="77777777" w:rsidR="00D16176" w:rsidRDefault="00D16176" w:rsidP="00D16176">
      <w:pPr>
        <w:ind w:left="360" w:hanging="360"/>
        <w:jc w:val="left"/>
        <w:rPr>
          <w:rFonts w:ascii="Symbol" w:eastAsia="Symbol" w:hAnsi="Symbol" w:cs="Symbol"/>
        </w:rPr>
      </w:pPr>
    </w:p>
    <w:p w14:paraId="3DB3052D" w14:textId="77777777" w:rsidR="00D16176" w:rsidRDefault="00D16176" w:rsidP="00D16176">
      <w:pPr>
        <w:pStyle w:val="ListParagraph"/>
        <w:numPr>
          <w:ilvl w:val="0"/>
          <w:numId w:val="9"/>
        </w:numPr>
      </w:pPr>
      <w:r w:rsidRPr="04F76088">
        <w:t>Forward</w:t>
      </w:r>
      <w:r>
        <w:t>/Backward</w:t>
      </w:r>
      <w:r w:rsidRPr="04F76088">
        <w:t>: All wheels</w:t>
      </w:r>
      <w:r>
        <w:t xml:space="preserve"> drive</w:t>
      </w:r>
      <w:r w:rsidRPr="04F76088">
        <w:t xml:space="preserve"> forward</w:t>
      </w:r>
      <w:r>
        <w:t>/backward</w:t>
      </w:r>
      <w:r w:rsidRPr="04F76088">
        <w:t xml:space="preserve"> at </w:t>
      </w:r>
      <w:r>
        <w:t xml:space="preserve">the </w:t>
      </w:r>
      <w:r w:rsidRPr="04F76088">
        <w:t>same speed</w:t>
      </w:r>
      <w:r>
        <w:t>.</w:t>
      </w:r>
    </w:p>
    <w:p w14:paraId="17DA60CC" w14:textId="77777777" w:rsidR="00D16176" w:rsidRDefault="00D16176" w:rsidP="00D16176">
      <w:pPr>
        <w:pStyle w:val="ListParagraph"/>
        <w:numPr>
          <w:ilvl w:val="0"/>
          <w:numId w:val="9"/>
        </w:numPr>
      </w:pPr>
      <w:r>
        <w:t>(Forward/Backward) (left/right): B</w:t>
      </w:r>
      <w:r w:rsidRPr="04F76088">
        <w:t>oth left</w:t>
      </w:r>
      <w:r>
        <w:t>/right</w:t>
      </w:r>
      <w:r w:rsidRPr="04F76088">
        <w:t xml:space="preserve"> wheels drive</w:t>
      </w:r>
      <w:r>
        <w:t xml:space="preserve"> forward/‌backward at the same slow</w:t>
      </w:r>
      <w:r w:rsidRPr="04F76088">
        <w:t xml:space="preserve"> spee</w:t>
      </w:r>
      <w:r>
        <w:t>d and right/left</w:t>
      </w:r>
      <w:r w:rsidRPr="04F76088">
        <w:t xml:space="preserve"> wheels drive</w:t>
      </w:r>
      <w:r>
        <w:t xml:space="preserve"> backward/‌forward at the same high</w:t>
      </w:r>
      <w:r w:rsidRPr="04F76088">
        <w:t xml:space="preserve"> spee</w:t>
      </w:r>
      <w:r>
        <w:t>d.</w:t>
      </w:r>
    </w:p>
    <w:p w14:paraId="2FC03698" w14:textId="77777777" w:rsidR="00D16176" w:rsidRDefault="00D16176" w:rsidP="00D16176">
      <w:pPr>
        <w:pStyle w:val="ListParagraph"/>
        <w:numPr>
          <w:ilvl w:val="0"/>
          <w:numId w:val="9"/>
        </w:numPr>
      </w:pPr>
      <w:r>
        <w:t>C</w:t>
      </w:r>
      <w:r w:rsidRPr="04F76088">
        <w:t>lockwise</w:t>
      </w:r>
      <w:r>
        <w:t>/Counterclockwise R</w:t>
      </w:r>
      <w:r w:rsidRPr="04F76088">
        <w:t>otation: Both right</w:t>
      </w:r>
      <w:r>
        <w:t>/left wheels drive backward at the same speed</w:t>
      </w:r>
      <w:r w:rsidRPr="04F76088">
        <w:t xml:space="preserve"> and both left</w:t>
      </w:r>
      <w:r>
        <w:t>/right wheels drive</w:t>
      </w:r>
      <w:r w:rsidRPr="04F76088">
        <w:t xml:space="preserve"> forward</w:t>
      </w:r>
      <w:r>
        <w:t xml:space="preserve"> at the same speed</w:t>
      </w:r>
      <w:r w:rsidRPr="04F76088">
        <w:t>.</w:t>
      </w:r>
    </w:p>
    <w:p w14:paraId="7BFB3FCE" w14:textId="77777777" w:rsidR="00D16176" w:rsidRDefault="00D16176" w:rsidP="00D16176">
      <w:pPr>
        <w:pStyle w:val="Heading2"/>
      </w:pPr>
    </w:p>
    <w:p w14:paraId="44ADAE3E" w14:textId="77777777" w:rsidR="005523DB" w:rsidRDefault="005523DB">
      <w:pPr>
        <w:spacing w:after="160" w:line="259" w:lineRule="auto"/>
        <w:jc w:val="left"/>
        <w:rPr>
          <w:rFonts w:eastAsiaTheme="majorEastAsia" w:cstheme="majorBidi"/>
          <w:b/>
          <w:szCs w:val="24"/>
        </w:rPr>
      </w:pPr>
      <w:r>
        <w:br w:type="page"/>
      </w:r>
    </w:p>
    <w:p w14:paraId="70CBB2D3" w14:textId="77777777" w:rsidR="00D16176" w:rsidRDefault="00D16176" w:rsidP="00D16176">
      <w:pPr>
        <w:pStyle w:val="Heading3"/>
      </w:pPr>
      <w:bookmarkStart w:id="8" w:name="_Toc479809236"/>
      <w:r>
        <w:lastRenderedPageBreak/>
        <w:t>1.4.3. Remote Control</w:t>
      </w:r>
      <w:bookmarkEnd w:id="8"/>
    </w:p>
    <w:p w14:paraId="5C583662" w14:textId="1AA5863A" w:rsidR="005523DB" w:rsidRDefault="005523DB" w:rsidP="005523DB"/>
    <w:p w14:paraId="5B1B274D" w14:textId="1391541A" w:rsidR="005523DB" w:rsidRDefault="00FC2DE7" w:rsidP="005523DB">
      <w:r>
        <w:rPr>
          <w:rFonts w:ascii="Arial" w:hAnsi="Arial" w:cs="Arial"/>
          <w:noProof/>
          <w:color w:val="000000"/>
          <w:sz w:val="22"/>
          <w:lang w:eastAsia="zh-CN"/>
        </w:rPr>
        <w:drawing>
          <wp:inline distT="0" distB="0" distL="0" distR="0" wp14:anchorId="5CAC85A3" wp14:editId="2ECCEEE4">
            <wp:extent cx="5943600" cy="2475732"/>
            <wp:effectExtent l="0" t="0" r="0" b="1270"/>
            <wp:docPr id="11" name="Picture 11" descr="https://lh6.googleusercontent.com/GuvOUcXyqa-nMeCPaJ7g64ySwGVKBFP9GglE3h3EL89Gb3UdKi1NnYGMDLbjmPUXbuoA9bnNnk6Vp1nhKMK2nZVUK4S28iu3EufF32bxGPoxImDtTI8UtPvazhQ8c1b2EtO1Kp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uvOUcXyqa-nMeCPaJ7g64ySwGVKBFP9GglE3h3EL89Gb3UdKi1NnYGMDLbjmPUXbuoA9bnNnk6Vp1nhKMK2nZVUK4S28iu3EufF32bxGPoxImDtTI8UtPvazhQ8c1b2EtO1Kpq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75732"/>
                    </a:xfrm>
                    <a:prstGeom prst="rect">
                      <a:avLst/>
                    </a:prstGeom>
                    <a:noFill/>
                    <a:ln>
                      <a:noFill/>
                    </a:ln>
                  </pic:spPr>
                </pic:pic>
              </a:graphicData>
            </a:graphic>
          </wp:inline>
        </w:drawing>
      </w:r>
    </w:p>
    <w:p w14:paraId="150EBDB0" w14:textId="77777777" w:rsidR="007D209C" w:rsidRDefault="00AA6CEC" w:rsidP="00532FDB">
      <w:pPr>
        <w:jc w:val="center"/>
      </w:pPr>
      <w:r>
        <w:t>Figure 1.4.3.1.</w:t>
      </w:r>
      <w:r w:rsidR="00532FDB">
        <w:t xml:space="preserve"> Mobile </w:t>
      </w:r>
      <w:r w:rsidR="007D209C">
        <w:t>App GUI (a) connecting page (b) paired device selection</w:t>
      </w:r>
    </w:p>
    <w:p w14:paraId="495437E5" w14:textId="6082CD66" w:rsidR="001101F2" w:rsidRDefault="007D209C" w:rsidP="00532FDB">
      <w:pPr>
        <w:jc w:val="center"/>
      </w:pPr>
      <w:r>
        <w:t>(c) control in ‘auto’ mode (d) c</w:t>
      </w:r>
      <w:r w:rsidR="00532FDB">
        <w:t xml:space="preserve">ontrol in </w:t>
      </w:r>
      <w:r>
        <w:t>‘</w:t>
      </w:r>
      <w:r w:rsidR="00532FDB">
        <w:t>man</w:t>
      </w:r>
      <w:r>
        <w:t>’</w:t>
      </w:r>
      <w:r w:rsidR="00532FDB">
        <w:t xml:space="preserve"> mode</w:t>
      </w:r>
    </w:p>
    <w:p w14:paraId="6D95DD70" w14:textId="77777777" w:rsidR="005523DB" w:rsidRPr="005523DB" w:rsidRDefault="005523DB" w:rsidP="005523DB"/>
    <w:p w14:paraId="5198458F" w14:textId="0B9CC38F" w:rsidR="00D16176" w:rsidRDefault="00A46B89" w:rsidP="00D16176">
      <w:r>
        <w:t>The r</w:t>
      </w:r>
      <w:r w:rsidR="00D16176" w:rsidRPr="04F76088">
        <w:t>em</w:t>
      </w:r>
      <w:r w:rsidR="008B5D07">
        <w:t>ote-</w:t>
      </w:r>
      <w:r w:rsidR="00D16176" w:rsidRPr="04F76088">
        <w:t xml:space="preserve">control device is any android device with </w:t>
      </w:r>
      <w:r w:rsidR="00D16176" w:rsidRPr="009E6646">
        <w:rPr>
          <w:i/>
        </w:rPr>
        <w:t>UofT_SAR_Bot</w:t>
      </w:r>
      <w:r w:rsidR="00D16176" w:rsidRPr="04F76088">
        <w:t xml:space="preserve"> android application installed on it. The android app is a java based application built on Android studio app development environment. The app is designed to enable user</w:t>
      </w:r>
      <w:r w:rsidR="00DC5FCE">
        <w:t>s</w:t>
      </w:r>
      <w:r w:rsidR="00D16176" w:rsidRPr="04F76088">
        <w:t xml:space="preserve"> to control main operations of the robot remotely.</w:t>
      </w:r>
    </w:p>
    <w:p w14:paraId="519C131D" w14:textId="265DBC4E" w:rsidR="007448F3" w:rsidRDefault="00D16176" w:rsidP="00D16176">
      <w:r w:rsidRPr="04F76088">
        <w:t xml:space="preserve">The app can be used to connect to turn on the Bluetooth and connect to the paired device. When the app is run, it asks </w:t>
      </w:r>
      <w:r w:rsidR="0023793E">
        <w:t>users</w:t>
      </w:r>
      <w:r w:rsidR="007F60C1">
        <w:t xml:space="preserve"> </w:t>
      </w:r>
      <w:r w:rsidRPr="04F76088">
        <w:t>the permission</w:t>
      </w:r>
      <w:r w:rsidR="00135890">
        <w:t xml:space="preserve"> to turn on Bluetooth if it is o</w:t>
      </w:r>
      <w:r w:rsidRPr="04F76088">
        <w:t xml:space="preserve">ff. This is shown in Figure </w:t>
      </w:r>
      <w:r w:rsidR="009E6646">
        <w:t>1.4.3.1.</w:t>
      </w:r>
      <w:r w:rsidR="00997729">
        <w:t xml:space="preserve"> </w:t>
      </w:r>
      <w:r w:rsidR="009E6646">
        <w:t>(a)</w:t>
      </w:r>
      <w:r w:rsidRPr="04F76088">
        <w:t>. Then in the main GUI page</w:t>
      </w:r>
      <w:r w:rsidR="00D00A3D">
        <w:t>,</w:t>
      </w:r>
      <w:r w:rsidRPr="04F76088">
        <w:t xml:space="preserve"> the app allows the </w:t>
      </w:r>
      <w:r w:rsidR="0023793E">
        <w:t>users</w:t>
      </w:r>
      <w:r w:rsidR="007F60C1">
        <w:t xml:space="preserve"> </w:t>
      </w:r>
      <w:r w:rsidRPr="04F76088">
        <w:t>to select any paired device.</w:t>
      </w:r>
    </w:p>
    <w:p w14:paraId="681481DD" w14:textId="77777777" w:rsidR="007448F3" w:rsidRDefault="007448F3" w:rsidP="00D16176"/>
    <w:p w14:paraId="59B150FF" w14:textId="0F3D338C" w:rsidR="00D16176" w:rsidRDefault="007448F3" w:rsidP="00D16176">
      <w:r>
        <w:t>As shown in the Figure 1.4.3.1.</w:t>
      </w:r>
      <w:r w:rsidR="00997729">
        <w:t xml:space="preserve"> </w:t>
      </w:r>
      <w:r>
        <w:t>(</w:t>
      </w:r>
      <w:r w:rsidR="00D16176" w:rsidRPr="04F76088">
        <w:t>b</w:t>
      </w:r>
      <w:r>
        <w:t>)</w:t>
      </w:r>
      <w:r w:rsidR="00D16176" w:rsidRPr="04F76088">
        <w:t xml:space="preserve">, RNBT-AF8C is the device name for the Bluetooth module on the robot and it is selected to connect to </w:t>
      </w:r>
      <w:r w:rsidR="00590109">
        <w:t xml:space="preserve">the </w:t>
      </w:r>
      <w:r w:rsidR="00D16176" w:rsidRPr="04F76088">
        <w:t xml:space="preserve">robot. This takes to the Control GUI page. </w:t>
      </w:r>
    </w:p>
    <w:p w14:paraId="49C6FC02" w14:textId="77777777" w:rsidR="00110C06" w:rsidRDefault="00110C06" w:rsidP="00D16176"/>
    <w:p w14:paraId="027D1C82" w14:textId="18FFF7B4" w:rsidR="00D16176" w:rsidRDefault="00D16176" w:rsidP="00D16176">
      <w:r w:rsidRPr="04F76088">
        <w:t>In this page, user</w:t>
      </w:r>
      <w:r w:rsidR="0090582F">
        <w:t>s</w:t>
      </w:r>
      <w:r w:rsidR="003E74C6">
        <w:t xml:space="preserve"> can select either ‘a</w:t>
      </w:r>
      <w:r w:rsidRPr="04F76088">
        <w:t>uto</w:t>
      </w:r>
      <w:r w:rsidR="003E74C6">
        <w:t>’</w:t>
      </w:r>
      <w:r w:rsidRPr="04F76088">
        <w:t xml:space="preserve"> or </w:t>
      </w:r>
      <w:r w:rsidR="003E74C6">
        <w:t>‘m</w:t>
      </w:r>
      <w:r w:rsidRPr="04F76088">
        <w:t>an</w:t>
      </w:r>
      <w:r w:rsidR="003E74C6">
        <w:t>’</w:t>
      </w:r>
      <w:r w:rsidRPr="04F76088">
        <w:t xml:space="preserve"> mode of operation using </w:t>
      </w:r>
      <w:r w:rsidR="00A27D08">
        <w:t xml:space="preserve">the </w:t>
      </w:r>
      <w:r w:rsidRPr="04F76088">
        <w:t>select switch. When auto mode is selected</w:t>
      </w:r>
      <w:r w:rsidR="00110C06">
        <w:t xml:space="preserve"> </w:t>
      </w:r>
      <w:r w:rsidRPr="04F76088">
        <w:t>(</w:t>
      </w:r>
      <w:r w:rsidR="00110C06">
        <w:t>‘</w:t>
      </w:r>
      <w:r w:rsidRPr="04F76088">
        <w:t>man</w:t>
      </w:r>
      <w:r w:rsidR="00110C06">
        <w:t>’</w:t>
      </w:r>
      <w:r w:rsidRPr="04F76088">
        <w:t xml:space="preserve"> mode is turned off), the control page </w:t>
      </w:r>
      <w:r w:rsidR="006B5615">
        <w:t>looks like one in Figure 1.4.3.1.</w:t>
      </w:r>
      <w:r w:rsidR="00812CEC">
        <w:t xml:space="preserve"> </w:t>
      </w:r>
      <w:r w:rsidR="006B5615">
        <w:t>(c)</w:t>
      </w:r>
      <w:r w:rsidRPr="04F76088">
        <w:t>. The robot in auto mode does automatic target detection and following it with obstacle avoidance. Note that direction buttons are inactive in man mode. If man mode is selected the page looks like as sh</w:t>
      </w:r>
      <w:r w:rsidR="00197327">
        <w:t>own in Figure 1.4.3.1</w:t>
      </w:r>
      <w:r w:rsidRPr="04F76088">
        <w:t>.</w:t>
      </w:r>
      <w:r w:rsidR="0090582F">
        <w:t xml:space="preserve"> </w:t>
      </w:r>
      <w:r w:rsidR="00197327">
        <w:t>(d)</w:t>
      </w:r>
      <w:r w:rsidRPr="04F76088">
        <w:t xml:space="preserve"> Here the user</w:t>
      </w:r>
      <w:r w:rsidR="00C22B6F">
        <w:t>s</w:t>
      </w:r>
      <w:r w:rsidRPr="04F76088">
        <w:t xml:space="preserve"> can </w:t>
      </w:r>
      <w:r w:rsidR="00C22B6F">
        <w:t xml:space="preserve">the </w:t>
      </w:r>
      <w:r w:rsidRPr="04F76088">
        <w:t xml:space="preserve">drive robot in any direction by </w:t>
      </w:r>
      <w:r w:rsidRPr="04F76088">
        <w:lastRenderedPageBreak/>
        <w:t xml:space="preserve">pushing corresponding </w:t>
      </w:r>
      <w:r w:rsidR="00197327">
        <w:t>direction push button, and</w:t>
      </w:r>
      <w:r w:rsidRPr="04F76088">
        <w:t xml:space="preserve"> select the speed of robot motion using the speed slider.  </w:t>
      </w:r>
    </w:p>
    <w:p w14:paraId="14BB60D9" w14:textId="77777777" w:rsidR="00D16176" w:rsidRDefault="00D16176" w:rsidP="00D16176">
      <w:r w:rsidRPr="04F76088">
        <w:t xml:space="preserve"> </w:t>
      </w:r>
    </w:p>
    <w:p w14:paraId="737F3275" w14:textId="78599207" w:rsidR="00D16176" w:rsidRDefault="00D16176" w:rsidP="00D16176">
      <w:r w:rsidRPr="04F76088">
        <w:t xml:space="preserve">The control GUI page always displays the physical parameters value receive from the robot. This includes: accelerometer value along </w:t>
      </w:r>
      <m:oMath>
        <m:r>
          <w:rPr>
            <w:rFonts w:ascii="Cambria Math" w:hAnsi="Cambria Math"/>
          </w:rPr>
          <m:t>x</m:t>
        </m:r>
      </m:oMath>
      <w:r w:rsidR="007B0EC4">
        <w:t xml:space="preserve">-axis and </w:t>
      </w:r>
      <m:oMath>
        <m:r>
          <w:rPr>
            <w:rFonts w:ascii="Cambria Math" w:hAnsi="Cambria Math"/>
          </w:rPr>
          <m:t>y</m:t>
        </m:r>
      </m:oMath>
      <w:r w:rsidRPr="04F76088">
        <w:t>-axis</w:t>
      </w:r>
      <w:r w:rsidR="007B0EC4">
        <w:t xml:space="preserve"> in unit </w:t>
      </w:r>
      <m:oMath>
        <m:r>
          <w:rPr>
            <w:rFonts w:ascii="Cambria Math" w:hAnsi="Cambria Math"/>
          </w:rPr>
          <m:t>g</m:t>
        </m:r>
      </m:oMath>
      <w:r w:rsidR="007B0EC4">
        <w:t xml:space="preserve">, gyro reading along </w:t>
      </w:r>
      <m:oMath>
        <m:r>
          <w:rPr>
            <w:rFonts w:ascii="Cambria Math" w:hAnsi="Cambria Math"/>
          </w:rPr>
          <m:t>x</m:t>
        </m:r>
      </m:oMath>
      <w:r w:rsidR="007B0EC4">
        <w:t xml:space="preserve">-axis and </w:t>
      </w:r>
      <m:oMath>
        <m:r>
          <w:rPr>
            <w:rFonts w:ascii="Cambria Math" w:hAnsi="Cambria Math"/>
          </w:rPr>
          <m:t>z</m:t>
        </m:r>
      </m:oMath>
      <w:r w:rsidRPr="04F76088">
        <w:t xml:space="preserve">-axis in unit </w:t>
      </w:r>
      <m:oMath>
        <m:r>
          <m:rPr>
            <m:sty m:val="p"/>
          </m:rPr>
          <w:rPr>
            <w:rFonts w:ascii="Cambria Math" w:hAnsi="Cambria Math"/>
          </w:rPr>
          <m:t>°/s</m:t>
        </m:r>
      </m:oMath>
      <w:r w:rsidRPr="04F76088">
        <w:t xml:space="preserve">, and temperature in </w:t>
      </w:r>
      <m:oMath>
        <m:r>
          <m:rPr>
            <m:sty m:val="p"/>
          </m:rPr>
          <w:rPr>
            <w:rFonts w:ascii="Cambria Math" w:hAnsi="Cambria Math"/>
          </w:rPr>
          <m:t>°C</m:t>
        </m:r>
      </m:oMath>
      <w:r w:rsidRPr="04F76088">
        <w:t xml:space="preserve">. </w:t>
      </w:r>
      <w:r w:rsidR="0023793E">
        <w:t>Users</w:t>
      </w:r>
      <w:r w:rsidR="00092AE9">
        <w:t xml:space="preserve"> </w:t>
      </w:r>
      <w:r w:rsidRPr="04F76088">
        <w:t>can switch of</w:t>
      </w:r>
      <w:r w:rsidR="00C52CDF">
        <w:t>f</w:t>
      </w:r>
      <w:r w:rsidRPr="04F76088">
        <w:t xml:space="preserve"> the connection using disconnect button and exit if needed. </w:t>
      </w:r>
    </w:p>
    <w:p w14:paraId="71BFAA3D" w14:textId="77777777" w:rsidR="00D16176" w:rsidRDefault="00D16176" w:rsidP="00D16176">
      <w:r w:rsidRPr="04F76088">
        <w:t xml:space="preserve"> </w:t>
      </w:r>
    </w:p>
    <w:p w14:paraId="60F2CA30" w14:textId="351C7A32" w:rsidR="00D16176" w:rsidRDefault="00D16176" w:rsidP="00D16176">
      <w:r w:rsidRPr="04F76088">
        <w:t xml:space="preserve">About the data framing for achieving proper communication between </w:t>
      </w:r>
      <w:r w:rsidR="000613AA">
        <w:t>the remote-</w:t>
      </w:r>
      <w:r w:rsidRPr="04F76088">
        <w:t>control device and robot over Bluetooth, the app is program</w:t>
      </w:r>
      <w:r w:rsidR="00B9127F">
        <w:t>m</w:t>
      </w:r>
      <w:r w:rsidRPr="04F76088">
        <w:t>ed to send a specific character (ASCI value) to drive robot in a particular direction. For example</w:t>
      </w:r>
      <w:r w:rsidR="000613AA">
        <w:t>,</w:t>
      </w:r>
      <w:r w:rsidRPr="04F76088">
        <w:t xml:space="preserve"> letter </w:t>
      </w:r>
      <w:r w:rsidRPr="008F7D4A">
        <w:rPr>
          <w:rFonts w:ascii="Courier New" w:hAnsi="Courier New" w:cs="Courier New"/>
        </w:rPr>
        <w:t>f</w:t>
      </w:r>
      <w:r w:rsidR="00B2537B">
        <w:t xml:space="preserve"> is sent</w:t>
      </w:r>
      <w:r w:rsidRPr="04F76088">
        <w:t xml:space="preserve"> to drive robot</w:t>
      </w:r>
      <w:r w:rsidR="000613AA">
        <w:t xml:space="preserve"> forward. The M</w:t>
      </w:r>
      <w:r w:rsidRPr="04F76088">
        <w:t xml:space="preserve">icroblaze send the command to </w:t>
      </w:r>
      <w:r w:rsidR="000E6BF5">
        <w:t xml:space="preserve">the </w:t>
      </w:r>
      <w:r w:rsidRPr="04F76088">
        <w:t xml:space="preserve">robot to drive forward on receiving the character </w:t>
      </w:r>
      <w:r w:rsidRPr="008F7D4A">
        <w:rPr>
          <w:rFonts w:ascii="Courier New" w:hAnsi="Courier New" w:cs="Courier New"/>
        </w:rPr>
        <w:t>f</w:t>
      </w:r>
      <w:r w:rsidRPr="04F76088">
        <w:t xml:space="preserve">. </w:t>
      </w:r>
    </w:p>
    <w:p w14:paraId="5B58FA35" w14:textId="77777777" w:rsidR="000613AA" w:rsidRDefault="000613AA" w:rsidP="00D16176"/>
    <w:p w14:paraId="5D438028" w14:textId="0BB41F8B" w:rsidR="00D16176" w:rsidRDefault="00D16176" w:rsidP="00D16176">
      <w:r w:rsidRPr="04F76088">
        <w:t>For displaying the accelerometer, gyro and temperature readings, t</w:t>
      </w:r>
      <w:r w:rsidR="00705C84">
        <w:t>he app has to read the data sent</w:t>
      </w:r>
      <w:r w:rsidRPr="04F76088">
        <w:t xml:space="preserve"> from th</w:t>
      </w:r>
      <w:r w:rsidR="00B12CB3">
        <w:t>e board. The data has to be sent</w:t>
      </w:r>
      <w:r w:rsidRPr="04F76088">
        <w:t xml:space="preserve"> in a specific frame structure to identify different values from the stream of data received. In the design, the beginning of a data frame is recognized by the character </w:t>
      </w:r>
      <w:r w:rsidRPr="000B1E55">
        <w:rPr>
          <w:rFonts w:ascii="Courier New" w:hAnsi="Courier New" w:cs="Courier New"/>
        </w:rPr>
        <w:t>#</w:t>
      </w:r>
      <w:r w:rsidRPr="04F76088">
        <w:t xml:space="preserve"> and end of </w:t>
      </w:r>
      <w:r w:rsidR="00332EDB">
        <w:t xml:space="preserve">a </w:t>
      </w:r>
      <w:r w:rsidRPr="04F76088">
        <w:t xml:space="preserve">frame is recognized by character </w:t>
      </w:r>
      <w:r w:rsidRPr="000B1E55">
        <w:rPr>
          <w:rFonts w:ascii="Courier New" w:hAnsi="Courier New" w:cs="Courier New"/>
        </w:rPr>
        <w:t>~</w:t>
      </w:r>
      <w:r w:rsidRPr="04F76088">
        <w:t>. The value of accelerometer X follows the start character, followed by accelerometer Y, gyro X, gyro Z and temperature.</w:t>
      </w:r>
    </w:p>
    <w:p w14:paraId="421AA920" w14:textId="77777777" w:rsidR="008B5D07" w:rsidRDefault="008B5D07" w:rsidP="00D16176"/>
    <w:p w14:paraId="01986DE1" w14:textId="534B5BDF" w:rsidR="00D16176" w:rsidRDefault="00D16176" w:rsidP="00D16176">
      <w:pPr>
        <w:pStyle w:val="Heading1"/>
      </w:pPr>
      <w:bookmarkStart w:id="9" w:name="_Toc479809237"/>
      <w:r>
        <w:t>2. Outcome</w:t>
      </w:r>
      <w:bookmarkEnd w:id="9"/>
    </w:p>
    <w:p w14:paraId="0D106623" w14:textId="52BAC0B6" w:rsidR="00A26474" w:rsidRPr="0068334D" w:rsidRDefault="00A26474" w:rsidP="00A26474">
      <w:r>
        <w:rPr>
          <w:i/>
        </w:rPr>
        <w:t>This section summarizes the design outcomes</w:t>
      </w:r>
      <w:r w:rsidR="008455FF">
        <w:rPr>
          <w:i/>
        </w:rPr>
        <w:t>.</w:t>
      </w:r>
    </w:p>
    <w:p w14:paraId="31647732" w14:textId="77777777" w:rsidR="00A26474" w:rsidRPr="00A26474" w:rsidRDefault="00A26474" w:rsidP="00A26474"/>
    <w:p w14:paraId="4FBC0111" w14:textId="3E935700" w:rsidR="00D16176" w:rsidRDefault="00981933" w:rsidP="00D16176">
      <w:r>
        <w:t xml:space="preserve">The design meets </w:t>
      </w:r>
      <w:r w:rsidR="00D16176" w:rsidRPr="04F76088">
        <w:t xml:space="preserve">all the functions as planned. The project was completed on time and tested for satisfactory performance. At the conceptual design stage, as detailed in the initial proposal submitted, though the concept of the robot is same as the one designed, there were some components included though they are not required. For instance, </w:t>
      </w:r>
      <w:r w:rsidR="00653BA7">
        <w:t xml:space="preserve">the </w:t>
      </w:r>
      <w:r w:rsidR="00D16176" w:rsidRPr="04F76088">
        <w:t>encoder specified in the proposal was found to be unnecessary for achieving the pro</w:t>
      </w:r>
      <w:r w:rsidR="009C7BF3">
        <w:t>pos</w:t>
      </w:r>
      <w:r w:rsidR="00D16176" w:rsidRPr="04F76088">
        <w:t xml:space="preserve">ed behavior of </w:t>
      </w:r>
      <w:r w:rsidR="009C7BF3">
        <w:t xml:space="preserve">the </w:t>
      </w:r>
      <w:r w:rsidR="00D16176" w:rsidRPr="04F76088">
        <w:t>robot. Similarly,</w:t>
      </w:r>
      <w:r w:rsidR="00EF0BA1">
        <w:t xml:space="preserve"> it was noticed that a four-wheel</w:t>
      </w:r>
      <w:r w:rsidR="005D33F5">
        <w:t>s</w:t>
      </w:r>
      <w:r w:rsidR="00EF0BA1">
        <w:t>-</w:t>
      </w:r>
      <w:r w:rsidR="00D16176" w:rsidRPr="04F76088">
        <w:t>drive</w:t>
      </w:r>
      <w:r w:rsidR="00EF0BA1">
        <w:t>n</w:t>
      </w:r>
      <w:r w:rsidR="00D16176" w:rsidRPr="04F76088">
        <w:t xml:space="preserve"> robot with rough terrain wheels was found to be </w:t>
      </w:r>
      <w:r w:rsidR="005D33F5">
        <w:t>a better choice than a common two-wheels-differential-</w:t>
      </w:r>
      <w:r w:rsidR="00D16176" w:rsidRPr="04F76088">
        <w:t>drive</w:t>
      </w:r>
      <w:r w:rsidR="005D33F5">
        <w:t>n</w:t>
      </w:r>
      <w:r w:rsidR="00D16176" w:rsidRPr="04F76088">
        <w:t xml:space="preserve"> robot for search and rescue operation robot models.</w:t>
      </w:r>
    </w:p>
    <w:p w14:paraId="0E3D7CDB" w14:textId="77777777" w:rsidR="00A26474" w:rsidRDefault="00A26474" w:rsidP="00D16176"/>
    <w:p w14:paraId="7A81C915" w14:textId="5BB893A4" w:rsidR="00D16176" w:rsidRDefault="00D16176" w:rsidP="00D16176">
      <w:r w:rsidRPr="04F76088">
        <w:lastRenderedPageBreak/>
        <w:t>During the preliminary desig</w:t>
      </w:r>
      <w:r w:rsidR="00AD7F5E">
        <w:t>n stage, it was discovered that the only way</w:t>
      </w:r>
      <w:r w:rsidRPr="04F76088">
        <w:t xml:space="preserve"> to accommodate all the needed sensors without using Pmod expansion was to use analog devices on </w:t>
      </w:r>
      <w:r w:rsidRPr="00AD7F5E">
        <w:rPr>
          <w:rFonts w:ascii="Courier New" w:hAnsi="Courier New" w:cs="Courier New"/>
        </w:rPr>
        <w:t>JXADC</w:t>
      </w:r>
      <w:r w:rsidRPr="04F76088">
        <w:t xml:space="preserve"> port. This was a tradeoff between getting Pmod expansion (longer order lead time and cost) and using analog </w:t>
      </w:r>
      <w:r w:rsidR="0023704B">
        <w:t>infrared</w:t>
      </w:r>
      <w:r w:rsidRPr="04F76088">
        <w:t xml:space="preserve"> sensor</w:t>
      </w:r>
      <w:r w:rsidR="0023704B">
        <w:t>s</w:t>
      </w:r>
      <w:r w:rsidRPr="04F76088">
        <w:t xml:space="preserve"> in</w:t>
      </w:r>
      <w:r w:rsidR="0023704B">
        <w:t>stead of commonly used digital ultrasonic range-</w:t>
      </w:r>
      <w:r w:rsidRPr="04F76088">
        <w:t>finder</w:t>
      </w:r>
      <w:r w:rsidR="0023704B">
        <w:t>s</w:t>
      </w:r>
      <w:r w:rsidRPr="04F76088">
        <w:t>. Also, at this stage milestone targets were reorganized based on</w:t>
      </w:r>
      <w:r w:rsidR="00F76496">
        <w:t xml:space="preserve"> the analysis of the components</w:t>
      </w:r>
      <w:r w:rsidR="00A54E6C">
        <w:t>’ availabilities</w:t>
      </w:r>
      <w:r w:rsidRPr="04F76088">
        <w:t>.</w:t>
      </w:r>
    </w:p>
    <w:p w14:paraId="09EF2210" w14:textId="77777777" w:rsidR="0023704B" w:rsidRDefault="0023704B" w:rsidP="00D16176"/>
    <w:p w14:paraId="600C231D" w14:textId="2A5BCCC2" w:rsidR="00D16176" w:rsidRDefault="00D16176" w:rsidP="00D16176">
      <w:r w:rsidRPr="04F76088">
        <w:t xml:space="preserve">In the final stage of </w:t>
      </w:r>
      <w:r w:rsidR="006F3F94">
        <w:t xml:space="preserve">the </w:t>
      </w:r>
      <w:r w:rsidRPr="04F76088">
        <w:t>detailed design, additional circuits were also needed to bui</w:t>
      </w:r>
      <w:r w:rsidR="001126A8">
        <w:t>ld for voltage dividing</w:t>
      </w:r>
      <w:r w:rsidR="00C700EF">
        <w:t>. D</w:t>
      </w:r>
      <w:r w:rsidRPr="04F76088">
        <w:t xml:space="preserve">ue to </w:t>
      </w:r>
      <w:r w:rsidR="00C700EF">
        <w:t xml:space="preserve">the </w:t>
      </w:r>
      <w:r w:rsidRPr="04F76088">
        <w:t>high power</w:t>
      </w:r>
      <w:r w:rsidR="00C700EF">
        <w:t xml:space="preserve"> consumption</w:t>
      </w:r>
      <w:r w:rsidRPr="04F76088">
        <w:t xml:space="preserve"> by </w:t>
      </w:r>
      <w:r w:rsidR="00B91794">
        <w:t>the four</w:t>
      </w:r>
      <w:r w:rsidRPr="04F76088">
        <w:t xml:space="preserve"> wheels, though </w:t>
      </w:r>
      <w:r w:rsidR="00B91794">
        <w:t xml:space="preserve">the </w:t>
      </w:r>
      <w:r w:rsidRPr="04F76088">
        <w:t xml:space="preserve">option to use battery as source of power is available in the design, </w:t>
      </w:r>
      <w:r w:rsidR="001A4458">
        <w:t>it</w:t>
      </w:r>
      <w:r w:rsidRPr="04F76088">
        <w:t xml:space="preserve"> is powered wi</w:t>
      </w:r>
      <w:r w:rsidR="006B363E">
        <w:t>th external-</w:t>
      </w:r>
      <w:r w:rsidR="00374342">
        <w:t>wired power supply.</w:t>
      </w:r>
    </w:p>
    <w:p w14:paraId="4CE82F5B" w14:textId="77777777" w:rsidR="00374342" w:rsidRDefault="00374342" w:rsidP="00D16176"/>
    <w:p w14:paraId="4CABEC5F" w14:textId="77777777" w:rsidR="00D16176" w:rsidRDefault="00D16176" w:rsidP="00D16176">
      <w:r w:rsidRPr="04F76088">
        <w:t>Some of the future improvements and suggestions for the project are as follows:</w:t>
      </w:r>
    </w:p>
    <w:p w14:paraId="3D4B07CD" w14:textId="77777777" w:rsidR="00374342" w:rsidRDefault="00374342" w:rsidP="00D16176"/>
    <w:p w14:paraId="34707024" w14:textId="77777777" w:rsidR="00106286" w:rsidRDefault="00D16176" w:rsidP="00106286">
      <w:pPr>
        <w:pStyle w:val="ListParagraph"/>
        <w:numPr>
          <w:ilvl w:val="0"/>
          <w:numId w:val="11"/>
        </w:numPr>
      </w:pPr>
      <w:r w:rsidRPr="04F76088">
        <w:t>Use digital expansion to include wheel encoder enabling the option to know the location of robot by wheel odometry.</w:t>
      </w:r>
    </w:p>
    <w:p w14:paraId="040DE599" w14:textId="77777777" w:rsidR="00106286" w:rsidRDefault="00D16176" w:rsidP="00106286">
      <w:pPr>
        <w:pStyle w:val="ListParagraph"/>
        <w:numPr>
          <w:ilvl w:val="0"/>
          <w:numId w:val="11"/>
        </w:numPr>
      </w:pPr>
      <w:r w:rsidRPr="04F76088">
        <w:t>Use higher rater NiMH battery pack instead of alkaline battery for their recharge ability.</w:t>
      </w:r>
    </w:p>
    <w:p w14:paraId="141FE9AE" w14:textId="77777777" w:rsidR="00106286" w:rsidRDefault="00D16176" w:rsidP="00106286">
      <w:pPr>
        <w:pStyle w:val="ListParagraph"/>
        <w:numPr>
          <w:ilvl w:val="0"/>
          <w:numId w:val="11"/>
        </w:numPr>
      </w:pPr>
      <w:r w:rsidRPr="04F76088">
        <w:t>Expand the capability of robot to send images of the local environment over Bluetooth to remote device.</w:t>
      </w:r>
    </w:p>
    <w:p w14:paraId="41E9DF53" w14:textId="77777777" w:rsidR="00106286" w:rsidRDefault="00D16176" w:rsidP="00106286">
      <w:pPr>
        <w:pStyle w:val="ListParagraph"/>
        <w:numPr>
          <w:ilvl w:val="0"/>
          <w:numId w:val="11"/>
        </w:numPr>
      </w:pPr>
      <w:r w:rsidRPr="04F76088">
        <w:t xml:space="preserve">Include option to allow robot to send audio signals to remote </w:t>
      </w:r>
      <w:r w:rsidR="0023793E">
        <w:t>users</w:t>
      </w:r>
      <w:r w:rsidR="00CE337D">
        <w:t xml:space="preserve"> </w:t>
      </w:r>
      <w:r w:rsidRPr="04F76088">
        <w:t>giving more information about the field environment to the remote user.</w:t>
      </w:r>
    </w:p>
    <w:p w14:paraId="55666107" w14:textId="1BEDDF2F" w:rsidR="00D16176" w:rsidRDefault="00D16176" w:rsidP="00106286">
      <w:pPr>
        <w:pStyle w:val="ListParagraph"/>
        <w:numPr>
          <w:ilvl w:val="0"/>
          <w:numId w:val="11"/>
        </w:numPr>
      </w:pPr>
      <w:r w:rsidRPr="04F76088">
        <w:t>Use stereo camera to allow finding depth of object in image allowing robot to use dynamic speed setting. For instance, if the target is far, the robot could travel faster.</w:t>
      </w:r>
    </w:p>
    <w:p w14:paraId="0F97C00E" w14:textId="77777777" w:rsidR="00423901" w:rsidRDefault="00423901" w:rsidP="00423901"/>
    <w:p w14:paraId="53A54001" w14:textId="756BBD13" w:rsidR="00D16176" w:rsidRDefault="00D16176" w:rsidP="00D16176">
      <w:pPr>
        <w:pStyle w:val="Heading1"/>
      </w:pPr>
      <w:bookmarkStart w:id="10" w:name="_Toc479809238"/>
      <w:r>
        <w:t>3. Project Schedule</w:t>
      </w:r>
      <w:bookmarkEnd w:id="10"/>
    </w:p>
    <w:p w14:paraId="51455AE6" w14:textId="2BDC933A" w:rsidR="00174CEC" w:rsidRPr="00212310" w:rsidRDefault="00423901" w:rsidP="00374342">
      <w:pPr>
        <w:rPr>
          <w:i/>
        </w:rPr>
      </w:pPr>
      <w:r>
        <w:rPr>
          <w:i/>
        </w:rPr>
        <w:t>This section</w:t>
      </w:r>
      <w:r w:rsidR="00374342">
        <w:rPr>
          <w:i/>
        </w:rPr>
        <w:t xml:space="preserve"> </w:t>
      </w:r>
      <w:r w:rsidR="002A189C">
        <w:rPr>
          <w:i/>
        </w:rPr>
        <w:t xml:space="preserve">gives a comparison between the expected and actual </w:t>
      </w:r>
      <w:r w:rsidR="00CE33CA">
        <w:rPr>
          <w:i/>
        </w:rPr>
        <w:t xml:space="preserve">project </w:t>
      </w:r>
      <w:r w:rsidR="00194C94">
        <w:rPr>
          <w:i/>
        </w:rPr>
        <w:t>schedule.</w:t>
      </w:r>
    </w:p>
    <w:p w14:paraId="50A6CB95" w14:textId="77777777" w:rsidR="00212310" w:rsidRDefault="00212310" w:rsidP="00374342"/>
    <w:p w14:paraId="1CA98A30" w14:textId="77777777" w:rsidR="00212310" w:rsidRDefault="00212310">
      <w:pPr>
        <w:spacing w:after="160" w:line="259" w:lineRule="auto"/>
        <w:jc w:val="left"/>
      </w:pPr>
      <w:r>
        <w:br w:type="page"/>
      </w:r>
    </w:p>
    <w:p w14:paraId="52CAE420" w14:textId="5B9BB00C" w:rsidR="001A2289" w:rsidRDefault="001A2289" w:rsidP="00374342">
      <w:r>
        <w:lastRenderedPageBreak/>
        <w:t xml:space="preserve">Table 3.1. </w:t>
      </w:r>
      <w:r w:rsidR="002816AB">
        <w:t>Expected Project Schedule</w:t>
      </w:r>
    </w:p>
    <w:tbl>
      <w:tblPr>
        <w:tblW w:w="9460" w:type="dxa"/>
        <w:tblLook w:val="04A0" w:firstRow="1" w:lastRow="0" w:firstColumn="1" w:lastColumn="0" w:noHBand="0" w:noVBand="1"/>
      </w:tblPr>
      <w:tblGrid>
        <w:gridCol w:w="2700"/>
        <w:gridCol w:w="6760"/>
      </w:tblGrid>
      <w:tr w:rsidR="002816AB" w:rsidRPr="002816AB" w14:paraId="7A94A092" w14:textId="77777777" w:rsidTr="002816AB">
        <w:trPr>
          <w:trHeight w:val="300"/>
        </w:trPr>
        <w:tc>
          <w:tcPr>
            <w:tcW w:w="27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E133BDB" w14:textId="77777777" w:rsidR="002816AB" w:rsidRPr="002816AB" w:rsidRDefault="002816AB" w:rsidP="002816AB">
            <w:pPr>
              <w:spacing w:line="240" w:lineRule="auto"/>
              <w:jc w:val="left"/>
              <w:rPr>
                <w:rFonts w:ascii="Calibri" w:eastAsia="Times New Roman" w:hAnsi="Calibri" w:cs="Calibri"/>
                <w:b/>
                <w:bCs/>
                <w:sz w:val="22"/>
                <w:lang w:eastAsia="zh-CN"/>
              </w:rPr>
            </w:pPr>
            <w:r w:rsidRPr="002816AB">
              <w:rPr>
                <w:rFonts w:ascii="Calibri" w:eastAsia="Times New Roman" w:hAnsi="Calibri" w:cs="Calibri"/>
                <w:b/>
                <w:bCs/>
                <w:sz w:val="22"/>
                <w:lang w:eastAsia="zh-CN"/>
              </w:rPr>
              <w:t>Date</w:t>
            </w:r>
          </w:p>
        </w:tc>
        <w:tc>
          <w:tcPr>
            <w:tcW w:w="6760" w:type="dxa"/>
            <w:tcBorders>
              <w:top w:val="single" w:sz="4" w:space="0" w:color="auto"/>
              <w:left w:val="nil"/>
              <w:bottom w:val="single" w:sz="4" w:space="0" w:color="auto"/>
              <w:right w:val="single" w:sz="4" w:space="0" w:color="auto"/>
            </w:tcBorders>
            <w:shd w:val="clear" w:color="000000" w:fill="D9D9D9"/>
            <w:noWrap/>
            <w:vAlign w:val="bottom"/>
            <w:hideMark/>
          </w:tcPr>
          <w:p w14:paraId="42EC3406" w14:textId="77777777" w:rsidR="002816AB" w:rsidRPr="002816AB" w:rsidRDefault="002816AB" w:rsidP="002816AB">
            <w:pPr>
              <w:spacing w:line="240" w:lineRule="auto"/>
              <w:jc w:val="left"/>
              <w:rPr>
                <w:rFonts w:ascii="Calibri" w:eastAsia="Times New Roman" w:hAnsi="Calibri" w:cs="Calibri"/>
                <w:b/>
                <w:bCs/>
                <w:sz w:val="22"/>
                <w:lang w:eastAsia="zh-CN"/>
              </w:rPr>
            </w:pPr>
            <w:r w:rsidRPr="002816AB">
              <w:rPr>
                <w:rFonts w:ascii="Calibri" w:eastAsia="Times New Roman" w:hAnsi="Calibri" w:cs="Calibri"/>
                <w:b/>
                <w:bCs/>
                <w:sz w:val="22"/>
                <w:lang w:eastAsia="zh-CN"/>
              </w:rPr>
              <w:t>Task</w:t>
            </w:r>
          </w:p>
        </w:tc>
      </w:tr>
      <w:tr w:rsidR="002816AB" w:rsidRPr="002816AB" w14:paraId="2FA0EE5F" w14:textId="77777777" w:rsidTr="002816AB">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32E0EB70" w14:textId="77777777" w:rsidR="002816AB" w:rsidRPr="002816AB" w:rsidRDefault="002816AB" w:rsidP="002816AB">
            <w:pPr>
              <w:spacing w:line="240" w:lineRule="auto"/>
              <w:jc w:val="left"/>
              <w:rPr>
                <w:rFonts w:ascii="Calibri" w:eastAsia="Times New Roman" w:hAnsi="Calibri" w:cs="Calibri"/>
                <w:color w:val="000000"/>
                <w:sz w:val="22"/>
                <w:lang w:eastAsia="zh-CN"/>
              </w:rPr>
            </w:pPr>
            <w:r w:rsidRPr="002816AB">
              <w:rPr>
                <w:rFonts w:ascii="Calibri" w:eastAsia="Times New Roman" w:hAnsi="Calibri" w:cs="Calibri"/>
                <w:color w:val="000000"/>
                <w:sz w:val="22"/>
                <w:lang w:eastAsia="zh-CN"/>
              </w:rPr>
              <w:t>10-Feb-17</w:t>
            </w:r>
          </w:p>
        </w:tc>
        <w:tc>
          <w:tcPr>
            <w:tcW w:w="6760" w:type="dxa"/>
            <w:tcBorders>
              <w:top w:val="nil"/>
              <w:left w:val="nil"/>
              <w:bottom w:val="single" w:sz="4" w:space="0" w:color="auto"/>
              <w:right w:val="single" w:sz="4" w:space="0" w:color="auto"/>
            </w:tcBorders>
            <w:shd w:val="clear" w:color="auto" w:fill="auto"/>
            <w:noWrap/>
            <w:vAlign w:val="bottom"/>
            <w:hideMark/>
          </w:tcPr>
          <w:p w14:paraId="79B4FED3" w14:textId="5C2292B9" w:rsidR="002816AB" w:rsidRPr="002816AB" w:rsidRDefault="002816AB" w:rsidP="002816AB">
            <w:pPr>
              <w:spacing w:line="240" w:lineRule="auto"/>
              <w:jc w:val="left"/>
              <w:rPr>
                <w:rFonts w:ascii="Calibri" w:eastAsia="Times New Roman" w:hAnsi="Calibri" w:cs="Calibri"/>
                <w:color w:val="000000"/>
                <w:sz w:val="22"/>
                <w:lang w:eastAsia="zh-CN"/>
              </w:rPr>
            </w:pPr>
            <w:r>
              <w:rPr>
                <w:rFonts w:ascii="Calibri" w:eastAsia="Times New Roman" w:hAnsi="Calibri" w:cs="Calibri"/>
                <w:color w:val="000000"/>
                <w:sz w:val="22"/>
                <w:lang w:eastAsia="zh-CN"/>
              </w:rPr>
              <w:t>Motor Interface + A</w:t>
            </w:r>
            <w:r w:rsidRPr="002816AB">
              <w:rPr>
                <w:rFonts w:ascii="Calibri" w:eastAsia="Times New Roman" w:hAnsi="Calibri" w:cs="Calibri"/>
                <w:color w:val="000000"/>
                <w:sz w:val="22"/>
                <w:lang w:eastAsia="zh-CN"/>
              </w:rPr>
              <w:t>ssembling</w:t>
            </w:r>
          </w:p>
        </w:tc>
      </w:tr>
      <w:tr w:rsidR="002816AB" w:rsidRPr="002816AB" w14:paraId="5B066969" w14:textId="77777777" w:rsidTr="002816AB">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4BE586F5" w14:textId="77777777" w:rsidR="002816AB" w:rsidRPr="002816AB" w:rsidRDefault="002816AB" w:rsidP="002816AB">
            <w:pPr>
              <w:spacing w:line="240" w:lineRule="auto"/>
              <w:jc w:val="left"/>
              <w:rPr>
                <w:rFonts w:ascii="Calibri" w:eastAsia="Times New Roman" w:hAnsi="Calibri" w:cs="Calibri"/>
                <w:color w:val="000000"/>
                <w:sz w:val="22"/>
                <w:lang w:eastAsia="zh-CN"/>
              </w:rPr>
            </w:pPr>
            <w:r w:rsidRPr="002816AB">
              <w:rPr>
                <w:rFonts w:ascii="Calibri" w:eastAsia="Times New Roman" w:hAnsi="Calibri" w:cs="Calibri"/>
                <w:color w:val="000000"/>
                <w:sz w:val="22"/>
                <w:lang w:eastAsia="zh-CN"/>
              </w:rPr>
              <w:t>17-Feb-17</w:t>
            </w:r>
          </w:p>
        </w:tc>
        <w:tc>
          <w:tcPr>
            <w:tcW w:w="6760" w:type="dxa"/>
            <w:tcBorders>
              <w:top w:val="nil"/>
              <w:left w:val="nil"/>
              <w:bottom w:val="single" w:sz="4" w:space="0" w:color="auto"/>
              <w:right w:val="single" w:sz="4" w:space="0" w:color="auto"/>
            </w:tcBorders>
            <w:shd w:val="clear" w:color="auto" w:fill="auto"/>
            <w:noWrap/>
            <w:vAlign w:val="bottom"/>
            <w:hideMark/>
          </w:tcPr>
          <w:p w14:paraId="3F7733AE" w14:textId="7DA8F8FC" w:rsidR="002816AB" w:rsidRPr="002816AB" w:rsidRDefault="002816AB" w:rsidP="002816AB">
            <w:pPr>
              <w:spacing w:line="240" w:lineRule="auto"/>
              <w:jc w:val="left"/>
              <w:rPr>
                <w:rFonts w:ascii="Calibri" w:eastAsia="Times New Roman" w:hAnsi="Calibri" w:cs="Calibri"/>
                <w:color w:val="000000"/>
                <w:sz w:val="22"/>
                <w:lang w:eastAsia="zh-CN"/>
              </w:rPr>
            </w:pPr>
            <w:r>
              <w:rPr>
                <w:rFonts w:ascii="Calibri" w:eastAsia="Times New Roman" w:hAnsi="Calibri" w:cs="Calibri"/>
                <w:color w:val="000000"/>
                <w:sz w:val="22"/>
                <w:lang w:eastAsia="zh-CN"/>
              </w:rPr>
              <w:t>Temperature Interface + Camera Interface (p</w:t>
            </w:r>
            <w:r w:rsidRPr="002816AB">
              <w:rPr>
                <w:rFonts w:ascii="Calibri" w:eastAsia="Times New Roman" w:hAnsi="Calibri" w:cs="Calibri"/>
                <w:color w:val="000000"/>
                <w:sz w:val="22"/>
                <w:lang w:eastAsia="zh-CN"/>
              </w:rPr>
              <w:t>artial</w:t>
            </w:r>
            <w:r>
              <w:rPr>
                <w:rFonts w:ascii="Calibri" w:eastAsia="Times New Roman" w:hAnsi="Calibri" w:cs="Calibri"/>
                <w:color w:val="000000"/>
                <w:sz w:val="22"/>
                <w:lang w:eastAsia="zh-CN"/>
              </w:rPr>
              <w:t>)</w:t>
            </w:r>
          </w:p>
        </w:tc>
      </w:tr>
      <w:tr w:rsidR="002816AB" w:rsidRPr="002816AB" w14:paraId="165A2B10" w14:textId="77777777" w:rsidTr="002816AB">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2006BAC3" w14:textId="77777777" w:rsidR="002816AB" w:rsidRPr="002816AB" w:rsidRDefault="002816AB" w:rsidP="002816AB">
            <w:pPr>
              <w:spacing w:line="240" w:lineRule="auto"/>
              <w:jc w:val="left"/>
              <w:rPr>
                <w:rFonts w:ascii="Calibri" w:eastAsia="Times New Roman" w:hAnsi="Calibri" w:cs="Calibri"/>
                <w:color w:val="000000"/>
                <w:sz w:val="22"/>
                <w:lang w:eastAsia="zh-CN"/>
              </w:rPr>
            </w:pPr>
            <w:r w:rsidRPr="002816AB">
              <w:rPr>
                <w:rFonts w:ascii="Calibri" w:eastAsia="Times New Roman" w:hAnsi="Calibri" w:cs="Calibri"/>
                <w:color w:val="000000"/>
                <w:sz w:val="22"/>
                <w:lang w:eastAsia="zh-CN"/>
              </w:rPr>
              <w:t>3-Mar-17</w:t>
            </w:r>
          </w:p>
        </w:tc>
        <w:tc>
          <w:tcPr>
            <w:tcW w:w="6760" w:type="dxa"/>
            <w:tcBorders>
              <w:top w:val="nil"/>
              <w:left w:val="nil"/>
              <w:bottom w:val="single" w:sz="4" w:space="0" w:color="auto"/>
              <w:right w:val="single" w:sz="4" w:space="0" w:color="auto"/>
            </w:tcBorders>
            <w:shd w:val="clear" w:color="auto" w:fill="auto"/>
            <w:noWrap/>
            <w:vAlign w:val="bottom"/>
            <w:hideMark/>
          </w:tcPr>
          <w:p w14:paraId="3D37879B" w14:textId="1D883220" w:rsidR="002816AB" w:rsidRPr="002816AB" w:rsidRDefault="002816AB" w:rsidP="002816AB">
            <w:pPr>
              <w:spacing w:line="240" w:lineRule="auto"/>
              <w:jc w:val="left"/>
              <w:rPr>
                <w:rFonts w:ascii="Calibri" w:eastAsia="Times New Roman" w:hAnsi="Calibri" w:cs="Calibri"/>
                <w:color w:val="000000"/>
                <w:sz w:val="22"/>
                <w:lang w:eastAsia="zh-CN"/>
              </w:rPr>
            </w:pPr>
            <w:r>
              <w:rPr>
                <w:rFonts w:ascii="Calibri" w:eastAsia="Times New Roman" w:hAnsi="Calibri" w:cs="Calibri"/>
                <w:color w:val="000000"/>
                <w:sz w:val="22"/>
                <w:lang w:eastAsia="zh-CN"/>
              </w:rPr>
              <w:t>Camera I</w:t>
            </w:r>
            <w:r w:rsidRPr="002816AB">
              <w:rPr>
                <w:rFonts w:ascii="Calibri" w:eastAsia="Times New Roman" w:hAnsi="Calibri" w:cs="Calibri"/>
                <w:color w:val="000000"/>
                <w:sz w:val="22"/>
                <w:lang w:eastAsia="zh-CN"/>
              </w:rPr>
              <w:t xml:space="preserve">nterface </w:t>
            </w:r>
            <w:r>
              <w:rPr>
                <w:rFonts w:ascii="Calibri" w:eastAsia="Times New Roman" w:hAnsi="Calibri" w:cs="Calibri"/>
                <w:color w:val="000000"/>
                <w:sz w:val="22"/>
                <w:lang w:eastAsia="zh-CN"/>
              </w:rPr>
              <w:t>(</w:t>
            </w:r>
            <w:r w:rsidRPr="002816AB">
              <w:rPr>
                <w:rFonts w:ascii="Calibri" w:eastAsia="Times New Roman" w:hAnsi="Calibri" w:cs="Calibri"/>
                <w:color w:val="000000"/>
                <w:sz w:val="22"/>
                <w:lang w:eastAsia="zh-CN"/>
              </w:rPr>
              <w:t>complete</w:t>
            </w:r>
            <w:r>
              <w:rPr>
                <w:rFonts w:ascii="Calibri" w:eastAsia="Times New Roman" w:hAnsi="Calibri" w:cs="Calibri"/>
                <w:color w:val="000000"/>
                <w:sz w:val="22"/>
                <w:lang w:eastAsia="zh-CN"/>
              </w:rPr>
              <w:t>) + Accelerometer Interface + Gyro I</w:t>
            </w:r>
            <w:r w:rsidRPr="002816AB">
              <w:rPr>
                <w:rFonts w:ascii="Calibri" w:eastAsia="Times New Roman" w:hAnsi="Calibri" w:cs="Calibri"/>
                <w:color w:val="000000"/>
                <w:sz w:val="22"/>
                <w:lang w:eastAsia="zh-CN"/>
              </w:rPr>
              <w:t>nterface</w:t>
            </w:r>
          </w:p>
        </w:tc>
      </w:tr>
      <w:tr w:rsidR="002816AB" w:rsidRPr="002816AB" w14:paraId="2EFD5795" w14:textId="77777777" w:rsidTr="002816AB">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1C32D1EB" w14:textId="77777777" w:rsidR="002816AB" w:rsidRPr="002816AB" w:rsidRDefault="002816AB" w:rsidP="002816AB">
            <w:pPr>
              <w:spacing w:line="240" w:lineRule="auto"/>
              <w:jc w:val="left"/>
              <w:rPr>
                <w:rFonts w:ascii="Calibri" w:eastAsia="Times New Roman" w:hAnsi="Calibri" w:cs="Calibri"/>
                <w:color w:val="000000"/>
                <w:sz w:val="22"/>
                <w:lang w:eastAsia="zh-CN"/>
              </w:rPr>
            </w:pPr>
            <w:r w:rsidRPr="002816AB">
              <w:rPr>
                <w:rFonts w:ascii="Calibri" w:eastAsia="Times New Roman" w:hAnsi="Calibri" w:cs="Calibri"/>
                <w:color w:val="000000"/>
                <w:sz w:val="22"/>
                <w:lang w:eastAsia="zh-CN"/>
              </w:rPr>
              <w:t>10-Mar-17</w:t>
            </w:r>
          </w:p>
        </w:tc>
        <w:tc>
          <w:tcPr>
            <w:tcW w:w="6760" w:type="dxa"/>
            <w:tcBorders>
              <w:top w:val="nil"/>
              <w:left w:val="nil"/>
              <w:bottom w:val="single" w:sz="4" w:space="0" w:color="auto"/>
              <w:right w:val="single" w:sz="4" w:space="0" w:color="auto"/>
            </w:tcBorders>
            <w:shd w:val="clear" w:color="auto" w:fill="auto"/>
            <w:noWrap/>
            <w:vAlign w:val="bottom"/>
            <w:hideMark/>
          </w:tcPr>
          <w:p w14:paraId="64ABD453" w14:textId="08615496" w:rsidR="002816AB" w:rsidRPr="002816AB" w:rsidRDefault="002816AB" w:rsidP="002816AB">
            <w:pPr>
              <w:spacing w:line="240" w:lineRule="auto"/>
              <w:jc w:val="left"/>
              <w:rPr>
                <w:rFonts w:ascii="Calibri" w:eastAsia="Times New Roman" w:hAnsi="Calibri" w:cs="Calibri"/>
                <w:color w:val="000000"/>
                <w:sz w:val="22"/>
                <w:lang w:eastAsia="zh-CN"/>
              </w:rPr>
            </w:pPr>
            <w:r>
              <w:rPr>
                <w:rFonts w:ascii="Calibri" w:eastAsia="Times New Roman" w:hAnsi="Calibri" w:cs="Calibri"/>
                <w:color w:val="000000"/>
                <w:sz w:val="22"/>
                <w:lang w:eastAsia="zh-CN"/>
              </w:rPr>
              <w:t>Range-Finder Interface + Wireless I</w:t>
            </w:r>
            <w:r w:rsidRPr="002816AB">
              <w:rPr>
                <w:rFonts w:ascii="Calibri" w:eastAsia="Times New Roman" w:hAnsi="Calibri" w:cs="Calibri"/>
                <w:color w:val="000000"/>
                <w:sz w:val="22"/>
                <w:lang w:eastAsia="zh-CN"/>
              </w:rPr>
              <w:t xml:space="preserve">nterface </w:t>
            </w:r>
            <w:r>
              <w:rPr>
                <w:rFonts w:ascii="Calibri" w:eastAsia="Times New Roman" w:hAnsi="Calibri" w:cs="Calibri"/>
                <w:color w:val="000000"/>
                <w:sz w:val="22"/>
                <w:lang w:eastAsia="zh-CN"/>
              </w:rPr>
              <w:t>(</w:t>
            </w:r>
            <w:r w:rsidRPr="002816AB">
              <w:rPr>
                <w:rFonts w:ascii="Calibri" w:eastAsia="Times New Roman" w:hAnsi="Calibri" w:cs="Calibri"/>
                <w:color w:val="000000"/>
                <w:sz w:val="22"/>
                <w:lang w:eastAsia="zh-CN"/>
              </w:rPr>
              <w:t>partial</w:t>
            </w:r>
            <w:r>
              <w:rPr>
                <w:rFonts w:ascii="Calibri" w:eastAsia="Times New Roman" w:hAnsi="Calibri" w:cs="Calibri"/>
                <w:color w:val="000000"/>
                <w:sz w:val="22"/>
                <w:lang w:eastAsia="zh-CN"/>
              </w:rPr>
              <w:t>)</w:t>
            </w:r>
          </w:p>
        </w:tc>
      </w:tr>
      <w:tr w:rsidR="002816AB" w:rsidRPr="002816AB" w14:paraId="7C904B83" w14:textId="77777777" w:rsidTr="002816AB">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4815CA64" w14:textId="77777777" w:rsidR="002816AB" w:rsidRPr="002816AB" w:rsidRDefault="002816AB" w:rsidP="002816AB">
            <w:pPr>
              <w:spacing w:line="240" w:lineRule="auto"/>
              <w:jc w:val="left"/>
              <w:rPr>
                <w:rFonts w:ascii="Calibri" w:eastAsia="Times New Roman" w:hAnsi="Calibri" w:cs="Calibri"/>
                <w:color w:val="000000"/>
                <w:sz w:val="22"/>
                <w:lang w:eastAsia="zh-CN"/>
              </w:rPr>
            </w:pPr>
            <w:r w:rsidRPr="002816AB">
              <w:rPr>
                <w:rFonts w:ascii="Calibri" w:eastAsia="Times New Roman" w:hAnsi="Calibri" w:cs="Calibri"/>
                <w:color w:val="000000"/>
                <w:sz w:val="22"/>
                <w:lang w:eastAsia="zh-CN"/>
              </w:rPr>
              <w:t>17-Mar-17</w:t>
            </w:r>
          </w:p>
        </w:tc>
        <w:tc>
          <w:tcPr>
            <w:tcW w:w="6760" w:type="dxa"/>
            <w:tcBorders>
              <w:top w:val="nil"/>
              <w:left w:val="nil"/>
              <w:bottom w:val="single" w:sz="4" w:space="0" w:color="auto"/>
              <w:right w:val="single" w:sz="4" w:space="0" w:color="auto"/>
            </w:tcBorders>
            <w:shd w:val="clear" w:color="auto" w:fill="auto"/>
            <w:noWrap/>
            <w:vAlign w:val="bottom"/>
            <w:hideMark/>
          </w:tcPr>
          <w:p w14:paraId="07024150" w14:textId="543B4F4F" w:rsidR="002816AB" w:rsidRPr="002816AB" w:rsidRDefault="002816AB" w:rsidP="002816AB">
            <w:pPr>
              <w:spacing w:line="240" w:lineRule="auto"/>
              <w:jc w:val="left"/>
              <w:rPr>
                <w:rFonts w:ascii="Calibri" w:eastAsia="Times New Roman" w:hAnsi="Calibri" w:cs="Calibri"/>
                <w:color w:val="000000"/>
                <w:sz w:val="22"/>
                <w:lang w:eastAsia="zh-CN"/>
              </w:rPr>
            </w:pPr>
            <w:r>
              <w:rPr>
                <w:rFonts w:ascii="Calibri" w:eastAsia="Times New Roman" w:hAnsi="Calibri" w:cs="Calibri"/>
                <w:color w:val="000000"/>
                <w:sz w:val="22"/>
                <w:lang w:eastAsia="zh-CN"/>
              </w:rPr>
              <w:t>W</w:t>
            </w:r>
            <w:r w:rsidRPr="002816AB">
              <w:rPr>
                <w:rFonts w:ascii="Calibri" w:eastAsia="Times New Roman" w:hAnsi="Calibri" w:cs="Calibri"/>
                <w:color w:val="000000"/>
                <w:sz w:val="22"/>
                <w:lang w:eastAsia="zh-CN"/>
              </w:rPr>
              <w:t>ireless</w:t>
            </w:r>
            <w:r>
              <w:rPr>
                <w:rFonts w:ascii="Calibri" w:eastAsia="Times New Roman" w:hAnsi="Calibri" w:cs="Calibri"/>
                <w:color w:val="000000"/>
                <w:sz w:val="22"/>
                <w:lang w:eastAsia="zh-CN"/>
              </w:rPr>
              <w:t xml:space="preserve"> Interface</w:t>
            </w:r>
            <w:r w:rsidRPr="002816AB">
              <w:rPr>
                <w:rFonts w:ascii="Calibri" w:eastAsia="Times New Roman" w:hAnsi="Calibri" w:cs="Calibri"/>
                <w:color w:val="000000"/>
                <w:sz w:val="22"/>
                <w:lang w:eastAsia="zh-CN"/>
              </w:rPr>
              <w:t xml:space="preserve"> </w:t>
            </w:r>
            <w:r>
              <w:rPr>
                <w:rFonts w:ascii="Calibri" w:eastAsia="Times New Roman" w:hAnsi="Calibri" w:cs="Calibri"/>
                <w:color w:val="000000"/>
                <w:sz w:val="22"/>
                <w:lang w:eastAsia="zh-CN"/>
              </w:rPr>
              <w:t>(</w:t>
            </w:r>
            <w:r w:rsidRPr="002816AB">
              <w:rPr>
                <w:rFonts w:ascii="Calibri" w:eastAsia="Times New Roman" w:hAnsi="Calibri" w:cs="Calibri"/>
                <w:color w:val="000000"/>
                <w:sz w:val="22"/>
                <w:lang w:eastAsia="zh-CN"/>
              </w:rPr>
              <w:t>complete</w:t>
            </w:r>
            <w:r>
              <w:rPr>
                <w:rFonts w:ascii="Calibri" w:eastAsia="Times New Roman" w:hAnsi="Calibri" w:cs="Calibri"/>
                <w:color w:val="000000"/>
                <w:sz w:val="22"/>
                <w:lang w:eastAsia="zh-CN"/>
              </w:rPr>
              <w:t>) + Image P</w:t>
            </w:r>
            <w:r w:rsidRPr="002816AB">
              <w:rPr>
                <w:rFonts w:ascii="Calibri" w:eastAsia="Times New Roman" w:hAnsi="Calibri" w:cs="Calibri"/>
                <w:color w:val="000000"/>
                <w:sz w:val="22"/>
                <w:lang w:eastAsia="zh-CN"/>
              </w:rPr>
              <w:t xml:space="preserve">rocessing </w:t>
            </w:r>
            <w:r>
              <w:rPr>
                <w:rFonts w:ascii="Calibri" w:eastAsia="Times New Roman" w:hAnsi="Calibri" w:cs="Calibri"/>
                <w:color w:val="000000"/>
                <w:sz w:val="22"/>
                <w:lang w:eastAsia="zh-CN"/>
              </w:rPr>
              <w:t>(</w:t>
            </w:r>
            <w:r w:rsidRPr="002816AB">
              <w:rPr>
                <w:rFonts w:ascii="Calibri" w:eastAsia="Times New Roman" w:hAnsi="Calibri" w:cs="Calibri"/>
                <w:color w:val="000000"/>
                <w:sz w:val="22"/>
                <w:lang w:eastAsia="zh-CN"/>
              </w:rPr>
              <w:t>partial</w:t>
            </w:r>
            <w:r>
              <w:rPr>
                <w:rFonts w:ascii="Calibri" w:eastAsia="Times New Roman" w:hAnsi="Calibri" w:cs="Calibri"/>
                <w:color w:val="000000"/>
                <w:sz w:val="22"/>
                <w:lang w:eastAsia="zh-CN"/>
              </w:rPr>
              <w:t>)</w:t>
            </w:r>
          </w:p>
        </w:tc>
      </w:tr>
      <w:tr w:rsidR="002816AB" w:rsidRPr="002816AB" w14:paraId="0946F9B2" w14:textId="77777777" w:rsidTr="002816AB">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46ADDC4C" w14:textId="77777777" w:rsidR="002816AB" w:rsidRPr="002816AB" w:rsidRDefault="002816AB" w:rsidP="002816AB">
            <w:pPr>
              <w:spacing w:line="240" w:lineRule="auto"/>
              <w:jc w:val="left"/>
              <w:rPr>
                <w:rFonts w:ascii="Calibri" w:eastAsia="Times New Roman" w:hAnsi="Calibri" w:cs="Calibri"/>
                <w:color w:val="000000"/>
                <w:sz w:val="22"/>
                <w:lang w:eastAsia="zh-CN"/>
              </w:rPr>
            </w:pPr>
            <w:r w:rsidRPr="002816AB">
              <w:rPr>
                <w:rFonts w:ascii="Calibri" w:eastAsia="Times New Roman" w:hAnsi="Calibri" w:cs="Calibri"/>
                <w:color w:val="000000"/>
                <w:sz w:val="22"/>
                <w:lang w:eastAsia="zh-CN"/>
              </w:rPr>
              <w:t>24-Mar-17</w:t>
            </w:r>
          </w:p>
        </w:tc>
        <w:tc>
          <w:tcPr>
            <w:tcW w:w="6760" w:type="dxa"/>
            <w:tcBorders>
              <w:top w:val="nil"/>
              <w:left w:val="nil"/>
              <w:bottom w:val="single" w:sz="4" w:space="0" w:color="auto"/>
              <w:right w:val="single" w:sz="4" w:space="0" w:color="auto"/>
            </w:tcBorders>
            <w:shd w:val="clear" w:color="auto" w:fill="auto"/>
            <w:noWrap/>
            <w:vAlign w:val="bottom"/>
            <w:hideMark/>
          </w:tcPr>
          <w:p w14:paraId="16E92541" w14:textId="71A3E44A" w:rsidR="002816AB" w:rsidRPr="002816AB" w:rsidRDefault="002816AB" w:rsidP="002816AB">
            <w:pPr>
              <w:spacing w:line="240" w:lineRule="auto"/>
              <w:jc w:val="left"/>
              <w:rPr>
                <w:rFonts w:ascii="Calibri" w:eastAsia="Times New Roman" w:hAnsi="Calibri" w:cs="Calibri"/>
                <w:color w:val="000000"/>
                <w:sz w:val="22"/>
                <w:lang w:eastAsia="zh-CN"/>
              </w:rPr>
            </w:pPr>
            <w:r>
              <w:rPr>
                <w:rFonts w:ascii="Calibri" w:eastAsia="Times New Roman" w:hAnsi="Calibri" w:cs="Calibri"/>
                <w:color w:val="000000"/>
                <w:sz w:val="22"/>
                <w:lang w:eastAsia="zh-CN"/>
              </w:rPr>
              <w:t>Image P</w:t>
            </w:r>
            <w:r w:rsidRPr="002816AB">
              <w:rPr>
                <w:rFonts w:ascii="Calibri" w:eastAsia="Times New Roman" w:hAnsi="Calibri" w:cs="Calibri"/>
                <w:color w:val="000000"/>
                <w:sz w:val="22"/>
                <w:lang w:eastAsia="zh-CN"/>
              </w:rPr>
              <w:t xml:space="preserve">rocessing </w:t>
            </w:r>
            <w:r>
              <w:rPr>
                <w:rFonts w:ascii="Calibri" w:eastAsia="Times New Roman" w:hAnsi="Calibri" w:cs="Calibri"/>
                <w:color w:val="000000"/>
                <w:sz w:val="22"/>
                <w:lang w:eastAsia="zh-CN"/>
              </w:rPr>
              <w:t>(</w:t>
            </w:r>
            <w:r w:rsidRPr="002816AB">
              <w:rPr>
                <w:rFonts w:ascii="Calibri" w:eastAsia="Times New Roman" w:hAnsi="Calibri" w:cs="Calibri"/>
                <w:color w:val="000000"/>
                <w:sz w:val="22"/>
                <w:lang w:eastAsia="zh-CN"/>
              </w:rPr>
              <w:t>complete</w:t>
            </w:r>
            <w:r>
              <w:rPr>
                <w:rFonts w:ascii="Calibri" w:eastAsia="Times New Roman" w:hAnsi="Calibri" w:cs="Calibri"/>
                <w:color w:val="000000"/>
                <w:sz w:val="22"/>
                <w:lang w:eastAsia="zh-CN"/>
              </w:rPr>
              <w:t>) + Motion C</w:t>
            </w:r>
            <w:r w:rsidRPr="002816AB">
              <w:rPr>
                <w:rFonts w:ascii="Calibri" w:eastAsia="Times New Roman" w:hAnsi="Calibri" w:cs="Calibri"/>
                <w:color w:val="000000"/>
                <w:sz w:val="22"/>
                <w:lang w:eastAsia="zh-CN"/>
              </w:rPr>
              <w:t>ontrols</w:t>
            </w:r>
          </w:p>
        </w:tc>
      </w:tr>
    </w:tbl>
    <w:p w14:paraId="2D5BBFEC" w14:textId="77777777" w:rsidR="002816AB" w:rsidRDefault="002816AB" w:rsidP="00374342"/>
    <w:p w14:paraId="76E448F7" w14:textId="70FA70EB" w:rsidR="00212310" w:rsidRDefault="00212310" w:rsidP="00374342">
      <w:r>
        <w:t xml:space="preserve">Table </w:t>
      </w:r>
      <w:r w:rsidR="00BC4876">
        <w:t>3</w:t>
      </w:r>
      <w:r w:rsidR="00FB4285">
        <w:t>.2</w:t>
      </w:r>
      <w:r w:rsidR="00BC4876">
        <w:t xml:space="preserve">. </w:t>
      </w:r>
      <w:r w:rsidR="00FB4285">
        <w:t>Actual Project Schedule</w:t>
      </w:r>
    </w:p>
    <w:p w14:paraId="6098DD0B" w14:textId="2AC2CB83" w:rsidR="00C72985" w:rsidRDefault="00C72985" w:rsidP="00374342">
      <w:r w:rsidRPr="00C72985">
        <w:rPr>
          <w:noProof/>
          <w:lang w:eastAsia="zh-CN"/>
        </w:rPr>
        <w:drawing>
          <wp:inline distT="0" distB="0" distL="0" distR="0" wp14:anchorId="4386053E" wp14:editId="6252D043">
            <wp:extent cx="5943600" cy="265990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59909"/>
                    </a:xfrm>
                    <a:prstGeom prst="rect">
                      <a:avLst/>
                    </a:prstGeom>
                    <a:noFill/>
                    <a:ln>
                      <a:noFill/>
                    </a:ln>
                  </pic:spPr>
                </pic:pic>
              </a:graphicData>
            </a:graphic>
          </wp:inline>
        </w:drawing>
      </w:r>
    </w:p>
    <w:p w14:paraId="0E063244" w14:textId="77777777" w:rsidR="00C72985" w:rsidRDefault="00C72985" w:rsidP="00212310">
      <w:pPr>
        <w:jc w:val="center"/>
      </w:pPr>
    </w:p>
    <w:p w14:paraId="07D83E4A" w14:textId="68C771FF" w:rsidR="00212310" w:rsidRDefault="00212310" w:rsidP="00212310">
      <w:r>
        <w:t>The team’s time management followed the Gant</w:t>
      </w:r>
      <w:r w:rsidR="007B3E0E">
        <w:t>t</w:t>
      </w:r>
      <w:r>
        <w:t xml:space="preserve"> chart in the proposal closely but with some deviation. The actual work schedule is depicted in the Gant</w:t>
      </w:r>
      <w:r w:rsidR="007B3E0E">
        <w:t>t</w:t>
      </w:r>
      <w:r>
        <w:t xml:space="preserve"> chart attached. Most of the parts were acquired at the beginning of the project </w:t>
      </w:r>
      <w:r w:rsidR="00114C4C">
        <w:t>and they were immediately put</w:t>
      </w:r>
      <w:r>
        <w:t xml:space="preserve"> together in the first week. At the end of week one, the robot’s drive train’s hardware is functional and the second week was mostly on fine tune the turning and PWM control. The camera data read in and VGA displayed immediately followed and direct camera to VGA transferred which was achieved in one week. Because all </w:t>
      </w:r>
      <w:r w:rsidR="00FB4285">
        <w:t>the</w:t>
      </w:r>
      <w:r>
        <w:t xml:space="preserve"> board’s d</w:t>
      </w:r>
      <w:r w:rsidR="00FB4285">
        <w:t>igital IOs were occupied by Pmod</w:t>
      </w:r>
      <w:r w:rsidR="007B3E0E">
        <w:t xml:space="preserve"> devices</w:t>
      </w:r>
      <w:r>
        <w:t xml:space="preserve">, so only analog ports were left for gyroscope and infrared range finder. That is reason why there is a major refit and rearrangement for all devices. This process took dragged the workflow back for </w:t>
      </w:r>
      <w:r>
        <w:rPr>
          <w:rFonts w:hint="eastAsia"/>
        </w:rPr>
        <w:t>two</w:t>
      </w:r>
      <w:r>
        <w:t xml:space="preserve"> weeks.</w:t>
      </w:r>
    </w:p>
    <w:p w14:paraId="4BA0D336" w14:textId="77777777" w:rsidR="00212310" w:rsidRDefault="00212310" w:rsidP="00212310"/>
    <w:p w14:paraId="22FB7337" w14:textId="4AA25C84" w:rsidR="00212310" w:rsidRDefault="00212310" w:rsidP="00212310">
      <w:r>
        <w:lastRenderedPageBreak/>
        <w:t>Usually, get</w:t>
      </w:r>
      <w:r w:rsidR="007F041E">
        <w:t>ting</w:t>
      </w:r>
      <w:r>
        <w:t xml:space="preserve"> one device working is not difficult but the general integration process ta</w:t>
      </w:r>
      <w:r w:rsidR="00EF0BE6">
        <w:t>kes a long time</w:t>
      </w:r>
      <w:r>
        <w:t>.</w:t>
      </w:r>
      <w:r w:rsidR="00EF0BE6">
        <w:t xml:space="preserve"> For instance, t</w:t>
      </w:r>
      <w:r>
        <w:t>he Android app develop</w:t>
      </w:r>
      <w:r w:rsidR="00531CF2">
        <w:t xml:space="preserve">ment was </w:t>
      </w:r>
      <w:r w:rsidR="00976947">
        <w:t>finished</w:t>
      </w:r>
      <w:r w:rsidR="00EF0BE6">
        <w:t xml:space="preserve"> early. H</w:t>
      </w:r>
      <w:r>
        <w:t>owever, the d</w:t>
      </w:r>
      <w:r w:rsidR="00EF0BE6">
        <w:t>ata transfer subroutines design took more</w:t>
      </w:r>
      <w:r>
        <w:t xml:space="preserve"> time</w:t>
      </w:r>
      <w:r w:rsidR="00EF0BE6">
        <w:t xml:space="preserve"> compared with expected</w:t>
      </w:r>
      <w:r>
        <w:t>. Despite these obstacles, the original plan predicted the workflow accurately.</w:t>
      </w:r>
    </w:p>
    <w:p w14:paraId="03638B87" w14:textId="77777777" w:rsidR="00C72985" w:rsidRPr="00374342" w:rsidRDefault="00C72985" w:rsidP="00374342"/>
    <w:p w14:paraId="059546E0" w14:textId="77777777" w:rsidR="00D16176" w:rsidRDefault="00D16176" w:rsidP="00D16176">
      <w:pPr>
        <w:pStyle w:val="Heading1"/>
      </w:pPr>
      <w:bookmarkStart w:id="11" w:name="_Toc479809239"/>
      <w:r>
        <w:t>4. Description of Blocks</w:t>
      </w:r>
      <w:bookmarkEnd w:id="11"/>
    </w:p>
    <w:p w14:paraId="4ACCB10D" w14:textId="77777777" w:rsidR="00D16176" w:rsidRDefault="00D16176" w:rsidP="00D16176">
      <w:pPr>
        <w:rPr>
          <w:i/>
          <w:iCs/>
        </w:rPr>
      </w:pPr>
      <w:r w:rsidRPr="04F76088">
        <w:rPr>
          <w:i/>
          <w:iCs/>
        </w:rPr>
        <w:t>This section describes the design blocks. The description follows a top-down approach, i.e. it starts with the top-level block design and goes into details on each IP block used.</w:t>
      </w:r>
    </w:p>
    <w:p w14:paraId="29B129F9" w14:textId="77777777" w:rsidR="00D16176" w:rsidRDefault="00D16176" w:rsidP="00D16176">
      <w:pPr>
        <w:pStyle w:val="Heading2"/>
      </w:pPr>
    </w:p>
    <w:p w14:paraId="0CA3FEAA" w14:textId="77777777" w:rsidR="00D16176" w:rsidRDefault="00D16176" w:rsidP="00D16176">
      <w:r>
        <w:t>Figure 4.1. provides a graphical representation of the top-level design.</w:t>
      </w:r>
    </w:p>
    <w:p w14:paraId="0A6D84FF" w14:textId="77777777" w:rsidR="00D16176" w:rsidRDefault="00D16176" w:rsidP="00D16176">
      <w:pPr>
        <w:spacing w:after="160" w:line="259" w:lineRule="auto"/>
        <w:jc w:val="left"/>
      </w:pPr>
      <w:r>
        <w:br w:type="page"/>
      </w:r>
    </w:p>
    <w:p w14:paraId="2693D7D2" w14:textId="77777777" w:rsidR="00D16176" w:rsidRDefault="00D16176" w:rsidP="00D16176">
      <w:pPr>
        <w:pStyle w:val="Heading2"/>
        <w:sectPr w:rsidR="00D16176" w:rsidSect="00D16176">
          <w:pgSz w:w="12240" w:h="15840"/>
          <w:pgMar w:top="1440" w:right="1440" w:bottom="1440" w:left="1440" w:header="720" w:footer="720" w:gutter="0"/>
          <w:cols w:space="720"/>
          <w:docGrid w:linePitch="360"/>
        </w:sectPr>
      </w:pPr>
    </w:p>
    <w:p w14:paraId="10CB5B13" w14:textId="77777777" w:rsidR="00D16176" w:rsidRDefault="00D16176" w:rsidP="000D7CBD">
      <w:r>
        <w:rPr>
          <w:noProof/>
          <w:lang w:eastAsia="zh-CN"/>
        </w:rPr>
        <w:lastRenderedPageBreak/>
        <w:drawing>
          <wp:inline distT="0" distB="0" distL="0" distR="0" wp14:anchorId="1CE98EA8" wp14:editId="47129261">
            <wp:extent cx="8229600" cy="3804112"/>
            <wp:effectExtent l="0" t="0" r="0" b="6350"/>
            <wp:docPr id="8538488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8229600" cy="3804112"/>
                    </a:xfrm>
                    <a:prstGeom prst="rect">
                      <a:avLst/>
                    </a:prstGeom>
                  </pic:spPr>
                </pic:pic>
              </a:graphicData>
            </a:graphic>
          </wp:inline>
        </w:drawing>
      </w:r>
    </w:p>
    <w:p w14:paraId="64719BD3" w14:textId="77777777" w:rsidR="00D16176" w:rsidRDefault="00D16176" w:rsidP="00D16176">
      <w:pPr>
        <w:jc w:val="center"/>
      </w:pPr>
      <w:r>
        <w:t>Figure 4.1. Top-Level Block Design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5"/>
        <w:gridCol w:w="6475"/>
      </w:tblGrid>
      <w:tr w:rsidR="00D16176" w14:paraId="176598F5" w14:textId="77777777" w:rsidTr="003E63CF">
        <w:tc>
          <w:tcPr>
            <w:tcW w:w="6475" w:type="dxa"/>
          </w:tcPr>
          <w:p w14:paraId="7573E922" w14:textId="77777777" w:rsidR="00D16176" w:rsidRPr="00BF0118" w:rsidRDefault="00D16176" w:rsidP="003E63CF">
            <w:pPr>
              <w:pStyle w:val="ListParagraph"/>
              <w:tabs>
                <w:tab w:val="right" w:pos="6255"/>
              </w:tabs>
              <w:rPr>
                <w:b/>
                <w:bCs/>
              </w:rPr>
            </w:pPr>
            <w:r w:rsidRPr="04F76088">
              <w:rPr>
                <w:b/>
                <w:bCs/>
              </w:rPr>
              <w:t>Block Description</w:t>
            </w:r>
            <w:r>
              <w:rPr>
                <w:b/>
              </w:rPr>
              <w:tab/>
            </w:r>
            <w:r w:rsidRPr="04F76088">
              <w:rPr>
                <w:b/>
                <w:bCs/>
              </w:rPr>
              <w:t>(IP Name)</w:t>
            </w:r>
          </w:p>
          <w:p w14:paraId="7AC3A460" w14:textId="77777777" w:rsidR="00D16176" w:rsidRDefault="00D16176" w:rsidP="003E63CF">
            <w:pPr>
              <w:pStyle w:val="ListParagraph"/>
              <w:numPr>
                <w:ilvl w:val="0"/>
                <w:numId w:val="5"/>
              </w:numPr>
              <w:tabs>
                <w:tab w:val="right" w:pos="6255"/>
              </w:tabs>
            </w:pPr>
            <w:r>
              <w:t>Temperature Sensor</w:t>
            </w:r>
            <w:r>
              <w:tab/>
              <w:t>(</w:t>
            </w:r>
            <w:proofErr w:type="spellStart"/>
            <w:r w:rsidRPr="04F76088">
              <w:rPr>
                <w:i/>
                <w:iCs/>
              </w:rPr>
              <w:t>Temp_Sensor</w:t>
            </w:r>
            <w:proofErr w:type="spellEnd"/>
            <w:r>
              <w:t>)</w:t>
            </w:r>
          </w:p>
          <w:p w14:paraId="3E85EDC9" w14:textId="77777777" w:rsidR="00D16176" w:rsidRDefault="00D16176" w:rsidP="003E63CF">
            <w:pPr>
              <w:pStyle w:val="ListParagraph"/>
              <w:numPr>
                <w:ilvl w:val="0"/>
                <w:numId w:val="5"/>
              </w:numPr>
              <w:tabs>
                <w:tab w:val="right" w:pos="6255"/>
              </w:tabs>
            </w:pPr>
            <w:r>
              <w:t>Image Processing</w:t>
            </w:r>
            <w:r>
              <w:tab/>
              <w:t>(</w:t>
            </w:r>
            <w:r w:rsidRPr="04F76088">
              <w:rPr>
                <w:i/>
                <w:iCs/>
              </w:rPr>
              <w:t>OV7670_VGA</w:t>
            </w:r>
            <w:r>
              <w:t>)</w:t>
            </w:r>
          </w:p>
          <w:p w14:paraId="33001C0D" w14:textId="77777777" w:rsidR="00D16176" w:rsidRDefault="00D16176" w:rsidP="003E63CF">
            <w:pPr>
              <w:pStyle w:val="ListParagraph"/>
              <w:numPr>
                <w:ilvl w:val="0"/>
                <w:numId w:val="5"/>
              </w:numPr>
              <w:tabs>
                <w:tab w:val="right" w:pos="6255"/>
              </w:tabs>
            </w:pPr>
            <w:r>
              <w:t>Accelerometer</w:t>
            </w:r>
            <w:r>
              <w:tab/>
              <w:t>(</w:t>
            </w:r>
            <w:r w:rsidRPr="04F76088">
              <w:rPr>
                <w:i/>
                <w:iCs/>
              </w:rPr>
              <w:t>Accelerometer</w:t>
            </w:r>
            <w:r>
              <w:t>)</w:t>
            </w:r>
          </w:p>
        </w:tc>
        <w:tc>
          <w:tcPr>
            <w:tcW w:w="6475" w:type="dxa"/>
            <w:tcBorders>
              <w:left w:val="nil"/>
            </w:tcBorders>
          </w:tcPr>
          <w:p w14:paraId="2640E502" w14:textId="77777777" w:rsidR="00D16176" w:rsidRDefault="00D16176" w:rsidP="003E63CF">
            <w:pPr>
              <w:pStyle w:val="ListParagraph"/>
              <w:numPr>
                <w:ilvl w:val="0"/>
                <w:numId w:val="5"/>
              </w:numPr>
              <w:tabs>
                <w:tab w:val="right" w:pos="6255"/>
              </w:tabs>
            </w:pPr>
            <w:r>
              <w:t>Terminal UART</w:t>
            </w:r>
            <w:r>
              <w:tab/>
              <w:t>(</w:t>
            </w:r>
            <w:proofErr w:type="spellStart"/>
            <w:r w:rsidRPr="04F76088">
              <w:rPr>
                <w:i/>
                <w:iCs/>
              </w:rPr>
              <w:t>AXI_UARTLite</w:t>
            </w:r>
            <w:proofErr w:type="spellEnd"/>
            <w:r>
              <w:t>)</w:t>
            </w:r>
          </w:p>
          <w:p w14:paraId="229E3FBE" w14:textId="77777777" w:rsidR="00D16176" w:rsidRDefault="00D16176" w:rsidP="003E63CF">
            <w:pPr>
              <w:pStyle w:val="ListParagraph"/>
              <w:numPr>
                <w:ilvl w:val="0"/>
                <w:numId w:val="5"/>
              </w:numPr>
              <w:tabs>
                <w:tab w:val="right" w:pos="6255"/>
              </w:tabs>
            </w:pPr>
            <w:r>
              <w:t>Robot Controller</w:t>
            </w:r>
            <w:r>
              <w:tab/>
              <w:t>(</w:t>
            </w:r>
            <w:proofErr w:type="spellStart"/>
            <w:r w:rsidRPr="04F76088">
              <w:rPr>
                <w:i/>
                <w:iCs/>
              </w:rPr>
              <w:t>Robot_Controller</w:t>
            </w:r>
            <w:proofErr w:type="spellEnd"/>
            <w:r>
              <w:t>)</w:t>
            </w:r>
          </w:p>
          <w:p w14:paraId="2C00107A" w14:textId="77777777" w:rsidR="00D16176" w:rsidRDefault="00D16176" w:rsidP="003E63CF">
            <w:pPr>
              <w:pStyle w:val="ListParagraph"/>
              <w:numPr>
                <w:ilvl w:val="0"/>
                <w:numId w:val="5"/>
              </w:numPr>
              <w:tabs>
                <w:tab w:val="right" w:pos="6255"/>
              </w:tabs>
            </w:pPr>
            <w:r>
              <w:t>Bluetooth UART</w:t>
            </w:r>
            <w:r>
              <w:tab/>
              <w:t>(</w:t>
            </w:r>
            <w:proofErr w:type="spellStart"/>
            <w:r w:rsidRPr="04F76088">
              <w:rPr>
                <w:i/>
                <w:iCs/>
              </w:rPr>
              <w:t>AXI_UARTLite</w:t>
            </w:r>
            <w:proofErr w:type="spellEnd"/>
            <w:r>
              <w:t>)</w:t>
            </w:r>
          </w:p>
          <w:p w14:paraId="1984D17E" w14:textId="77777777" w:rsidR="00D16176" w:rsidRDefault="00D16176" w:rsidP="003E63CF">
            <w:pPr>
              <w:pStyle w:val="ListParagraph"/>
              <w:numPr>
                <w:ilvl w:val="0"/>
                <w:numId w:val="5"/>
              </w:numPr>
              <w:tabs>
                <w:tab w:val="right" w:pos="6255"/>
              </w:tabs>
            </w:pPr>
            <w:r>
              <w:t>XADC</w:t>
            </w:r>
            <w:r>
              <w:tab/>
              <w:t>(</w:t>
            </w:r>
            <w:r w:rsidRPr="04F76088">
              <w:rPr>
                <w:i/>
                <w:iCs/>
              </w:rPr>
              <w:t>XADC</w:t>
            </w:r>
            <w:r>
              <w:t>)</w:t>
            </w:r>
          </w:p>
        </w:tc>
      </w:tr>
      <w:tr w:rsidR="00D16176" w14:paraId="5AFDB449" w14:textId="77777777" w:rsidTr="003E63CF">
        <w:tc>
          <w:tcPr>
            <w:tcW w:w="6475" w:type="dxa"/>
          </w:tcPr>
          <w:p w14:paraId="2FA99BBD" w14:textId="77777777" w:rsidR="00D16176" w:rsidRPr="00223BE8" w:rsidRDefault="00D16176" w:rsidP="003E63CF">
            <w:pPr>
              <w:tabs>
                <w:tab w:val="right" w:pos="6255"/>
              </w:tabs>
              <w:rPr>
                <w:b/>
              </w:rPr>
            </w:pPr>
          </w:p>
        </w:tc>
        <w:tc>
          <w:tcPr>
            <w:tcW w:w="6475" w:type="dxa"/>
            <w:tcBorders>
              <w:left w:val="nil"/>
            </w:tcBorders>
          </w:tcPr>
          <w:p w14:paraId="18C865FF" w14:textId="77777777" w:rsidR="00D16176" w:rsidRDefault="00D16176" w:rsidP="003E63CF"/>
        </w:tc>
      </w:tr>
    </w:tbl>
    <w:p w14:paraId="51FA4DC1" w14:textId="77777777" w:rsidR="00D16176" w:rsidRDefault="00D16176" w:rsidP="00D16176">
      <w:pPr>
        <w:rPr>
          <w:rFonts w:eastAsiaTheme="majorEastAsia" w:cstheme="majorBidi"/>
          <w:sz w:val="28"/>
          <w:szCs w:val="26"/>
        </w:rPr>
      </w:pPr>
      <w:r>
        <w:br w:type="page"/>
      </w:r>
    </w:p>
    <w:p w14:paraId="0A85BAE9" w14:textId="77777777" w:rsidR="00D16176" w:rsidRDefault="00D16176" w:rsidP="00D16176">
      <w:pPr>
        <w:pStyle w:val="Heading2"/>
        <w:sectPr w:rsidR="00D16176" w:rsidSect="001D0609">
          <w:pgSz w:w="15840" w:h="12240" w:orient="landscape"/>
          <w:pgMar w:top="1440" w:right="1440" w:bottom="1440" w:left="1440" w:header="720" w:footer="720" w:gutter="0"/>
          <w:cols w:space="720"/>
          <w:docGrid w:linePitch="360"/>
        </w:sectPr>
      </w:pPr>
    </w:p>
    <w:p w14:paraId="47602F4C" w14:textId="77777777" w:rsidR="00D16176" w:rsidRDefault="00D16176" w:rsidP="00D16176">
      <w:pPr>
        <w:pStyle w:val="Heading2"/>
      </w:pPr>
      <w:bookmarkStart w:id="12" w:name="_Toc479809240"/>
      <w:r>
        <w:lastRenderedPageBreak/>
        <w:t>4.1. Temperature Sensor</w:t>
      </w:r>
      <w:bookmarkEnd w:id="12"/>
    </w:p>
    <w:p w14:paraId="5003485B" w14:textId="77777777" w:rsidR="00D16176" w:rsidRDefault="00D16176" w:rsidP="00D16176">
      <w:r w:rsidRPr="04F76088">
        <w:rPr>
          <w:rFonts w:eastAsia="Times New Roman" w:cs="Times New Roman"/>
        </w:rPr>
        <w:t xml:space="preserve">Part of the code comes from the online Nexy4 DDR demo: </w:t>
      </w:r>
      <w:hyperlink r:id="rId31" w:history="1">
        <w:r w:rsidRPr="04F76088">
          <w:rPr>
            <w:rStyle w:val="Hyperlink"/>
            <w:rFonts w:eastAsia="Times New Roman" w:cs="Times New Roman"/>
          </w:rPr>
          <w:t>https://reference.digilentinc.com/‌learn/programmable-logic/tutorials/nexys-4-ddr-user-demo/start</w:t>
        </w:r>
      </w:hyperlink>
      <w:r w:rsidRPr="04F76088">
        <w:rPr>
          <w:rFonts w:eastAsia="Times New Roman" w:cs="Times New Roman"/>
        </w:rPr>
        <w:t>.</w:t>
      </w:r>
      <w:r>
        <w:t xml:space="preserve"> The design team modified the original code and made it an </w:t>
      </w:r>
      <w:r w:rsidRPr="04F76088">
        <w:rPr>
          <w:rFonts w:ascii="Courier New" w:eastAsia="Courier New" w:hAnsi="Courier New" w:cs="Courier New"/>
        </w:rPr>
        <w:t>AXI</w:t>
      </w:r>
      <w:r>
        <w:t xml:space="preserve"> peripheral that has </w:t>
      </w:r>
      <m:oMath>
        <m:r>
          <w:rPr>
            <w:rFonts w:ascii="Cambria Math" w:hAnsi="Cambria Math"/>
          </w:rPr>
          <m:t>1</m:t>
        </m:r>
      </m:oMath>
      <w:r w:rsidRPr="00246358">
        <w:rPr>
          <w:rFonts w:eastAsiaTheme="minorEastAsia" w:cs="Times New Roman"/>
        </w:rPr>
        <w:t xml:space="preserve"> slave register</w:t>
      </w:r>
      <w:r w:rsidRPr="00246358">
        <w:rPr>
          <w:rStyle w:val="FootnoteReference"/>
          <w:rFonts w:eastAsiaTheme="minorEastAsia" w:cs="Times New Roman"/>
        </w:rPr>
        <w:footnoteReference w:id="2"/>
      </w:r>
      <w:r w:rsidRPr="00246358">
        <w:rPr>
          <w:rFonts w:eastAsiaTheme="minorEastAsia" w:cs="Times New Roman"/>
        </w:rPr>
        <w:t xml:space="preserve"> (Table 4.1.1.).</w:t>
      </w:r>
    </w:p>
    <w:p w14:paraId="28FBAB6B" w14:textId="77777777" w:rsidR="00D16176" w:rsidRDefault="00D16176" w:rsidP="00D16176"/>
    <w:p w14:paraId="59EBF1F9" w14:textId="77777777" w:rsidR="00D16176" w:rsidRDefault="00D16176" w:rsidP="00D16176">
      <w:r>
        <w:t xml:space="preserve">Table 4.1.1. Slave Register in the </w:t>
      </w:r>
      <w:proofErr w:type="spellStart"/>
      <w:r w:rsidRPr="04F76088">
        <w:rPr>
          <w:i/>
          <w:iCs/>
        </w:rPr>
        <w:t>Temp_Sensor</w:t>
      </w:r>
      <w:proofErr w:type="spellEnd"/>
      <w:r>
        <w:t xml:space="preserve"> IP block</w:t>
      </w:r>
    </w:p>
    <w:tbl>
      <w:tblPr>
        <w:tblStyle w:val="TableGrid"/>
        <w:tblW w:w="5000" w:type="pct"/>
        <w:tblLook w:val="04A0" w:firstRow="1" w:lastRow="0" w:firstColumn="1" w:lastColumn="0" w:noHBand="0" w:noVBand="1"/>
      </w:tblPr>
      <w:tblGrid>
        <w:gridCol w:w="2156"/>
        <w:gridCol w:w="7194"/>
      </w:tblGrid>
      <w:tr w:rsidR="00D16176" w14:paraId="3587A993" w14:textId="77777777" w:rsidTr="003E63CF">
        <w:tc>
          <w:tcPr>
            <w:tcW w:w="1153" w:type="pct"/>
            <w:vAlign w:val="center"/>
          </w:tcPr>
          <w:p w14:paraId="4BAECFF2" w14:textId="77777777" w:rsidR="00D16176" w:rsidRDefault="00D16176" w:rsidP="003E63CF">
            <w:pPr>
              <w:jc w:val="left"/>
              <w:rPr>
                <w:rFonts w:eastAsia="Times New Roman" w:cs="Times New Roman"/>
              </w:rPr>
            </w:pPr>
            <w:r w:rsidRPr="04F76088">
              <w:rPr>
                <w:rFonts w:eastAsia="Times New Roman" w:cs="Times New Roman"/>
              </w:rPr>
              <w:t>Slave Register</w:t>
            </w:r>
          </w:p>
        </w:tc>
        <w:tc>
          <w:tcPr>
            <w:tcW w:w="3847" w:type="pct"/>
            <w:vAlign w:val="center"/>
          </w:tcPr>
          <w:p w14:paraId="0C6C65BD" w14:textId="77777777" w:rsidR="00D16176" w:rsidRPr="00246358" w:rsidRDefault="00D16176" w:rsidP="003E63CF">
            <w:pPr>
              <w:jc w:val="left"/>
              <w:rPr>
                <w:rFonts w:eastAsia="Times New Roman" w:cs="Times New Roman"/>
              </w:rPr>
            </w:pPr>
            <w:r w:rsidRPr="00246358">
              <w:rPr>
                <w:rFonts w:eastAsia="Times New Roman" w:cs="Times New Roman"/>
              </w:rPr>
              <w:t>Description</w:t>
            </w:r>
          </w:p>
        </w:tc>
      </w:tr>
      <w:tr w:rsidR="00D16176" w14:paraId="29CB7296" w14:textId="77777777" w:rsidTr="003E63CF">
        <w:tc>
          <w:tcPr>
            <w:tcW w:w="1153" w:type="pct"/>
            <w:vAlign w:val="center"/>
          </w:tcPr>
          <w:p w14:paraId="308142CC" w14:textId="77777777" w:rsidR="00D16176" w:rsidRPr="00B949DC" w:rsidRDefault="00D16176" w:rsidP="003E63CF">
            <w:pPr>
              <w:jc w:val="left"/>
              <w:rPr>
                <w:rFonts w:ascii="Courier New" w:eastAsia="Courier New" w:hAnsi="Courier New" w:cs="Courier New"/>
              </w:rPr>
            </w:pPr>
            <w:proofErr w:type="spellStart"/>
            <w:r w:rsidRPr="04F76088">
              <w:rPr>
                <w:rFonts w:ascii="Courier New" w:eastAsia="Courier New" w:hAnsi="Courier New" w:cs="Courier New"/>
              </w:rPr>
              <w:t>slv_reg</w:t>
            </w:r>
            <w:proofErr w:type="spellEnd"/>
            <w:r w:rsidRPr="04F76088">
              <w:rPr>
                <w:rFonts w:ascii="Courier New" w:eastAsia="Courier New" w:hAnsi="Courier New" w:cs="Courier New"/>
              </w:rPr>
              <w:t>[0]</w:t>
            </w:r>
          </w:p>
        </w:tc>
        <w:tc>
          <w:tcPr>
            <w:tcW w:w="3847" w:type="pct"/>
            <w:vAlign w:val="center"/>
          </w:tcPr>
          <w:p w14:paraId="69EC5024" w14:textId="77777777" w:rsidR="00D16176" w:rsidRPr="00246358" w:rsidRDefault="00D16176" w:rsidP="003E63CF">
            <w:pPr>
              <w:jc w:val="left"/>
              <w:rPr>
                <w:rFonts w:eastAsia="Times New Roman" w:cs="Times New Roman"/>
              </w:rPr>
            </w:pPr>
            <w:r>
              <w:t xml:space="preserve">Stores the temperature value in </w:t>
            </w:r>
            <m:oMath>
              <m:r>
                <w:rPr>
                  <w:rFonts w:ascii="Cambria Math" w:hAnsi="Cambria Math"/>
                </w:rPr>
                <m:t>13</m:t>
              </m:r>
            </m:oMath>
            <w:r w:rsidRPr="00246358">
              <w:rPr>
                <w:rFonts w:eastAsiaTheme="minorEastAsia" w:cs="Times New Roman"/>
              </w:rPr>
              <w:t xml:space="preserve"> bits: bit </w:t>
            </w:r>
            <m:oMath>
              <m:r>
                <w:rPr>
                  <w:rFonts w:ascii="Cambria Math" w:eastAsiaTheme="minorEastAsia" w:hAnsi="Cambria Math"/>
                </w:rPr>
                <m:t>12</m:t>
              </m:r>
            </m:oMath>
            <w:r w:rsidRPr="00246358">
              <w:rPr>
                <w:rFonts w:eastAsiaTheme="minorEastAsia" w:cs="Times New Roman"/>
              </w:rPr>
              <w:t xml:space="preserve"> is the sign bit; bits </w:t>
            </w:r>
            <m:oMath>
              <m:r>
                <w:rPr>
                  <w:rFonts w:ascii="Cambria Math" w:eastAsiaTheme="minorEastAsia" w:hAnsi="Cambria Math"/>
                </w:rPr>
                <m:t>11~4</m:t>
              </m:r>
            </m:oMath>
            <w:r w:rsidRPr="00246358">
              <w:rPr>
                <w:rFonts w:eastAsiaTheme="minorEastAsia" w:cs="Times New Roman"/>
              </w:rPr>
              <w:t xml:space="preserve"> are the integral part and bits </w:t>
            </w:r>
            <m:oMath>
              <m:r>
                <w:rPr>
                  <w:rFonts w:ascii="Cambria Math" w:eastAsiaTheme="minorEastAsia" w:hAnsi="Cambria Math"/>
                </w:rPr>
                <m:t>3~0</m:t>
              </m:r>
            </m:oMath>
            <w:r w:rsidRPr="00246358">
              <w:rPr>
                <w:rFonts w:eastAsiaTheme="minorEastAsia" w:cs="Times New Roman"/>
              </w:rPr>
              <w:t xml:space="preserve"> are the fractional part</w:t>
            </w:r>
            <w:r w:rsidRPr="00246358">
              <w:rPr>
                <w:rStyle w:val="FootnoteReference"/>
                <w:rFonts w:eastAsiaTheme="minorEastAsia" w:cs="Times New Roman"/>
              </w:rPr>
              <w:footnoteReference w:id="3"/>
            </w:r>
            <w:r w:rsidRPr="00246358">
              <w:rPr>
                <w:rFonts w:eastAsiaTheme="minorEastAsia" w:cs="Times New Roman"/>
              </w:rPr>
              <w:t>.</w:t>
            </w:r>
          </w:p>
        </w:tc>
      </w:tr>
    </w:tbl>
    <w:p w14:paraId="7CF7A17B" w14:textId="77777777" w:rsidR="00D16176" w:rsidRPr="00936DBC" w:rsidRDefault="00D16176" w:rsidP="00D16176"/>
    <w:p w14:paraId="42FAE657" w14:textId="77777777" w:rsidR="00D16176" w:rsidRDefault="00D16176" w:rsidP="00D16176">
      <w:pPr>
        <w:pStyle w:val="Heading2"/>
      </w:pPr>
      <w:bookmarkStart w:id="13" w:name="_Toc479809241"/>
      <w:r>
        <w:t>4.2. Image Processing</w:t>
      </w:r>
      <w:bookmarkEnd w:id="13"/>
    </w:p>
    <w:p w14:paraId="2E637EC8" w14:textId="62D12884" w:rsidR="00D16176" w:rsidRDefault="00D16176" w:rsidP="00D16176">
      <w:pPr>
        <w:rPr>
          <w:rFonts w:asciiTheme="minorEastAsia" w:eastAsiaTheme="minorEastAsia" w:hAnsiTheme="minorEastAsia" w:cstheme="minorEastAsia"/>
        </w:rPr>
      </w:pPr>
      <w:r w:rsidRPr="00E92E24">
        <w:t>Part of the code comes from the online PMOD</w:t>
      </w:r>
      <w:r>
        <w:t xml:space="preserve"> camera and VGA</w:t>
      </w:r>
      <w:r w:rsidRPr="00E92E24">
        <w:t xml:space="preserve"> demo shared by teaching assistant Charles Lo</w:t>
      </w:r>
      <w:r>
        <w:t xml:space="preserve">: </w:t>
      </w:r>
      <w:hyperlink r:id="rId32" w:history="1">
        <w:r w:rsidRPr="04F76088">
          <w:rPr>
            <w:rStyle w:val="Hyperlink"/>
            <w:rFonts w:eastAsia="Times New Roman" w:cs="Times New Roman"/>
            <w:color w:val="0366D6"/>
            <w:shd w:val="clear" w:color="auto" w:fill="FFFFFF"/>
          </w:rPr>
          <w:t>http://www.piazza.com/class_profile/get_resource/ixov7014v1f23d/iyz3c568nc44xz</w:t>
        </w:r>
      </w:hyperlink>
      <w:r>
        <w:t>. The design team added se</w:t>
      </w:r>
      <w:r w:rsidR="00114C4C">
        <w:t>veral extra modules that filter</w:t>
      </w:r>
      <w:r>
        <w:t xml:space="preserve"> the captured image pixels (for tracking purpose) and made it an </w:t>
      </w:r>
      <w:r w:rsidRPr="04F76088">
        <w:rPr>
          <w:rFonts w:ascii="Courier New" w:eastAsia="Courier New" w:hAnsi="Courier New" w:cs="Courier New"/>
        </w:rPr>
        <w:t>AXI</w:t>
      </w:r>
      <w:r>
        <w:t xml:space="preserve"> peripheral that has </w:t>
      </w:r>
      <m:oMath>
        <m:r>
          <w:rPr>
            <w:rFonts w:ascii="Cambria Math" w:hAnsi="Cambria Math" w:cs="Times New Roman"/>
          </w:rPr>
          <m:t>3</m:t>
        </m:r>
      </m:oMath>
      <w:r w:rsidRPr="0012691D">
        <w:rPr>
          <w:rFonts w:eastAsiaTheme="minorEastAsia" w:cs="Times New Roman"/>
        </w:rPr>
        <w:t xml:space="preserve"> slave registers (Table 4.2.1.).</w:t>
      </w:r>
    </w:p>
    <w:p w14:paraId="3A039D11" w14:textId="77777777" w:rsidR="00D16176" w:rsidRDefault="00D16176" w:rsidP="00D16176"/>
    <w:p w14:paraId="37AD69EC" w14:textId="77777777" w:rsidR="00D16176" w:rsidRDefault="00D16176" w:rsidP="00D16176">
      <w:r>
        <w:t xml:space="preserve">Table 4.2.1. Slave Registers in the </w:t>
      </w:r>
      <w:r w:rsidRPr="04F76088">
        <w:rPr>
          <w:i/>
          <w:iCs/>
        </w:rPr>
        <w:t>OV7670_VGA</w:t>
      </w:r>
      <w:r>
        <w:t xml:space="preserve"> IP block</w:t>
      </w:r>
    </w:p>
    <w:tbl>
      <w:tblPr>
        <w:tblStyle w:val="TableGrid"/>
        <w:tblW w:w="5004" w:type="pct"/>
        <w:tblLook w:val="04A0" w:firstRow="1" w:lastRow="0" w:firstColumn="1" w:lastColumn="0" w:noHBand="0" w:noVBand="1"/>
      </w:tblPr>
      <w:tblGrid>
        <w:gridCol w:w="2158"/>
        <w:gridCol w:w="7199"/>
      </w:tblGrid>
      <w:tr w:rsidR="00D16176" w14:paraId="3B5238E4" w14:textId="77777777" w:rsidTr="003E63CF">
        <w:tc>
          <w:tcPr>
            <w:tcW w:w="1153" w:type="pct"/>
            <w:vAlign w:val="center"/>
          </w:tcPr>
          <w:p w14:paraId="12C546EC" w14:textId="77777777" w:rsidR="00D16176" w:rsidRDefault="00D16176" w:rsidP="003E63CF">
            <w:pPr>
              <w:jc w:val="left"/>
              <w:rPr>
                <w:rFonts w:eastAsia="Times New Roman" w:cs="Times New Roman"/>
              </w:rPr>
            </w:pPr>
            <w:r w:rsidRPr="04F76088">
              <w:rPr>
                <w:rFonts w:eastAsia="Times New Roman" w:cs="Times New Roman"/>
              </w:rPr>
              <w:t>Slave Register</w:t>
            </w:r>
          </w:p>
        </w:tc>
        <w:tc>
          <w:tcPr>
            <w:tcW w:w="3847" w:type="pct"/>
            <w:vAlign w:val="center"/>
          </w:tcPr>
          <w:p w14:paraId="353E8A73" w14:textId="77777777" w:rsidR="00D16176" w:rsidRDefault="00D16176" w:rsidP="003E63CF">
            <w:pPr>
              <w:jc w:val="left"/>
              <w:rPr>
                <w:rFonts w:eastAsia="Times New Roman" w:cs="Times New Roman"/>
              </w:rPr>
            </w:pPr>
            <w:r w:rsidRPr="04F76088">
              <w:rPr>
                <w:rFonts w:eastAsia="Times New Roman" w:cs="Times New Roman"/>
              </w:rPr>
              <w:t>Description</w:t>
            </w:r>
          </w:p>
        </w:tc>
      </w:tr>
      <w:tr w:rsidR="00D16176" w:rsidRPr="00975968" w14:paraId="31871522" w14:textId="77777777" w:rsidTr="003E63CF">
        <w:trPr>
          <w:trHeight w:val="418"/>
        </w:trPr>
        <w:tc>
          <w:tcPr>
            <w:tcW w:w="1153" w:type="pct"/>
            <w:vAlign w:val="center"/>
          </w:tcPr>
          <w:p w14:paraId="5C5D57DF" w14:textId="77777777" w:rsidR="00D16176" w:rsidRPr="00B949DC" w:rsidRDefault="00D16176" w:rsidP="003E63CF">
            <w:pPr>
              <w:jc w:val="left"/>
              <w:rPr>
                <w:rFonts w:ascii="Courier New" w:eastAsia="Courier New" w:hAnsi="Courier New" w:cs="Courier New"/>
              </w:rPr>
            </w:pPr>
            <w:proofErr w:type="spellStart"/>
            <w:r w:rsidRPr="04F76088">
              <w:rPr>
                <w:rFonts w:ascii="Courier New" w:eastAsia="Courier New" w:hAnsi="Courier New" w:cs="Courier New"/>
              </w:rPr>
              <w:t>slv_reg</w:t>
            </w:r>
            <w:proofErr w:type="spellEnd"/>
            <w:r w:rsidRPr="04F76088">
              <w:rPr>
                <w:rFonts w:ascii="Courier New" w:eastAsia="Courier New" w:hAnsi="Courier New" w:cs="Courier New"/>
              </w:rPr>
              <w:t>[0]</w:t>
            </w:r>
          </w:p>
        </w:tc>
        <w:tc>
          <w:tcPr>
            <w:tcW w:w="3847" w:type="pct"/>
            <w:vAlign w:val="center"/>
          </w:tcPr>
          <w:p w14:paraId="0400E613" w14:textId="77777777" w:rsidR="00D16176" w:rsidRPr="00710529" w:rsidRDefault="00D16176" w:rsidP="003E63CF">
            <w:pPr>
              <w:jc w:val="left"/>
              <w:rPr>
                <w:rFonts w:eastAsia="Times New Roman" w:cs="Times New Roman"/>
              </w:rPr>
            </w:pPr>
            <w:r w:rsidRPr="00710529">
              <w:rPr>
                <w:rFonts w:eastAsia="Times New Roman" w:cs="Times New Roman"/>
              </w:rPr>
              <w:t>Stores the area of the filtered pixels.</w:t>
            </w:r>
          </w:p>
        </w:tc>
      </w:tr>
      <w:tr w:rsidR="00D16176" w:rsidRPr="00975968" w14:paraId="3D81994D" w14:textId="77777777" w:rsidTr="003E63CF">
        <w:trPr>
          <w:trHeight w:val="418"/>
        </w:trPr>
        <w:tc>
          <w:tcPr>
            <w:tcW w:w="1153" w:type="pct"/>
            <w:vAlign w:val="center"/>
          </w:tcPr>
          <w:p w14:paraId="264295F7" w14:textId="77777777" w:rsidR="00D16176" w:rsidRDefault="00D16176" w:rsidP="003E63CF">
            <w:pPr>
              <w:jc w:val="left"/>
              <w:rPr>
                <w:rFonts w:ascii="Courier New" w:eastAsia="Courier New" w:hAnsi="Courier New" w:cs="Courier New"/>
              </w:rPr>
            </w:pPr>
            <w:proofErr w:type="spellStart"/>
            <w:r w:rsidRPr="04F76088">
              <w:rPr>
                <w:rFonts w:ascii="Courier New" w:eastAsia="Courier New" w:hAnsi="Courier New" w:cs="Courier New"/>
              </w:rPr>
              <w:t>slv_reg</w:t>
            </w:r>
            <w:proofErr w:type="spellEnd"/>
            <w:r w:rsidRPr="04F76088">
              <w:rPr>
                <w:rFonts w:ascii="Courier New" w:eastAsia="Courier New" w:hAnsi="Courier New" w:cs="Courier New"/>
              </w:rPr>
              <w:t>[1]</w:t>
            </w:r>
          </w:p>
        </w:tc>
        <w:tc>
          <w:tcPr>
            <w:tcW w:w="3847" w:type="pct"/>
            <w:vAlign w:val="center"/>
          </w:tcPr>
          <w:p w14:paraId="637FEBB0" w14:textId="77777777" w:rsidR="00D16176" w:rsidRPr="00710529" w:rsidRDefault="00D16176" w:rsidP="003E63CF">
            <w:pPr>
              <w:jc w:val="left"/>
              <w:rPr>
                <w:rFonts w:eastAsia="Times New Roman" w:cs="Times New Roman"/>
              </w:rPr>
            </w:pPr>
            <w:r w:rsidRPr="00710529">
              <w:rPr>
                <w:rFonts w:eastAsia="Times New Roman" w:cs="Times New Roman"/>
              </w:rPr>
              <w:t>Stores the horizontal</w:t>
            </w:r>
            <w:r w:rsidRPr="00710529">
              <w:rPr>
                <w:rStyle w:val="FootnoteReference"/>
                <w:rFonts w:eastAsia="Times New Roman" w:cs="Times New Roman"/>
              </w:rPr>
              <w:footnoteReference w:id="4"/>
            </w:r>
            <w:r w:rsidRPr="00710529">
              <w:rPr>
                <w:rFonts w:eastAsia="Times New Roman,宋体" w:cs="Times New Roman"/>
              </w:rPr>
              <w:t xml:space="preserve"> coordinate of the center of the filtered pixels.</w:t>
            </w:r>
          </w:p>
        </w:tc>
      </w:tr>
      <w:tr w:rsidR="00D16176" w:rsidRPr="00975968" w14:paraId="202BE0E9" w14:textId="77777777" w:rsidTr="003E63CF">
        <w:trPr>
          <w:trHeight w:val="418"/>
        </w:trPr>
        <w:tc>
          <w:tcPr>
            <w:tcW w:w="1153" w:type="pct"/>
            <w:vAlign w:val="center"/>
          </w:tcPr>
          <w:p w14:paraId="2FE2FB10" w14:textId="77777777" w:rsidR="00D16176" w:rsidRDefault="00D16176" w:rsidP="003E63CF">
            <w:pPr>
              <w:jc w:val="left"/>
              <w:rPr>
                <w:rFonts w:ascii="Courier New" w:eastAsia="Courier New" w:hAnsi="Courier New" w:cs="Courier New"/>
              </w:rPr>
            </w:pPr>
            <w:proofErr w:type="spellStart"/>
            <w:r w:rsidRPr="04F76088">
              <w:rPr>
                <w:rFonts w:ascii="Courier New" w:eastAsia="Courier New" w:hAnsi="Courier New" w:cs="Courier New"/>
              </w:rPr>
              <w:t>slv_reg</w:t>
            </w:r>
            <w:proofErr w:type="spellEnd"/>
            <w:r w:rsidRPr="04F76088">
              <w:rPr>
                <w:rFonts w:ascii="Courier New" w:eastAsia="Courier New" w:hAnsi="Courier New" w:cs="Courier New"/>
              </w:rPr>
              <w:t>[2]</w:t>
            </w:r>
          </w:p>
        </w:tc>
        <w:tc>
          <w:tcPr>
            <w:tcW w:w="3847" w:type="pct"/>
            <w:vAlign w:val="center"/>
          </w:tcPr>
          <w:p w14:paraId="31C6515B" w14:textId="77777777" w:rsidR="00D16176" w:rsidRPr="00710529" w:rsidRDefault="00D16176" w:rsidP="003E63CF">
            <w:pPr>
              <w:jc w:val="left"/>
              <w:rPr>
                <w:rFonts w:eastAsia="Times New Roman" w:cs="Times New Roman"/>
              </w:rPr>
            </w:pPr>
            <w:r w:rsidRPr="00710529">
              <w:rPr>
                <w:rFonts w:eastAsia="Times New Roman" w:cs="Times New Roman"/>
              </w:rPr>
              <w:t xml:space="preserve">Stores the vertical coordinate of the </w:t>
            </w:r>
            <w:r w:rsidRPr="00710529">
              <w:rPr>
                <w:rFonts w:eastAsia="Times New Roman,宋体" w:cs="Times New Roman"/>
              </w:rPr>
              <w:t>center of the filtered pixels.</w:t>
            </w:r>
          </w:p>
        </w:tc>
      </w:tr>
    </w:tbl>
    <w:p w14:paraId="4E5FFDBF" w14:textId="77777777" w:rsidR="00D16176" w:rsidRPr="00232D98" w:rsidRDefault="00D16176" w:rsidP="00D16176"/>
    <w:p w14:paraId="53965D94" w14:textId="77777777" w:rsidR="00D16176" w:rsidRDefault="00D16176" w:rsidP="00D16176">
      <w:pPr>
        <w:pStyle w:val="Heading2"/>
      </w:pPr>
      <w:bookmarkStart w:id="14" w:name="_Toc479809242"/>
      <w:r>
        <w:t>4.3. Accelerometer</w:t>
      </w:r>
      <w:bookmarkEnd w:id="14"/>
    </w:p>
    <w:p w14:paraId="4A90E4C3" w14:textId="77777777" w:rsidR="00D16176" w:rsidRDefault="00D16176" w:rsidP="00D16176">
      <w:r w:rsidRPr="04F76088">
        <w:rPr>
          <w:rFonts w:eastAsia="Times New Roman" w:cs="Times New Roman"/>
        </w:rPr>
        <w:t xml:space="preserve">Part of the code comes from the online Nexy4 DDR demo: </w:t>
      </w:r>
      <w:hyperlink r:id="rId33" w:history="1">
        <w:r w:rsidRPr="04F76088">
          <w:rPr>
            <w:rStyle w:val="Hyperlink"/>
            <w:rFonts w:eastAsia="Times New Roman" w:cs="Times New Roman"/>
          </w:rPr>
          <w:t>https://reference.digilentinc.com/‌learn/programmable-logic/tutorials/nexys-4-ddr-user-demo/start</w:t>
        </w:r>
      </w:hyperlink>
      <w:r w:rsidRPr="04F76088">
        <w:rPr>
          <w:rFonts w:eastAsia="Times New Roman" w:cs="Times New Roman"/>
        </w:rPr>
        <w:t>.</w:t>
      </w:r>
      <w:r>
        <w:t xml:space="preserve"> The design team modified the original code and made it an </w:t>
      </w:r>
      <w:r w:rsidRPr="04F76088">
        <w:rPr>
          <w:rFonts w:ascii="Courier New" w:eastAsia="Courier New" w:hAnsi="Courier New" w:cs="Courier New"/>
        </w:rPr>
        <w:t>AXI</w:t>
      </w:r>
      <w:r>
        <w:t xml:space="preserve"> peripheral that has </w:t>
      </w:r>
      <m:oMath>
        <m:r>
          <w:rPr>
            <w:rFonts w:ascii="Cambria Math" w:hAnsi="Cambria Math" w:cs="Times New Roman"/>
          </w:rPr>
          <m:t>2</m:t>
        </m:r>
      </m:oMath>
      <w:r w:rsidRPr="00A46FCB">
        <w:rPr>
          <w:rFonts w:eastAsiaTheme="minorEastAsia" w:cs="Times New Roman"/>
        </w:rPr>
        <w:t xml:space="preserve"> slave register (Table 4.3.1.).</w:t>
      </w:r>
    </w:p>
    <w:p w14:paraId="33A4D931" w14:textId="77777777" w:rsidR="00D16176" w:rsidRDefault="00D16176" w:rsidP="00D16176"/>
    <w:p w14:paraId="562D0A29" w14:textId="77777777" w:rsidR="00D16176" w:rsidRDefault="00D16176" w:rsidP="00D16176">
      <w:r>
        <w:lastRenderedPageBreak/>
        <w:t xml:space="preserve">Table 4.3.1. Slave Registers in the </w:t>
      </w:r>
      <w:r w:rsidRPr="04F76088">
        <w:rPr>
          <w:i/>
          <w:iCs/>
        </w:rPr>
        <w:t>Accelerometer</w:t>
      </w:r>
      <w:r>
        <w:t xml:space="preserve"> IP block</w:t>
      </w:r>
    </w:p>
    <w:tbl>
      <w:tblPr>
        <w:tblStyle w:val="TableGrid"/>
        <w:tblW w:w="5004" w:type="pct"/>
        <w:tblLook w:val="04A0" w:firstRow="1" w:lastRow="0" w:firstColumn="1" w:lastColumn="0" w:noHBand="0" w:noVBand="1"/>
      </w:tblPr>
      <w:tblGrid>
        <w:gridCol w:w="2158"/>
        <w:gridCol w:w="7199"/>
      </w:tblGrid>
      <w:tr w:rsidR="00D16176" w14:paraId="766D3655" w14:textId="77777777" w:rsidTr="003E63CF">
        <w:tc>
          <w:tcPr>
            <w:tcW w:w="1153" w:type="pct"/>
            <w:vAlign w:val="center"/>
          </w:tcPr>
          <w:p w14:paraId="18EBAD2D" w14:textId="77777777" w:rsidR="00D16176" w:rsidRDefault="00D16176" w:rsidP="003E63CF">
            <w:pPr>
              <w:jc w:val="left"/>
              <w:rPr>
                <w:rFonts w:eastAsia="Times New Roman" w:cs="Times New Roman"/>
              </w:rPr>
            </w:pPr>
            <w:r w:rsidRPr="04F76088">
              <w:rPr>
                <w:rFonts w:eastAsia="Times New Roman" w:cs="Times New Roman"/>
              </w:rPr>
              <w:t>Slave Register</w:t>
            </w:r>
          </w:p>
        </w:tc>
        <w:tc>
          <w:tcPr>
            <w:tcW w:w="3847" w:type="pct"/>
            <w:vAlign w:val="center"/>
          </w:tcPr>
          <w:p w14:paraId="245F4881" w14:textId="77777777" w:rsidR="00D16176" w:rsidRDefault="00D16176" w:rsidP="003E63CF">
            <w:pPr>
              <w:jc w:val="left"/>
              <w:rPr>
                <w:rFonts w:eastAsia="Times New Roman" w:cs="Times New Roman"/>
              </w:rPr>
            </w:pPr>
            <w:r w:rsidRPr="04F76088">
              <w:rPr>
                <w:rFonts w:eastAsia="Times New Roman" w:cs="Times New Roman"/>
              </w:rPr>
              <w:t>Description</w:t>
            </w:r>
          </w:p>
        </w:tc>
      </w:tr>
      <w:tr w:rsidR="00D16176" w:rsidRPr="00975968" w14:paraId="67A6F543" w14:textId="77777777" w:rsidTr="003E63CF">
        <w:trPr>
          <w:trHeight w:val="418"/>
        </w:trPr>
        <w:tc>
          <w:tcPr>
            <w:tcW w:w="1153" w:type="pct"/>
            <w:vAlign w:val="center"/>
          </w:tcPr>
          <w:p w14:paraId="56CA40EE" w14:textId="77777777" w:rsidR="00D16176" w:rsidRPr="00B949DC" w:rsidRDefault="00D16176" w:rsidP="003E63CF">
            <w:pPr>
              <w:jc w:val="left"/>
              <w:rPr>
                <w:rFonts w:ascii="Courier New" w:eastAsia="Courier New" w:hAnsi="Courier New" w:cs="Courier New"/>
              </w:rPr>
            </w:pPr>
            <w:proofErr w:type="spellStart"/>
            <w:r w:rsidRPr="04F76088">
              <w:rPr>
                <w:rFonts w:ascii="Courier New" w:eastAsia="Courier New" w:hAnsi="Courier New" w:cs="Courier New"/>
              </w:rPr>
              <w:t>slv_reg</w:t>
            </w:r>
            <w:proofErr w:type="spellEnd"/>
            <w:r w:rsidRPr="04F76088">
              <w:rPr>
                <w:rFonts w:ascii="Courier New" w:eastAsia="Courier New" w:hAnsi="Courier New" w:cs="Courier New"/>
              </w:rPr>
              <w:t>[0]</w:t>
            </w:r>
          </w:p>
        </w:tc>
        <w:tc>
          <w:tcPr>
            <w:tcW w:w="3847" w:type="pct"/>
            <w:vAlign w:val="center"/>
          </w:tcPr>
          <w:p w14:paraId="2829D396" w14:textId="77777777" w:rsidR="00D16176" w:rsidRPr="00EF24B1" w:rsidRDefault="00D16176" w:rsidP="003E63CF">
            <w:pPr>
              <w:jc w:val="left"/>
              <w:rPr>
                <w:rFonts w:eastAsia="Times New Roman" w:cs="Times New Roman"/>
              </w:rPr>
            </w:pPr>
            <w:r w:rsidRPr="00EF24B1">
              <w:rPr>
                <w:rFonts w:eastAsia="Times New Roman" w:cs="Times New Roman"/>
              </w:rPr>
              <w:t xml:space="preserve">Stores the acceleration measured in the </w:t>
            </w:r>
            <m:oMath>
              <m:r>
                <w:rPr>
                  <w:rFonts w:ascii="Cambria Math" w:hAnsi="Cambria Math" w:cs="Times New Roman"/>
                </w:rPr>
                <m:t>x</m:t>
              </m:r>
            </m:oMath>
            <w:r w:rsidRPr="00EF24B1">
              <w:rPr>
                <w:rFonts w:eastAsia="Times New Roman,宋体" w:cs="Times New Roman"/>
              </w:rPr>
              <w:t xml:space="preserve"> direction</w:t>
            </w:r>
            <w:r w:rsidRPr="00EF24B1">
              <w:rPr>
                <w:rStyle w:val="FootnoteReference"/>
                <w:rFonts w:eastAsia="Times New Roman,宋体" w:cs="Times New Roman"/>
              </w:rPr>
              <w:footnoteReference w:id="5"/>
            </w:r>
            <w:r w:rsidRPr="00EF24B1">
              <w:rPr>
                <w:rFonts w:eastAsia="Times New Roman,宋体" w:cs="Times New Roman"/>
              </w:rPr>
              <w:t xml:space="preserve"> in </w:t>
            </w:r>
            <m:oMath>
              <m:r>
                <w:rPr>
                  <w:rFonts w:ascii="Cambria Math" w:eastAsiaTheme="minorEastAsia" w:hAnsi="Cambria Math" w:cs="Times New Roman"/>
                </w:rPr>
                <m:t>12</m:t>
              </m:r>
            </m:oMath>
            <w:r w:rsidRPr="00EF24B1">
              <w:rPr>
                <w:rFonts w:eastAsia="Times New Roman,宋体" w:cs="Times New Roman"/>
              </w:rPr>
              <w:t xml:space="preserve"> bits: bit </w:t>
            </w:r>
            <m:oMath>
              <m:r>
                <w:rPr>
                  <w:rFonts w:ascii="Cambria Math" w:eastAsiaTheme="minorEastAsia" w:hAnsi="Cambria Math" w:cs="Times New Roman"/>
                </w:rPr>
                <m:t>11</m:t>
              </m:r>
            </m:oMath>
            <w:r w:rsidRPr="00EF24B1">
              <w:rPr>
                <w:rFonts w:eastAsia="Times New Roman,宋体" w:cs="Times New Roman"/>
              </w:rPr>
              <w:t xml:space="preserve"> is the sign bit; bits </w:t>
            </w:r>
            <m:oMath>
              <m:r>
                <w:rPr>
                  <w:rFonts w:ascii="Cambria Math" w:eastAsiaTheme="minorEastAsia" w:hAnsi="Cambria Math" w:cs="Times New Roman"/>
                </w:rPr>
                <m:t>10~0</m:t>
              </m:r>
            </m:oMath>
            <w:r w:rsidRPr="00EF24B1">
              <w:rPr>
                <w:rFonts w:eastAsia="Times New Roman,宋体" w:cs="Times New Roman"/>
              </w:rPr>
              <w:t xml:space="preserve"> are the integral part</w:t>
            </w:r>
            <w:r w:rsidRPr="00EF24B1">
              <w:rPr>
                <w:rStyle w:val="FootnoteReference"/>
                <w:rFonts w:eastAsia="Times New Roman,宋体" w:cs="Times New Roman"/>
              </w:rPr>
              <w:footnoteReference w:id="6"/>
            </w:r>
            <w:r w:rsidRPr="00EF24B1">
              <w:rPr>
                <w:rFonts w:eastAsia="Times New Roman,宋体" w:cs="Times New Roman"/>
              </w:rPr>
              <w:t>.</w:t>
            </w:r>
          </w:p>
        </w:tc>
      </w:tr>
      <w:tr w:rsidR="00D16176" w:rsidRPr="00975968" w14:paraId="68B42BD6" w14:textId="77777777" w:rsidTr="003E63CF">
        <w:trPr>
          <w:trHeight w:val="418"/>
        </w:trPr>
        <w:tc>
          <w:tcPr>
            <w:tcW w:w="1153" w:type="pct"/>
            <w:vAlign w:val="center"/>
          </w:tcPr>
          <w:p w14:paraId="0B1BE808" w14:textId="77777777" w:rsidR="00D16176" w:rsidRDefault="00D16176" w:rsidP="003E63CF">
            <w:pPr>
              <w:jc w:val="left"/>
              <w:rPr>
                <w:rFonts w:ascii="Courier New" w:eastAsia="Courier New" w:hAnsi="Courier New" w:cs="Courier New"/>
              </w:rPr>
            </w:pPr>
            <w:proofErr w:type="spellStart"/>
            <w:r w:rsidRPr="04F76088">
              <w:rPr>
                <w:rFonts w:ascii="Courier New" w:eastAsia="Courier New" w:hAnsi="Courier New" w:cs="Courier New"/>
              </w:rPr>
              <w:t>slv_reg</w:t>
            </w:r>
            <w:proofErr w:type="spellEnd"/>
            <w:r w:rsidRPr="04F76088">
              <w:rPr>
                <w:rFonts w:ascii="Courier New" w:eastAsia="Courier New" w:hAnsi="Courier New" w:cs="Courier New"/>
              </w:rPr>
              <w:t>[1]</w:t>
            </w:r>
          </w:p>
        </w:tc>
        <w:tc>
          <w:tcPr>
            <w:tcW w:w="3847" w:type="pct"/>
            <w:vAlign w:val="center"/>
          </w:tcPr>
          <w:p w14:paraId="48A12278" w14:textId="77777777" w:rsidR="00D16176" w:rsidRPr="00EF24B1" w:rsidRDefault="00D16176" w:rsidP="003E63CF">
            <w:pPr>
              <w:jc w:val="left"/>
              <w:rPr>
                <w:rFonts w:eastAsia="Times New Roman" w:cs="Times New Roman"/>
              </w:rPr>
            </w:pPr>
            <w:r w:rsidRPr="00EF24B1">
              <w:rPr>
                <w:rFonts w:eastAsia="Times New Roman" w:cs="Times New Roman"/>
              </w:rPr>
              <w:t xml:space="preserve">Stores the acceleration measured in the </w:t>
            </w:r>
            <m:oMath>
              <m:r>
                <w:rPr>
                  <w:rFonts w:ascii="Cambria Math" w:hAnsi="Cambria Math" w:cs="Times New Roman"/>
                </w:rPr>
                <m:t>y</m:t>
              </m:r>
            </m:oMath>
            <w:r w:rsidRPr="00EF24B1">
              <w:rPr>
                <w:rFonts w:eastAsia="Times New Roman,宋体" w:cs="Times New Roman"/>
              </w:rPr>
              <w:t xml:space="preserve"> direction in the same way.</w:t>
            </w:r>
          </w:p>
        </w:tc>
      </w:tr>
    </w:tbl>
    <w:p w14:paraId="63028D34" w14:textId="77777777" w:rsidR="00D16176" w:rsidRPr="00232D98" w:rsidRDefault="00D16176" w:rsidP="00D16176"/>
    <w:p w14:paraId="73EFE346" w14:textId="77777777" w:rsidR="00D16176" w:rsidRDefault="00D16176" w:rsidP="00D16176">
      <w:pPr>
        <w:pStyle w:val="Heading2"/>
      </w:pPr>
      <w:bookmarkStart w:id="15" w:name="_Toc479809243"/>
      <w:r>
        <w:t>4.4. Terminal UART</w:t>
      </w:r>
      <w:bookmarkEnd w:id="15"/>
    </w:p>
    <w:p w14:paraId="54EED709" w14:textId="77777777" w:rsidR="00D16176" w:rsidRDefault="00D16176" w:rsidP="00D16176">
      <w:r>
        <w:t xml:space="preserve">The design team directly used the Xilinx IP block </w:t>
      </w:r>
      <w:r w:rsidRPr="04F76088">
        <w:rPr>
          <w:rFonts w:ascii="Courier New" w:eastAsia="Courier New" w:hAnsi="Courier New" w:cs="Courier New"/>
        </w:rPr>
        <w:t>AXI-</w:t>
      </w:r>
      <w:proofErr w:type="spellStart"/>
      <w:r w:rsidRPr="04F76088">
        <w:rPr>
          <w:rFonts w:ascii="Courier New" w:eastAsia="Courier New" w:hAnsi="Courier New" w:cs="Courier New"/>
        </w:rPr>
        <w:t>UARTLite</w:t>
      </w:r>
      <w:proofErr w:type="spellEnd"/>
      <w:r>
        <w:t>.</w:t>
      </w:r>
    </w:p>
    <w:p w14:paraId="69BC4F9B" w14:textId="77777777" w:rsidR="00D16176" w:rsidRPr="00F90790" w:rsidRDefault="00D16176" w:rsidP="00D16176"/>
    <w:p w14:paraId="7846D741" w14:textId="77777777" w:rsidR="00D16176" w:rsidRDefault="00D16176" w:rsidP="00D16176">
      <w:pPr>
        <w:pStyle w:val="Heading2"/>
      </w:pPr>
      <w:bookmarkStart w:id="16" w:name="_Toc479809244"/>
      <w:r>
        <w:t>4.5. Robot Controller</w:t>
      </w:r>
      <w:bookmarkEnd w:id="16"/>
    </w:p>
    <w:p w14:paraId="50BCD2AC" w14:textId="77777777" w:rsidR="00D16176" w:rsidRPr="00E87145" w:rsidRDefault="00D16176" w:rsidP="00D16176">
      <w:pPr>
        <w:rPr>
          <w:rFonts w:eastAsiaTheme="minorEastAsia" w:cs="Times New Roman"/>
        </w:rPr>
      </w:pPr>
      <w:r>
        <w:t xml:space="preserve">The </w:t>
      </w:r>
      <w:proofErr w:type="spellStart"/>
      <w:r w:rsidRPr="04F76088">
        <w:rPr>
          <w:i/>
          <w:iCs/>
        </w:rPr>
        <w:t>Robot_Controller</w:t>
      </w:r>
      <w:proofErr w:type="spellEnd"/>
      <w:r>
        <w:t xml:space="preserve"> IP block controls the behavior of the robot. The IP block was made entirely by the design team. It is an AXI peripheral that has </w:t>
      </w:r>
      <m:oMath>
        <m:r>
          <w:rPr>
            <w:rFonts w:ascii="Cambria Math" w:hAnsi="Cambria Math"/>
          </w:rPr>
          <m:t>5</m:t>
        </m:r>
      </m:oMath>
      <w:r w:rsidRPr="04F76088">
        <w:rPr>
          <w:rFonts w:asciiTheme="minorEastAsia" w:eastAsiaTheme="minorEastAsia" w:hAnsiTheme="minorEastAsia" w:cstheme="minorEastAsia"/>
        </w:rPr>
        <w:t xml:space="preserve"> </w:t>
      </w:r>
      <w:r w:rsidRPr="00E87145">
        <w:rPr>
          <w:rFonts w:eastAsiaTheme="minorEastAsia" w:cs="Times New Roman"/>
        </w:rPr>
        <w:t>slave registers (Table 4.5.1.).</w:t>
      </w:r>
    </w:p>
    <w:p w14:paraId="76EAE646" w14:textId="77777777" w:rsidR="00D16176" w:rsidRPr="00E87145" w:rsidRDefault="00D16176" w:rsidP="00D16176">
      <w:pPr>
        <w:rPr>
          <w:rFonts w:eastAsiaTheme="minorEastAsia" w:cs="Times New Roman"/>
        </w:rPr>
      </w:pPr>
    </w:p>
    <w:p w14:paraId="2C910ACF" w14:textId="77777777" w:rsidR="00D16176" w:rsidRPr="00E87145" w:rsidRDefault="00D16176" w:rsidP="00D16176">
      <w:pPr>
        <w:rPr>
          <w:rFonts w:eastAsiaTheme="minorEastAsia" w:cs="Times New Roman"/>
        </w:rPr>
      </w:pPr>
      <w:r w:rsidRPr="00E87145">
        <w:rPr>
          <w:rFonts w:eastAsiaTheme="minorEastAsia" w:cs="Times New Roman"/>
        </w:rPr>
        <w:t xml:space="preserve">Table 4.5.1. Slave Registers in the </w:t>
      </w:r>
      <w:proofErr w:type="spellStart"/>
      <w:r w:rsidRPr="00E87145">
        <w:rPr>
          <w:rFonts w:eastAsiaTheme="minorEastAsia" w:cs="Times New Roman"/>
          <w:i/>
          <w:iCs/>
        </w:rPr>
        <w:t>Robot_Controller</w:t>
      </w:r>
      <w:proofErr w:type="spellEnd"/>
      <w:r w:rsidRPr="00E87145">
        <w:rPr>
          <w:rFonts w:eastAsiaTheme="minorEastAsia" w:cs="Times New Roman"/>
        </w:rPr>
        <w:t xml:space="preserve"> IP block</w:t>
      </w:r>
    </w:p>
    <w:tbl>
      <w:tblPr>
        <w:tblStyle w:val="TableGrid"/>
        <w:tblW w:w="5004" w:type="pct"/>
        <w:tblLook w:val="04A0" w:firstRow="1" w:lastRow="0" w:firstColumn="1" w:lastColumn="0" w:noHBand="0" w:noVBand="1"/>
      </w:tblPr>
      <w:tblGrid>
        <w:gridCol w:w="2158"/>
        <w:gridCol w:w="7199"/>
      </w:tblGrid>
      <w:tr w:rsidR="00D16176" w14:paraId="10579389" w14:textId="77777777" w:rsidTr="003E63CF">
        <w:tc>
          <w:tcPr>
            <w:tcW w:w="1153" w:type="pct"/>
            <w:vAlign w:val="center"/>
          </w:tcPr>
          <w:p w14:paraId="535878F2" w14:textId="77777777" w:rsidR="00D16176" w:rsidRDefault="00D16176" w:rsidP="003E63CF">
            <w:pPr>
              <w:jc w:val="left"/>
              <w:rPr>
                <w:rFonts w:eastAsia="Times New Roman" w:cs="Times New Roman"/>
              </w:rPr>
            </w:pPr>
            <w:r w:rsidRPr="04F76088">
              <w:rPr>
                <w:rFonts w:eastAsia="Times New Roman" w:cs="Times New Roman"/>
              </w:rPr>
              <w:t>Slave Register</w:t>
            </w:r>
          </w:p>
        </w:tc>
        <w:tc>
          <w:tcPr>
            <w:tcW w:w="3847" w:type="pct"/>
            <w:vAlign w:val="center"/>
          </w:tcPr>
          <w:p w14:paraId="0424BC47" w14:textId="77777777" w:rsidR="00D16176" w:rsidRPr="00EF24B1" w:rsidRDefault="00D16176" w:rsidP="003E63CF">
            <w:pPr>
              <w:jc w:val="left"/>
              <w:rPr>
                <w:rFonts w:eastAsia="Times New Roman" w:cs="Times New Roman"/>
              </w:rPr>
            </w:pPr>
            <w:r w:rsidRPr="00EF24B1">
              <w:rPr>
                <w:rFonts w:eastAsia="Times New Roman" w:cs="Times New Roman"/>
              </w:rPr>
              <w:t>Description</w:t>
            </w:r>
          </w:p>
        </w:tc>
      </w:tr>
      <w:tr w:rsidR="00D16176" w:rsidRPr="00975968" w14:paraId="38B6895E" w14:textId="77777777" w:rsidTr="003E63CF">
        <w:trPr>
          <w:trHeight w:val="418"/>
        </w:trPr>
        <w:tc>
          <w:tcPr>
            <w:tcW w:w="1153" w:type="pct"/>
            <w:vAlign w:val="center"/>
          </w:tcPr>
          <w:p w14:paraId="0AC3BAE6" w14:textId="77777777" w:rsidR="00D16176" w:rsidRPr="00B949DC" w:rsidRDefault="00D16176" w:rsidP="003E63CF">
            <w:pPr>
              <w:jc w:val="left"/>
              <w:rPr>
                <w:rFonts w:ascii="Courier New" w:eastAsia="Courier New" w:hAnsi="Courier New" w:cs="Courier New"/>
              </w:rPr>
            </w:pPr>
            <w:proofErr w:type="spellStart"/>
            <w:r w:rsidRPr="04F76088">
              <w:rPr>
                <w:rFonts w:ascii="Courier New" w:eastAsia="Courier New" w:hAnsi="Courier New" w:cs="Courier New"/>
              </w:rPr>
              <w:t>slv_reg</w:t>
            </w:r>
            <w:proofErr w:type="spellEnd"/>
            <w:r w:rsidRPr="04F76088">
              <w:rPr>
                <w:rFonts w:ascii="Courier New" w:eastAsia="Courier New" w:hAnsi="Courier New" w:cs="Courier New"/>
              </w:rPr>
              <w:t>[0]</w:t>
            </w:r>
          </w:p>
        </w:tc>
        <w:tc>
          <w:tcPr>
            <w:tcW w:w="3847" w:type="pct"/>
            <w:vAlign w:val="center"/>
          </w:tcPr>
          <w:p w14:paraId="11E5D203" w14:textId="77777777" w:rsidR="00D16176" w:rsidRPr="00EF24B1" w:rsidRDefault="00D16176" w:rsidP="003E63CF">
            <w:pPr>
              <w:jc w:val="left"/>
              <w:rPr>
                <w:rFonts w:eastAsia="Times New Roman" w:cs="Times New Roman"/>
              </w:rPr>
            </w:pPr>
            <w:r w:rsidRPr="00EF24B1">
              <w:rPr>
                <w:rFonts w:eastAsia="Times New Roman" w:cs="Times New Roman"/>
              </w:rPr>
              <w:t xml:space="preserve">Stores the status of the robot: </w:t>
            </w:r>
            <m:oMath>
              <m:r>
                <w:rPr>
                  <w:rFonts w:ascii="Cambria Math" w:hAnsi="Cambria Math" w:cs="Times New Roman"/>
                </w:rPr>
                <m:t>0</m:t>
              </m:r>
            </m:oMath>
            <w:r w:rsidRPr="00EF24B1">
              <w:rPr>
                <w:rFonts w:eastAsia="Times New Roman,宋体" w:cs="Times New Roman"/>
              </w:rPr>
              <w:t xml:space="preserve"> for idle, </w:t>
            </w:r>
            <m:oMath>
              <m:r>
                <w:rPr>
                  <w:rFonts w:ascii="Cambria Math" w:eastAsiaTheme="minorEastAsia" w:hAnsi="Cambria Math" w:cs="Times New Roman"/>
                </w:rPr>
                <m:t>1</m:t>
              </m:r>
            </m:oMath>
            <w:r w:rsidRPr="00EF24B1">
              <w:rPr>
                <w:rFonts w:eastAsia="Times New Roman,宋体" w:cs="Times New Roman"/>
              </w:rPr>
              <w:t xml:space="preserve"> for active.</w:t>
            </w:r>
          </w:p>
        </w:tc>
      </w:tr>
      <w:tr w:rsidR="00D16176" w:rsidRPr="00975968" w14:paraId="50DD698C" w14:textId="77777777" w:rsidTr="003E63CF">
        <w:trPr>
          <w:trHeight w:val="418"/>
        </w:trPr>
        <w:tc>
          <w:tcPr>
            <w:tcW w:w="1153" w:type="pct"/>
            <w:vAlign w:val="center"/>
          </w:tcPr>
          <w:p w14:paraId="4DC0B18A" w14:textId="77777777" w:rsidR="00D16176" w:rsidRDefault="00D16176" w:rsidP="003E63CF">
            <w:pPr>
              <w:jc w:val="left"/>
              <w:rPr>
                <w:rFonts w:ascii="Courier New" w:eastAsia="Courier New" w:hAnsi="Courier New" w:cs="Courier New"/>
              </w:rPr>
            </w:pPr>
            <w:proofErr w:type="spellStart"/>
            <w:r w:rsidRPr="04F76088">
              <w:rPr>
                <w:rFonts w:ascii="Courier New" w:eastAsia="Courier New" w:hAnsi="Courier New" w:cs="Courier New"/>
              </w:rPr>
              <w:t>slv_reg</w:t>
            </w:r>
            <w:proofErr w:type="spellEnd"/>
            <w:r w:rsidRPr="04F76088">
              <w:rPr>
                <w:rFonts w:ascii="Courier New" w:eastAsia="Courier New" w:hAnsi="Courier New" w:cs="Courier New"/>
              </w:rPr>
              <w:t>[1~4]</w:t>
            </w:r>
          </w:p>
        </w:tc>
        <w:tc>
          <w:tcPr>
            <w:tcW w:w="3847" w:type="pct"/>
            <w:vAlign w:val="center"/>
          </w:tcPr>
          <w:p w14:paraId="7467E587" w14:textId="77777777" w:rsidR="00D16176" w:rsidRPr="00EF24B1" w:rsidRDefault="00D16176" w:rsidP="003E63CF">
            <w:pPr>
              <w:jc w:val="left"/>
              <w:rPr>
                <w:rFonts w:eastAsia="Times New Roman" w:cs="Times New Roman"/>
              </w:rPr>
            </w:pPr>
            <w:r w:rsidRPr="00EF24B1">
              <w:rPr>
                <w:rFonts w:eastAsia="Times New Roman" w:cs="Times New Roman"/>
              </w:rPr>
              <w:t xml:space="preserve">Stores, respectively, the speed of wheel </w:t>
            </w:r>
            <m:oMath>
              <m:r>
                <w:rPr>
                  <w:rFonts w:ascii="Cambria Math" w:hAnsi="Cambria Math" w:cs="Times New Roman"/>
                </w:rPr>
                <m:t>1</m:t>
              </m:r>
            </m:oMath>
            <w:r w:rsidRPr="00EF24B1">
              <w:rPr>
                <w:rFonts w:eastAsia="Times New Roman,宋体" w:cs="Times New Roman"/>
              </w:rPr>
              <w:t xml:space="preserve">, </w:t>
            </w:r>
            <m:oMath>
              <m:r>
                <w:rPr>
                  <w:rFonts w:ascii="Cambria Math" w:eastAsiaTheme="minorEastAsia" w:hAnsi="Cambria Math" w:cs="Times New Roman"/>
                </w:rPr>
                <m:t>2</m:t>
              </m:r>
            </m:oMath>
            <w:r w:rsidRPr="00EF24B1">
              <w:rPr>
                <w:rFonts w:eastAsia="Times New Roman,宋体" w:cs="Times New Roman"/>
              </w:rPr>
              <w:t xml:space="preserve">, </w:t>
            </w:r>
            <m:oMath>
              <m:r>
                <w:rPr>
                  <w:rFonts w:ascii="Cambria Math" w:eastAsiaTheme="minorEastAsia" w:hAnsi="Cambria Math" w:cs="Times New Roman"/>
                </w:rPr>
                <m:t>3</m:t>
              </m:r>
            </m:oMath>
            <w:r w:rsidRPr="00EF24B1">
              <w:rPr>
                <w:rFonts w:eastAsia="Times New Roman,宋体" w:cs="Times New Roman"/>
              </w:rPr>
              <w:t xml:space="preserve">, </w:t>
            </w:r>
            <m:oMath>
              <m:r>
                <w:rPr>
                  <w:rFonts w:ascii="Cambria Math" w:eastAsiaTheme="minorEastAsia" w:hAnsi="Cambria Math" w:cs="Times New Roman"/>
                </w:rPr>
                <m:t>4</m:t>
              </m:r>
            </m:oMath>
            <w:r w:rsidRPr="00EF24B1">
              <w:rPr>
                <w:rFonts w:eastAsia="Times New Roman,宋体" w:cs="Times New Roman"/>
              </w:rPr>
              <w:t xml:space="preserve"> in </w:t>
            </w:r>
            <m:oMath>
              <m:r>
                <w:rPr>
                  <w:rFonts w:ascii="Cambria Math" w:eastAsiaTheme="minorEastAsia" w:hAnsi="Cambria Math" w:cs="Times New Roman"/>
                </w:rPr>
                <m:t>32</m:t>
              </m:r>
            </m:oMath>
            <w:r w:rsidRPr="00EF24B1">
              <w:rPr>
                <w:rFonts w:eastAsia="Times New Roman,宋体" w:cs="Times New Roman"/>
              </w:rPr>
              <w:t xml:space="preserve"> bits: bit </w:t>
            </w:r>
            <m:oMath>
              <m:r>
                <w:rPr>
                  <w:rFonts w:ascii="Cambria Math" w:eastAsiaTheme="minorEastAsia" w:hAnsi="Cambria Math" w:cs="Times New Roman"/>
                </w:rPr>
                <m:t>31</m:t>
              </m:r>
            </m:oMath>
            <w:r w:rsidRPr="00EF24B1">
              <w:rPr>
                <w:rFonts w:eastAsia="Times New Roman,宋体" w:cs="Times New Roman"/>
              </w:rPr>
              <w:t xml:space="preserve"> is the direction (</w:t>
            </w:r>
            <m:oMath>
              <m:r>
                <w:rPr>
                  <w:rFonts w:ascii="Cambria Math" w:eastAsiaTheme="minorEastAsia" w:hAnsi="Cambria Math" w:cs="Times New Roman"/>
                </w:rPr>
                <m:t>1</m:t>
              </m:r>
            </m:oMath>
            <w:r w:rsidRPr="00EF24B1">
              <w:rPr>
                <w:rFonts w:eastAsia="Times New Roman,宋体" w:cs="Times New Roman"/>
              </w:rPr>
              <w:t xml:space="preserve"> for forward, </w:t>
            </w:r>
            <m:oMath>
              <m:r>
                <w:rPr>
                  <w:rFonts w:ascii="Cambria Math" w:eastAsiaTheme="minorEastAsia" w:hAnsi="Cambria Math" w:cs="Times New Roman"/>
                </w:rPr>
                <m:t>0</m:t>
              </m:r>
            </m:oMath>
            <w:r w:rsidRPr="00EF24B1">
              <w:rPr>
                <w:rFonts w:eastAsia="Times New Roman,宋体" w:cs="Times New Roman"/>
              </w:rPr>
              <w:t xml:space="preserve"> for backward); bits </w:t>
            </w:r>
            <m:oMath>
              <m:r>
                <w:rPr>
                  <w:rFonts w:ascii="Cambria Math" w:eastAsiaTheme="minorEastAsia" w:hAnsi="Cambria Math" w:cs="Times New Roman"/>
                </w:rPr>
                <m:t>7~0</m:t>
              </m:r>
            </m:oMath>
            <w:r w:rsidRPr="00EF24B1">
              <w:rPr>
                <w:rFonts w:eastAsia="Times New Roman,宋体" w:cs="Times New Roman"/>
              </w:rPr>
              <w:t xml:space="preserve"> are the magnitude of the speed.</w:t>
            </w:r>
          </w:p>
        </w:tc>
      </w:tr>
    </w:tbl>
    <w:p w14:paraId="5927034A" w14:textId="77777777" w:rsidR="00D16176" w:rsidRPr="00DE4783" w:rsidRDefault="00D16176" w:rsidP="00D16176"/>
    <w:p w14:paraId="48B60925" w14:textId="77777777" w:rsidR="00D16176" w:rsidRDefault="00D16176" w:rsidP="00D16176">
      <w:pPr>
        <w:pStyle w:val="Heading2"/>
      </w:pPr>
      <w:bookmarkStart w:id="17" w:name="_Toc479809245"/>
      <w:r>
        <w:t>4.6. Bluetooth UART</w:t>
      </w:r>
      <w:bookmarkEnd w:id="17"/>
    </w:p>
    <w:p w14:paraId="0A89B36D" w14:textId="77777777" w:rsidR="00D16176" w:rsidRDefault="00D16176" w:rsidP="00D16176">
      <w:r>
        <w:t xml:space="preserve">The design team directly used the Xilinx IP block </w:t>
      </w:r>
      <w:r w:rsidRPr="04F76088">
        <w:rPr>
          <w:rFonts w:ascii="Courier New" w:eastAsia="Courier New" w:hAnsi="Courier New" w:cs="Courier New"/>
        </w:rPr>
        <w:t>AXI-</w:t>
      </w:r>
      <w:proofErr w:type="spellStart"/>
      <w:r w:rsidRPr="04F76088">
        <w:rPr>
          <w:rFonts w:ascii="Courier New" w:eastAsia="Courier New" w:hAnsi="Courier New" w:cs="Courier New"/>
        </w:rPr>
        <w:t>UARTLite</w:t>
      </w:r>
      <w:proofErr w:type="spellEnd"/>
      <w:r>
        <w:t>.</w:t>
      </w:r>
    </w:p>
    <w:p w14:paraId="5FB50E0C" w14:textId="77777777" w:rsidR="00D16176" w:rsidRPr="00D103A9" w:rsidRDefault="00D16176" w:rsidP="00D16176"/>
    <w:p w14:paraId="3FE8DE11" w14:textId="77777777" w:rsidR="00D16176" w:rsidRPr="009C7368" w:rsidRDefault="00D16176" w:rsidP="00D16176">
      <w:pPr>
        <w:pStyle w:val="Heading2"/>
      </w:pPr>
      <w:bookmarkStart w:id="18" w:name="_Toc479809246"/>
      <w:r>
        <w:t>4.7. XADC</w:t>
      </w:r>
      <w:bookmarkEnd w:id="18"/>
    </w:p>
    <w:p w14:paraId="639C07BE" w14:textId="77777777" w:rsidR="00D16176" w:rsidRDefault="00D16176" w:rsidP="00D16176">
      <w:pPr>
        <w:rPr>
          <w:rFonts w:ascii="Times New Roman,宋体" w:eastAsia="Times New Roman,宋体" w:hAnsi="Times New Roman,宋体" w:cs="Times New Roman,宋体"/>
        </w:rPr>
      </w:pPr>
      <w:r>
        <w:t xml:space="preserve">Part of the code comes from the online XADC demo: </w:t>
      </w:r>
      <w:hyperlink r:id="rId34" w:history="1">
        <w:r w:rsidRPr="04F76088">
          <w:rPr>
            <w:rStyle w:val="Hyperlink"/>
            <w:rFonts w:eastAsia="Times New Roman" w:cs="Times New Roman"/>
          </w:rPr>
          <w:t>https://reference.digilentinc.com/learn/‌programmable-logic/tutorials/nexys-4-ddr-xadc-demo/start</w:t>
        </w:r>
      </w:hyperlink>
      <w:r w:rsidRPr="04F76088">
        <w:rPr>
          <w:rFonts w:eastAsia="Times New Roman" w:cs="Times New Roman"/>
        </w:rPr>
        <w:t xml:space="preserve">. Because the Nexy4 DDR board only has one ADC available, the design team added an extra state machine that traverses through all the </w:t>
      </w:r>
      <m:oMath>
        <m:r>
          <w:rPr>
            <w:rFonts w:ascii="Cambria Math" w:hAnsi="Cambria Math" w:cs="Times New Roman"/>
          </w:rPr>
          <w:lastRenderedPageBreak/>
          <m:t>4</m:t>
        </m:r>
      </m:oMath>
      <w:r w:rsidRPr="00B37C38">
        <w:rPr>
          <w:rFonts w:eastAsia="Times New Roman,宋体" w:cs="Times New Roman"/>
        </w:rPr>
        <w:t xml:space="preserve"> analog ports</w:t>
      </w:r>
      <w:r w:rsidRPr="04F76088">
        <w:rPr>
          <w:rFonts w:eastAsia="Times New Roman" w:cs="Times New Roman"/>
        </w:rPr>
        <w:t xml:space="preserve">. Similar to those aforementioned blocks, the design team modified the original code and made it an </w:t>
      </w:r>
      <w:r w:rsidRPr="04F76088">
        <w:rPr>
          <w:rFonts w:ascii="Courier New" w:eastAsia="Courier New" w:hAnsi="Courier New" w:cs="Courier New"/>
        </w:rPr>
        <w:t>AXI</w:t>
      </w:r>
      <w:r w:rsidRPr="04F76088">
        <w:rPr>
          <w:rFonts w:eastAsia="Times New Roman" w:cs="Times New Roman"/>
        </w:rPr>
        <w:t xml:space="preserve"> peripheral that has </w:t>
      </w:r>
      <m:oMath>
        <m:r>
          <w:rPr>
            <w:rFonts w:ascii="Cambria Math" w:hAnsi="Cambria Math" w:cs="Times New Roman"/>
          </w:rPr>
          <m:t>4</m:t>
        </m:r>
      </m:oMath>
      <w:r w:rsidRPr="00EF24B1">
        <w:rPr>
          <w:rFonts w:eastAsia="Times New Roman,宋体" w:cs="Times New Roman"/>
        </w:rPr>
        <w:t xml:space="preserve"> slave registers (Table 4.7.1.).</w:t>
      </w:r>
    </w:p>
    <w:p w14:paraId="73E1EE7E" w14:textId="77777777" w:rsidR="00D16176" w:rsidRDefault="00D16176" w:rsidP="00D16176"/>
    <w:p w14:paraId="3D875C3F" w14:textId="77777777" w:rsidR="00D16176" w:rsidRDefault="00D16176" w:rsidP="00D16176">
      <w:r>
        <w:t xml:space="preserve">Table 4.7.1. Slave Registers in the </w:t>
      </w:r>
      <w:r w:rsidRPr="04F76088">
        <w:rPr>
          <w:i/>
          <w:iCs/>
        </w:rPr>
        <w:t>XADC</w:t>
      </w:r>
      <w:r>
        <w:t xml:space="preserve"> IP block</w:t>
      </w:r>
    </w:p>
    <w:tbl>
      <w:tblPr>
        <w:tblStyle w:val="TableGrid"/>
        <w:tblW w:w="5004" w:type="pct"/>
        <w:tblLook w:val="04A0" w:firstRow="1" w:lastRow="0" w:firstColumn="1" w:lastColumn="0" w:noHBand="0" w:noVBand="1"/>
      </w:tblPr>
      <w:tblGrid>
        <w:gridCol w:w="2158"/>
        <w:gridCol w:w="7199"/>
      </w:tblGrid>
      <w:tr w:rsidR="00D16176" w14:paraId="3D991F0B" w14:textId="77777777" w:rsidTr="003E63CF">
        <w:tc>
          <w:tcPr>
            <w:tcW w:w="1153" w:type="pct"/>
            <w:vAlign w:val="center"/>
          </w:tcPr>
          <w:p w14:paraId="0CEABC20" w14:textId="77777777" w:rsidR="00D16176" w:rsidRDefault="00D16176" w:rsidP="003E63CF">
            <w:pPr>
              <w:jc w:val="left"/>
              <w:rPr>
                <w:rFonts w:eastAsia="Times New Roman" w:cs="Times New Roman"/>
              </w:rPr>
            </w:pPr>
            <w:r w:rsidRPr="04F76088">
              <w:rPr>
                <w:rFonts w:eastAsia="Times New Roman" w:cs="Times New Roman"/>
              </w:rPr>
              <w:t>Slave Register</w:t>
            </w:r>
          </w:p>
        </w:tc>
        <w:tc>
          <w:tcPr>
            <w:tcW w:w="3847" w:type="pct"/>
            <w:vAlign w:val="center"/>
          </w:tcPr>
          <w:p w14:paraId="243FC5EF" w14:textId="77777777" w:rsidR="00D16176" w:rsidRDefault="00D16176" w:rsidP="003E63CF">
            <w:pPr>
              <w:jc w:val="left"/>
              <w:rPr>
                <w:rFonts w:eastAsia="Times New Roman" w:cs="Times New Roman"/>
              </w:rPr>
            </w:pPr>
            <w:r w:rsidRPr="04F76088">
              <w:rPr>
                <w:rFonts w:eastAsia="Times New Roman" w:cs="Times New Roman"/>
              </w:rPr>
              <w:t>Description</w:t>
            </w:r>
          </w:p>
        </w:tc>
      </w:tr>
      <w:tr w:rsidR="00D16176" w:rsidRPr="00975968" w14:paraId="7A068876" w14:textId="77777777" w:rsidTr="003E63CF">
        <w:trPr>
          <w:trHeight w:val="418"/>
        </w:trPr>
        <w:tc>
          <w:tcPr>
            <w:tcW w:w="1153" w:type="pct"/>
            <w:vAlign w:val="center"/>
          </w:tcPr>
          <w:p w14:paraId="3648ABD5" w14:textId="77777777" w:rsidR="00D16176" w:rsidRPr="00B949DC" w:rsidRDefault="00D16176" w:rsidP="003E63CF">
            <w:pPr>
              <w:jc w:val="left"/>
              <w:rPr>
                <w:rFonts w:ascii="Courier New" w:eastAsia="Courier New" w:hAnsi="Courier New" w:cs="Courier New"/>
              </w:rPr>
            </w:pPr>
            <w:proofErr w:type="spellStart"/>
            <w:r w:rsidRPr="04F76088">
              <w:rPr>
                <w:rFonts w:ascii="Courier New" w:eastAsia="Courier New" w:hAnsi="Courier New" w:cs="Courier New"/>
              </w:rPr>
              <w:t>slv_reg</w:t>
            </w:r>
            <w:proofErr w:type="spellEnd"/>
            <w:r w:rsidRPr="04F76088">
              <w:rPr>
                <w:rFonts w:ascii="Courier New" w:eastAsia="Courier New" w:hAnsi="Courier New" w:cs="Courier New"/>
              </w:rPr>
              <w:t>[0]</w:t>
            </w:r>
          </w:p>
        </w:tc>
        <w:tc>
          <w:tcPr>
            <w:tcW w:w="3847" w:type="pct"/>
            <w:vAlign w:val="center"/>
          </w:tcPr>
          <w:p w14:paraId="1CF4E51F" w14:textId="77777777" w:rsidR="00D16176" w:rsidRPr="00975968" w:rsidRDefault="00D16176" w:rsidP="003E63CF">
            <w:pPr>
              <w:jc w:val="left"/>
              <w:rPr>
                <w:rFonts w:eastAsia="Times New Roman" w:cs="Times New Roman"/>
              </w:rPr>
            </w:pPr>
            <w:r w:rsidRPr="04F76088">
              <w:rPr>
                <w:rFonts w:eastAsia="Times New Roman" w:cs="Times New Roman"/>
              </w:rPr>
              <w:t xml:space="preserve">Stores the voltage level of the gyrometer </w:t>
            </w:r>
            <w:r w:rsidRPr="04F76088">
              <w:rPr>
                <w:rFonts w:ascii="Courier New" w:eastAsia="Courier New" w:hAnsi="Courier New" w:cs="Courier New"/>
              </w:rPr>
              <w:t>x-out</w:t>
            </w:r>
            <w:r w:rsidRPr="04F76088">
              <w:rPr>
                <w:rFonts w:eastAsia="Times New Roman" w:cs="Times New Roman"/>
              </w:rPr>
              <w:t xml:space="preserve"> pin</w:t>
            </w:r>
            <w:r w:rsidRPr="04F76088">
              <w:rPr>
                <w:rStyle w:val="FootnoteReference"/>
                <w:rFonts w:eastAsia="Times New Roman" w:cs="Times New Roman"/>
              </w:rPr>
              <w:footnoteReference w:id="7"/>
            </w:r>
            <w:r w:rsidRPr="04F76088">
              <w:rPr>
                <w:rFonts w:eastAsia="Times New Roman" w:cs="Times New Roman"/>
              </w:rPr>
              <w:t>.</w:t>
            </w:r>
          </w:p>
        </w:tc>
      </w:tr>
      <w:tr w:rsidR="00D16176" w:rsidRPr="00975968" w14:paraId="7EA220B6" w14:textId="77777777" w:rsidTr="003E63CF">
        <w:trPr>
          <w:trHeight w:val="418"/>
        </w:trPr>
        <w:tc>
          <w:tcPr>
            <w:tcW w:w="1153" w:type="pct"/>
            <w:vAlign w:val="center"/>
          </w:tcPr>
          <w:p w14:paraId="67AE0B87" w14:textId="77777777" w:rsidR="00D16176" w:rsidRDefault="00D16176" w:rsidP="003E63CF">
            <w:pPr>
              <w:jc w:val="left"/>
              <w:rPr>
                <w:rFonts w:ascii="Courier New" w:eastAsia="Courier New" w:hAnsi="Courier New" w:cs="Courier New"/>
              </w:rPr>
            </w:pPr>
            <w:proofErr w:type="spellStart"/>
            <w:r w:rsidRPr="04F76088">
              <w:rPr>
                <w:rFonts w:ascii="Courier New" w:eastAsia="Courier New" w:hAnsi="Courier New" w:cs="Courier New"/>
              </w:rPr>
              <w:t>slv_reg</w:t>
            </w:r>
            <w:proofErr w:type="spellEnd"/>
            <w:r w:rsidRPr="04F76088">
              <w:rPr>
                <w:rFonts w:ascii="Courier New" w:eastAsia="Courier New" w:hAnsi="Courier New" w:cs="Courier New"/>
              </w:rPr>
              <w:t>[1]</w:t>
            </w:r>
          </w:p>
        </w:tc>
        <w:tc>
          <w:tcPr>
            <w:tcW w:w="3847" w:type="pct"/>
            <w:vAlign w:val="center"/>
          </w:tcPr>
          <w:p w14:paraId="1AFD3334" w14:textId="77777777" w:rsidR="00D16176" w:rsidRPr="00975968" w:rsidRDefault="00D16176" w:rsidP="003E63CF">
            <w:pPr>
              <w:jc w:val="left"/>
              <w:rPr>
                <w:rFonts w:eastAsia="Times New Roman" w:cs="Times New Roman"/>
              </w:rPr>
            </w:pPr>
            <w:r w:rsidRPr="04F76088">
              <w:rPr>
                <w:rFonts w:eastAsia="Times New Roman" w:cs="Times New Roman"/>
              </w:rPr>
              <w:t>Stores the voltage level of the left range-finder output pin</w:t>
            </w:r>
            <w:r w:rsidRPr="04F76088">
              <w:rPr>
                <w:rStyle w:val="FootnoteReference"/>
                <w:rFonts w:eastAsia="Times New Roman" w:cs="Times New Roman"/>
              </w:rPr>
              <w:footnoteReference w:id="8"/>
            </w:r>
            <w:r w:rsidRPr="04F76088">
              <w:rPr>
                <w:rFonts w:eastAsia="Times New Roman" w:cs="Times New Roman"/>
              </w:rPr>
              <w:t>.</w:t>
            </w:r>
          </w:p>
        </w:tc>
      </w:tr>
      <w:tr w:rsidR="00D16176" w:rsidRPr="00975968" w14:paraId="6BD40050" w14:textId="77777777" w:rsidTr="003E63CF">
        <w:trPr>
          <w:trHeight w:val="418"/>
        </w:trPr>
        <w:tc>
          <w:tcPr>
            <w:tcW w:w="1153" w:type="pct"/>
            <w:vAlign w:val="center"/>
          </w:tcPr>
          <w:p w14:paraId="2CCDE99E" w14:textId="77777777" w:rsidR="00D16176" w:rsidRDefault="00D16176" w:rsidP="003E63CF">
            <w:pPr>
              <w:jc w:val="left"/>
              <w:rPr>
                <w:rFonts w:ascii="Courier New" w:eastAsia="Courier New" w:hAnsi="Courier New" w:cs="Courier New"/>
              </w:rPr>
            </w:pPr>
            <w:proofErr w:type="spellStart"/>
            <w:r w:rsidRPr="04F76088">
              <w:rPr>
                <w:rFonts w:ascii="Courier New" w:eastAsia="Courier New" w:hAnsi="Courier New" w:cs="Courier New"/>
              </w:rPr>
              <w:t>slv_reg</w:t>
            </w:r>
            <w:proofErr w:type="spellEnd"/>
            <w:r w:rsidRPr="04F76088">
              <w:rPr>
                <w:rFonts w:ascii="Courier New" w:eastAsia="Courier New" w:hAnsi="Courier New" w:cs="Courier New"/>
              </w:rPr>
              <w:t>[2]</w:t>
            </w:r>
          </w:p>
        </w:tc>
        <w:tc>
          <w:tcPr>
            <w:tcW w:w="3847" w:type="pct"/>
            <w:vAlign w:val="center"/>
          </w:tcPr>
          <w:p w14:paraId="728823D8" w14:textId="77777777" w:rsidR="00D16176" w:rsidRPr="00975968" w:rsidRDefault="00D16176" w:rsidP="003E63CF">
            <w:pPr>
              <w:jc w:val="left"/>
              <w:rPr>
                <w:rFonts w:eastAsia="Times New Roman" w:cs="Times New Roman"/>
              </w:rPr>
            </w:pPr>
            <w:r w:rsidRPr="04F76088">
              <w:rPr>
                <w:rFonts w:eastAsia="Times New Roman" w:cs="Times New Roman"/>
              </w:rPr>
              <w:t xml:space="preserve">Stores the voltage level of the gyrometer </w:t>
            </w:r>
            <w:r w:rsidRPr="04F76088">
              <w:rPr>
                <w:rFonts w:ascii="Courier New" w:eastAsia="Courier New" w:hAnsi="Courier New" w:cs="Courier New"/>
              </w:rPr>
              <w:t>z-out</w:t>
            </w:r>
            <w:r w:rsidRPr="04F76088">
              <w:rPr>
                <w:rFonts w:eastAsia="Times New Roman" w:cs="Times New Roman"/>
              </w:rPr>
              <w:t xml:space="preserve"> pin.</w:t>
            </w:r>
          </w:p>
        </w:tc>
      </w:tr>
      <w:tr w:rsidR="00D16176" w:rsidRPr="00975968" w14:paraId="3F9E71D3" w14:textId="77777777" w:rsidTr="003E63CF">
        <w:trPr>
          <w:trHeight w:val="418"/>
        </w:trPr>
        <w:tc>
          <w:tcPr>
            <w:tcW w:w="1153" w:type="pct"/>
            <w:vAlign w:val="center"/>
          </w:tcPr>
          <w:p w14:paraId="3F1CFE2A" w14:textId="77777777" w:rsidR="00D16176" w:rsidRDefault="00D16176" w:rsidP="003E63CF">
            <w:pPr>
              <w:jc w:val="left"/>
              <w:rPr>
                <w:rFonts w:ascii="Courier New" w:eastAsia="Courier New" w:hAnsi="Courier New" w:cs="Courier New"/>
              </w:rPr>
            </w:pPr>
            <w:proofErr w:type="spellStart"/>
            <w:r w:rsidRPr="04F76088">
              <w:rPr>
                <w:rFonts w:ascii="Courier New" w:eastAsia="Courier New" w:hAnsi="Courier New" w:cs="Courier New"/>
              </w:rPr>
              <w:t>slv_reg</w:t>
            </w:r>
            <w:proofErr w:type="spellEnd"/>
            <w:r w:rsidRPr="04F76088">
              <w:rPr>
                <w:rFonts w:ascii="Courier New" w:eastAsia="Courier New" w:hAnsi="Courier New" w:cs="Courier New"/>
              </w:rPr>
              <w:t>[3]</w:t>
            </w:r>
          </w:p>
        </w:tc>
        <w:tc>
          <w:tcPr>
            <w:tcW w:w="3847" w:type="pct"/>
            <w:vAlign w:val="center"/>
          </w:tcPr>
          <w:p w14:paraId="564F69E6" w14:textId="77777777" w:rsidR="00D16176" w:rsidRDefault="00D16176" w:rsidP="003E63CF">
            <w:pPr>
              <w:jc w:val="left"/>
              <w:rPr>
                <w:rFonts w:eastAsia="Times New Roman" w:cs="Times New Roman"/>
              </w:rPr>
            </w:pPr>
            <w:r w:rsidRPr="04F76088">
              <w:rPr>
                <w:rFonts w:eastAsia="Times New Roman" w:cs="Times New Roman"/>
              </w:rPr>
              <w:t>Stores the voltage level of the right range-finder output pin.</w:t>
            </w:r>
          </w:p>
        </w:tc>
      </w:tr>
    </w:tbl>
    <w:p w14:paraId="3C817A41" w14:textId="77777777" w:rsidR="00D16176" w:rsidRPr="003420A5" w:rsidRDefault="00D16176" w:rsidP="00D16176"/>
    <w:p w14:paraId="4E3BD7D8" w14:textId="77777777" w:rsidR="00D16176" w:rsidRDefault="00D16176" w:rsidP="00D16176">
      <w:pPr>
        <w:pStyle w:val="Heading1"/>
      </w:pPr>
      <w:bookmarkStart w:id="19" w:name="_Toc479809247"/>
      <w:r>
        <w:t>5. Description of Design Tree</w:t>
      </w:r>
      <w:bookmarkEnd w:id="19"/>
    </w:p>
    <w:p w14:paraId="68D45734" w14:textId="77777777" w:rsidR="00D16176" w:rsidRDefault="00D16176" w:rsidP="00D16176">
      <w:pPr>
        <w:rPr>
          <w:i/>
          <w:iCs/>
        </w:rPr>
      </w:pPr>
      <w:r w:rsidRPr="04F76088">
        <w:rPr>
          <w:i/>
          <w:iCs/>
        </w:rPr>
        <w:t xml:space="preserve">This section describes the structure of the repository that has been posted online at </w:t>
      </w:r>
      <w:hyperlink r:id="rId35">
        <w:r w:rsidRPr="04F76088">
          <w:rPr>
            <w:rStyle w:val="Hyperlink"/>
          </w:rPr>
          <w:t>https://‌github.com/ArmageddonKnight/G9_UofTSARBot</w:t>
        </w:r>
      </w:hyperlink>
      <w:r w:rsidRPr="04F76088">
        <w:rPr>
          <w:i/>
          <w:iCs/>
        </w:rPr>
        <w:t>.</w:t>
      </w:r>
    </w:p>
    <w:p w14:paraId="352248A6" w14:textId="77777777" w:rsidR="00D16176" w:rsidRDefault="00D16176" w:rsidP="00D16176"/>
    <w:p w14:paraId="7F49CB36" w14:textId="77777777" w:rsidR="00D16176" w:rsidRDefault="00D16176" w:rsidP="00D16176">
      <w:pPr>
        <w:pStyle w:val="ListParagraph"/>
        <w:numPr>
          <w:ilvl w:val="0"/>
          <w:numId w:val="3"/>
        </w:numPr>
      </w:pPr>
      <w:proofErr w:type="spellStart"/>
      <w:r w:rsidRPr="04F76088">
        <w:rPr>
          <w:rFonts w:ascii="Courier New" w:eastAsia="Courier New" w:hAnsi="Courier New" w:cs="Courier New"/>
        </w:rPr>
        <w:t>src</w:t>
      </w:r>
      <w:proofErr w:type="spellEnd"/>
      <w:r w:rsidRPr="04F76088">
        <w:rPr>
          <w:rFonts w:ascii="Courier New" w:eastAsia="Courier New" w:hAnsi="Courier New" w:cs="Courier New"/>
        </w:rPr>
        <w:t>/</w:t>
      </w:r>
      <w:r>
        <w:t xml:space="preserve"> folder contains the source files.</w:t>
      </w:r>
    </w:p>
    <w:p w14:paraId="4D05DEB0" w14:textId="77777777" w:rsidR="00D16176" w:rsidRDefault="00D16176" w:rsidP="00D16176">
      <w:pPr>
        <w:pStyle w:val="ListParagraph"/>
        <w:numPr>
          <w:ilvl w:val="1"/>
          <w:numId w:val="3"/>
        </w:numPr>
      </w:pPr>
      <w:proofErr w:type="spellStart"/>
      <w:r w:rsidRPr="04F76088">
        <w:rPr>
          <w:rFonts w:ascii="Courier New" w:eastAsia="Courier New" w:hAnsi="Courier New" w:cs="Courier New"/>
        </w:rPr>
        <w:t>src</w:t>
      </w:r>
      <w:proofErr w:type="spellEnd"/>
      <w:r w:rsidRPr="04F76088">
        <w:rPr>
          <w:rFonts w:ascii="Courier New" w:eastAsia="Courier New" w:hAnsi="Courier New" w:cs="Courier New"/>
        </w:rPr>
        <w:t>/Accelerometer</w:t>
      </w:r>
      <w:r>
        <w:t xml:space="preserve"> contains the </w:t>
      </w:r>
      <w:r w:rsidRPr="04F76088">
        <w:rPr>
          <w:i/>
          <w:iCs/>
        </w:rPr>
        <w:t>Accelerometer</w:t>
      </w:r>
      <w:r>
        <w:t xml:space="preserve"> IP block.</w:t>
      </w:r>
    </w:p>
    <w:p w14:paraId="753CDA61" w14:textId="77777777" w:rsidR="00D16176" w:rsidRDefault="00D16176" w:rsidP="00D16176">
      <w:pPr>
        <w:pStyle w:val="ListParagraph"/>
        <w:numPr>
          <w:ilvl w:val="1"/>
          <w:numId w:val="3"/>
        </w:numPr>
      </w:pPr>
      <w:proofErr w:type="spellStart"/>
      <w:r w:rsidRPr="04F76088">
        <w:rPr>
          <w:rFonts w:ascii="Courier New" w:eastAsia="Courier New" w:hAnsi="Courier New" w:cs="Courier New"/>
        </w:rPr>
        <w:t>src</w:t>
      </w:r>
      <w:proofErr w:type="spellEnd"/>
      <w:r w:rsidRPr="04F76088">
        <w:rPr>
          <w:rFonts w:ascii="Courier New" w:eastAsia="Courier New" w:hAnsi="Courier New" w:cs="Courier New"/>
        </w:rPr>
        <w:t>/</w:t>
      </w:r>
      <w:proofErr w:type="spellStart"/>
      <w:r w:rsidRPr="04F76088">
        <w:rPr>
          <w:rFonts w:ascii="Courier New" w:eastAsia="Courier New" w:hAnsi="Courier New" w:cs="Courier New"/>
        </w:rPr>
        <w:t>Imge_Processing</w:t>
      </w:r>
      <w:proofErr w:type="spellEnd"/>
      <w:r>
        <w:t xml:space="preserve"> contains the </w:t>
      </w:r>
      <w:r w:rsidRPr="04F76088">
        <w:rPr>
          <w:i/>
          <w:iCs/>
        </w:rPr>
        <w:t>OV7670_VGA</w:t>
      </w:r>
      <w:r>
        <w:t xml:space="preserve"> IP block.</w:t>
      </w:r>
    </w:p>
    <w:p w14:paraId="3A92B047" w14:textId="77777777" w:rsidR="00D16176" w:rsidRDefault="00D16176" w:rsidP="00D16176">
      <w:pPr>
        <w:pStyle w:val="ListParagraph"/>
        <w:numPr>
          <w:ilvl w:val="1"/>
          <w:numId w:val="3"/>
        </w:numPr>
      </w:pPr>
      <w:proofErr w:type="spellStart"/>
      <w:r w:rsidRPr="04F76088">
        <w:rPr>
          <w:rFonts w:ascii="Courier New" w:eastAsia="Courier New" w:hAnsi="Courier New" w:cs="Courier New"/>
        </w:rPr>
        <w:t>src</w:t>
      </w:r>
      <w:proofErr w:type="spellEnd"/>
      <w:r w:rsidRPr="04F76088">
        <w:rPr>
          <w:rFonts w:ascii="Courier New" w:eastAsia="Courier New" w:hAnsi="Courier New" w:cs="Courier New"/>
        </w:rPr>
        <w:t>/</w:t>
      </w:r>
      <w:proofErr w:type="spellStart"/>
      <w:r w:rsidRPr="04F76088">
        <w:rPr>
          <w:rFonts w:ascii="Courier New" w:eastAsia="Courier New" w:hAnsi="Courier New" w:cs="Courier New"/>
        </w:rPr>
        <w:t>Robot_Controller</w:t>
      </w:r>
      <w:proofErr w:type="spellEnd"/>
      <w:r>
        <w:t xml:space="preserve"> contains the </w:t>
      </w:r>
      <w:proofErr w:type="spellStart"/>
      <w:r w:rsidRPr="04F76088">
        <w:rPr>
          <w:i/>
          <w:iCs/>
        </w:rPr>
        <w:t>Robot_Controller</w:t>
      </w:r>
      <w:proofErr w:type="spellEnd"/>
      <w:r>
        <w:t xml:space="preserve"> IP block.</w:t>
      </w:r>
    </w:p>
    <w:p w14:paraId="28816325" w14:textId="77777777" w:rsidR="00D16176" w:rsidRDefault="00D16176" w:rsidP="00D16176">
      <w:pPr>
        <w:pStyle w:val="ListParagraph"/>
        <w:numPr>
          <w:ilvl w:val="1"/>
          <w:numId w:val="3"/>
        </w:numPr>
      </w:pPr>
      <w:proofErr w:type="spellStart"/>
      <w:r w:rsidRPr="04F76088">
        <w:rPr>
          <w:rFonts w:ascii="Courier New" w:eastAsia="Courier New" w:hAnsi="Courier New" w:cs="Courier New"/>
        </w:rPr>
        <w:t>src</w:t>
      </w:r>
      <w:proofErr w:type="spellEnd"/>
      <w:r w:rsidRPr="04F76088">
        <w:rPr>
          <w:rFonts w:ascii="Courier New" w:eastAsia="Courier New" w:hAnsi="Courier New" w:cs="Courier New"/>
        </w:rPr>
        <w:t>/</w:t>
      </w:r>
      <w:proofErr w:type="spellStart"/>
      <w:r w:rsidRPr="04F76088">
        <w:rPr>
          <w:rFonts w:ascii="Courier New" w:eastAsia="Courier New" w:hAnsi="Courier New" w:cs="Courier New"/>
        </w:rPr>
        <w:t>Temp_Sensor</w:t>
      </w:r>
      <w:proofErr w:type="spellEnd"/>
      <w:r>
        <w:t xml:space="preserve"> contains the </w:t>
      </w:r>
      <w:proofErr w:type="spellStart"/>
      <w:r w:rsidRPr="04F76088">
        <w:rPr>
          <w:i/>
          <w:iCs/>
        </w:rPr>
        <w:t>Temp_Sensor</w:t>
      </w:r>
      <w:proofErr w:type="spellEnd"/>
      <w:r>
        <w:t xml:space="preserve"> IP block.</w:t>
      </w:r>
    </w:p>
    <w:p w14:paraId="06C543A2" w14:textId="77777777" w:rsidR="00D16176" w:rsidRDefault="00D16176" w:rsidP="00D16176">
      <w:pPr>
        <w:pStyle w:val="ListParagraph"/>
        <w:numPr>
          <w:ilvl w:val="1"/>
          <w:numId w:val="3"/>
        </w:numPr>
      </w:pPr>
      <w:proofErr w:type="spellStart"/>
      <w:r w:rsidRPr="04F76088">
        <w:rPr>
          <w:rFonts w:ascii="Courier New" w:eastAsia="Courier New" w:hAnsi="Courier New" w:cs="Courier New"/>
        </w:rPr>
        <w:t>src</w:t>
      </w:r>
      <w:proofErr w:type="spellEnd"/>
      <w:r w:rsidRPr="04F76088">
        <w:rPr>
          <w:rFonts w:ascii="Courier New" w:eastAsia="Courier New" w:hAnsi="Courier New" w:cs="Courier New"/>
        </w:rPr>
        <w:t>/</w:t>
      </w:r>
      <w:proofErr w:type="spellStart"/>
      <w:r w:rsidRPr="04F76088">
        <w:rPr>
          <w:rFonts w:ascii="Courier New" w:eastAsia="Courier New" w:hAnsi="Courier New" w:cs="Courier New"/>
        </w:rPr>
        <w:t>Top_Level_Design</w:t>
      </w:r>
      <w:proofErr w:type="spellEnd"/>
      <w:r>
        <w:t xml:space="preserve"> contains the top-level block design.</w:t>
      </w:r>
    </w:p>
    <w:p w14:paraId="58C05260" w14:textId="77777777" w:rsidR="00D16176" w:rsidRDefault="00D16176" w:rsidP="00D16176">
      <w:pPr>
        <w:pStyle w:val="ListParagraph"/>
        <w:numPr>
          <w:ilvl w:val="1"/>
          <w:numId w:val="3"/>
        </w:numPr>
      </w:pPr>
      <w:proofErr w:type="spellStart"/>
      <w:r w:rsidRPr="04F76088">
        <w:rPr>
          <w:rFonts w:ascii="Courier New" w:eastAsia="Courier New" w:hAnsi="Courier New" w:cs="Courier New"/>
        </w:rPr>
        <w:t>src</w:t>
      </w:r>
      <w:proofErr w:type="spellEnd"/>
      <w:r w:rsidRPr="04F76088">
        <w:rPr>
          <w:rFonts w:ascii="Courier New" w:eastAsia="Courier New" w:hAnsi="Courier New" w:cs="Courier New"/>
        </w:rPr>
        <w:t>/XADC</w:t>
      </w:r>
      <w:r>
        <w:t xml:space="preserve"> contains the </w:t>
      </w:r>
      <w:r w:rsidRPr="04F76088">
        <w:rPr>
          <w:i/>
          <w:iCs/>
        </w:rPr>
        <w:t>XADC</w:t>
      </w:r>
      <w:r>
        <w:t xml:space="preserve"> IP block.</w:t>
      </w:r>
    </w:p>
    <w:p w14:paraId="65251360" w14:textId="77777777" w:rsidR="00D16176" w:rsidRDefault="00D16176" w:rsidP="00D16176">
      <w:pPr>
        <w:pStyle w:val="ListParagraph"/>
        <w:numPr>
          <w:ilvl w:val="0"/>
          <w:numId w:val="3"/>
        </w:numPr>
      </w:pPr>
      <w:r w:rsidRPr="04F76088">
        <w:rPr>
          <w:rFonts w:ascii="Courier New" w:eastAsia="Courier New" w:hAnsi="Courier New" w:cs="Courier New"/>
        </w:rPr>
        <w:t>docs/</w:t>
      </w:r>
      <w:r>
        <w:t xml:space="preserve"> folder contains the documentation, which includes the group final report, the slide used at the final presentation, and the project video.</w:t>
      </w:r>
    </w:p>
    <w:p w14:paraId="5A65364C" w14:textId="77777777" w:rsidR="00D16176" w:rsidRDefault="00D16176" w:rsidP="00D16176"/>
    <w:p w14:paraId="77E0D514" w14:textId="77777777" w:rsidR="00D16176" w:rsidRDefault="00D16176" w:rsidP="00D16176">
      <w:r>
        <w:t xml:space="preserve">The above descriptions are also included in the </w:t>
      </w:r>
      <w:r w:rsidRPr="04F76088">
        <w:rPr>
          <w:rFonts w:ascii="Courier New" w:eastAsia="Courier New" w:hAnsi="Courier New" w:cs="Courier New"/>
        </w:rPr>
        <w:t>README.md</w:t>
      </w:r>
      <w:r>
        <w:t xml:space="preserve"> file in the project repository.</w:t>
      </w:r>
    </w:p>
    <w:p w14:paraId="075B4772" w14:textId="77777777" w:rsidR="00D16176" w:rsidRPr="00035297" w:rsidRDefault="00D16176" w:rsidP="00D16176"/>
    <w:p w14:paraId="53D09889" w14:textId="77777777" w:rsidR="00D16176" w:rsidRDefault="00D16176" w:rsidP="00D16176">
      <w:pPr>
        <w:pStyle w:val="Heading1"/>
      </w:pPr>
      <w:bookmarkStart w:id="20" w:name="_Toc479809248"/>
      <w:r>
        <w:lastRenderedPageBreak/>
        <w:t>6. Tips and Tricks</w:t>
      </w:r>
      <w:bookmarkEnd w:id="20"/>
    </w:p>
    <w:p w14:paraId="04789B7C" w14:textId="77777777" w:rsidR="00D16176" w:rsidRPr="00A53625" w:rsidRDefault="00D16176" w:rsidP="00D16176">
      <w:pPr>
        <w:rPr>
          <w:i/>
          <w:iCs/>
        </w:rPr>
      </w:pPr>
      <w:r w:rsidRPr="04F76088">
        <w:rPr>
          <w:i/>
          <w:iCs/>
        </w:rPr>
        <w:t>This section provides design tips for future students. There are two sub-sections. Each sub-section begins with a problem statement and ends with several possible solutions.</w:t>
      </w:r>
    </w:p>
    <w:p w14:paraId="21F1A41D" w14:textId="77777777" w:rsidR="00D16176" w:rsidRDefault="00D16176" w:rsidP="00D16176"/>
    <w:p w14:paraId="4E31ABA0" w14:textId="77777777" w:rsidR="00D16176" w:rsidRDefault="00D16176" w:rsidP="00D16176">
      <w:r>
        <w:t>The design team would like to provide the following design tips to future students, especially to those who are planning to purchase peripheral devices on their own.</w:t>
      </w:r>
    </w:p>
    <w:p w14:paraId="6291F0B7" w14:textId="77777777" w:rsidR="00D16176" w:rsidRDefault="00D16176" w:rsidP="00D16176"/>
    <w:p w14:paraId="13CC8349" w14:textId="77777777" w:rsidR="00D16176" w:rsidRDefault="00D16176" w:rsidP="00D16176">
      <w:pPr>
        <w:pStyle w:val="Heading2"/>
      </w:pPr>
      <w:bookmarkStart w:id="21" w:name="_Toc479809249"/>
      <w:r>
        <w:t>6.1. Voltage Standard</w:t>
      </w:r>
      <w:bookmarkEnd w:id="21"/>
    </w:p>
    <w:p w14:paraId="27D54317" w14:textId="77777777" w:rsidR="00D16176" w:rsidRPr="0017194E" w:rsidRDefault="00D16176" w:rsidP="00D16176">
      <w:pPr>
        <w:pStyle w:val="Heading3"/>
      </w:pPr>
      <w:bookmarkStart w:id="22" w:name="_Toc479809250"/>
      <w:r>
        <w:t>6.1.1. Problem Statement</w:t>
      </w:r>
      <w:bookmarkEnd w:id="22"/>
    </w:p>
    <w:p w14:paraId="3B7B8C58" w14:textId="77777777" w:rsidR="00D16176" w:rsidRDefault="00D16176" w:rsidP="00D16176">
      <w:r>
        <w:t xml:space="preserve">The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rsidRPr="04F76088">
        <w:rPr>
          <w:rFonts w:asciiTheme="minorEastAsia" w:eastAsiaTheme="minorEastAsia" w:hAnsiTheme="minorEastAsia" w:cstheme="minorEastAsia"/>
        </w:rPr>
        <w:t xml:space="preserve"> (high voltage) of the </w:t>
      </w:r>
      <w:r>
        <w:t xml:space="preserve">General-Purpose I/O pins is supplying voltage at </w:t>
      </w:r>
      <m:oMath>
        <m:r>
          <w:rPr>
            <w:rFonts w:ascii="Cambria Math" w:hAnsi="Cambria Math"/>
          </w:rPr>
          <m:t xml:space="preserve">3.3 </m:t>
        </m:r>
        <m:r>
          <m:rPr>
            <m:sty m:val="p"/>
          </m:rPr>
          <w:rPr>
            <w:rFonts w:ascii="Cambria Math" w:hAnsi="Cambria Math"/>
          </w:rPr>
          <m:t>V</m:t>
        </m:r>
      </m:oMath>
      <w:r w:rsidRPr="04F76088">
        <w:rPr>
          <w:rFonts w:asciiTheme="minorEastAsia" w:eastAsiaTheme="minorEastAsia" w:hAnsiTheme="minorEastAsia" w:cstheme="minorEastAsia"/>
        </w:rPr>
        <w:t xml:space="preserve">. </w:t>
      </w:r>
      <w:r>
        <w:t xml:space="preserve"> This voltage standard might not apply to all peripheral devices (especially analog devices, many of which are using a voltage different from </w:t>
      </w:r>
      <m:oMath>
        <m:r>
          <w:rPr>
            <w:rFonts w:ascii="Cambria Math" w:hAnsi="Cambria Math"/>
          </w:rPr>
          <m:t xml:space="preserve">3.3 </m:t>
        </m:r>
        <m:r>
          <m:rPr>
            <m:sty m:val="p"/>
          </m:rPr>
          <w:rPr>
            <w:rFonts w:ascii="Cambria Math" w:hAnsi="Cambria Math"/>
          </w:rPr>
          <m:t>V</m:t>
        </m:r>
      </m:oMath>
      <w:r>
        <w:t>).</w:t>
      </w:r>
    </w:p>
    <w:p w14:paraId="0DC3CE49" w14:textId="77777777" w:rsidR="00D16176" w:rsidRDefault="00D16176" w:rsidP="00D16176"/>
    <w:p w14:paraId="2BCD707B" w14:textId="77777777" w:rsidR="00D16176" w:rsidRDefault="00D16176" w:rsidP="00D16176">
      <w:pPr>
        <w:pStyle w:val="Heading3"/>
      </w:pPr>
      <w:bookmarkStart w:id="23" w:name="_Toc479809251"/>
      <w:r>
        <w:t>6.1.2. Solutions</w:t>
      </w:r>
      <w:bookmarkEnd w:id="23"/>
    </w:p>
    <w:p w14:paraId="0360EDBD" w14:textId="77777777" w:rsidR="00D16176" w:rsidRPr="006511F8" w:rsidRDefault="00D16176" w:rsidP="00D16176">
      <w:pPr>
        <w:rPr>
          <w:rFonts w:eastAsiaTheme="minorEastAsia" w:cs="Times New Roman"/>
        </w:rPr>
      </w:pPr>
      <w:r w:rsidRPr="006511F8">
        <w:rPr>
          <w:rFonts w:cs="Times New Roman"/>
        </w:rPr>
        <w:t xml:space="preserve">Future design teams should first consult shop assistants on the devices operating voltage. Simply purchasing devices that can work at </w:t>
      </w:r>
      <m:oMath>
        <m:r>
          <w:rPr>
            <w:rFonts w:ascii="Cambria Math" w:hAnsi="Cambria Math" w:cs="Times New Roman"/>
          </w:rPr>
          <m:t>3.3</m:t>
        </m:r>
        <m:r>
          <m:rPr>
            <m:sty m:val="p"/>
          </m:rPr>
          <w:rPr>
            <w:rFonts w:ascii="Cambria Math" w:hAnsi="Cambria Math" w:cs="Times New Roman"/>
          </w:rPr>
          <m:t xml:space="preserve"> V</m:t>
        </m:r>
      </m:oMath>
      <w:r w:rsidRPr="006511F8">
        <w:rPr>
          <w:rFonts w:eastAsiaTheme="minorEastAsia" w:cs="Times New Roman"/>
        </w:rPr>
        <w:t xml:space="preserve"> is always a workaround to the issue. Even if they are unable to obtain devices that can work directly under </w:t>
      </w:r>
      <m:oMath>
        <m:r>
          <w:rPr>
            <w:rFonts w:ascii="Cambria Math" w:eastAsiaTheme="minorEastAsia" w:hAnsi="Cambria Math" w:cs="Times New Roman"/>
          </w:rPr>
          <m:t xml:space="preserve">3.3 </m:t>
        </m:r>
        <m:r>
          <m:rPr>
            <m:sty m:val="p"/>
          </m:rPr>
          <w:rPr>
            <w:rFonts w:ascii="Cambria Math" w:eastAsiaTheme="minorEastAsia" w:hAnsi="Cambria Math" w:cs="Times New Roman"/>
          </w:rPr>
          <m:t>V</m:t>
        </m:r>
      </m:oMath>
      <w:r w:rsidRPr="006511F8">
        <w:rPr>
          <w:rFonts w:eastAsiaTheme="minorEastAsia" w:cs="Times New Roman"/>
        </w:rPr>
        <w:t>, they still have the option of changing the I/O standard</w:t>
      </w:r>
      <w:r w:rsidRPr="006511F8">
        <w:rPr>
          <w:rStyle w:val="FootnoteReference"/>
          <w:rFonts w:eastAsiaTheme="minorEastAsia" w:cs="Times New Roman"/>
        </w:rPr>
        <w:footnoteReference w:id="9"/>
      </w:r>
      <w:r w:rsidRPr="006511F8">
        <w:rPr>
          <w:rFonts w:eastAsiaTheme="minorEastAsia" w:cs="Times New Roman"/>
        </w:rPr>
        <w:t xml:space="preserve"> of their output pins in their constraint files. Specifically, they should change the following underlined part to the desired standard:</w:t>
      </w:r>
    </w:p>
    <w:p w14:paraId="388D10FA" w14:textId="77777777" w:rsidR="00D16176" w:rsidRDefault="00D16176" w:rsidP="00D16176">
      <w:pPr>
        <w:rPr>
          <w:rFonts w:eastAsiaTheme="minorEastAsia"/>
        </w:rPr>
      </w:pPr>
    </w:p>
    <w:p w14:paraId="16D10BD5" w14:textId="77777777" w:rsidR="00D16176" w:rsidRPr="00936DBC" w:rsidRDefault="00D16176" w:rsidP="00D16176">
      <w:pPr>
        <w:jc w:val="left"/>
        <w:rPr>
          <w:rFonts w:ascii="Courier New" w:eastAsia="Courier New" w:hAnsi="Courier New" w:cs="Courier New"/>
          <w:color w:val="000000" w:themeColor="text1"/>
        </w:rPr>
      </w:pPr>
      <w:proofErr w:type="spellStart"/>
      <w:r w:rsidRPr="04F76088">
        <w:rPr>
          <w:rFonts w:ascii="Courier New" w:eastAsia="Courier New" w:hAnsi="Courier New" w:cs="Courier New"/>
          <w:b/>
          <w:bCs/>
          <w:color w:val="000000" w:themeColor="text1"/>
        </w:rPr>
        <w:t>set_property</w:t>
      </w:r>
      <w:proofErr w:type="spellEnd"/>
      <w:r w:rsidRPr="04F76088">
        <w:rPr>
          <w:rFonts w:ascii="Courier New" w:eastAsia="Courier New" w:hAnsi="Courier New" w:cs="Courier New"/>
          <w:color w:val="000000" w:themeColor="text1"/>
        </w:rPr>
        <w:t xml:space="preserve"> -</w:t>
      </w:r>
      <w:proofErr w:type="spellStart"/>
      <w:r w:rsidRPr="04F76088">
        <w:rPr>
          <w:rFonts w:ascii="Courier New" w:eastAsia="Courier New" w:hAnsi="Courier New" w:cs="Courier New"/>
          <w:color w:val="000000" w:themeColor="text1"/>
        </w:rPr>
        <w:t>dict</w:t>
      </w:r>
      <w:proofErr w:type="spellEnd"/>
      <w:r w:rsidRPr="04F76088">
        <w:rPr>
          <w:rFonts w:ascii="Courier New" w:eastAsia="Courier New" w:hAnsi="Courier New" w:cs="Courier New"/>
          <w:color w:val="000000" w:themeColor="text1"/>
        </w:rPr>
        <w:t xml:space="preserve"> {PACKAGE_PIN * IOSTANDARD </w:t>
      </w:r>
      <w:r w:rsidRPr="04F76088">
        <w:rPr>
          <w:rFonts w:ascii="Courier New" w:eastAsia="Courier New" w:hAnsi="Courier New" w:cs="Courier New"/>
          <w:color w:val="000000" w:themeColor="text1"/>
          <w:u w:val="single"/>
        </w:rPr>
        <w:t>LVCMOS33</w:t>
      </w:r>
      <w:r w:rsidRPr="04F76088">
        <w:rPr>
          <w:rFonts w:ascii="Courier New" w:eastAsia="Courier New" w:hAnsi="Courier New" w:cs="Courier New"/>
          <w:color w:val="000000" w:themeColor="text1"/>
        </w:rPr>
        <w:t>} [</w:t>
      </w:r>
      <w:proofErr w:type="spellStart"/>
      <w:r w:rsidRPr="04F76088">
        <w:rPr>
          <w:rFonts w:ascii="Courier New" w:eastAsia="Courier New" w:hAnsi="Courier New" w:cs="Courier New"/>
          <w:b/>
          <w:bCs/>
          <w:color w:val="000000" w:themeColor="text1"/>
        </w:rPr>
        <w:t>get_ports</w:t>
      </w:r>
      <w:proofErr w:type="spellEnd"/>
      <w:r w:rsidRPr="04F76088">
        <w:rPr>
          <w:rFonts w:ascii="Courier New" w:eastAsia="Courier New" w:hAnsi="Courier New" w:cs="Courier New"/>
          <w:color w:val="000000" w:themeColor="text1"/>
        </w:rPr>
        <w:t xml:space="preserve"> *]</w:t>
      </w:r>
    </w:p>
    <w:p w14:paraId="6CBFA904" w14:textId="77777777" w:rsidR="00D16176" w:rsidRPr="00841B78" w:rsidRDefault="00D16176" w:rsidP="00D16176">
      <w:pPr>
        <w:rPr>
          <w:rFonts w:eastAsiaTheme="minorEastAsia"/>
        </w:rPr>
      </w:pPr>
    </w:p>
    <w:p w14:paraId="0FC3F8F7" w14:textId="77777777" w:rsidR="00D16176" w:rsidRPr="00D465B3" w:rsidRDefault="00D16176" w:rsidP="00D16176">
      <w:pPr>
        <w:rPr>
          <w:rFonts w:cs="Times New Roman"/>
        </w:rPr>
      </w:pPr>
      <w:r w:rsidRPr="00D465B3">
        <w:rPr>
          <w:rFonts w:cs="Times New Roman"/>
        </w:rPr>
        <w:t xml:space="preserve">If the design teams are equipped with multimeters (Figure 6.1.2.1.), those meters can be used to verify whether the devices are working or not. For example, if they are working on an analog gyro-meter, they can first connect the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DD</m:t>
            </m:r>
          </m:sub>
        </m:sSub>
      </m:oMath>
      <w:r w:rsidRPr="00D465B3">
        <w:rPr>
          <w:rFonts w:eastAsiaTheme="minorEastAsia" w:cs="Times New Roman"/>
        </w:rPr>
        <w:t xml:space="preserve"> and </w:t>
      </w:r>
      <m:oMath>
        <m:r>
          <m:rPr>
            <m:sty m:val="p"/>
          </m:rPr>
          <w:rPr>
            <w:rFonts w:ascii="Cambria Math" w:eastAsiaTheme="minorEastAsia" w:hAnsi="Cambria Math" w:cs="Times New Roman"/>
          </w:rPr>
          <m:t>GND</m:t>
        </m:r>
      </m:oMath>
      <w:r w:rsidRPr="00D465B3">
        <w:rPr>
          <w:rFonts w:eastAsiaTheme="minorEastAsia" w:cs="Times New Roman"/>
        </w:rPr>
        <w:t xml:space="preserve"> pins of the gyro and then connect a voltage detector to the output pin. When rotating the gyro, they should be able to observe the change of the measured voltage.</w:t>
      </w:r>
    </w:p>
    <w:p w14:paraId="6C32CE9B" w14:textId="77777777" w:rsidR="00D16176" w:rsidRDefault="00D16176" w:rsidP="00D16176"/>
    <w:p w14:paraId="742CF6F5" w14:textId="77777777" w:rsidR="00D16176" w:rsidRDefault="00D16176" w:rsidP="00D16176">
      <w:pPr>
        <w:jc w:val="center"/>
      </w:pPr>
      <w:r>
        <w:rPr>
          <w:noProof/>
          <w:lang w:eastAsia="zh-CN"/>
        </w:rPr>
        <w:drawing>
          <wp:inline distT="0" distB="0" distL="0" distR="0" wp14:anchorId="2E867ACA" wp14:editId="78217245">
            <wp:extent cx="914400" cy="1511371"/>
            <wp:effectExtent l="0" t="0" r="0" b="0"/>
            <wp:docPr id="828488735" name="picture" descr="Image result for voltage detector ex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14400" cy="1511371"/>
                    </a:xfrm>
                    <a:prstGeom prst="rect">
                      <a:avLst/>
                    </a:prstGeom>
                  </pic:spPr>
                </pic:pic>
              </a:graphicData>
            </a:graphic>
          </wp:inline>
        </w:drawing>
      </w:r>
    </w:p>
    <w:p w14:paraId="7C0B0F82" w14:textId="3229FF6E" w:rsidR="00D16176" w:rsidRDefault="00D16176" w:rsidP="00D16176">
      <w:pPr>
        <w:jc w:val="center"/>
      </w:pPr>
      <w:r>
        <w:t xml:space="preserve">Figure 6.1.2.1. Multimeter used by the Design Team (figure </w:t>
      </w:r>
      <w:r w:rsidR="00674641">
        <w:t>comes</w:t>
      </w:r>
      <w:r>
        <w:t xml:space="preserve"> from </w:t>
      </w:r>
      <w:sdt>
        <w:sdtPr>
          <w:id w:val="695115097"/>
          <w:citation/>
        </w:sdtPr>
        <w:sdtEndPr/>
        <w:sdtContent>
          <w:r>
            <w:fldChar w:fldCharType="begin"/>
          </w:r>
          <w:r>
            <w:instrText xml:space="preserve"> CITATION Ext17 \l 1033 </w:instrText>
          </w:r>
          <w:r>
            <w:fldChar w:fldCharType="separate"/>
          </w:r>
          <w:r w:rsidR="00FB1CA2" w:rsidRPr="00FB1CA2">
            <w:rPr>
              <w:noProof/>
            </w:rPr>
            <w:t>[8]</w:t>
          </w:r>
          <w:r>
            <w:fldChar w:fldCharType="end"/>
          </w:r>
        </w:sdtContent>
      </w:sdt>
      <w:r>
        <w:t>)</w:t>
      </w:r>
    </w:p>
    <w:p w14:paraId="4F5EEDD4" w14:textId="77777777" w:rsidR="00D16176" w:rsidRPr="007C1A97" w:rsidRDefault="00D16176" w:rsidP="00D16176"/>
    <w:p w14:paraId="07D6C4BF" w14:textId="77777777" w:rsidR="00D16176" w:rsidRPr="00E66692" w:rsidRDefault="00D16176" w:rsidP="00D16176">
      <w:pPr>
        <w:pStyle w:val="Heading2"/>
      </w:pPr>
      <w:bookmarkStart w:id="24" w:name="_Toc479809252"/>
      <w:r>
        <w:t>6.2. Frequency</w:t>
      </w:r>
      <w:bookmarkEnd w:id="24"/>
    </w:p>
    <w:p w14:paraId="554687FC" w14:textId="77777777" w:rsidR="00D16176" w:rsidRDefault="00D16176" w:rsidP="00D16176">
      <w:pPr>
        <w:pStyle w:val="Heading3"/>
      </w:pPr>
      <w:bookmarkStart w:id="25" w:name="_Toc479809253"/>
      <w:r>
        <w:t>6.2.1. Problem Statement</w:t>
      </w:r>
      <w:bookmarkEnd w:id="25"/>
    </w:p>
    <w:p w14:paraId="0DDBBC05" w14:textId="77777777" w:rsidR="00D16176" w:rsidRPr="00FA42F0" w:rsidRDefault="00D16176" w:rsidP="00D16176">
      <w:r>
        <w:t xml:space="preserve">The clock frequency of the Nexy4 DDR board is </w:t>
      </w:r>
      <m:oMath>
        <m:r>
          <w:rPr>
            <w:rFonts w:ascii="Cambria Math" w:hAnsi="Cambria Math"/>
          </w:rPr>
          <m:t>100</m:t>
        </m:r>
        <m:r>
          <m:rPr>
            <m:sty m:val="p"/>
          </m:rPr>
          <w:rPr>
            <w:rFonts w:ascii="Cambria Math" w:hAnsi="Cambria Math"/>
          </w:rPr>
          <m:t xml:space="preserve"> MHz</m:t>
        </m:r>
      </m:oMath>
      <w:r>
        <w:t xml:space="preserve">. Like the voltage standard, many devices are unable to work at such a high frequency (e.g. the aforementioned </w:t>
      </w:r>
      <w:proofErr w:type="spellStart"/>
      <w:r w:rsidRPr="04F76088">
        <w:rPr>
          <w:i/>
          <w:iCs/>
        </w:rPr>
        <w:t>Robot_Controller</w:t>
      </w:r>
      <w:proofErr w:type="spellEnd"/>
      <w:r>
        <w:t xml:space="preserve"> block can only work at around </w:t>
      </w:r>
      <m:oMath>
        <m:r>
          <w:rPr>
            <w:rFonts w:ascii="Cambria Math" w:hAnsi="Cambria Math"/>
          </w:rPr>
          <m:t>500</m:t>
        </m:r>
        <m:r>
          <m:rPr>
            <m:sty m:val="p"/>
          </m:rPr>
          <w:rPr>
            <w:rFonts w:ascii="Cambria Math" w:hAnsi="Cambria Math"/>
          </w:rPr>
          <m:t xml:space="preserve"> Hz</m:t>
        </m:r>
      </m:oMath>
      <w:r>
        <w:t>).</w:t>
      </w:r>
    </w:p>
    <w:p w14:paraId="41C8CDC1" w14:textId="77777777" w:rsidR="00D16176" w:rsidRPr="00E44CC7" w:rsidRDefault="00D16176" w:rsidP="00D16176"/>
    <w:p w14:paraId="4F8A38F5" w14:textId="77777777" w:rsidR="00D16176" w:rsidRPr="008973E6" w:rsidRDefault="00D16176" w:rsidP="00D16176">
      <w:pPr>
        <w:pStyle w:val="Heading3"/>
      </w:pPr>
      <w:bookmarkStart w:id="26" w:name="_Toc479809254"/>
      <w:r>
        <w:t>6.2.2. Solutions</w:t>
      </w:r>
      <w:bookmarkEnd w:id="26"/>
    </w:p>
    <w:p w14:paraId="04B7F2AA" w14:textId="77777777" w:rsidR="00D16176" w:rsidRDefault="00D16176" w:rsidP="00D16176">
      <w:r>
        <w:t>The design teams should start by checking the data sheet and design a clock divider, if necessary, that generates a clock signal which can meet the constraint of the maximum/minimum frequency. If the maximum/minimum values are not provided, they should incorporate the ILA debug core in their design to ensure that the communication protocols have been strictly complied.</w:t>
      </w:r>
    </w:p>
    <w:p w14:paraId="1FE50734" w14:textId="77777777" w:rsidR="00D16176" w:rsidRDefault="00D16176" w:rsidP="00D16176"/>
    <w:p w14:paraId="30520625" w14:textId="77777777" w:rsidR="00D16176" w:rsidRDefault="00D16176" w:rsidP="00D16176">
      <w:pPr>
        <w:pStyle w:val="Heading1"/>
      </w:pPr>
      <w:bookmarkStart w:id="27" w:name="_Toc479809255"/>
      <w:r>
        <w:t>7. Acknowledgement</w:t>
      </w:r>
      <w:bookmarkEnd w:id="27"/>
    </w:p>
    <w:p w14:paraId="55C29261" w14:textId="77777777" w:rsidR="00D16176" w:rsidRDefault="00D16176" w:rsidP="00D16176">
      <w:r>
        <w:t xml:space="preserve">The design team wants to express their sincere gratitude to their project supervisor Fernando Martin del Campo for his kind support throughout the semester, also to Professor Paul Chow for offering the course </w:t>
      </w:r>
      <w:r w:rsidRPr="04F76088">
        <w:rPr>
          <w:i/>
          <w:iCs/>
        </w:rPr>
        <w:t>ECE532H1 S Digital Systems Design</w:t>
      </w:r>
      <w:r>
        <w:t>.</w:t>
      </w:r>
    </w:p>
    <w:p w14:paraId="24768462" w14:textId="77777777" w:rsidR="00FB1CA2" w:rsidRDefault="00FB1CA2" w:rsidP="00D16176"/>
    <w:p w14:paraId="3F73EE3E" w14:textId="6BDA7CAE" w:rsidR="00FB1CA2" w:rsidRDefault="00FB1CA2" w:rsidP="00D16176"/>
    <w:p w14:paraId="04FD9254" w14:textId="77777777" w:rsidR="00145104" w:rsidRDefault="00145104" w:rsidP="00D16176"/>
    <w:p w14:paraId="15A31EFB" w14:textId="6D87B7E6" w:rsidR="00FB1CA2" w:rsidRDefault="00FB1CA2" w:rsidP="00D16176"/>
    <w:p w14:paraId="2DE832EA" w14:textId="77777777" w:rsidR="00FB1CA2" w:rsidRDefault="00FB1CA2" w:rsidP="00D16176"/>
    <w:bookmarkStart w:id="28" w:name="_Toc479809256" w:displacedByCustomXml="next"/>
    <w:sdt>
      <w:sdtPr>
        <w:rPr>
          <w:rFonts w:eastAsia="宋体" w:cstheme="minorBidi"/>
          <w:b w:val="0"/>
          <w:sz w:val="24"/>
          <w:szCs w:val="22"/>
        </w:rPr>
        <w:id w:val="1070236304"/>
        <w:docPartObj>
          <w:docPartGallery w:val="Bibliographies"/>
          <w:docPartUnique/>
        </w:docPartObj>
      </w:sdtPr>
      <w:sdtEndPr/>
      <w:sdtContent>
        <w:sdt>
          <w:sdtPr>
            <w:rPr>
              <w:rFonts w:eastAsia="宋体" w:cstheme="minorBidi"/>
              <w:b w:val="0"/>
              <w:sz w:val="24"/>
              <w:szCs w:val="22"/>
            </w:rPr>
            <w:id w:val="-573587230"/>
            <w:bibliography/>
          </w:sdtPr>
          <w:sdtEndPr/>
          <w:sdtContent>
            <w:p w14:paraId="42020C02" w14:textId="77777777" w:rsidR="007F0129" w:rsidRDefault="00413D74" w:rsidP="00145104">
              <w:pPr>
                <w:pStyle w:val="Heading1"/>
                <w:rPr>
                  <w:rFonts w:asciiTheme="minorHAnsi" w:hAnsiTheme="minorHAnsi"/>
                  <w:noProof/>
                  <w:sz w:val="22"/>
                </w:rPr>
              </w:pPr>
              <w:r>
                <w:t>References</w:t>
              </w:r>
              <w:bookmarkEnd w:id="28"/>
              <w:r w:rsidR="00CE3079">
                <w:fldChar w:fldCharType="begin"/>
              </w:r>
              <w:r w:rsidR="00CE3079">
                <w:instrText xml:space="preserve"> BIBLIOGRAPHY </w:instrText>
              </w:r>
              <w:r w:rsidR="00CE3079">
                <w:fldChar w:fldCharType="separate"/>
              </w:r>
            </w:p>
            <w:tbl>
              <w:tblPr>
                <w:tblW w:w="936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32"/>
                <w:gridCol w:w="8928"/>
              </w:tblGrid>
              <w:tr w:rsidR="007F0129" w14:paraId="2904E1CF" w14:textId="77777777" w:rsidTr="00145104">
                <w:trPr>
                  <w:divId w:val="1259604053"/>
                  <w:tblCellSpacing w:w="15" w:type="dxa"/>
                </w:trPr>
                <w:tc>
                  <w:tcPr>
                    <w:tcW w:w="387" w:type="dxa"/>
                    <w:hideMark/>
                  </w:tcPr>
                  <w:p w14:paraId="24400754" w14:textId="2202018C" w:rsidR="007F0129" w:rsidRDefault="007F0129">
                    <w:pPr>
                      <w:pStyle w:val="Bibliography"/>
                      <w:rPr>
                        <w:noProof/>
                        <w:szCs w:val="24"/>
                      </w:rPr>
                    </w:pPr>
                    <w:r>
                      <w:rPr>
                        <w:noProof/>
                      </w:rPr>
                      <w:t xml:space="preserve">[1] </w:t>
                    </w:r>
                  </w:p>
                </w:tc>
                <w:tc>
                  <w:tcPr>
                    <w:tcW w:w="8883" w:type="dxa"/>
                    <w:hideMark/>
                  </w:tcPr>
                  <w:p w14:paraId="4765D764" w14:textId="77777777" w:rsidR="007F0129" w:rsidRDefault="007F0129" w:rsidP="000C6819">
                    <w:pPr>
                      <w:pStyle w:val="Bibliography"/>
                      <w:rPr>
                        <w:noProof/>
                      </w:rPr>
                    </w:pPr>
                    <w:r>
                      <w:rPr>
                        <w:noProof/>
                      </w:rPr>
                      <w:t>"Nexys 4 DDR Reference Manual," Digilent, [Online]. Available: Nexys 4 DDR Reference Manual. [Accessed 12 April 2017].</w:t>
                    </w:r>
                  </w:p>
                </w:tc>
              </w:tr>
              <w:tr w:rsidR="007F0129" w14:paraId="26044FE0" w14:textId="77777777" w:rsidTr="00145104">
                <w:trPr>
                  <w:divId w:val="1259604053"/>
                  <w:tblCellSpacing w:w="15" w:type="dxa"/>
                </w:trPr>
                <w:tc>
                  <w:tcPr>
                    <w:tcW w:w="387" w:type="dxa"/>
                    <w:hideMark/>
                  </w:tcPr>
                  <w:p w14:paraId="3B578ACE" w14:textId="77777777" w:rsidR="007F0129" w:rsidRDefault="007F0129">
                    <w:pPr>
                      <w:pStyle w:val="Bibliography"/>
                      <w:rPr>
                        <w:noProof/>
                      </w:rPr>
                    </w:pPr>
                    <w:r>
                      <w:rPr>
                        <w:noProof/>
                      </w:rPr>
                      <w:t xml:space="preserve">[2] </w:t>
                    </w:r>
                  </w:p>
                </w:tc>
                <w:tc>
                  <w:tcPr>
                    <w:tcW w:w="8883" w:type="dxa"/>
                    <w:hideMark/>
                  </w:tcPr>
                  <w:p w14:paraId="2874DB0D" w14:textId="38CFF08B" w:rsidR="007F0129" w:rsidRDefault="007F0129" w:rsidP="000C6819">
                    <w:pPr>
                      <w:pStyle w:val="Bibliography"/>
                      <w:rPr>
                        <w:noProof/>
                      </w:rPr>
                    </w:pPr>
                    <w:r>
                      <w:rPr>
                        <w:noProof/>
                      </w:rPr>
                      <w:t>"DFRobot 4WD Arduino Mobile Platform," RobotShop, [Online]. Available: http://www.robotshop.com/ca/en/dfrobot-4wd-arduino-mobile-platform.html?</w:t>
                    </w:r>
                    <w:r w:rsidR="007765F0">
                      <w:rPr>
                        <w:noProof/>
                      </w:rPr>
                      <w:t>‌</w:t>
                    </w:r>
                    <w:r>
                      <w:rPr>
                        <w:noProof/>
                      </w:rPr>
                      <w:t>gclid=</w:t>
                    </w:r>
                    <w:r w:rsidR="007765F0">
                      <w:rPr>
                        <w:noProof/>
                      </w:rPr>
                      <w:t>‌</w:t>
                    </w:r>
                    <w:r>
                      <w:rPr>
                        <w:noProof/>
                      </w:rPr>
                      <w:t>CjwK</w:t>
                    </w:r>
                    <w:r w:rsidR="007765F0">
                      <w:rPr>
                        <w:noProof/>
                      </w:rPr>
                      <w:t>‌</w:t>
                    </w:r>
                    <w:r>
                      <w:rPr>
                        <w:noProof/>
                      </w:rPr>
                      <w:t>EAjwoLfHBRD_jLW93remyAQSJABIygGpc2Vqp5rS9kl8WXDwdqbvPd4Q3DwLcee0XwooZhuZ3hoCTyfw_wcB. [Accessed 12 April 2017].</w:t>
                    </w:r>
                  </w:p>
                </w:tc>
              </w:tr>
              <w:tr w:rsidR="007F0129" w14:paraId="30FAA5C8" w14:textId="77777777" w:rsidTr="00145104">
                <w:trPr>
                  <w:divId w:val="1259604053"/>
                  <w:tblCellSpacing w:w="15" w:type="dxa"/>
                </w:trPr>
                <w:tc>
                  <w:tcPr>
                    <w:tcW w:w="387" w:type="dxa"/>
                    <w:hideMark/>
                  </w:tcPr>
                  <w:p w14:paraId="0E79092A" w14:textId="77777777" w:rsidR="007F0129" w:rsidRDefault="007F0129">
                    <w:pPr>
                      <w:pStyle w:val="Bibliography"/>
                      <w:rPr>
                        <w:noProof/>
                      </w:rPr>
                    </w:pPr>
                    <w:r>
                      <w:rPr>
                        <w:noProof/>
                      </w:rPr>
                      <w:t xml:space="preserve">[3] </w:t>
                    </w:r>
                  </w:p>
                </w:tc>
                <w:tc>
                  <w:tcPr>
                    <w:tcW w:w="8883" w:type="dxa"/>
                    <w:hideMark/>
                  </w:tcPr>
                  <w:p w14:paraId="546139FE" w14:textId="3B91BCE5" w:rsidR="007F0129" w:rsidRDefault="007F0129" w:rsidP="000C6819">
                    <w:pPr>
                      <w:pStyle w:val="Bibliography"/>
                      <w:rPr>
                        <w:noProof/>
                      </w:rPr>
                    </w:pPr>
                    <w:r>
                      <w:rPr>
                        <w:noProof/>
                      </w:rPr>
                      <w:t>"L9110 DUAL MOTOR DRIVER - 0.8A," Creatron, [Online]. Available: https://</w:t>
                    </w:r>
                    <w:r w:rsidR="007765F0">
                      <w:rPr>
                        <w:noProof/>
                      </w:rPr>
                      <w:t>‌</w:t>
                    </w:r>
                    <w:r>
                      <w:rPr>
                        <w:noProof/>
                      </w:rPr>
                      <w:t>www.</w:t>
                    </w:r>
                    <w:r w:rsidR="007765F0">
                      <w:rPr>
                        <w:noProof/>
                      </w:rPr>
                      <w:t>‌</w:t>
                    </w:r>
                    <w:r>
                      <w:rPr>
                        <w:noProof/>
                      </w:rPr>
                      <w:t>creatroninc.com/product/l9110-dual-motor-driver-08a/?search_query=dual+h&amp;results=160. [Accessed 12 April 2017].</w:t>
                    </w:r>
                  </w:p>
                </w:tc>
              </w:tr>
              <w:tr w:rsidR="007F0129" w14:paraId="3DCFE137" w14:textId="77777777" w:rsidTr="00145104">
                <w:trPr>
                  <w:divId w:val="1259604053"/>
                  <w:tblCellSpacing w:w="15" w:type="dxa"/>
                </w:trPr>
                <w:tc>
                  <w:tcPr>
                    <w:tcW w:w="387" w:type="dxa"/>
                    <w:hideMark/>
                  </w:tcPr>
                  <w:p w14:paraId="1AB6C1B3" w14:textId="77777777" w:rsidR="007F0129" w:rsidRDefault="007F0129">
                    <w:pPr>
                      <w:pStyle w:val="Bibliography"/>
                      <w:rPr>
                        <w:noProof/>
                      </w:rPr>
                    </w:pPr>
                    <w:r>
                      <w:rPr>
                        <w:noProof/>
                      </w:rPr>
                      <w:t xml:space="preserve">[4] </w:t>
                    </w:r>
                  </w:p>
                </w:tc>
                <w:tc>
                  <w:tcPr>
                    <w:tcW w:w="8883" w:type="dxa"/>
                    <w:hideMark/>
                  </w:tcPr>
                  <w:p w14:paraId="7031B3E9" w14:textId="2AB9A012" w:rsidR="007F0129" w:rsidRDefault="007F0129" w:rsidP="000C6819">
                    <w:pPr>
                      <w:pStyle w:val="Bibliography"/>
                      <w:rPr>
                        <w:noProof/>
                      </w:rPr>
                    </w:pPr>
                    <w:r>
                      <w:rPr>
                        <w:noProof/>
                      </w:rPr>
                      <w:t>"OV7670 Camera Module," Elecfreaks, [Online]. Available: http://www.elecfreaks.com/</w:t>
                    </w:r>
                    <w:r w:rsidR="00FF17F1">
                      <w:rPr>
                        <w:noProof/>
                      </w:rPr>
                      <w:t>‌</w:t>
                    </w:r>
                    <w:r>
                      <w:rPr>
                        <w:noProof/>
                      </w:rPr>
                      <w:t>store/ov7670-camera-module-p-705.html. [Accessed 12 April 2017].</w:t>
                    </w:r>
                  </w:p>
                </w:tc>
              </w:tr>
              <w:tr w:rsidR="007F0129" w14:paraId="142259B8" w14:textId="77777777" w:rsidTr="00145104">
                <w:trPr>
                  <w:divId w:val="1259604053"/>
                  <w:tblCellSpacing w:w="15" w:type="dxa"/>
                </w:trPr>
                <w:tc>
                  <w:tcPr>
                    <w:tcW w:w="387" w:type="dxa"/>
                    <w:hideMark/>
                  </w:tcPr>
                  <w:p w14:paraId="6AFFC049" w14:textId="77777777" w:rsidR="007F0129" w:rsidRDefault="007F0129">
                    <w:pPr>
                      <w:pStyle w:val="Bibliography"/>
                      <w:rPr>
                        <w:noProof/>
                      </w:rPr>
                    </w:pPr>
                    <w:r>
                      <w:rPr>
                        <w:noProof/>
                      </w:rPr>
                      <w:t xml:space="preserve">[5] </w:t>
                    </w:r>
                  </w:p>
                </w:tc>
                <w:tc>
                  <w:tcPr>
                    <w:tcW w:w="8883" w:type="dxa"/>
                    <w:hideMark/>
                  </w:tcPr>
                  <w:p w14:paraId="7080B165" w14:textId="5A9D056A" w:rsidR="007F0129" w:rsidRDefault="007F0129" w:rsidP="000C6819">
                    <w:pPr>
                      <w:pStyle w:val="Bibliography"/>
                      <w:rPr>
                        <w:noProof/>
                      </w:rPr>
                    </w:pPr>
                    <w:r>
                      <w:rPr>
                        <w:noProof/>
                      </w:rPr>
                      <w:t>"SHARP GP2Y0A41SK0F," [Online]. Available: https://www.creatroninc.com/</w:t>
                    </w:r>
                    <w:r w:rsidR="00FF17F1">
                      <w:rPr>
                        <w:noProof/>
                      </w:rPr>
                      <w:t>‌</w:t>
                    </w:r>
                    <w:r>
                      <w:rPr>
                        <w:noProof/>
                      </w:rPr>
                      <w:t>upload/</w:t>
                    </w:r>
                    <w:r w:rsidR="00FF17F1">
                      <w:rPr>
                        <w:noProof/>
                      </w:rPr>
                      <w:t>‌</w:t>
                    </w:r>
                    <w:r>
                      <w:rPr>
                        <w:noProof/>
                      </w:rPr>
                      <w:t>GP2</w:t>
                    </w:r>
                    <w:r w:rsidR="00FF17F1">
                      <w:rPr>
                        <w:noProof/>
                      </w:rPr>
                      <w:t>‌</w:t>
                    </w:r>
                    <w:r>
                      <w:rPr>
                        <w:noProof/>
                      </w:rPr>
                      <w:t>Y0A</w:t>
                    </w:r>
                    <w:r w:rsidR="00FF17F1">
                      <w:rPr>
                        <w:noProof/>
                      </w:rPr>
                      <w:t>‌</w:t>
                    </w:r>
                    <w:r>
                      <w:rPr>
                        <w:noProof/>
                      </w:rPr>
                      <w:t>41SK0F%20Datasheet.pdf. [Accessed 12 April 2017].</w:t>
                    </w:r>
                  </w:p>
                </w:tc>
              </w:tr>
              <w:tr w:rsidR="007F0129" w14:paraId="360D00F2" w14:textId="77777777" w:rsidTr="00145104">
                <w:trPr>
                  <w:divId w:val="1259604053"/>
                  <w:tblCellSpacing w:w="15" w:type="dxa"/>
                </w:trPr>
                <w:tc>
                  <w:tcPr>
                    <w:tcW w:w="387" w:type="dxa"/>
                    <w:hideMark/>
                  </w:tcPr>
                  <w:p w14:paraId="04D89C39" w14:textId="77777777" w:rsidR="007F0129" w:rsidRDefault="007F0129">
                    <w:pPr>
                      <w:pStyle w:val="Bibliography"/>
                      <w:rPr>
                        <w:noProof/>
                      </w:rPr>
                    </w:pPr>
                    <w:r>
                      <w:rPr>
                        <w:noProof/>
                      </w:rPr>
                      <w:t xml:space="preserve">[6] </w:t>
                    </w:r>
                  </w:p>
                </w:tc>
                <w:tc>
                  <w:tcPr>
                    <w:tcW w:w="8883" w:type="dxa"/>
                    <w:hideMark/>
                  </w:tcPr>
                  <w:p w14:paraId="04EDE8EA" w14:textId="53A013FB" w:rsidR="007F0129" w:rsidRDefault="007F0129" w:rsidP="000C6819">
                    <w:pPr>
                      <w:pStyle w:val="Bibliography"/>
                      <w:rPr>
                        <w:noProof/>
                      </w:rPr>
                    </w:pPr>
                    <w:r>
                      <w:rPr>
                        <w:noProof/>
                      </w:rPr>
                      <w:t>"IXZ500 DUAL AXIS GYRO," Creatron, [Online]. Available: https://www.creatroninc.</w:t>
                    </w:r>
                    <w:r w:rsidR="00FF17F1">
                      <w:rPr>
                        <w:noProof/>
                      </w:rPr>
                      <w:t>‌</w:t>
                    </w:r>
                    <w:r>
                      <w:rPr>
                        <w:noProof/>
                      </w:rPr>
                      <w:t>com/product/ixz500-dual-axis-gyro/?search_query=gyroscope&amp;results=11. [Accessed 12 April 2017].</w:t>
                    </w:r>
                  </w:p>
                </w:tc>
              </w:tr>
              <w:tr w:rsidR="007F0129" w14:paraId="347B1ACC" w14:textId="77777777" w:rsidTr="00145104">
                <w:trPr>
                  <w:divId w:val="1259604053"/>
                  <w:tblCellSpacing w:w="15" w:type="dxa"/>
                </w:trPr>
                <w:tc>
                  <w:tcPr>
                    <w:tcW w:w="387" w:type="dxa"/>
                    <w:hideMark/>
                  </w:tcPr>
                  <w:p w14:paraId="2BEA16A3" w14:textId="77777777" w:rsidR="007F0129" w:rsidRDefault="007F0129">
                    <w:pPr>
                      <w:pStyle w:val="Bibliography"/>
                      <w:rPr>
                        <w:noProof/>
                      </w:rPr>
                    </w:pPr>
                    <w:r>
                      <w:rPr>
                        <w:noProof/>
                      </w:rPr>
                      <w:t xml:space="preserve">[7] </w:t>
                    </w:r>
                  </w:p>
                </w:tc>
                <w:tc>
                  <w:tcPr>
                    <w:tcW w:w="8883" w:type="dxa"/>
                    <w:hideMark/>
                  </w:tcPr>
                  <w:p w14:paraId="4E733312" w14:textId="70802339" w:rsidR="007F0129" w:rsidRDefault="007F0129" w:rsidP="000C6819">
                    <w:pPr>
                      <w:pStyle w:val="Bibliography"/>
                      <w:rPr>
                        <w:noProof/>
                      </w:rPr>
                    </w:pPr>
                    <w:r>
                      <w:rPr>
                        <w:noProof/>
                      </w:rPr>
                      <w:t>"PmodBT2 Reference Manual," Digilent, [Online]. Available: https://reference.</w:t>
                    </w:r>
                    <w:r w:rsidR="00FF17F1">
                      <w:rPr>
                        <w:noProof/>
                      </w:rPr>
                      <w:t>‌</w:t>
                    </w:r>
                    <w:r>
                      <w:rPr>
                        <w:noProof/>
                      </w:rPr>
                      <w:t>digilentinc.</w:t>
                    </w:r>
                    <w:r w:rsidR="00FF17F1">
                      <w:rPr>
                        <w:noProof/>
                      </w:rPr>
                      <w:t>‌</w:t>
                    </w:r>
                    <w:r>
                      <w:rPr>
                        <w:noProof/>
                      </w:rPr>
                      <w:t>com/pmod/pmod/bt2/ref_manual. [Accessed 12 April 2017].</w:t>
                    </w:r>
                  </w:p>
                </w:tc>
              </w:tr>
              <w:tr w:rsidR="007F0129" w14:paraId="4F2E6891" w14:textId="77777777" w:rsidTr="00145104">
                <w:trPr>
                  <w:divId w:val="1259604053"/>
                  <w:tblCellSpacing w:w="15" w:type="dxa"/>
                </w:trPr>
                <w:tc>
                  <w:tcPr>
                    <w:tcW w:w="387" w:type="dxa"/>
                    <w:hideMark/>
                  </w:tcPr>
                  <w:p w14:paraId="71BFD51B" w14:textId="77777777" w:rsidR="007F0129" w:rsidRDefault="007F0129">
                    <w:pPr>
                      <w:pStyle w:val="Bibliography"/>
                      <w:rPr>
                        <w:noProof/>
                      </w:rPr>
                    </w:pPr>
                    <w:r>
                      <w:rPr>
                        <w:noProof/>
                      </w:rPr>
                      <w:t xml:space="preserve">[8] </w:t>
                    </w:r>
                  </w:p>
                </w:tc>
                <w:tc>
                  <w:tcPr>
                    <w:tcW w:w="8883" w:type="dxa"/>
                    <w:hideMark/>
                  </w:tcPr>
                  <w:p w14:paraId="675F5435" w14:textId="77777777" w:rsidR="007F0129" w:rsidRDefault="007F0129" w:rsidP="000C6819">
                    <w:pPr>
                      <w:pStyle w:val="Bibliography"/>
                      <w:rPr>
                        <w:noProof/>
                      </w:rPr>
                    </w:pPr>
                    <w:r>
                      <w:rPr>
                        <w:noProof/>
                      </w:rPr>
                      <w:t>"Extech DM220: Mini Pocket MultiMeter with Non-Contact Voltage Detector," EXTECH, [Online]. Available: http://www.extech.com/display/?id=14420. [Accessed 10 April 2017].</w:t>
                    </w:r>
                  </w:p>
                </w:tc>
              </w:tr>
            </w:tbl>
            <w:p w14:paraId="426E716C" w14:textId="77777777" w:rsidR="007F0129" w:rsidRDefault="007F0129">
              <w:pPr>
                <w:divId w:val="1259604053"/>
                <w:rPr>
                  <w:rFonts w:eastAsia="Times New Roman"/>
                  <w:noProof/>
                </w:rPr>
              </w:pPr>
            </w:p>
            <w:p w14:paraId="494E37B0" w14:textId="62CD2733" w:rsidR="00CE3079" w:rsidRDefault="00CE3079">
              <w:r>
                <w:rPr>
                  <w:b/>
                  <w:bCs/>
                  <w:noProof/>
                </w:rPr>
                <w:fldChar w:fldCharType="end"/>
              </w:r>
            </w:p>
          </w:sdtContent>
        </w:sdt>
      </w:sdtContent>
    </w:sdt>
    <w:p w14:paraId="0E99C0E3" w14:textId="0811DB8F" w:rsidR="00263FA4" w:rsidRPr="00263FA4" w:rsidRDefault="00263FA4" w:rsidP="00FB1CA2"/>
    <w:sectPr w:rsidR="00263FA4" w:rsidRPr="00263FA4" w:rsidSect="00D1617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016CFF" w14:textId="77777777" w:rsidR="00B870B5" w:rsidRDefault="00B870B5" w:rsidP="003723C7">
      <w:pPr>
        <w:spacing w:line="240" w:lineRule="auto"/>
      </w:pPr>
      <w:r>
        <w:separator/>
      </w:r>
    </w:p>
  </w:endnote>
  <w:endnote w:type="continuationSeparator" w:id="0">
    <w:p w14:paraId="50C02C2A" w14:textId="77777777" w:rsidR="00B870B5" w:rsidRDefault="00B870B5" w:rsidP="003723C7">
      <w:pPr>
        <w:spacing w:line="240" w:lineRule="auto"/>
      </w:pPr>
      <w:r>
        <w:continuationSeparator/>
      </w:r>
    </w:p>
  </w:endnote>
  <w:endnote w:type="continuationNotice" w:id="1">
    <w:p w14:paraId="62DED964" w14:textId="77777777" w:rsidR="00B870B5" w:rsidRDefault="00B870B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New Roman,宋体">
    <w:altName w:val="宋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1DF94" w14:textId="2A135409" w:rsidR="00681452" w:rsidRDefault="00681452">
    <w:pPr>
      <w:pStyle w:val="Footer"/>
      <w:jc w:val="center"/>
    </w:pPr>
  </w:p>
  <w:p w14:paraId="19C6A404" w14:textId="77777777" w:rsidR="00681452" w:rsidRDefault="006814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9761812"/>
      <w:docPartObj>
        <w:docPartGallery w:val="Page Numbers (Bottom of Page)"/>
        <w:docPartUnique/>
      </w:docPartObj>
    </w:sdtPr>
    <w:sdtEndPr>
      <w:rPr>
        <w:noProof/>
      </w:rPr>
    </w:sdtEndPr>
    <w:sdtContent>
      <w:p w14:paraId="5597E808" w14:textId="1EF9A188" w:rsidR="00681452" w:rsidRDefault="00681452">
        <w:pPr>
          <w:pStyle w:val="Footer"/>
          <w:jc w:val="center"/>
        </w:pPr>
        <w:r>
          <w:fldChar w:fldCharType="begin"/>
        </w:r>
        <w:r>
          <w:instrText xml:space="preserve"> PAGE   \* MERGEFORMAT </w:instrText>
        </w:r>
        <w:r>
          <w:fldChar w:fldCharType="separate"/>
        </w:r>
        <w:r w:rsidR="00D41AB5">
          <w:rPr>
            <w:noProof/>
          </w:rPr>
          <w:t>16</w:t>
        </w:r>
        <w:r>
          <w:rPr>
            <w:noProof/>
          </w:rPr>
          <w:fldChar w:fldCharType="end"/>
        </w:r>
      </w:p>
    </w:sdtContent>
  </w:sdt>
  <w:p w14:paraId="3FAD5605" w14:textId="77777777" w:rsidR="00681452" w:rsidRDefault="006814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4038883"/>
      <w:docPartObj>
        <w:docPartGallery w:val="Page Numbers (Bottom of Page)"/>
        <w:docPartUnique/>
      </w:docPartObj>
    </w:sdtPr>
    <w:sdtEndPr>
      <w:rPr>
        <w:noProof/>
      </w:rPr>
    </w:sdtEndPr>
    <w:sdtContent>
      <w:p w14:paraId="7C3FC2E5" w14:textId="20C18654" w:rsidR="00681452" w:rsidRDefault="00681452">
        <w:pPr>
          <w:pStyle w:val="Footer"/>
          <w:jc w:val="center"/>
        </w:pPr>
        <w:r>
          <w:fldChar w:fldCharType="begin"/>
        </w:r>
        <w:r>
          <w:instrText xml:space="preserve"> PAGE   \* MERGEFORMAT </w:instrText>
        </w:r>
        <w:r>
          <w:fldChar w:fldCharType="separate"/>
        </w:r>
        <w:r w:rsidR="00D41AB5">
          <w:rPr>
            <w:noProof/>
          </w:rPr>
          <w:t>17</w:t>
        </w:r>
        <w:r>
          <w:rPr>
            <w:noProof/>
          </w:rPr>
          <w:fldChar w:fldCharType="end"/>
        </w:r>
      </w:p>
    </w:sdtContent>
  </w:sdt>
  <w:p w14:paraId="3524D416" w14:textId="77777777" w:rsidR="00681452" w:rsidRDefault="00681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4B1C72" w14:textId="77777777" w:rsidR="00B870B5" w:rsidRDefault="00B870B5" w:rsidP="003723C7">
      <w:pPr>
        <w:spacing w:line="240" w:lineRule="auto"/>
      </w:pPr>
      <w:r>
        <w:separator/>
      </w:r>
    </w:p>
  </w:footnote>
  <w:footnote w:type="continuationSeparator" w:id="0">
    <w:p w14:paraId="28A0061F" w14:textId="77777777" w:rsidR="00B870B5" w:rsidRDefault="00B870B5" w:rsidP="003723C7">
      <w:pPr>
        <w:spacing w:line="240" w:lineRule="auto"/>
      </w:pPr>
      <w:r>
        <w:continuationSeparator/>
      </w:r>
    </w:p>
  </w:footnote>
  <w:footnote w:type="continuationNotice" w:id="1">
    <w:p w14:paraId="08060D6C" w14:textId="77777777" w:rsidR="00B870B5" w:rsidRDefault="00B870B5">
      <w:pPr>
        <w:spacing w:line="240" w:lineRule="auto"/>
      </w:pPr>
    </w:p>
  </w:footnote>
  <w:footnote w:id="2">
    <w:p w14:paraId="3629A792" w14:textId="77777777" w:rsidR="00681452" w:rsidRDefault="00681452" w:rsidP="00D16176">
      <w:pPr>
        <w:pStyle w:val="FootnoteText"/>
      </w:pPr>
      <w:r>
        <w:rPr>
          <w:rStyle w:val="FootnoteReference"/>
        </w:rPr>
        <w:footnoteRef/>
      </w:r>
      <w:r>
        <w:t xml:space="preserve"> Xilinx design tool restricts the number of slave registers on an </w:t>
      </w:r>
      <w:r w:rsidRPr="04F76088">
        <w:rPr>
          <w:rFonts w:ascii="Courier New" w:eastAsia="Courier New" w:hAnsi="Courier New" w:cs="Courier New"/>
        </w:rPr>
        <w:t>AXI</w:t>
      </w:r>
      <w:r>
        <w:t xml:space="preserve"> peripheral to be greater than </w:t>
      </w:r>
      <m:oMath>
        <m:r>
          <w:rPr>
            <w:rFonts w:ascii="Cambria Math" w:hAnsi="Cambria Math"/>
          </w:rPr>
          <m:t>4</m:t>
        </m:r>
      </m:oMath>
      <w:r w:rsidRPr="04F76088">
        <w:rPr>
          <w:rFonts w:asciiTheme="minorEastAsia" w:eastAsiaTheme="minorEastAsia" w:hAnsiTheme="minorEastAsia" w:cstheme="minorEastAsia"/>
        </w:rPr>
        <w:t>.</w:t>
      </w:r>
    </w:p>
  </w:footnote>
  <w:footnote w:id="3">
    <w:p w14:paraId="770E5218" w14:textId="77777777" w:rsidR="00681452" w:rsidRPr="00102791" w:rsidRDefault="00681452" w:rsidP="00D16176">
      <w:pPr>
        <w:pStyle w:val="FootnoteText"/>
      </w:pPr>
      <w:r>
        <w:rPr>
          <w:rStyle w:val="FootnoteReference"/>
        </w:rPr>
        <w:footnoteRef/>
      </w:r>
      <w:r>
        <w:t xml:space="preserve"> Note that this implies that the temperature value can, in theory, have an accuracy of </w:t>
      </w:r>
      <m:oMath>
        <m:r>
          <w:rPr>
            <w:rFonts w:ascii="Cambria Math" w:hAnsi="Cambria Math"/>
          </w:rPr>
          <m:t>0.0625 °</m:t>
        </m:r>
        <m:r>
          <m:rPr>
            <m:sty m:val="p"/>
          </m:rPr>
          <w:rPr>
            <w:rFonts w:ascii="Cambria Math" w:hAnsi="Cambria Math"/>
          </w:rPr>
          <m:t>C</m:t>
        </m:r>
      </m:oMath>
      <w:r w:rsidRPr="04F76088">
        <w:rPr>
          <w:rFonts w:asciiTheme="minorEastAsia" w:eastAsiaTheme="minorEastAsia" w:hAnsiTheme="minorEastAsia" w:cstheme="minorEastAsia"/>
        </w:rPr>
        <w:t>.</w:t>
      </w:r>
    </w:p>
  </w:footnote>
  <w:footnote w:id="4">
    <w:p w14:paraId="7B705C8D" w14:textId="77777777" w:rsidR="00681452" w:rsidRDefault="00681452" w:rsidP="00D16176">
      <w:pPr>
        <w:pStyle w:val="FootnoteText"/>
      </w:pPr>
      <w:r>
        <w:rPr>
          <w:rStyle w:val="FootnoteReference"/>
        </w:rPr>
        <w:footnoteRef/>
      </w:r>
      <w:r>
        <w:t xml:space="preserve"> “horizontal” (</w:t>
      </w:r>
      <w:r>
        <w:t>and also “vertical”) is from the PMOD camera viewpoint.</w:t>
      </w:r>
    </w:p>
  </w:footnote>
  <w:footnote w:id="5">
    <w:p w14:paraId="209B748D" w14:textId="77777777" w:rsidR="00681452" w:rsidRDefault="00681452" w:rsidP="00D16176">
      <w:pPr>
        <w:pStyle w:val="FootnoteText"/>
      </w:pPr>
      <w:r>
        <w:rPr>
          <w:rStyle w:val="FootnoteReference"/>
        </w:rPr>
        <w:footnoteRef/>
      </w:r>
      <w:r>
        <w:t xml:space="preserve"> </w:t>
      </w:r>
      <m:oMath>
        <m:r>
          <w:rPr>
            <w:rFonts w:ascii="Cambria Math" w:hAnsi="Cambria Math"/>
          </w:rPr>
          <m:t>x</m:t>
        </m:r>
      </m:oMath>
      <w:r w:rsidRPr="00C46826">
        <w:rPr>
          <w:rFonts w:eastAsiaTheme="minorEastAsia" w:cs="Times New Roman"/>
        </w:rPr>
        <w:t xml:space="preserve"> direction is the direction pointing from the back to the front end of the robot, </w:t>
      </w:r>
      <m:oMath>
        <m:r>
          <w:rPr>
            <w:rFonts w:ascii="Cambria Math" w:eastAsiaTheme="minorEastAsia" w:hAnsi="Cambria Math"/>
          </w:rPr>
          <m:t>y</m:t>
        </m:r>
      </m:oMath>
      <w:r w:rsidRPr="00C46826">
        <w:rPr>
          <w:rFonts w:eastAsiaTheme="minorEastAsia" w:cs="Times New Roman"/>
        </w:rPr>
        <w:t xml:space="preserve"> direction is the direction pointing from the left to the right side the robot, and </w:t>
      </w:r>
      <m:oMath>
        <m:r>
          <w:rPr>
            <w:rFonts w:ascii="Cambria Math" w:eastAsiaTheme="minorEastAsia" w:hAnsi="Cambria Math"/>
          </w:rPr>
          <m:t>z</m:t>
        </m:r>
      </m:oMath>
      <w:r w:rsidRPr="00C46826">
        <w:rPr>
          <w:rFonts w:eastAsiaTheme="minorEastAsia" w:cs="Times New Roman"/>
        </w:rPr>
        <w:t xml:space="preserve"> direction is the direction pointing upward from the ground. The definitions the same with those in the “XADC” section.</w:t>
      </w:r>
    </w:p>
  </w:footnote>
  <w:footnote w:id="6">
    <w:p w14:paraId="06D30B49" w14:textId="77777777" w:rsidR="00681452" w:rsidRDefault="00681452" w:rsidP="00D16176">
      <w:pPr>
        <w:pStyle w:val="FootnoteText"/>
      </w:pPr>
      <w:r>
        <w:rPr>
          <w:rStyle w:val="FootnoteReference"/>
        </w:rPr>
        <w:footnoteRef/>
      </w:r>
      <w:r>
        <w:t xml:space="preserve"> The acceleration is measured in the unit of </w:t>
      </w:r>
      <m:oMath>
        <m:r>
          <w:rPr>
            <w:rFonts w:ascii="Cambria Math" w:hAnsi="Cambria Math"/>
          </w:rPr>
          <m:t>0.001</m:t>
        </m:r>
        <m:r>
          <w:rPr>
            <w:rFonts w:ascii="Cambria Math" w:eastAsiaTheme="minorEastAsia" w:hAnsi="Cambria Math"/>
          </w:rPr>
          <m:t>g</m:t>
        </m:r>
      </m:oMath>
      <w:r w:rsidRPr="00C46826">
        <w:rPr>
          <w:rFonts w:eastAsiaTheme="minorEastAsia" w:cs="Times New Roman"/>
        </w:rPr>
        <w:t xml:space="preserve">, where </w:t>
      </w:r>
      <m:oMath>
        <m:r>
          <w:rPr>
            <w:rFonts w:ascii="Cambria Math" w:eastAsiaTheme="minorEastAsia" w:hAnsi="Cambria Math"/>
          </w:rPr>
          <m:t xml:space="preserve">g≈9.8 </m:t>
        </m:r>
        <m:r>
          <m:rPr>
            <m:sty m:val="p"/>
          </m:rPr>
          <w:rPr>
            <w:rFonts w:ascii="Cambria Math" w:eastAsiaTheme="minorEastAsia" w:hAnsi="Cambria Math"/>
          </w:rPr>
          <m:t>m</m:t>
        </m:r>
        <m:r>
          <m:rPr>
            <m:lit/>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2</m:t>
            </m:r>
          </m:sup>
        </m:sSup>
      </m:oMath>
      <w:r w:rsidRPr="00C46826">
        <w:rPr>
          <w:rFonts w:eastAsiaTheme="minorEastAsia" w:cs="Times New Roman"/>
        </w:rPr>
        <w:t xml:space="preserve"> is the gravitational acceleration.</w:t>
      </w:r>
      <w:r w:rsidRPr="04F76088">
        <w:rPr>
          <w:rFonts w:asciiTheme="minorEastAsia" w:eastAsiaTheme="minorEastAsia" w:hAnsiTheme="minorEastAsia" w:cstheme="minorEastAsia"/>
        </w:rPr>
        <w:t xml:space="preserve"> </w:t>
      </w:r>
    </w:p>
  </w:footnote>
  <w:footnote w:id="7">
    <w:p w14:paraId="69649CA0" w14:textId="77777777" w:rsidR="00681452" w:rsidRPr="00E63808" w:rsidRDefault="00681452" w:rsidP="00D16176">
      <w:pPr>
        <w:pStyle w:val="FootnoteText"/>
      </w:pPr>
      <w:r>
        <w:rPr>
          <w:rStyle w:val="FootnoteReference"/>
        </w:rPr>
        <w:footnoteRef/>
      </w:r>
      <w:r>
        <w:t xml:space="preserve"> The voltage level of the gyrometer is measured in </w:t>
      </w:r>
      <m:oMath>
        <m:r>
          <m:rPr>
            <m:sty m:val="p"/>
          </m:rPr>
          <w:rPr>
            <w:rFonts w:ascii="Cambria Math" w:hAnsi="Cambria Math"/>
          </w:rPr>
          <m:t>μV</m:t>
        </m:r>
      </m:oMath>
      <w:r w:rsidRPr="00B37C38">
        <w:rPr>
          <w:rFonts w:eastAsiaTheme="minorEastAsia" w:cs="Times New Roman"/>
        </w:rPr>
        <w:t xml:space="preserve">. It is approximately </w:t>
      </w:r>
      <m:oMath>
        <m:r>
          <w:rPr>
            <w:rFonts w:ascii="Cambria Math" w:eastAsiaTheme="minorEastAsia" w:hAnsi="Cambria Math"/>
          </w:rPr>
          <m:t>0.45</m:t>
        </m:r>
        <m:r>
          <m:rPr>
            <m:sty m:val="p"/>
          </m:rPr>
          <w:rPr>
            <w:rFonts w:ascii="Cambria Math" w:eastAsiaTheme="minorEastAsia" w:hAnsi="Cambria Math"/>
          </w:rPr>
          <m:t xml:space="preserve"> V</m:t>
        </m:r>
      </m:oMath>
      <w:r w:rsidRPr="00B37C38">
        <w:rPr>
          <w:rFonts w:eastAsiaTheme="minorEastAsia" w:cs="Times New Roman"/>
        </w:rPr>
        <w:t xml:space="preserve"> when there is no angular velocity, and there is an increase/decrease of </w:t>
      </w:r>
      <m:oMath>
        <m:r>
          <w:rPr>
            <w:rFonts w:ascii="Cambria Math" w:eastAsiaTheme="minorEastAsia" w:hAnsi="Cambria Math"/>
          </w:rPr>
          <m:t>9</m:t>
        </m:r>
        <m:r>
          <m:rPr>
            <m:sty m:val="p"/>
          </m:rPr>
          <w:rPr>
            <w:rFonts w:ascii="Cambria Math" w:eastAsiaTheme="minorEastAsia" w:hAnsi="Cambria Math"/>
          </w:rPr>
          <m:t xml:space="preserve"> mV</m:t>
        </m:r>
      </m:oMath>
      <w:r w:rsidRPr="00B37C38">
        <w:rPr>
          <w:rFonts w:eastAsiaTheme="minorEastAsia" w:cs="Times New Roman"/>
        </w:rPr>
        <w:t xml:space="preserve"> when a rotation occurs in the clockwise/counterclockwise direction.</w:t>
      </w:r>
    </w:p>
  </w:footnote>
  <w:footnote w:id="8">
    <w:p w14:paraId="53D98D4D" w14:textId="77777777" w:rsidR="00681452" w:rsidRPr="00D661E5" w:rsidRDefault="00681452" w:rsidP="00D16176">
      <w:pPr>
        <w:pStyle w:val="FootnoteText"/>
      </w:pPr>
      <w:r>
        <w:rPr>
          <w:rStyle w:val="FootnoteReference"/>
        </w:rPr>
        <w:footnoteRef/>
      </w:r>
      <w:r>
        <w:t xml:space="preserve"> The voltage level of the range-finder is measured in </w:t>
      </w:r>
      <m:oMath>
        <m:r>
          <m:rPr>
            <m:sty m:val="p"/>
          </m:rPr>
          <w:rPr>
            <w:rFonts w:ascii="Cambria Math" w:hAnsi="Cambria Math"/>
          </w:rPr>
          <m:t>μV</m:t>
        </m:r>
      </m:oMath>
      <w:r w:rsidRPr="00B37C38">
        <w:rPr>
          <w:rFonts w:eastAsiaTheme="minorEastAsia" w:cs="Times New Roman"/>
        </w:rPr>
        <w:t xml:space="preserve">. It is </w:t>
      </w:r>
      <m:oMath>
        <m:r>
          <w:rPr>
            <w:rFonts w:ascii="Cambria Math" w:eastAsiaTheme="minorEastAsia" w:hAnsi="Cambria Math"/>
          </w:rPr>
          <m:t>0</m:t>
        </m:r>
        <m:r>
          <m:rPr>
            <m:sty m:val="p"/>
          </m:rPr>
          <w:rPr>
            <w:rFonts w:ascii="Cambria Math" w:eastAsiaTheme="minorEastAsia" w:hAnsi="Cambria Math"/>
          </w:rPr>
          <m:t xml:space="preserve"> V</m:t>
        </m:r>
      </m:oMath>
      <w:r w:rsidRPr="00B37C38">
        <w:rPr>
          <w:rFonts w:eastAsiaTheme="minorEastAsia" w:cs="Times New Roman"/>
        </w:rPr>
        <w:t xml:space="preserve"> when there is no obstacle at front, and increases linearly to </w:t>
      </w:r>
      <m:oMath>
        <m:r>
          <w:rPr>
            <w:rFonts w:ascii="Cambria Math" w:eastAsiaTheme="minorEastAsia" w:hAnsi="Cambria Math"/>
          </w:rPr>
          <m:t>1</m:t>
        </m:r>
        <m:r>
          <m:rPr>
            <m:sty m:val="p"/>
          </m:rPr>
          <w:rPr>
            <w:rFonts w:ascii="Cambria Math" w:eastAsiaTheme="minorEastAsia" w:hAnsi="Cambria Math"/>
          </w:rPr>
          <m:t xml:space="preserve"> V</m:t>
        </m:r>
      </m:oMath>
      <w:r w:rsidRPr="00B37C38">
        <w:rPr>
          <w:rFonts w:eastAsiaTheme="minorEastAsia" w:cs="Times New Roman"/>
        </w:rPr>
        <w:t xml:space="preserve"> when the obstacle locates right in front of the range-finder.</w:t>
      </w:r>
    </w:p>
  </w:footnote>
  <w:footnote w:id="9">
    <w:p w14:paraId="5C0EA162" w14:textId="77777777" w:rsidR="00681452" w:rsidRDefault="00681452" w:rsidP="00D16176">
      <w:pPr>
        <w:pStyle w:val="FootnoteText"/>
      </w:pPr>
      <w:r>
        <w:rPr>
          <w:rStyle w:val="FootnoteReference"/>
        </w:rPr>
        <w:footnoteRef/>
      </w:r>
      <w:r>
        <w:t xml:space="preserve"> Table 1-55 of the document </w:t>
      </w:r>
      <w:r w:rsidRPr="04F76088">
        <w:rPr>
          <w:i/>
          <w:iCs/>
        </w:rPr>
        <w:t>UG471</w:t>
      </w:r>
      <w:r>
        <w:t xml:space="preserve"> (</w:t>
      </w:r>
      <w:hyperlink r:id="rId1" w:history="1">
        <w:r w:rsidRPr="00E163FA">
          <w:rPr>
            <w:rStyle w:val="Hyperlink"/>
          </w:rPr>
          <w:t>https://www.xilinx.com/support/documentation/user_guides/ug471_7Series_‌SelectIO.pdf</w:t>
        </w:r>
      </w:hyperlink>
      <w:r>
        <w:t>) gives a detailed list of supported I/O standards.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85FDA"/>
    <w:multiLevelType w:val="hybridMultilevel"/>
    <w:tmpl w:val="EF96CC4A"/>
    <w:lvl w:ilvl="0" w:tplc="2452C5F0">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071CA4"/>
    <w:multiLevelType w:val="hybridMultilevel"/>
    <w:tmpl w:val="E716D0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5D1909"/>
    <w:multiLevelType w:val="hybridMultilevel"/>
    <w:tmpl w:val="72825396"/>
    <w:lvl w:ilvl="0" w:tplc="8918DB8E">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A1B1914"/>
    <w:multiLevelType w:val="hybridMultilevel"/>
    <w:tmpl w:val="480E91E2"/>
    <w:lvl w:ilvl="0" w:tplc="9CF8537C">
      <w:start w:val="1"/>
      <w:numFmt w:val="decimal"/>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6F4F8B"/>
    <w:multiLevelType w:val="hybridMultilevel"/>
    <w:tmpl w:val="BB820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209FE"/>
    <w:multiLevelType w:val="multilevel"/>
    <w:tmpl w:val="0C12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8F72A4"/>
    <w:multiLevelType w:val="hybridMultilevel"/>
    <w:tmpl w:val="54B28592"/>
    <w:lvl w:ilvl="0" w:tplc="839EB3D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B146F6"/>
    <w:multiLevelType w:val="hybridMultilevel"/>
    <w:tmpl w:val="C0146856"/>
    <w:lvl w:ilvl="0" w:tplc="A0EAC6DE">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7610E7"/>
    <w:multiLevelType w:val="multilevel"/>
    <w:tmpl w:val="4E0A6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F35C87"/>
    <w:multiLevelType w:val="hybridMultilevel"/>
    <w:tmpl w:val="05EC6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995C37"/>
    <w:multiLevelType w:val="hybridMultilevel"/>
    <w:tmpl w:val="B002DB1E"/>
    <w:lvl w:ilvl="0" w:tplc="DF3448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2"/>
  </w:num>
  <w:num w:numId="4">
    <w:abstractNumId w:val="4"/>
  </w:num>
  <w:num w:numId="5">
    <w:abstractNumId w:val="3"/>
  </w:num>
  <w:num w:numId="6">
    <w:abstractNumId w:val="5"/>
  </w:num>
  <w:num w:numId="7">
    <w:abstractNumId w:val="8"/>
  </w:num>
  <w:num w:numId="8">
    <w:abstractNumId w:val="7"/>
  </w:num>
  <w:num w:numId="9">
    <w:abstractNumId w:val="0"/>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89405F4"/>
    <w:rsid w:val="000000E4"/>
    <w:rsid w:val="00000475"/>
    <w:rsid w:val="000013AA"/>
    <w:rsid w:val="0000188F"/>
    <w:rsid w:val="00001CC6"/>
    <w:rsid w:val="00001D52"/>
    <w:rsid w:val="00004102"/>
    <w:rsid w:val="0000553D"/>
    <w:rsid w:val="000056ED"/>
    <w:rsid w:val="00007518"/>
    <w:rsid w:val="00010AFB"/>
    <w:rsid w:val="00010CF2"/>
    <w:rsid w:val="00011016"/>
    <w:rsid w:val="00014FF9"/>
    <w:rsid w:val="00016846"/>
    <w:rsid w:val="00016ED8"/>
    <w:rsid w:val="00017DF7"/>
    <w:rsid w:val="00017EC3"/>
    <w:rsid w:val="000210B5"/>
    <w:rsid w:val="000210C1"/>
    <w:rsid w:val="0002294E"/>
    <w:rsid w:val="00022B3A"/>
    <w:rsid w:val="00024E01"/>
    <w:rsid w:val="000253C5"/>
    <w:rsid w:val="00027188"/>
    <w:rsid w:val="0002797B"/>
    <w:rsid w:val="000317F1"/>
    <w:rsid w:val="00031B0E"/>
    <w:rsid w:val="00032F68"/>
    <w:rsid w:val="00033223"/>
    <w:rsid w:val="0003469F"/>
    <w:rsid w:val="00034DF6"/>
    <w:rsid w:val="00035297"/>
    <w:rsid w:val="00035891"/>
    <w:rsid w:val="00037555"/>
    <w:rsid w:val="00037F89"/>
    <w:rsid w:val="00040BF9"/>
    <w:rsid w:val="0004110B"/>
    <w:rsid w:val="000413FD"/>
    <w:rsid w:val="00041EEE"/>
    <w:rsid w:val="0004258D"/>
    <w:rsid w:val="00043092"/>
    <w:rsid w:val="00044C34"/>
    <w:rsid w:val="00045A4A"/>
    <w:rsid w:val="00047F7E"/>
    <w:rsid w:val="00050B4B"/>
    <w:rsid w:val="00050DC2"/>
    <w:rsid w:val="0005507E"/>
    <w:rsid w:val="0005513F"/>
    <w:rsid w:val="0005675E"/>
    <w:rsid w:val="00060B6C"/>
    <w:rsid w:val="000613AA"/>
    <w:rsid w:val="00065774"/>
    <w:rsid w:val="000659D2"/>
    <w:rsid w:val="000660B0"/>
    <w:rsid w:val="00067E68"/>
    <w:rsid w:val="0007041F"/>
    <w:rsid w:val="000706C9"/>
    <w:rsid w:val="00071150"/>
    <w:rsid w:val="00071E0A"/>
    <w:rsid w:val="000725C3"/>
    <w:rsid w:val="000728D5"/>
    <w:rsid w:val="00072C58"/>
    <w:rsid w:val="00072C82"/>
    <w:rsid w:val="00073D60"/>
    <w:rsid w:val="0007412C"/>
    <w:rsid w:val="00075B32"/>
    <w:rsid w:val="00082242"/>
    <w:rsid w:val="000823A8"/>
    <w:rsid w:val="00082AA8"/>
    <w:rsid w:val="00083688"/>
    <w:rsid w:val="000847CE"/>
    <w:rsid w:val="000866F9"/>
    <w:rsid w:val="00086DAD"/>
    <w:rsid w:val="00087189"/>
    <w:rsid w:val="00092AE9"/>
    <w:rsid w:val="00093687"/>
    <w:rsid w:val="00093828"/>
    <w:rsid w:val="0009396E"/>
    <w:rsid w:val="0009671E"/>
    <w:rsid w:val="00097BD3"/>
    <w:rsid w:val="000A0D76"/>
    <w:rsid w:val="000A207E"/>
    <w:rsid w:val="000A20B2"/>
    <w:rsid w:val="000A3230"/>
    <w:rsid w:val="000A365B"/>
    <w:rsid w:val="000A5469"/>
    <w:rsid w:val="000A591E"/>
    <w:rsid w:val="000A5BD4"/>
    <w:rsid w:val="000B0D43"/>
    <w:rsid w:val="000B1E55"/>
    <w:rsid w:val="000B25FD"/>
    <w:rsid w:val="000B3FCD"/>
    <w:rsid w:val="000B4502"/>
    <w:rsid w:val="000B6B12"/>
    <w:rsid w:val="000C03E5"/>
    <w:rsid w:val="000C063C"/>
    <w:rsid w:val="000C1A13"/>
    <w:rsid w:val="000C1E31"/>
    <w:rsid w:val="000C248E"/>
    <w:rsid w:val="000C29F5"/>
    <w:rsid w:val="000C365E"/>
    <w:rsid w:val="000C3797"/>
    <w:rsid w:val="000C3F1B"/>
    <w:rsid w:val="000C431B"/>
    <w:rsid w:val="000C6460"/>
    <w:rsid w:val="000C6819"/>
    <w:rsid w:val="000C6CB2"/>
    <w:rsid w:val="000C7003"/>
    <w:rsid w:val="000D0061"/>
    <w:rsid w:val="000D105A"/>
    <w:rsid w:val="000D2D04"/>
    <w:rsid w:val="000D3EA3"/>
    <w:rsid w:val="000D55EC"/>
    <w:rsid w:val="000D6107"/>
    <w:rsid w:val="000D79D6"/>
    <w:rsid w:val="000D7CBD"/>
    <w:rsid w:val="000E2809"/>
    <w:rsid w:val="000E3892"/>
    <w:rsid w:val="000E5D95"/>
    <w:rsid w:val="000E6779"/>
    <w:rsid w:val="000E6BF5"/>
    <w:rsid w:val="000E7486"/>
    <w:rsid w:val="000F2E54"/>
    <w:rsid w:val="000F520A"/>
    <w:rsid w:val="000F563F"/>
    <w:rsid w:val="000F5EE0"/>
    <w:rsid w:val="000F7F73"/>
    <w:rsid w:val="00101DEA"/>
    <w:rsid w:val="00102791"/>
    <w:rsid w:val="00103BF8"/>
    <w:rsid w:val="00106286"/>
    <w:rsid w:val="00106346"/>
    <w:rsid w:val="001066FA"/>
    <w:rsid w:val="001101F2"/>
    <w:rsid w:val="00110C06"/>
    <w:rsid w:val="001126A8"/>
    <w:rsid w:val="00113367"/>
    <w:rsid w:val="0011413A"/>
    <w:rsid w:val="00114683"/>
    <w:rsid w:val="00114C4C"/>
    <w:rsid w:val="001164BF"/>
    <w:rsid w:val="0011689B"/>
    <w:rsid w:val="0011759C"/>
    <w:rsid w:val="00120749"/>
    <w:rsid w:val="00120884"/>
    <w:rsid w:val="00121276"/>
    <w:rsid w:val="0012246A"/>
    <w:rsid w:val="00123702"/>
    <w:rsid w:val="00123D19"/>
    <w:rsid w:val="001240E0"/>
    <w:rsid w:val="001243F7"/>
    <w:rsid w:val="0012557A"/>
    <w:rsid w:val="0012691D"/>
    <w:rsid w:val="00130C04"/>
    <w:rsid w:val="001334F5"/>
    <w:rsid w:val="00134282"/>
    <w:rsid w:val="00135890"/>
    <w:rsid w:val="00135BAE"/>
    <w:rsid w:val="00135F13"/>
    <w:rsid w:val="00136761"/>
    <w:rsid w:val="00137EB7"/>
    <w:rsid w:val="00140FE1"/>
    <w:rsid w:val="00144F42"/>
    <w:rsid w:val="00145082"/>
    <w:rsid w:val="00145104"/>
    <w:rsid w:val="0014650E"/>
    <w:rsid w:val="001467F4"/>
    <w:rsid w:val="0014716B"/>
    <w:rsid w:val="00147E27"/>
    <w:rsid w:val="00150422"/>
    <w:rsid w:val="00150C58"/>
    <w:rsid w:val="001526E1"/>
    <w:rsid w:val="00156E4F"/>
    <w:rsid w:val="00156E53"/>
    <w:rsid w:val="00160527"/>
    <w:rsid w:val="00162C0D"/>
    <w:rsid w:val="00163A49"/>
    <w:rsid w:val="001646FD"/>
    <w:rsid w:val="00164DA4"/>
    <w:rsid w:val="001652C9"/>
    <w:rsid w:val="0016609F"/>
    <w:rsid w:val="00166BDE"/>
    <w:rsid w:val="0017059A"/>
    <w:rsid w:val="0017194E"/>
    <w:rsid w:val="00171D12"/>
    <w:rsid w:val="00174CEC"/>
    <w:rsid w:val="00176388"/>
    <w:rsid w:val="0017694D"/>
    <w:rsid w:val="00177B42"/>
    <w:rsid w:val="00180BBF"/>
    <w:rsid w:val="0018120A"/>
    <w:rsid w:val="00184CF5"/>
    <w:rsid w:val="00187347"/>
    <w:rsid w:val="00187D2C"/>
    <w:rsid w:val="00194C94"/>
    <w:rsid w:val="00195A03"/>
    <w:rsid w:val="00196D0F"/>
    <w:rsid w:val="00197327"/>
    <w:rsid w:val="001974F9"/>
    <w:rsid w:val="00197895"/>
    <w:rsid w:val="001A2289"/>
    <w:rsid w:val="001A27DF"/>
    <w:rsid w:val="001A4458"/>
    <w:rsid w:val="001A4685"/>
    <w:rsid w:val="001A519C"/>
    <w:rsid w:val="001A5C04"/>
    <w:rsid w:val="001A7B09"/>
    <w:rsid w:val="001B29DC"/>
    <w:rsid w:val="001B6FE2"/>
    <w:rsid w:val="001C04A0"/>
    <w:rsid w:val="001C05AF"/>
    <w:rsid w:val="001C1811"/>
    <w:rsid w:val="001C2D09"/>
    <w:rsid w:val="001C334C"/>
    <w:rsid w:val="001C4AFE"/>
    <w:rsid w:val="001C5D79"/>
    <w:rsid w:val="001C6068"/>
    <w:rsid w:val="001C65AB"/>
    <w:rsid w:val="001C7AAD"/>
    <w:rsid w:val="001D0609"/>
    <w:rsid w:val="001D0EBC"/>
    <w:rsid w:val="001D17F7"/>
    <w:rsid w:val="001D2A05"/>
    <w:rsid w:val="001D38C1"/>
    <w:rsid w:val="001D3B46"/>
    <w:rsid w:val="001D57C1"/>
    <w:rsid w:val="001D7718"/>
    <w:rsid w:val="001E0D3A"/>
    <w:rsid w:val="001E4041"/>
    <w:rsid w:val="001E4E61"/>
    <w:rsid w:val="001F2BD4"/>
    <w:rsid w:val="001F4108"/>
    <w:rsid w:val="001F478C"/>
    <w:rsid w:val="001F62DE"/>
    <w:rsid w:val="001F7676"/>
    <w:rsid w:val="00202D58"/>
    <w:rsid w:val="00202EC0"/>
    <w:rsid w:val="002040AD"/>
    <w:rsid w:val="00205EBE"/>
    <w:rsid w:val="00206A11"/>
    <w:rsid w:val="0020775E"/>
    <w:rsid w:val="00210B51"/>
    <w:rsid w:val="00212310"/>
    <w:rsid w:val="00212FBC"/>
    <w:rsid w:val="002136B1"/>
    <w:rsid w:val="00214C5F"/>
    <w:rsid w:val="00215C06"/>
    <w:rsid w:val="0021655B"/>
    <w:rsid w:val="0021658C"/>
    <w:rsid w:val="00221195"/>
    <w:rsid w:val="00222465"/>
    <w:rsid w:val="00223BE8"/>
    <w:rsid w:val="002250F6"/>
    <w:rsid w:val="00225AF6"/>
    <w:rsid w:val="00227F2D"/>
    <w:rsid w:val="00231FEC"/>
    <w:rsid w:val="00232D98"/>
    <w:rsid w:val="00232EF3"/>
    <w:rsid w:val="00233354"/>
    <w:rsid w:val="002334DA"/>
    <w:rsid w:val="00233D9A"/>
    <w:rsid w:val="00234858"/>
    <w:rsid w:val="00234A99"/>
    <w:rsid w:val="00235BD6"/>
    <w:rsid w:val="0023663D"/>
    <w:rsid w:val="0023704B"/>
    <w:rsid w:val="0023793E"/>
    <w:rsid w:val="00240550"/>
    <w:rsid w:val="00240D6F"/>
    <w:rsid w:val="00240DCA"/>
    <w:rsid w:val="0024339F"/>
    <w:rsid w:val="00244833"/>
    <w:rsid w:val="00246358"/>
    <w:rsid w:val="00246D01"/>
    <w:rsid w:val="00246E24"/>
    <w:rsid w:val="00247261"/>
    <w:rsid w:val="00247AEE"/>
    <w:rsid w:val="00250E2E"/>
    <w:rsid w:val="00250E68"/>
    <w:rsid w:val="002522A4"/>
    <w:rsid w:val="002524D6"/>
    <w:rsid w:val="002542CD"/>
    <w:rsid w:val="0025495D"/>
    <w:rsid w:val="00260676"/>
    <w:rsid w:val="00263FA4"/>
    <w:rsid w:val="00266E05"/>
    <w:rsid w:val="00267911"/>
    <w:rsid w:val="002709D9"/>
    <w:rsid w:val="002730CB"/>
    <w:rsid w:val="00273FA4"/>
    <w:rsid w:val="002744E0"/>
    <w:rsid w:val="002747B3"/>
    <w:rsid w:val="002767CE"/>
    <w:rsid w:val="00281550"/>
    <w:rsid w:val="002816AB"/>
    <w:rsid w:val="00281A47"/>
    <w:rsid w:val="00281F7A"/>
    <w:rsid w:val="002833EC"/>
    <w:rsid w:val="00283C05"/>
    <w:rsid w:val="0028594B"/>
    <w:rsid w:val="00285DBF"/>
    <w:rsid w:val="00286C07"/>
    <w:rsid w:val="002872F5"/>
    <w:rsid w:val="00290F11"/>
    <w:rsid w:val="00292CA7"/>
    <w:rsid w:val="002955D0"/>
    <w:rsid w:val="0029661E"/>
    <w:rsid w:val="002973CF"/>
    <w:rsid w:val="002A189C"/>
    <w:rsid w:val="002A19D0"/>
    <w:rsid w:val="002A3153"/>
    <w:rsid w:val="002A3A1D"/>
    <w:rsid w:val="002A3CCF"/>
    <w:rsid w:val="002A6A11"/>
    <w:rsid w:val="002A6C02"/>
    <w:rsid w:val="002B05E8"/>
    <w:rsid w:val="002B0749"/>
    <w:rsid w:val="002B20F4"/>
    <w:rsid w:val="002B2A96"/>
    <w:rsid w:val="002B2C18"/>
    <w:rsid w:val="002B34E9"/>
    <w:rsid w:val="002B38CC"/>
    <w:rsid w:val="002B3B55"/>
    <w:rsid w:val="002B5897"/>
    <w:rsid w:val="002B624B"/>
    <w:rsid w:val="002B6577"/>
    <w:rsid w:val="002B65C0"/>
    <w:rsid w:val="002B6B4A"/>
    <w:rsid w:val="002B74F0"/>
    <w:rsid w:val="002C0615"/>
    <w:rsid w:val="002C2593"/>
    <w:rsid w:val="002C324E"/>
    <w:rsid w:val="002C435A"/>
    <w:rsid w:val="002C6122"/>
    <w:rsid w:val="002C6DD0"/>
    <w:rsid w:val="002D2339"/>
    <w:rsid w:val="002D399C"/>
    <w:rsid w:val="002D3B4D"/>
    <w:rsid w:val="002D432A"/>
    <w:rsid w:val="002D5904"/>
    <w:rsid w:val="002D5D72"/>
    <w:rsid w:val="002D69F8"/>
    <w:rsid w:val="002E19AC"/>
    <w:rsid w:val="002E1F4C"/>
    <w:rsid w:val="002E238E"/>
    <w:rsid w:val="002E3EBE"/>
    <w:rsid w:val="002E541D"/>
    <w:rsid w:val="002E5B78"/>
    <w:rsid w:val="002E5C2A"/>
    <w:rsid w:val="002E5D97"/>
    <w:rsid w:val="002F3091"/>
    <w:rsid w:val="002F44CE"/>
    <w:rsid w:val="002F49AA"/>
    <w:rsid w:val="002F51F3"/>
    <w:rsid w:val="00300EE8"/>
    <w:rsid w:val="00300F99"/>
    <w:rsid w:val="00301DB9"/>
    <w:rsid w:val="00310EDD"/>
    <w:rsid w:val="00313390"/>
    <w:rsid w:val="003134BB"/>
    <w:rsid w:val="00313888"/>
    <w:rsid w:val="0031397F"/>
    <w:rsid w:val="003140F2"/>
    <w:rsid w:val="00314540"/>
    <w:rsid w:val="003149C3"/>
    <w:rsid w:val="00315BC3"/>
    <w:rsid w:val="00316E74"/>
    <w:rsid w:val="0031705C"/>
    <w:rsid w:val="00317BF7"/>
    <w:rsid w:val="003202E3"/>
    <w:rsid w:val="00320976"/>
    <w:rsid w:val="003226AF"/>
    <w:rsid w:val="00323310"/>
    <w:rsid w:val="00324012"/>
    <w:rsid w:val="00325216"/>
    <w:rsid w:val="00326535"/>
    <w:rsid w:val="00326989"/>
    <w:rsid w:val="0032699A"/>
    <w:rsid w:val="00327750"/>
    <w:rsid w:val="003308CD"/>
    <w:rsid w:val="00332CC6"/>
    <w:rsid w:val="00332EDB"/>
    <w:rsid w:val="00333B2D"/>
    <w:rsid w:val="0033553B"/>
    <w:rsid w:val="0033794A"/>
    <w:rsid w:val="003420A5"/>
    <w:rsid w:val="003437D9"/>
    <w:rsid w:val="003463B1"/>
    <w:rsid w:val="0034655D"/>
    <w:rsid w:val="003473B7"/>
    <w:rsid w:val="0035063D"/>
    <w:rsid w:val="00352413"/>
    <w:rsid w:val="00355205"/>
    <w:rsid w:val="003552EB"/>
    <w:rsid w:val="00360913"/>
    <w:rsid w:val="00360E92"/>
    <w:rsid w:val="00361D85"/>
    <w:rsid w:val="00362D81"/>
    <w:rsid w:val="00365732"/>
    <w:rsid w:val="00365F0E"/>
    <w:rsid w:val="003723C7"/>
    <w:rsid w:val="00372415"/>
    <w:rsid w:val="0037292C"/>
    <w:rsid w:val="00374342"/>
    <w:rsid w:val="00374ECC"/>
    <w:rsid w:val="00377387"/>
    <w:rsid w:val="00377ED6"/>
    <w:rsid w:val="0038378E"/>
    <w:rsid w:val="0038510D"/>
    <w:rsid w:val="00385C07"/>
    <w:rsid w:val="00386C0B"/>
    <w:rsid w:val="003873F9"/>
    <w:rsid w:val="00392AB4"/>
    <w:rsid w:val="00392B15"/>
    <w:rsid w:val="0039413C"/>
    <w:rsid w:val="003959E9"/>
    <w:rsid w:val="00396CB8"/>
    <w:rsid w:val="003A1A47"/>
    <w:rsid w:val="003A5C59"/>
    <w:rsid w:val="003A672B"/>
    <w:rsid w:val="003A79AF"/>
    <w:rsid w:val="003B1F69"/>
    <w:rsid w:val="003B1FFA"/>
    <w:rsid w:val="003B40F2"/>
    <w:rsid w:val="003B7B7B"/>
    <w:rsid w:val="003C1357"/>
    <w:rsid w:val="003C1D1D"/>
    <w:rsid w:val="003C2988"/>
    <w:rsid w:val="003C3C6E"/>
    <w:rsid w:val="003C7018"/>
    <w:rsid w:val="003C733D"/>
    <w:rsid w:val="003C7C40"/>
    <w:rsid w:val="003C7DC2"/>
    <w:rsid w:val="003D112C"/>
    <w:rsid w:val="003D1356"/>
    <w:rsid w:val="003D345E"/>
    <w:rsid w:val="003D36FD"/>
    <w:rsid w:val="003E0963"/>
    <w:rsid w:val="003E0B25"/>
    <w:rsid w:val="003E29D9"/>
    <w:rsid w:val="003E2AD7"/>
    <w:rsid w:val="003E2C44"/>
    <w:rsid w:val="003E4C34"/>
    <w:rsid w:val="003E51C4"/>
    <w:rsid w:val="003E5A2D"/>
    <w:rsid w:val="003E5D3D"/>
    <w:rsid w:val="003E63CF"/>
    <w:rsid w:val="003E74C6"/>
    <w:rsid w:val="003F1C30"/>
    <w:rsid w:val="003F3651"/>
    <w:rsid w:val="003F3BF3"/>
    <w:rsid w:val="003F3EFB"/>
    <w:rsid w:val="003F5169"/>
    <w:rsid w:val="003F6003"/>
    <w:rsid w:val="003F6388"/>
    <w:rsid w:val="003F666E"/>
    <w:rsid w:val="003F773D"/>
    <w:rsid w:val="00400C78"/>
    <w:rsid w:val="004011AD"/>
    <w:rsid w:val="004021A5"/>
    <w:rsid w:val="004022D8"/>
    <w:rsid w:val="00402521"/>
    <w:rsid w:val="0040318C"/>
    <w:rsid w:val="004035C1"/>
    <w:rsid w:val="004051C2"/>
    <w:rsid w:val="00406B72"/>
    <w:rsid w:val="004077FC"/>
    <w:rsid w:val="00407FB7"/>
    <w:rsid w:val="00410A06"/>
    <w:rsid w:val="00413586"/>
    <w:rsid w:val="00413D74"/>
    <w:rsid w:val="00414D15"/>
    <w:rsid w:val="00415077"/>
    <w:rsid w:val="0041582D"/>
    <w:rsid w:val="004213A6"/>
    <w:rsid w:val="00422231"/>
    <w:rsid w:val="00423757"/>
    <w:rsid w:val="00423901"/>
    <w:rsid w:val="0042441C"/>
    <w:rsid w:val="004252CD"/>
    <w:rsid w:val="00427AAD"/>
    <w:rsid w:val="00430C24"/>
    <w:rsid w:val="00431516"/>
    <w:rsid w:val="004318E8"/>
    <w:rsid w:val="00432D92"/>
    <w:rsid w:val="00432E95"/>
    <w:rsid w:val="00433494"/>
    <w:rsid w:val="00433A86"/>
    <w:rsid w:val="00433F04"/>
    <w:rsid w:val="00436B88"/>
    <w:rsid w:val="00441EBB"/>
    <w:rsid w:val="00443AEF"/>
    <w:rsid w:val="00443FAC"/>
    <w:rsid w:val="00445092"/>
    <w:rsid w:val="00450604"/>
    <w:rsid w:val="00451CBB"/>
    <w:rsid w:val="00453F81"/>
    <w:rsid w:val="0045467B"/>
    <w:rsid w:val="00454997"/>
    <w:rsid w:val="00461EBF"/>
    <w:rsid w:val="00462676"/>
    <w:rsid w:val="00462D20"/>
    <w:rsid w:val="004647F3"/>
    <w:rsid w:val="00464A29"/>
    <w:rsid w:val="00465CA0"/>
    <w:rsid w:val="004671E0"/>
    <w:rsid w:val="00471FC0"/>
    <w:rsid w:val="00473853"/>
    <w:rsid w:val="004749A2"/>
    <w:rsid w:val="00474A63"/>
    <w:rsid w:val="00481BC2"/>
    <w:rsid w:val="0048265D"/>
    <w:rsid w:val="00482E99"/>
    <w:rsid w:val="004835C8"/>
    <w:rsid w:val="00483620"/>
    <w:rsid w:val="00485110"/>
    <w:rsid w:val="00485774"/>
    <w:rsid w:val="00486168"/>
    <w:rsid w:val="00487706"/>
    <w:rsid w:val="00487A8F"/>
    <w:rsid w:val="00490856"/>
    <w:rsid w:val="00490AEE"/>
    <w:rsid w:val="004917CE"/>
    <w:rsid w:val="00491AA9"/>
    <w:rsid w:val="004945D7"/>
    <w:rsid w:val="004A0154"/>
    <w:rsid w:val="004A1419"/>
    <w:rsid w:val="004A1DCE"/>
    <w:rsid w:val="004A21B7"/>
    <w:rsid w:val="004A22D8"/>
    <w:rsid w:val="004A28C8"/>
    <w:rsid w:val="004A433E"/>
    <w:rsid w:val="004A5D21"/>
    <w:rsid w:val="004A6BF0"/>
    <w:rsid w:val="004A6BFF"/>
    <w:rsid w:val="004A7B96"/>
    <w:rsid w:val="004B0EF7"/>
    <w:rsid w:val="004B169A"/>
    <w:rsid w:val="004B1E32"/>
    <w:rsid w:val="004B20AB"/>
    <w:rsid w:val="004B2B88"/>
    <w:rsid w:val="004B5158"/>
    <w:rsid w:val="004B5E72"/>
    <w:rsid w:val="004B660A"/>
    <w:rsid w:val="004B707B"/>
    <w:rsid w:val="004C1140"/>
    <w:rsid w:val="004C3901"/>
    <w:rsid w:val="004C46A1"/>
    <w:rsid w:val="004C5B3E"/>
    <w:rsid w:val="004C6C16"/>
    <w:rsid w:val="004D0950"/>
    <w:rsid w:val="004D23C5"/>
    <w:rsid w:val="004D6275"/>
    <w:rsid w:val="004D71D5"/>
    <w:rsid w:val="004D7D74"/>
    <w:rsid w:val="004E0E2C"/>
    <w:rsid w:val="004E1FEC"/>
    <w:rsid w:val="004E282A"/>
    <w:rsid w:val="004E3E30"/>
    <w:rsid w:val="004E437B"/>
    <w:rsid w:val="004E4A73"/>
    <w:rsid w:val="004E5C69"/>
    <w:rsid w:val="004E7C75"/>
    <w:rsid w:val="004F012E"/>
    <w:rsid w:val="004F2F3A"/>
    <w:rsid w:val="004F30F0"/>
    <w:rsid w:val="004F596A"/>
    <w:rsid w:val="004F66A2"/>
    <w:rsid w:val="005037FC"/>
    <w:rsid w:val="00504082"/>
    <w:rsid w:val="0050479E"/>
    <w:rsid w:val="005048F3"/>
    <w:rsid w:val="00506B85"/>
    <w:rsid w:val="0050703A"/>
    <w:rsid w:val="005076F1"/>
    <w:rsid w:val="005106B3"/>
    <w:rsid w:val="00512BA0"/>
    <w:rsid w:val="00512C65"/>
    <w:rsid w:val="00513AD8"/>
    <w:rsid w:val="005143A4"/>
    <w:rsid w:val="0051491A"/>
    <w:rsid w:val="00514AEB"/>
    <w:rsid w:val="00517A9B"/>
    <w:rsid w:val="005204EF"/>
    <w:rsid w:val="00525E10"/>
    <w:rsid w:val="00525FE9"/>
    <w:rsid w:val="00531CF2"/>
    <w:rsid w:val="00532FDB"/>
    <w:rsid w:val="00534096"/>
    <w:rsid w:val="005345DA"/>
    <w:rsid w:val="00536571"/>
    <w:rsid w:val="005377A4"/>
    <w:rsid w:val="00537838"/>
    <w:rsid w:val="00537A64"/>
    <w:rsid w:val="005428C7"/>
    <w:rsid w:val="00546CC8"/>
    <w:rsid w:val="0055077B"/>
    <w:rsid w:val="005523DB"/>
    <w:rsid w:val="00553710"/>
    <w:rsid w:val="00554311"/>
    <w:rsid w:val="00555C21"/>
    <w:rsid w:val="00555D14"/>
    <w:rsid w:val="00555D86"/>
    <w:rsid w:val="00556F64"/>
    <w:rsid w:val="00560473"/>
    <w:rsid w:val="00560546"/>
    <w:rsid w:val="00561B29"/>
    <w:rsid w:val="0056403C"/>
    <w:rsid w:val="005647DE"/>
    <w:rsid w:val="005666E1"/>
    <w:rsid w:val="00571905"/>
    <w:rsid w:val="00571D41"/>
    <w:rsid w:val="00574E25"/>
    <w:rsid w:val="00577540"/>
    <w:rsid w:val="00577F8A"/>
    <w:rsid w:val="00583AF7"/>
    <w:rsid w:val="0058593A"/>
    <w:rsid w:val="00585998"/>
    <w:rsid w:val="00585A43"/>
    <w:rsid w:val="00586BFD"/>
    <w:rsid w:val="00590032"/>
    <w:rsid w:val="00590109"/>
    <w:rsid w:val="0059117C"/>
    <w:rsid w:val="00591CCA"/>
    <w:rsid w:val="0059680D"/>
    <w:rsid w:val="005A111C"/>
    <w:rsid w:val="005A1744"/>
    <w:rsid w:val="005A4816"/>
    <w:rsid w:val="005A54B1"/>
    <w:rsid w:val="005B1641"/>
    <w:rsid w:val="005B182B"/>
    <w:rsid w:val="005B196E"/>
    <w:rsid w:val="005B2460"/>
    <w:rsid w:val="005B35CE"/>
    <w:rsid w:val="005B37CE"/>
    <w:rsid w:val="005B4627"/>
    <w:rsid w:val="005B5355"/>
    <w:rsid w:val="005C16A3"/>
    <w:rsid w:val="005C1E54"/>
    <w:rsid w:val="005C5297"/>
    <w:rsid w:val="005C5355"/>
    <w:rsid w:val="005C758A"/>
    <w:rsid w:val="005D29B2"/>
    <w:rsid w:val="005D33F5"/>
    <w:rsid w:val="005D5CE7"/>
    <w:rsid w:val="005D74E2"/>
    <w:rsid w:val="005E0BB8"/>
    <w:rsid w:val="005E2299"/>
    <w:rsid w:val="005E58B6"/>
    <w:rsid w:val="005E6D8A"/>
    <w:rsid w:val="005F0322"/>
    <w:rsid w:val="005F4A2F"/>
    <w:rsid w:val="005F67A2"/>
    <w:rsid w:val="005F67F7"/>
    <w:rsid w:val="005F690C"/>
    <w:rsid w:val="005F70C4"/>
    <w:rsid w:val="005F7E65"/>
    <w:rsid w:val="00600BD4"/>
    <w:rsid w:val="00602B91"/>
    <w:rsid w:val="006030D2"/>
    <w:rsid w:val="00603294"/>
    <w:rsid w:val="006076D7"/>
    <w:rsid w:val="00610EC5"/>
    <w:rsid w:val="00613878"/>
    <w:rsid w:val="00615DEC"/>
    <w:rsid w:val="0061756B"/>
    <w:rsid w:val="00621324"/>
    <w:rsid w:val="006216D4"/>
    <w:rsid w:val="0062187E"/>
    <w:rsid w:val="00621E2C"/>
    <w:rsid w:val="0062246C"/>
    <w:rsid w:val="00626C15"/>
    <w:rsid w:val="006278DC"/>
    <w:rsid w:val="00627FB6"/>
    <w:rsid w:val="0063189D"/>
    <w:rsid w:val="00635242"/>
    <w:rsid w:val="00635790"/>
    <w:rsid w:val="00637117"/>
    <w:rsid w:val="00637A21"/>
    <w:rsid w:val="00640543"/>
    <w:rsid w:val="00644747"/>
    <w:rsid w:val="00644849"/>
    <w:rsid w:val="00644B50"/>
    <w:rsid w:val="0065023F"/>
    <w:rsid w:val="006511F8"/>
    <w:rsid w:val="00652E8A"/>
    <w:rsid w:val="00653BA7"/>
    <w:rsid w:val="00653C5C"/>
    <w:rsid w:val="00653D80"/>
    <w:rsid w:val="006550F6"/>
    <w:rsid w:val="00655763"/>
    <w:rsid w:val="006615A6"/>
    <w:rsid w:val="00661B1F"/>
    <w:rsid w:val="00662AAC"/>
    <w:rsid w:val="006665CC"/>
    <w:rsid w:val="00671B62"/>
    <w:rsid w:val="00673879"/>
    <w:rsid w:val="00674641"/>
    <w:rsid w:val="00676D44"/>
    <w:rsid w:val="00677B73"/>
    <w:rsid w:val="00681452"/>
    <w:rsid w:val="00681A32"/>
    <w:rsid w:val="00681FBC"/>
    <w:rsid w:val="0068334D"/>
    <w:rsid w:val="006843B2"/>
    <w:rsid w:val="006852D5"/>
    <w:rsid w:val="0069467D"/>
    <w:rsid w:val="006953C5"/>
    <w:rsid w:val="00696351"/>
    <w:rsid w:val="00696379"/>
    <w:rsid w:val="006A10E3"/>
    <w:rsid w:val="006A1A1C"/>
    <w:rsid w:val="006A292E"/>
    <w:rsid w:val="006A2CCF"/>
    <w:rsid w:val="006A3858"/>
    <w:rsid w:val="006A4038"/>
    <w:rsid w:val="006A447E"/>
    <w:rsid w:val="006B0921"/>
    <w:rsid w:val="006B1A17"/>
    <w:rsid w:val="006B1C66"/>
    <w:rsid w:val="006B2C2B"/>
    <w:rsid w:val="006B363E"/>
    <w:rsid w:val="006B3EDE"/>
    <w:rsid w:val="006B5615"/>
    <w:rsid w:val="006B57CF"/>
    <w:rsid w:val="006B5B06"/>
    <w:rsid w:val="006B7130"/>
    <w:rsid w:val="006C132E"/>
    <w:rsid w:val="006C3441"/>
    <w:rsid w:val="006C50BA"/>
    <w:rsid w:val="006D1F42"/>
    <w:rsid w:val="006D473E"/>
    <w:rsid w:val="006D4855"/>
    <w:rsid w:val="006D4A2B"/>
    <w:rsid w:val="006D75BB"/>
    <w:rsid w:val="006D7E4E"/>
    <w:rsid w:val="006E23C1"/>
    <w:rsid w:val="006E36CA"/>
    <w:rsid w:val="006E3EFD"/>
    <w:rsid w:val="006E669B"/>
    <w:rsid w:val="006E66AD"/>
    <w:rsid w:val="006F34CD"/>
    <w:rsid w:val="006F3F94"/>
    <w:rsid w:val="006F6F4F"/>
    <w:rsid w:val="006F7342"/>
    <w:rsid w:val="0070071A"/>
    <w:rsid w:val="00700B46"/>
    <w:rsid w:val="00701E6D"/>
    <w:rsid w:val="00703330"/>
    <w:rsid w:val="00703CDA"/>
    <w:rsid w:val="0070407D"/>
    <w:rsid w:val="00705322"/>
    <w:rsid w:val="00705C84"/>
    <w:rsid w:val="00706133"/>
    <w:rsid w:val="007073DF"/>
    <w:rsid w:val="00707B51"/>
    <w:rsid w:val="00710529"/>
    <w:rsid w:val="00711BF2"/>
    <w:rsid w:val="00712EA3"/>
    <w:rsid w:val="00713038"/>
    <w:rsid w:val="0071385C"/>
    <w:rsid w:val="0071524A"/>
    <w:rsid w:val="007156E6"/>
    <w:rsid w:val="007207BF"/>
    <w:rsid w:val="00720CE2"/>
    <w:rsid w:val="00722271"/>
    <w:rsid w:val="007243CD"/>
    <w:rsid w:val="00727BCC"/>
    <w:rsid w:val="0073046C"/>
    <w:rsid w:val="00730494"/>
    <w:rsid w:val="00730687"/>
    <w:rsid w:val="00731546"/>
    <w:rsid w:val="007318CF"/>
    <w:rsid w:val="00731A32"/>
    <w:rsid w:val="00732B67"/>
    <w:rsid w:val="00733208"/>
    <w:rsid w:val="00734F26"/>
    <w:rsid w:val="00735769"/>
    <w:rsid w:val="00735ACD"/>
    <w:rsid w:val="00741DCA"/>
    <w:rsid w:val="0074377C"/>
    <w:rsid w:val="007448F3"/>
    <w:rsid w:val="00744E0B"/>
    <w:rsid w:val="007473A4"/>
    <w:rsid w:val="007501BA"/>
    <w:rsid w:val="007509E1"/>
    <w:rsid w:val="00751644"/>
    <w:rsid w:val="00751D02"/>
    <w:rsid w:val="0075220F"/>
    <w:rsid w:val="00752A55"/>
    <w:rsid w:val="00752C8B"/>
    <w:rsid w:val="00753BBF"/>
    <w:rsid w:val="00754DD9"/>
    <w:rsid w:val="007559F9"/>
    <w:rsid w:val="007562D8"/>
    <w:rsid w:val="007569B6"/>
    <w:rsid w:val="00756EC1"/>
    <w:rsid w:val="00763DA5"/>
    <w:rsid w:val="0076425C"/>
    <w:rsid w:val="0076486F"/>
    <w:rsid w:val="00765090"/>
    <w:rsid w:val="00766340"/>
    <w:rsid w:val="007673A0"/>
    <w:rsid w:val="007676E9"/>
    <w:rsid w:val="00767E76"/>
    <w:rsid w:val="00771573"/>
    <w:rsid w:val="00771B81"/>
    <w:rsid w:val="0077207B"/>
    <w:rsid w:val="00772A8E"/>
    <w:rsid w:val="00774A5B"/>
    <w:rsid w:val="007752FB"/>
    <w:rsid w:val="00775B15"/>
    <w:rsid w:val="007765F0"/>
    <w:rsid w:val="00777EEE"/>
    <w:rsid w:val="00781976"/>
    <w:rsid w:val="00781A2E"/>
    <w:rsid w:val="00781D94"/>
    <w:rsid w:val="007827E4"/>
    <w:rsid w:val="00783DCF"/>
    <w:rsid w:val="00783EDF"/>
    <w:rsid w:val="00784DE3"/>
    <w:rsid w:val="00784E31"/>
    <w:rsid w:val="007863A3"/>
    <w:rsid w:val="007865D3"/>
    <w:rsid w:val="0078754B"/>
    <w:rsid w:val="00790541"/>
    <w:rsid w:val="007942ED"/>
    <w:rsid w:val="007A0477"/>
    <w:rsid w:val="007A1412"/>
    <w:rsid w:val="007A2B4E"/>
    <w:rsid w:val="007A402A"/>
    <w:rsid w:val="007A5967"/>
    <w:rsid w:val="007B0EC4"/>
    <w:rsid w:val="007B119E"/>
    <w:rsid w:val="007B299F"/>
    <w:rsid w:val="007B2C2B"/>
    <w:rsid w:val="007B30A9"/>
    <w:rsid w:val="007B3624"/>
    <w:rsid w:val="007B3E0E"/>
    <w:rsid w:val="007B4190"/>
    <w:rsid w:val="007B41B9"/>
    <w:rsid w:val="007B572D"/>
    <w:rsid w:val="007C1A97"/>
    <w:rsid w:val="007C1C7D"/>
    <w:rsid w:val="007C3078"/>
    <w:rsid w:val="007C6865"/>
    <w:rsid w:val="007D0C5A"/>
    <w:rsid w:val="007D209C"/>
    <w:rsid w:val="007D63C7"/>
    <w:rsid w:val="007D650E"/>
    <w:rsid w:val="007D7071"/>
    <w:rsid w:val="007D78C4"/>
    <w:rsid w:val="007E4AE8"/>
    <w:rsid w:val="007E6461"/>
    <w:rsid w:val="007E64F1"/>
    <w:rsid w:val="007F0129"/>
    <w:rsid w:val="007F041E"/>
    <w:rsid w:val="007F0439"/>
    <w:rsid w:val="007F04F0"/>
    <w:rsid w:val="007F0809"/>
    <w:rsid w:val="007F1AA2"/>
    <w:rsid w:val="007F5591"/>
    <w:rsid w:val="007F60C1"/>
    <w:rsid w:val="0080546F"/>
    <w:rsid w:val="00805E13"/>
    <w:rsid w:val="008068AF"/>
    <w:rsid w:val="00806ABE"/>
    <w:rsid w:val="008077D6"/>
    <w:rsid w:val="00810945"/>
    <w:rsid w:val="00810A85"/>
    <w:rsid w:val="00812CEC"/>
    <w:rsid w:val="00812DF9"/>
    <w:rsid w:val="00816942"/>
    <w:rsid w:val="00820D1D"/>
    <w:rsid w:val="00820E25"/>
    <w:rsid w:val="0082448B"/>
    <w:rsid w:val="008245C0"/>
    <w:rsid w:val="00824F8B"/>
    <w:rsid w:val="008272D9"/>
    <w:rsid w:val="00830E47"/>
    <w:rsid w:val="00831C34"/>
    <w:rsid w:val="00832803"/>
    <w:rsid w:val="0083349A"/>
    <w:rsid w:val="0083448E"/>
    <w:rsid w:val="00835660"/>
    <w:rsid w:val="00836939"/>
    <w:rsid w:val="00841458"/>
    <w:rsid w:val="00841B78"/>
    <w:rsid w:val="00844F4F"/>
    <w:rsid w:val="00845395"/>
    <w:rsid w:val="008455FF"/>
    <w:rsid w:val="00845633"/>
    <w:rsid w:val="00845CAA"/>
    <w:rsid w:val="00846896"/>
    <w:rsid w:val="00846AF9"/>
    <w:rsid w:val="00846DB8"/>
    <w:rsid w:val="00850373"/>
    <w:rsid w:val="00852F5A"/>
    <w:rsid w:val="00853A94"/>
    <w:rsid w:val="00853AEB"/>
    <w:rsid w:val="0085475F"/>
    <w:rsid w:val="00854FBA"/>
    <w:rsid w:val="00856191"/>
    <w:rsid w:val="008619F5"/>
    <w:rsid w:val="0086353D"/>
    <w:rsid w:val="00863905"/>
    <w:rsid w:val="00863EFB"/>
    <w:rsid w:val="0086471F"/>
    <w:rsid w:val="0086484E"/>
    <w:rsid w:val="008650CD"/>
    <w:rsid w:val="00865868"/>
    <w:rsid w:val="00865FBE"/>
    <w:rsid w:val="00866C49"/>
    <w:rsid w:val="00867547"/>
    <w:rsid w:val="00867EA2"/>
    <w:rsid w:val="0087148C"/>
    <w:rsid w:val="00875FAE"/>
    <w:rsid w:val="00876FF1"/>
    <w:rsid w:val="00877A87"/>
    <w:rsid w:val="00880425"/>
    <w:rsid w:val="00881F09"/>
    <w:rsid w:val="00883821"/>
    <w:rsid w:val="00884709"/>
    <w:rsid w:val="00885D3A"/>
    <w:rsid w:val="00885DA5"/>
    <w:rsid w:val="00885DDE"/>
    <w:rsid w:val="008860D0"/>
    <w:rsid w:val="008917F7"/>
    <w:rsid w:val="00891BBF"/>
    <w:rsid w:val="00892D5D"/>
    <w:rsid w:val="00892F3D"/>
    <w:rsid w:val="00893A22"/>
    <w:rsid w:val="00894A17"/>
    <w:rsid w:val="00895B7D"/>
    <w:rsid w:val="00896938"/>
    <w:rsid w:val="008973E6"/>
    <w:rsid w:val="008A2705"/>
    <w:rsid w:val="008A29ED"/>
    <w:rsid w:val="008A35EE"/>
    <w:rsid w:val="008A4527"/>
    <w:rsid w:val="008A4B06"/>
    <w:rsid w:val="008A774B"/>
    <w:rsid w:val="008B0049"/>
    <w:rsid w:val="008B182C"/>
    <w:rsid w:val="008B2396"/>
    <w:rsid w:val="008B32B7"/>
    <w:rsid w:val="008B5A5B"/>
    <w:rsid w:val="008B5D07"/>
    <w:rsid w:val="008B5D4F"/>
    <w:rsid w:val="008B70BB"/>
    <w:rsid w:val="008B7FFE"/>
    <w:rsid w:val="008C22E5"/>
    <w:rsid w:val="008C266C"/>
    <w:rsid w:val="008C31C1"/>
    <w:rsid w:val="008C369B"/>
    <w:rsid w:val="008C3936"/>
    <w:rsid w:val="008C5CF9"/>
    <w:rsid w:val="008C6501"/>
    <w:rsid w:val="008C6827"/>
    <w:rsid w:val="008C7A61"/>
    <w:rsid w:val="008D02B3"/>
    <w:rsid w:val="008D054F"/>
    <w:rsid w:val="008D5CF6"/>
    <w:rsid w:val="008D6255"/>
    <w:rsid w:val="008E156D"/>
    <w:rsid w:val="008E2EB2"/>
    <w:rsid w:val="008E5791"/>
    <w:rsid w:val="008E59F7"/>
    <w:rsid w:val="008E63CF"/>
    <w:rsid w:val="008E6FC9"/>
    <w:rsid w:val="008E7E5B"/>
    <w:rsid w:val="008F16DB"/>
    <w:rsid w:val="008F261D"/>
    <w:rsid w:val="008F27B9"/>
    <w:rsid w:val="008F327C"/>
    <w:rsid w:val="008F5289"/>
    <w:rsid w:val="008F5C86"/>
    <w:rsid w:val="008F71AB"/>
    <w:rsid w:val="008F7D4A"/>
    <w:rsid w:val="0090582F"/>
    <w:rsid w:val="00905A7F"/>
    <w:rsid w:val="0091109A"/>
    <w:rsid w:val="00911D18"/>
    <w:rsid w:val="00912198"/>
    <w:rsid w:val="009124BC"/>
    <w:rsid w:val="0091341C"/>
    <w:rsid w:val="00914449"/>
    <w:rsid w:val="00916BF8"/>
    <w:rsid w:val="00923B3F"/>
    <w:rsid w:val="00924912"/>
    <w:rsid w:val="00931240"/>
    <w:rsid w:val="00932873"/>
    <w:rsid w:val="009333A0"/>
    <w:rsid w:val="00936A51"/>
    <w:rsid w:val="00936DBC"/>
    <w:rsid w:val="00945908"/>
    <w:rsid w:val="0094663E"/>
    <w:rsid w:val="009469F6"/>
    <w:rsid w:val="009474DF"/>
    <w:rsid w:val="009479D0"/>
    <w:rsid w:val="009479F0"/>
    <w:rsid w:val="00947CAA"/>
    <w:rsid w:val="0095613D"/>
    <w:rsid w:val="0095704E"/>
    <w:rsid w:val="00957822"/>
    <w:rsid w:val="00957EB8"/>
    <w:rsid w:val="00965D7E"/>
    <w:rsid w:val="00966CA1"/>
    <w:rsid w:val="0096776E"/>
    <w:rsid w:val="00971729"/>
    <w:rsid w:val="00971B5D"/>
    <w:rsid w:val="00974457"/>
    <w:rsid w:val="00975068"/>
    <w:rsid w:val="00975968"/>
    <w:rsid w:val="00976715"/>
    <w:rsid w:val="00976947"/>
    <w:rsid w:val="00977EE9"/>
    <w:rsid w:val="00980D69"/>
    <w:rsid w:val="00981565"/>
    <w:rsid w:val="00981791"/>
    <w:rsid w:val="00981933"/>
    <w:rsid w:val="00983D2B"/>
    <w:rsid w:val="00984368"/>
    <w:rsid w:val="00984A74"/>
    <w:rsid w:val="00985014"/>
    <w:rsid w:val="009865C9"/>
    <w:rsid w:val="0099175A"/>
    <w:rsid w:val="00992338"/>
    <w:rsid w:val="00992865"/>
    <w:rsid w:val="00995B00"/>
    <w:rsid w:val="00996542"/>
    <w:rsid w:val="0099680C"/>
    <w:rsid w:val="009971EF"/>
    <w:rsid w:val="00997729"/>
    <w:rsid w:val="009A0B57"/>
    <w:rsid w:val="009A0BEB"/>
    <w:rsid w:val="009A5727"/>
    <w:rsid w:val="009A7903"/>
    <w:rsid w:val="009A7ECD"/>
    <w:rsid w:val="009B6EE5"/>
    <w:rsid w:val="009B721F"/>
    <w:rsid w:val="009B73D1"/>
    <w:rsid w:val="009C03CF"/>
    <w:rsid w:val="009C0607"/>
    <w:rsid w:val="009C106B"/>
    <w:rsid w:val="009C1F9A"/>
    <w:rsid w:val="009C2A11"/>
    <w:rsid w:val="009C6467"/>
    <w:rsid w:val="009C6AD4"/>
    <w:rsid w:val="009C7368"/>
    <w:rsid w:val="009C7BF3"/>
    <w:rsid w:val="009D0B50"/>
    <w:rsid w:val="009D0C78"/>
    <w:rsid w:val="009D0C88"/>
    <w:rsid w:val="009D195A"/>
    <w:rsid w:val="009D2B65"/>
    <w:rsid w:val="009D5AAD"/>
    <w:rsid w:val="009D625D"/>
    <w:rsid w:val="009D6704"/>
    <w:rsid w:val="009D6B75"/>
    <w:rsid w:val="009E16ED"/>
    <w:rsid w:val="009E2833"/>
    <w:rsid w:val="009E2C5D"/>
    <w:rsid w:val="009E384F"/>
    <w:rsid w:val="009E3BC8"/>
    <w:rsid w:val="009E4260"/>
    <w:rsid w:val="009E4A79"/>
    <w:rsid w:val="009E5016"/>
    <w:rsid w:val="009E6350"/>
    <w:rsid w:val="009E6646"/>
    <w:rsid w:val="009E666B"/>
    <w:rsid w:val="009E6A9F"/>
    <w:rsid w:val="009E6FF7"/>
    <w:rsid w:val="009E7CB9"/>
    <w:rsid w:val="009F0398"/>
    <w:rsid w:val="009F055D"/>
    <w:rsid w:val="009F2959"/>
    <w:rsid w:val="009F3E89"/>
    <w:rsid w:val="009F7A21"/>
    <w:rsid w:val="00A00046"/>
    <w:rsid w:val="00A003F1"/>
    <w:rsid w:val="00A026C7"/>
    <w:rsid w:val="00A05B4A"/>
    <w:rsid w:val="00A0717E"/>
    <w:rsid w:val="00A07DD8"/>
    <w:rsid w:val="00A07ECC"/>
    <w:rsid w:val="00A07FE7"/>
    <w:rsid w:val="00A103B6"/>
    <w:rsid w:val="00A10C75"/>
    <w:rsid w:val="00A14E7E"/>
    <w:rsid w:val="00A2019A"/>
    <w:rsid w:val="00A22054"/>
    <w:rsid w:val="00A2249C"/>
    <w:rsid w:val="00A22D46"/>
    <w:rsid w:val="00A23693"/>
    <w:rsid w:val="00A26277"/>
    <w:rsid w:val="00A26474"/>
    <w:rsid w:val="00A267BB"/>
    <w:rsid w:val="00A27D08"/>
    <w:rsid w:val="00A27E0E"/>
    <w:rsid w:val="00A34A16"/>
    <w:rsid w:val="00A35EF2"/>
    <w:rsid w:val="00A36E27"/>
    <w:rsid w:val="00A4289B"/>
    <w:rsid w:val="00A43930"/>
    <w:rsid w:val="00A45F68"/>
    <w:rsid w:val="00A462AD"/>
    <w:rsid w:val="00A46881"/>
    <w:rsid w:val="00A46B89"/>
    <w:rsid w:val="00A46FCB"/>
    <w:rsid w:val="00A473DC"/>
    <w:rsid w:val="00A473FB"/>
    <w:rsid w:val="00A47FE5"/>
    <w:rsid w:val="00A51091"/>
    <w:rsid w:val="00A53625"/>
    <w:rsid w:val="00A54E6C"/>
    <w:rsid w:val="00A56917"/>
    <w:rsid w:val="00A57F95"/>
    <w:rsid w:val="00A62EFE"/>
    <w:rsid w:val="00A6336F"/>
    <w:rsid w:val="00A66624"/>
    <w:rsid w:val="00A6702E"/>
    <w:rsid w:val="00A71196"/>
    <w:rsid w:val="00A74DE3"/>
    <w:rsid w:val="00A74F8D"/>
    <w:rsid w:val="00A772E0"/>
    <w:rsid w:val="00A80D1F"/>
    <w:rsid w:val="00A83505"/>
    <w:rsid w:val="00A847CE"/>
    <w:rsid w:val="00A85316"/>
    <w:rsid w:val="00A8562F"/>
    <w:rsid w:val="00A92C3A"/>
    <w:rsid w:val="00A94B67"/>
    <w:rsid w:val="00A94F2E"/>
    <w:rsid w:val="00A9626C"/>
    <w:rsid w:val="00A9633C"/>
    <w:rsid w:val="00A97977"/>
    <w:rsid w:val="00A97B49"/>
    <w:rsid w:val="00AA194B"/>
    <w:rsid w:val="00AA45A8"/>
    <w:rsid w:val="00AA63C0"/>
    <w:rsid w:val="00AA6CEC"/>
    <w:rsid w:val="00AB270D"/>
    <w:rsid w:val="00AC06F0"/>
    <w:rsid w:val="00AC08CB"/>
    <w:rsid w:val="00AC0AED"/>
    <w:rsid w:val="00AC3424"/>
    <w:rsid w:val="00AC3A93"/>
    <w:rsid w:val="00AC3E1E"/>
    <w:rsid w:val="00AC3F84"/>
    <w:rsid w:val="00AC52D5"/>
    <w:rsid w:val="00AC7F58"/>
    <w:rsid w:val="00AD0EA5"/>
    <w:rsid w:val="00AD1098"/>
    <w:rsid w:val="00AD1FC8"/>
    <w:rsid w:val="00AD24AA"/>
    <w:rsid w:val="00AD284B"/>
    <w:rsid w:val="00AD34B2"/>
    <w:rsid w:val="00AD556E"/>
    <w:rsid w:val="00AD7003"/>
    <w:rsid w:val="00AD7F5E"/>
    <w:rsid w:val="00AE23BA"/>
    <w:rsid w:val="00AE2759"/>
    <w:rsid w:val="00AE38C4"/>
    <w:rsid w:val="00AE42E9"/>
    <w:rsid w:val="00AE5EF5"/>
    <w:rsid w:val="00AF0659"/>
    <w:rsid w:val="00AF0984"/>
    <w:rsid w:val="00AF1872"/>
    <w:rsid w:val="00AF2281"/>
    <w:rsid w:val="00AF2529"/>
    <w:rsid w:val="00AF3600"/>
    <w:rsid w:val="00AF36B9"/>
    <w:rsid w:val="00AF5801"/>
    <w:rsid w:val="00AF5DF3"/>
    <w:rsid w:val="00B04127"/>
    <w:rsid w:val="00B06C9D"/>
    <w:rsid w:val="00B07DDF"/>
    <w:rsid w:val="00B10378"/>
    <w:rsid w:val="00B1060C"/>
    <w:rsid w:val="00B10C6C"/>
    <w:rsid w:val="00B118A4"/>
    <w:rsid w:val="00B11F38"/>
    <w:rsid w:val="00B1210E"/>
    <w:rsid w:val="00B12502"/>
    <w:rsid w:val="00B1262B"/>
    <w:rsid w:val="00B12CB3"/>
    <w:rsid w:val="00B135F0"/>
    <w:rsid w:val="00B1478C"/>
    <w:rsid w:val="00B177C0"/>
    <w:rsid w:val="00B21591"/>
    <w:rsid w:val="00B229C7"/>
    <w:rsid w:val="00B22DF7"/>
    <w:rsid w:val="00B2530A"/>
    <w:rsid w:val="00B2537B"/>
    <w:rsid w:val="00B255AD"/>
    <w:rsid w:val="00B262D1"/>
    <w:rsid w:val="00B26F6A"/>
    <w:rsid w:val="00B27588"/>
    <w:rsid w:val="00B27CC7"/>
    <w:rsid w:val="00B27FFA"/>
    <w:rsid w:val="00B30CC4"/>
    <w:rsid w:val="00B355E7"/>
    <w:rsid w:val="00B373B3"/>
    <w:rsid w:val="00B37C38"/>
    <w:rsid w:val="00B417D4"/>
    <w:rsid w:val="00B443D5"/>
    <w:rsid w:val="00B4490B"/>
    <w:rsid w:val="00B44F66"/>
    <w:rsid w:val="00B4644F"/>
    <w:rsid w:val="00B4782A"/>
    <w:rsid w:val="00B505CC"/>
    <w:rsid w:val="00B531FF"/>
    <w:rsid w:val="00B54A69"/>
    <w:rsid w:val="00B54C70"/>
    <w:rsid w:val="00B56B5D"/>
    <w:rsid w:val="00B576ED"/>
    <w:rsid w:val="00B57C31"/>
    <w:rsid w:val="00B62A9E"/>
    <w:rsid w:val="00B661C4"/>
    <w:rsid w:val="00B66816"/>
    <w:rsid w:val="00B66871"/>
    <w:rsid w:val="00B70383"/>
    <w:rsid w:val="00B722A1"/>
    <w:rsid w:val="00B73345"/>
    <w:rsid w:val="00B73F59"/>
    <w:rsid w:val="00B74AD7"/>
    <w:rsid w:val="00B74EB7"/>
    <w:rsid w:val="00B754AA"/>
    <w:rsid w:val="00B773F5"/>
    <w:rsid w:val="00B80771"/>
    <w:rsid w:val="00B80B45"/>
    <w:rsid w:val="00B8106A"/>
    <w:rsid w:val="00B81145"/>
    <w:rsid w:val="00B812AC"/>
    <w:rsid w:val="00B82363"/>
    <w:rsid w:val="00B8305A"/>
    <w:rsid w:val="00B830CE"/>
    <w:rsid w:val="00B844A3"/>
    <w:rsid w:val="00B8521A"/>
    <w:rsid w:val="00B85498"/>
    <w:rsid w:val="00B86F33"/>
    <w:rsid w:val="00B870B5"/>
    <w:rsid w:val="00B91017"/>
    <w:rsid w:val="00B9127F"/>
    <w:rsid w:val="00B91725"/>
    <w:rsid w:val="00B91794"/>
    <w:rsid w:val="00B91A2B"/>
    <w:rsid w:val="00B949DC"/>
    <w:rsid w:val="00B94AE0"/>
    <w:rsid w:val="00B95A33"/>
    <w:rsid w:val="00B95A7F"/>
    <w:rsid w:val="00B962AF"/>
    <w:rsid w:val="00B97319"/>
    <w:rsid w:val="00B97534"/>
    <w:rsid w:val="00BA0375"/>
    <w:rsid w:val="00BA34C0"/>
    <w:rsid w:val="00BA5EAB"/>
    <w:rsid w:val="00BA66D0"/>
    <w:rsid w:val="00BA6CE9"/>
    <w:rsid w:val="00BA7B2E"/>
    <w:rsid w:val="00BA7B3C"/>
    <w:rsid w:val="00BB1054"/>
    <w:rsid w:val="00BB1426"/>
    <w:rsid w:val="00BB2A30"/>
    <w:rsid w:val="00BB458C"/>
    <w:rsid w:val="00BB46F5"/>
    <w:rsid w:val="00BB6CE9"/>
    <w:rsid w:val="00BB7F79"/>
    <w:rsid w:val="00BC0563"/>
    <w:rsid w:val="00BC0771"/>
    <w:rsid w:val="00BC1B52"/>
    <w:rsid w:val="00BC24F3"/>
    <w:rsid w:val="00BC2AE5"/>
    <w:rsid w:val="00BC2BFB"/>
    <w:rsid w:val="00BC346C"/>
    <w:rsid w:val="00BC3B1B"/>
    <w:rsid w:val="00BC47CF"/>
    <w:rsid w:val="00BC4876"/>
    <w:rsid w:val="00BC51D2"/>
    <w:rsid w:val="00BC53C4"/>
    <w:rsid w:val="00BC71E7"/>
    <w:rsid w:val="00BC7C10"/>
    <w:rsid w:val="00BC7DF7"/>
    <w:rsid w:val="00BD01C5"/>
    <w:rsid w:val="00BD0EF9"/>
    <w:rsid w:val="00BD1123"/>
    <w:rsid w:val="00BD1B4E"/>
    <w:rsid w:val="00BD247F"/>
    <w:rsid w:val="00BD2E29"/>
    <w:rsid w:val="00BD3ED6"/>
    <w:rsid w:val="00BD5084"/>
    <w:rsid w:val="00BD5F95"/>
    <w:rsid w:val="00BE1363"/>
    <w:rsid w:val="00BE271A"/>
    <w:rsid w:val="00BE52A0"/>
    <w:rsid w:val="00BF0118"/>
    <w:rsid w:val="00BF0768"/>
    <w:rsid w:val="00BF1102"/>
    <w:rsid w:val="00BF23AF"/>
    <w:rsid w:val="00BF3DEE"/>
    <w:rsid w:val="00BF3EDE"/>
    <w:rsid w:val="00BF5CCE"/>
    <w:rsid w:val="00BF6BF5"/>
    <w:rsid w:val="00C00D0F"/>
    <w:rsid w:val="00C00DE3"/>
    <w:rsid w:val="00C0184A"/>
    <w:rsid w:val="00C054F8"/>
    <w:rsid w:val="00C061F2"/>
    <w:rsid w:val="00C06355"/>
    <w:rsid w:val="00C06C6F"/>
    <w:rsid w:val="00C11521"/>
    <w:rsid w:val="00C12821"/>
    <w:rsid w:val="00C12B66"/>
    <w:rsid w:val="00C12EFD"/>
    <w:rsid w:val="00C14E1F"/>
    <w:rsid w:val="00C1524B"/>
    <w:rsid w:val="00C16DAB"/>
    <w:rsid w:val="00C17E8F"/>
    <w:rsid w:val="00C20F54"/>
    <w:rsid w:val="00C212F2"/>
    <w:rsid w:val="00C213CB"/>
    <w:rsid w:val="00C21877"/>
    <w:rsid w:val="00C21962"/>
    <w:rsid w:val="00C21B61"/>
    <w:rsid w:val="00C21D5E"/>
    <w:rsid w:val="00C22B6F"/>
    <w:rsid w:val="00C245B3"/>
    <w:rsid w:val="00C306CB"/>
    <w:rsid w:val="00C30C78"/>
    <w:rsid w:val="00C310B1"/>
    <w:rsid w:val="00C3133D"/>
    <w:rsid w:val="00C32426"/>
    <w:rsid w:val="00C33BDC"/>
    <w:rsid w:val="00C3492C"/>
    <w:rsid w:val="00C36749"/>
    <w:rsid w:val="00C37D3C"/>
    <w:rsid w:val="00C412B0"/>
    <w:rsid w:val="00C413ED"/>
    <w:rsid w:val="00C4298E"/>
    <w:rsid w:val="00C4437F"/>
    <w:rsid w:val="00C4613F"/>
    <w:rsid w:val="00C465B9"/>
    <w:rsid w:val="00C46826"/>
    <w:rsid w:val="00C46E7B"/>
    <w:rsid w:val="00C46F12"/>
    <w:rsid w:val="00C471B2"/>
    <w:rsid w:val="00C5030A"/>
    <w:rsid w:val="00C50D6C"/>
    <w:rsid w:val="00C518E1"/>
    <w:rsid w:val="00C51E36"/>
    <w:rsid w:val="00C523E6"/>
    <w:rsid w:val="00C52CDF"/>
    <w:rsid w:val="00C52DFC"/>
    <w:rsid w:val="00C55D24"/>
    <w:rsid w:val="00C57982"/>
    <w:rsid w:val="00C61965"/>
    <w:rsid w:val="00C65BDE"/>
    <w:rsid w:val="00C661BC"/>
    <w:rsid w:val="00C67833"/>
    <w:rsid w:val="00C67FCE"/>
    <w:rsid w:val="00C700EF"/>
    <w:rsid w:val="00C72985"/>
    <w:rsid w:val="00C72BF9"/>
    <w:rsid w:val="00C75FEC"/>
    <w:rsid w:val="00C7670C"/>
    <w:rsid w:val="00C76B48"/>
    <w:rsid w:val="00C80A59"/>
    <w:rsid w:val="00C8128C"/>
    <w:rsid w:val="00C84F4B"/>
    <w:rsid w:val="00C85AB5"/>
    <w:rsid w:val="00C86DE2"/>
    <w:rsid w:val="00C86E2C"/>
    <w:rsid w:val="00C87B57"/>
    <w:rsid w:val="00C87C77"/>
    <w:rsid w:val="00C909F8"/>
    <w:rsid w:val="00C9152B"/>
    <w:rsid w:val="00C919C9"/>
    <w:rsid w:val="00C93E63"/>
    <w:rsid w:val="00C97BA0"/>
    <w:rsid w:val="00CA169D"/>
    <w:rsid w:val="00CA2A06"/>
    <w:rsid w:val="00CA403F"/>
    <w:rsid w:val="00CA4FBF"/>
    <w:rsid w:val="00CA7A9A"/>
    <w:rsid w:val="00CB1C17"/>
    <w:rsid w:val="00CB2647"/>
    <w:rsid w:val="00CB396B"/>
    <w:rsid w:val="00CB3E9C"/>
    <w:rsid w:val="00CB44A8"/>
    <w:rsid w:val="00CB5642"/>
    <w:rsid w:val="00CC32EE"/>
    <w:rsid w:val="00CC6460"/>
    <w:rsid w:val="00CD169F"/>
    <w:rsid w:val="00CD22E2"/>
    <w:rsid w:val="00CD27B1"/>
    <w:rsid w:val="00CD4E92"/>
    <w:rsid w:val="00CD5604"/>
    <w:rsid w:val="00CD6BC0"/>
    <w:rsid w:val="00CE0D28"/>
    <w:rsid w:val="00CE1AAF"/>
    <w:rsid w:val="00CE1E85"/>
    <w:rsid w:val="00CE2D05"/>
    <w:rsid w:val="00CE3079"/>
    <w:rsid w:val="00CE337D"/>
    <w:rsid w:val="00CE33CA"/>
    <w:rsid w:val="00CE3ED6"/>
    <w:rsid w:val="00CE4320"/>
    <w:rsid w:val="00CE6021"/>
    <w:rsid w:val="00CF04EC"/>
    <w:rsid w:val="00CF1566"/>
    <w:rsid w:val="00CF2084"/>
    <w:rsid w:val="00CF32F7"/>
    <w:rsid w:val="00CF3755"/>
    <w:rsid w:val="00CF3A59"/>
    <w:rsid w:val="00CF40F8"/>
    <w:rsid w:val="00D00A3D"/>
    <w:rsid w:val="00D00AEE"/>
    <w:rsid w:val="00D020AF"/>
    <w:rsid w:val="00D02B5F"/>
    <w:rsid w:val="00D06F2C"/>
    <w:rsid w:val="00D0700B"/>
    <w:rsid w:val="00D076B6"/>
    <w:rsid w:val="00D07A82"/>
    <w:rsid w:val="00D103A9"/>
    <w:rsid w:val="00D129F7"/>
    <w:rsid w:val="00D14CB2"/>
    <w:rsid w:val="00D14E3A"/>
    <w:rsid w:val="00D15A18"/>
    <w:rsid w:val="00D16176"/>
    <w:rsid w:val="00D16A76"/>
    <w:rsid w:val="00D170E8"/>
    <w:rsid w:val="00D17699"/>
    <w:rsid w:val="00D21FAA"/>
    <w:rsid w:val="00D22847"/>
    <w:rsid w:val="00D22B51"/>
    <w:rsid w:val="00D22DEE"/>
    <w:rsid w:val="00D23DEA"/>
    <w:rsid w:val="00D242CD"/>
    <w:rsid w:val="00D2536C"/>
    <w:rsid w:val="00D27409"/>
    <w:rsid w:val="00D30741"/>
    <w:rsid w:val="00D30B80"/>
    <w:rsid w:val="00D31B13"/>
    <w:rsid w:val="00D32F08"/>
    <w:rsid w:val="00D33AEE"/>
    <w:rsid w:val="00D3414B"/>
    <w:rsid w:val="00D34EF5"/>
    <w:rsid w:val="00D3515D"/>
    <w:rsid w:val="00D35493"/>
    <w:rsid w:val="00D41AB5"/>
    <w:rsid w:val="00D430A7"/>
    <w:rsid w:val="00D43DE3"/>
    <w:rsid w:val="00D44B18"/>
    <w:rsid w:val="00D452AA"/>
    <w:rsid w:val="00D465B3"/>
    <w:rsid w:val="00D46986"/>
    <w:rsid w:val="00D501BC"/>
    <w:rsid w:val="00D602BC"/>
    <w:rsid w:val="00D603C5"/>
    <w:rsid w:val="00D60857"/>
    <w:rsid w:val="00D6329D"/>
    <w:rsid w:val="00D6349A"/>
    <w:rsid w:val="00D646B7"/>
    <w:rsid w:val="00D64E1C"/>
    <w:rsid w:val="00D6584A"/>
    <w:rsid w:val="00D661E5"/>
    <w:rsid w:val="00D718B1"/>
    <w:rsid w:val="00D72510"/>
    <w:rsid w:val="00D7377C"/>
    <w:rsid w:val="00D74344"/>
    <w:rsid w:val="00D74692"/>
    <w:rsid w:val="00D75C6E"/>
    <w:rsid w:val="00D75FE8"/>
    <w:rsid w:val="00D77339"/>
    <w:rsid w:val="00D77A77"/>
    <w:rsid w:val="00D81344"/>
    <w:rsid w:val="00D82FE7"/>
    <w:rsid w:val="00D906F8"/>
    <w:rsid w:val="00D91628"/>
    <w:rsid w:val="00D93ADF"/>
    <w:rsid w:val="00D93E6F"/>
    <w:rsid w:val="00D9627F"/>
    <w:rsid w:val="00D97D2B"/>
    <w:rsid w:val="00DA14C4"/>
    <w:rsid w:val="00DA1A40"/>
    <w:rsid w:val="00DA2FD3"/>
    <w:rsid w:val="00DA3B74"/>
    <w:rsid w:val="00DA5F96"/>
    <w:rsid w:val="00DB0163"/>
    <w:rsid w:val="00DB29A7"/>
    <w:rsid w:val="00DB5D89"/>
    <w:rsid w:val="00DB600F"/>
    <w:rsid w:val="00DB77D1"/>
    <w:rsid w:val="00DC14CB"/>
    <w:rsid w:val="00DC26C6"/>
    <w:rsid w:val="00DC2903"/>
    <w:rsid w:val="00DC331E"/>
    <w:rsid w:val="00DC5CF2"/>
    <w:rsid w:val="00DC5FCE"/>
    <w:rsid w:val="00DD24E0"/>
    <w:rsid w:val="00DD5092"/>
    <w:rsid w:val="00DD67FF"/>
    <w:rsid w:val="00DD6BDD"/>
    <w:rsid w:val="00DD7150"/>
    <w:rsid w:val="00DE0FA2"/>
    <w:rsid w:val="00DE19F5"/>
    <w:rsid w:val="00DE1A84"/>
    <w:rsid w:val="00DE1C91"/>
    <w:rsid w:val="00DE26BF"/>
    <w:rsid w:val="00DE2B17"/>
    <w:rsid w:val="00DE34C9"/>
    <w:rsid w:val="00DE4783"/>
    <w:rsid w:val="00DE4837"/>
    <w:rsid w:val="00DE4C8B"/>
    <w:rsid w:val="00DE797C"/>
    <w:rsid w:val="00DF0317"/>
    <w:rsid w:val="00DF34BA"/>
    <w:rsid w:val="00DF484E"/>
    <w:rsid w:val="00DF5EEC"/>
    <w:rsid w:val="00DF7B6A"/>
    <w:rsid w:val="00E0094E"/>
    <w:rsid w:val="00E02BE8"/>
    <w:rsid w:val="00E03C67"/>
    <w:rsid w:val="00E04389"/>
    <w:rsid w:val="00E04ED8"/>
    <w:rsid w:val="00E10881"/>
    <w:rsid w:val="00E10C72"/>
    <w:rsid w:val="00E11555"/>
    <w:rsid w:val="00E135CE"/>
    <w:rsid w:val="00E14DA3"/>
    <w:rsid w:val="00E21510"/>
    <w:rsid w:val="00E224E4"/>
    <w:rsid w:val="00E227BF"/>
    <w:rsid w:val="00E2336E"/>
    <w:rsid w:val="00E266AC"/>
    <w:rsid w:val="00E27D3A"/>
    <w:rsid w:val="00E30889"/>
    <w:rsid w:val="00E3097A"/>
    <w:rsid w:val="00E31542"/>
    <w:rsid w:val="00E31A19"/>
    <w:rsid w:val="00E31E06"/>
    <w:rsid w:val="00E32B78"/>
    <w:rsid w:val="00E334F4"/>
    <w:rsid w:val="00E336C6"/>
    <w:rsid w:val="00E34131"/>
    <w:rsid w:val="00E35566"/>
    <w:rsid w:val="00E35CCC"/>
    <w:rsid w:val="00E36605"/>
    <w:rsid w:val="00E37A63"/>
    <w:rsid w:val="00E406D8"/>
    <w:rsid w:val="00E42CD6"/>
    <w:rsid w:val="00E4342D"/>
    <w:rsid w:val="00E44D66"/>
    <w:rsid w:val="00E455A7"/>
    <w:rsid w:val="00E45686"/>
    <w:rsid w:val="00E46B16"/>
    <w:rsid w:val="00E5125F"/>
    <w:rsid w:val="00E51842"/>
    <w:rsid w:val="00E51DBC"/>
    <w:rsid w:val="00E52E94"/>
    <w:rsid w:val="00E56610"/>
    <w:rsid w:val="00E607D3"/>
    <w:rsid w:val="00E6147F"/>
    <w:rsid w:val="00E63808"/>
    <w:rsid w:val="00E647F6"/>
    <w:rsid w:val="00E664E0"/>
    <w:rsid w:val="00E669BA"/>
    <w:rsid w:val="00E700C9"/>
    <w:rsid w:val="00E71672"/>
    <w:rsid w:val="00E72230"/>
    <w:rsid w:val="00E722FF"/>
    <w:rsid w:val="00E7326B"/>
    <w:rsid w:val="00E75829"/>
    <w:rsid w:val="00E76217"/>
    <w:rsid w:val="00E777B6"/>
    <w:rsid w:val="00E77C85"/>
    <w:rsid w:val="00E820D7"/>
    <w:rsid w:val="00E83239"/>
    <w:rsid w:val="00E8493A"/>
    <w:rsid w:val="00E850A4"/>
    <w:rsid w:val="00E86199"/>
    <w:rsid w:val="00E86525"/>
    <w:rsid w:val="00E87145"/>
    <w:rsid w:val="00E909D3"/>
    <w:rsid w:val="00E913DB"/>
    <w:rsid w:val="00E92E24"/>
    <w:rsid w:val="00E92FB8"/>
    <w:rsid w:val="00E93A8A"/>
    <w:rsid w:val="00E94246"/>
    <w:rsid w:val="00E95B7E"/>
    <w:rsid w:val="00E95D8B"/>
    <w:rsid w:val="00EA1277"/>
    <w:rsid w:val="00EA4C1A"/>
    <w:rsid w:val="00EA5DF2"/>
    <w:rsid w:val="00EA5E44"/>
    <w:rsid w:val="00EA7E3B"/>
    <w:rsid w:val="00EB0185"/>
    <w:rsid w:val="00EB23B4"/>
    <w:rsid w:val="00EB4A5B"/>
    <w:rsid w:val="00EB5047"/>
    <w:rsid w:val="00EB7B72"/>
    <w:rsid w:val="00EC03DB"/>
    <w:rsid w:val="00EC1E9C"/>
    <w:rsid w:val="00EC6CD8"/>
    <w:rsid w:val="00EC73A1"/>
    <w:rsid w:val="00ED0B1F"/>
    <w:rsid w:val="00ED23E9"/>
    <w:rsid w:val="00ED34C6"/>
    <w:rsid w:val="00ED4087"/>
    <w:rsid w:val="00ED5040"/>
    <w:rsid w:val="00ED5B71"/>
    <w:rsid w:val="00ED6E59"/>
    <w:rsid w:val="00EE026A"/>
    <w:rsid w:val="00EE26B5"/>
    <w:rsid w:val="00EE289F"/>
    <w:rsid w:val="00EE2A19"/>
    <w:rsid w:val="00EE3723"/>
    <w:rsid w:val="00EE41EE"/>
    <w:rsid w:val="00EE4E5D"/>
    <w:rsid w:val="00EE5CB3"/>
    <w:rsid w:val="00EF0BA1"/>
    <w:rsid w:val="00EF0BE6"/>
    <w:rsid w:val="00EF1EAE"/>
    <w:rsid w:val="00EF24B1"/>
    <w:rsid w:val="00EF2BCF"/>
    <w:rsid w:val="00EF382D"/>
    <w:rsid w:val="00EF3DBB"/>
    <w:rsid w:val="00EF498A"/>
    <w:rsid w:val="00EF66B7"/>
    <w:rsid w:val="00F014DA"/>
    <w:rsid w:val="00F01CA8"/>
    <w:rsid w:val="00F01F0B"/>
    <w:rsid w:val="00F02053"/>
    <w:rsid w:val="00F03C84"/>
    <w:rsid w:val="00F04757"/>
    <w:rsid w:val="00F04C02"/>
    <w:rsid w:val="00F05B86"/>
    <w:rsid w:val="00F0681B"/>
    <w:rsid w:val="00F14901"/>
    <w:rsid w:val="00F163C4"/>
    <w:rsid w:val="00F20C98"/>
    <w:rsid w:val="00F2245F"/>
    <w:rsid w:val="00F254F8"/>
    <w:rsid w:val="00F26166"/>
    <w:rsid w:val="00F26190"/>
    <w:rsid w:val="00F26609"/>
    <w:rsid w:val="00F2760C"/>
    <w:rsid w:val="00F27BD8"/>
    <w:rsid w:val="00F30A14"/>
    <w:rsid w:val="00F31C1F"/>
    <w:rsid w:val="00F31DF4"/>
    <w:rsid w:val="00F327D1"/>
    <w:rsid w:val="00F33401"/>
    <w:rsid w:val="00F34675"/>
    <w:rsid w:val="00F34ACD"/>
    <w:rsid w:val="00F35982"/>
    <w:rsid w:val="00F3687B"/>
    <w:rsid w:val="00F36E6B"/>
    <w:rsid w:val="00F4098D"/>
    <w:rsid w:val="00F4230D"/>
    <w:rsid w:val="00F4538D"/>
    <w:rsid w:val="00F4718A"/>
    <w:rsid w:val="00F47F8A"/>
    <w:rsid w:val="00F5045F"/>
    <w:rsid w:val="00F50EC6"/>
    <w:rsid w:val="00F51600"/>
    <w:rsid w:val="00F51F9C"/>
    <w:rsid w:val="00F52687"/>
    <w:rsid w:val="00F52804"/>
    <w:rsid w:val="00F53973"/>
    <w:rsid w:val="00F56CC4"/>
    <w:rsid w:val="00F56E27"/>
    <w:rsid w:val="00F61870"/>
    <w:rsid w:val="00F62BCE"/>
    <w:rsid w:val="00F65A75"/>
    <w:rsid w:val="00F679A3"/>
    <w:rsid w:val="00F71490"/>
    <w:rsid w:val="00F72B5B"/>
    <w:rsid w:val="00F74FC5"/>
    <w:rsid w:val="00F7598B"/>
    <w:rsid w:val="00F76496"/>
    <w:rsid w:val="00F77092"/>
    <w:rsid w:val="00F77A11"/>
    <w:rsid w:val="00F77CD6"/>
    <w:rsid w:val="00F8087B"/>
    <w:rsid w:val="00F82D29"/>
    <w:rsid w:val="00F86CD0"/>
    <w:rsid w:val="00F87D90"/>
    <w:rsid w:val="00F90790"/>
    <w:rsid w:val="00F91665"/>
    <w:rsid w:val="00F942A7"/>
    <w:rsid w:val="00F95D7B"/>
    <w:rsid w:val="00F96A88"/>
    <w:rsid w:val="00F96B2D"/>
    <w:rsid w:val="00F9778D"/>
    <w:rsid w:val="00F97C55"/>
    <w:rsid w:val="00FA03F7"/>
    <w:rsid w:val="00FA0B85"/>
    <w:rsid w:val="00FA0C51"/>
    <w:rsid w:val="00FA0C72"/>
    <w:rsid w:val="00FA2E39"/>
    <w:rsid w:val="00FA38D0"/>
    <w:rsid w:val="00FA6396"/>
    <w:rsid w:val="00FA6820"/>
    <w:rsid w:val="00FB08E2"/>
    <w:rsid w:val="00FB1498"/>
    <w:rsid w:val="00FB1CA2"/>
    <w:rsid w:val="00FB1E07"/>
    <w:rsid w:val="00FB2994"/>
    <w:rsid w:val="00FB335D"/>
    <w:rsid w:val="00FB4285"/>
    <w:rsid w:val="00FB50FA"/>
    <w:rsid w:val="00FB73B7"/>
    <w:rsid w:val="00FC00D6"/>
    <w:rsid w:val="00FC1423"/>
    <w:rsid w:val="00FC1DBD"/>
    <w:rsid w:val="00FC1E31"/>
    <w:rsid w:val="00FC2DE7"/>
    <w:rsid w:val="00FC36ED"/>
    <w:rsid w:val="00FC3CA0"/>
    <w:rsid w:val="00FC3F67"/>
    <w:rsid w:val="00FC4B93"/>
    <w:rsid w:val="00FC6437"/>
    <w:rsid w:val="00FC6845"/>
    <w:rsid w:val="00FC6E3E"/>
    <w:rsid w:val="00FD0347"/>
    <w:rsid w:val="00FD0D8D"/>
    <w:rsid w:val="00FD32DC"/>
    <w:rsid w:val="00FD4C17"/>
    <w:rsid w:val="00FD4CD5"/>
    <w:rsid w:val="00FD5A80"/>
    <w:rsid w:val="00FD6DC3"/>
    <w:rsid w:val="00FE125E"/>
    <w:rsid w:val="00FE2068"/>
    <w:rsid w:val="00FE2D45"/>
    <w:rsid w:val="00FF17F1"/>
    <w:rsid w:val="00FF3E94"/>
    <w:rsid w:val="04F76088"/>
    <w:rsid w:val="1A7D65A3"/>
    <w:rsid w:val="2C87A6F3"/>
    <w:rsid w:val="31AC97AD"/>
    <w:rsid w:val="3567754C"/>
    <w:rsid w:val="3F37FB15"/>
    <w:rsid w:val="44144848"/>
    <w:rsid w:val="4C636610"/>
    <w:rsid w:val="5C4449DB"/>
    <w:rsid w:val="5FB6E89A"/>
    <w:rsid w:val="657E9782"/>
    <w:rsid w:val="6690CCFA"/>
    <w:rsid w:val="66B46B1D"/>
    <w:rsid w:val="755454E7"/>
    <w:rsid w:val="76C3A595"/>
    <w:rsid w:val="76EAB962"/>
    <w:rsid w:val="78940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D51FE2B2-4B8D-4C16-B501-0618AC911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32B7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C132E"/>
    <w:pPr>
      <w:keepNext/>
      <w:keepLines/>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C132E"/>
    <w:pPr>
      <w:keepNext/>
      <w:keepLines/>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7194E"/>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E1AAF"/>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4917CE"/>
    <w:pPr>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4917CE"/>
    <w:rPr>
      <w:rFonts w:ascii="Times New Roman" w:eastAsiaTheme="majorEastAsia" w:hAnsi="Times New Roman" w:cstheme="majorBidi"/>
      <w:b/>
      <w:spacing w:val="-10"/>
      <w:kern w:val="28"/>
      <w:sz w:val="32"/>
      <w:szCs w:val="56"/>
    </w:rPr>
  </w:style>
  <w:style w:type="table" w:styleId="TableGrid">
    <w:name w:val="Table Grid"/>
    <w:basedOn w:val="TableNormal"/>
    <w:uiPriority w:val="39"/>
    <w:rsid w:val="002B6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6BDD"/>
    <w:pPr>
      <w:ind w:left="720"/>
      <w:contextualSpacing/>
    </w:pPr>
  </w:style>
  <w:style w:type="character" w:styleId="Hyperlink">
    <w:name w:val="Hyperlink"/>
    <w:basedOn w:val="DefaultParagraphFont"/>
    <w:uiPriority w:val="99"/>
    <w:unhideWhenUsed/>
    <w:rsid w:val="00DD6BDD"/>
    <w:rPr>
      <w:color w:val="0563C1" w:themeColor="hyperlink"/>
      <w:u w:val="single"/>
    </w:rPr>
  </w:style>
  <w:style w:type="character" w:styleId="Mention">
    <w:name w:val="Mention"/>
    <w:basedOn w:val="DefaultParagraphFont"/>
    <w:uiPriority w:val="99"/>
    <w:semiHidden/>
    <w:unhideWhenUsed/>
    <w:rsid w:val="00DD6BDD"/>
    <w:rPr>
      <w:color w:val="2B579A"/>
      <w:shd w:val="clear" w:color="auto" w:fill="E6E6E6"/>
    </w:rPr>
  </w:style>
  <w:style w:type="character" w:customStyle="1" w:styleId="Heading1Char">
    <w:name w:val="Heading 1 Char"/>
    <w:basedOn w:val="DefaultParagraphFont"/>
    <w:link w:val="Heading1"/>
    <w:uiPriority w:val="9"/>
    <w:rsid w:val="006C132E"/>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6C132E"/>
    <w:rPr>
      <w:rFonts w:ascii="Times New Roman" w:eastAsiaTheme="majorEastAsia" w:hAnsi="Times New Roman" w:cstheme="majorBidi"/>
      <w:b/>
      <w:sz w:val="28"/>
      <w:szCs w:val="26"/>
    </w:rPr>
  </w:style>
  <w:style w:type="character" w:styleId="FollowedHyperlink">
    <w:name w:val="FollowedHyperlink"/>
    <w:basedOn w:val="DefaultParagraphFont"/>
    <w:uiPriority w:val="99"/>
    <w:semiHidden/>
    <w:unhideWhenUsed/>
    <w:rsid w:val="00E32B78"/>
    <w:rPr>
      <w:color w:val="954F72" w:themeColor="followedHyperlink"/>
      <w:u w:val="single"/>
    </w:rPr>
  </w:style>
  <w:style w:type="character" w:styleId="PlaceholderText">
    <w:name w:val="Placeholder Text"/>
    <w:basedOn w:val="DefaultParagraphFont"/>
    <w:uiPriority w:val="99"/>
    <w:semiHidden/>
    <w:rsid w:val="00365F0E"/>
    <w:rPr>
      <w:color w:val="808080"/>
    </w:rPr>
  </w:style>
  <w:style w:type="paragraph" w:styleId="Header">
    <w:name w:val="header"/>
    <w:basedOn w:val="Normal"/>
    <w:link w:val="HeaderChar"/>
    <w:uiPriority w:val="99"/>
    <w:unhideWhenUsed/>
    <w:rsid w:val="003723C7"/>
    <w:pPr>
      <w:tabs>
        <w:tab w:val="center" w:pos="4320"/>
        <w:tab w:val="right" w:pos="8640"/>
      </w:tabs>
      <w:spacing w:line="240" w:lineRule="auto"/>
    </w:pPr>
  </w:style>
  <w:style w:type="character" w:customStyle="1" w:styleId="HeaderChar">
    <w:name w:val="Header Char"/>
    <w:basedOn w:val="DefaultParagraphFont"/>
    <w:link w:val="Header"/>
    <w:uiPriority w:val="99"/>
    <w:rsid w:val="003723C7"/>
    <w:rPr>
      <w:rFonts w:ascii="Times New Roman" w:hAnsi="Times New Roman"/>
      <w:sz w:val="24"/>
    </w:rPr>
  </w:style>
  <w:style w:type="paragraph" w:styleId="Footer">
    <w:name w:val="footer"/>
    <w:basedOn w:val="Normal"/>
    <w:link w:val="FooterChar"/>
    <w:uiPriority w:val="99"/>
    <w:unhideWhenUsed/>
    <w:rsid w:val="003723C7"/>
    <w:pPr>
      <w:tabs>
        <w:tab w:val="center" w:pos="4320"/>
        <w:tab w:val="right" w:pos="8640"/>
      </w:tabs>
      <w:spacing w:line="240" w:lineRule="auto"/>
    </w:pPr>
  </w:style>
  <w:style w:type="character" w:customStyle="1" w:styleId="FooterChar">
    <w:name w:val="Footer Char"/>
    <w:basedOn w:val="DefaultParagraphFont"/>
    <w:link w:val="Footer"/>
    <w:uiPriority w:val="99"/>
    <w:rsid w:val="003723C7"/>
    <w:rPr>
      <w:rFonts w:ascii="Times New Roman" w:hAnsi="Times New Roman"/>
      <w:sz w:val="24"/>
    </w:rPr>
  </w:style>
  <w:style w:type="paragraph" w:styleId="TOCHeading">
    <w:name w:val="TOC Heading"/>
    <w:basedOn w:val="Heading1"/>
    <w:next w:val="Normal"/>
    <w:uiPriority w:val="39"/>
    <w:unhideWhenUsed/>
    <w:qFormat/>
    <w:rsid w:val="002744E0"/>
    <w:pPr>
      <w:spacing w:before="240"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2744E0"/>
    <w:pPr>
      <w:spacing w:after="100"/>
    </w:pPr>
  </w:style>
  <w:style w:type="paragraph" w:styleId="TOC2">
    <w:name w:val="toc 2"/>
    <w:basedOn w:val="Normal"/>
    <w:next w:val="Normal"/>
    <w:autoRedefine/>
    <w:uiPriority w:val="39"/>
    <w:unhideWhenUsed/>
    <w:rsid w:val="002744E0"/>
    <w:pPr>
      <w:spacing w:after="100"/>
      <w:ind w:left="240"/>
    </w:pPr>
  </w:style>
  <w:style w:type="character" w:customStyle="1" w:styleId="Heading3Char">
    <w:name w:val="Heading 3 Char"/>
    <w:basedOn w:val="DefaultParagraphFont"/>
    <w:link w:val="Heading3"/>
    <w:uiPriority w:val="9"/>
    <w:rsid w:val="0017194E"/>
    <w:rPr>
      <w:rFonts w:ascii="Times New Roman" w:eastAsiaTheme="majorEastAsia" w:hAnsi="Times New Roman" w:cstheme="majorBidi"/>
      <w:b/>
      <w:sz w:val="24"/>
      <w:szCs w:val="24"/>
    </w:rPr>
  </w:style>
  <w:style w:type="paragraph" w:styleId="FootnoteText">
    <w:name w:val="footnote text"/>
    <w:basedOn w:val="Normal"/>
    <w:link w:val="FootnoteTextChar"/>
    <w:uiPriority w:val="99"/>
    <w:semiHidden/>
    <w:unhideWhenUsed/>
    <w:rsid w:val="00A05B4A"/>
    <w:pPr>
      <w:spacing w:line="240" w:lineRule="auto"/>
    </w:pPr>
    <w:rPr>
      <w:sz w:val="20"/>
      <w:szCs w:val="20"/>
    </w:rPr>
  </w:style>
  <w:style w:type="character" w:customStyle="1" w:styleId="FootnoteTextChar">
    <w:name w:val="Footnote Text Char"/>
    <w:basedOn w:val="DefaultParagraphFont"/>
    <w:link w:val="FootnoteText"/>
    <w:uiPriority w:val="99"/>
    <w:semiHidden/>
    <w:rsid w:val="00A05B4A"/>
    <w:rPr>
      <w:rFonts w:ascii="Times New Roman" w:hAnsi="Times New Roman"/>
      <w:sz w:val="20"/>
      <w:szCs w:val="20"/>
    </w:rPr>
  </w:style>
  <w:style w:type="character" w:styleId="FootnoteReference">
    <w:name w:val="footnote reference"/>
    <w:basedOn w:val="DefaultParagraphFont"/>
    <w:uiPriority w:val="99"/>
    <w:semiHidden/>
    <w:unhideWhenUsed/>
    <w:rsid w:val="00A05B4A"/>
    <w:rPr>
      <w:vertAlign w:val="superscript"/>
    </w:rPr>
  </w:style>
  <w:style w:type="paragraph" w:styleId="TOC3">
    <w:name w:val="toc 3"/>
    <w:basedOn w:val="Normal"/>
    <w:next w:val="Normal"/>
    <w:autoRedefine/>
    <w:uiPriority w:val="39"/>
    <w:unhideWhenUsed/>
    <w:rsid w:val="009E4A79"/>
    <w:pPr>
      <w:spacing w:after="100"/>
      <w:ind w:left="480"/>
    </w:pPr>
  </w:style>
  <w:style w:type="paragraph" w:styleId="Bibliography">
    <w:name w:val="Bibliography"/>
    <w:basedOn w:val="Normal"/>
    <w:next w:val="Normal"/>
    <w:uiPriority w:val="37"/>
    <w:unhideWhenUsed/>
    <w:rsid w:val="00866C49"/>
  </w:style>
  <w:style w:type="paragraph" w:styleId="NoSpacing">
    <w:name w:val="No Spacing"/>
    <w:uiPriority w:val="1"/>
    <w:qFormat/>
    <w:rsid w:val="00863905"/>
    <w:pPr>
      <w:spacing w:after="0" w:line="240" w:lineRule="auto"/>
      <w:jc w:val="both"/>
    </w:pPr>
    <w:rPr>
      <w:rFonts w:ascii="Times New Roman" w:hAnsi="Times New Roman"/>
      <w:sz w:val="24"/>
    </w:rPr>
  </w:style>
  <w:style w:type="character" w:styleId="CommentReference">
    <w:name w:val="annotation reference"/>
    <w:basedOn w:val="DefaultParagraphFont"/>
    <w:uiPriority w:val="99"/>
    <w:semiHidden/>
    <w:unhideWhenUsed/>
    <w:rsid w:val="00AC3F84"/>
    <w:rPr>
      <w:sz w:val="16"/>
      <w:szCs w:val="16"/>
    </w:rPr>
  </w:style>
  <w:style w:type="paragraph" w:styleId="CommentText">
    <w:name w:val="annotation text"/>
    <w:basedOn w:val="Normal"/>
    <w:link w:val="CommentTextChar"/>
    <w:uiPriority w:val="99"/>
    <w:semiHidden/>
    <w:unhideWhenUsed/>
    <w:rsid w:val="00AC3F84"/>
    <w:pPr>
      <w:spacing w:line="240" w:lineRule="auto"/>
    </w:pPr>
    <w:rPr>
      <w:sz w:val="20"/>
      <w:szCs w:val="20"/>
    </w:rPr>
  </w:style>
  <w:style w:type="character" w:customStyle="1" w:styleId="CommentTextChar">
    <w:name w:val="Comment Text Char"/>
    <w:basedOn w:val="DefaultParagraphFont"/>
    <w:link w:val="CommentText"/>
    <w:uiPriority w:val="99"/>
    <w:semiHidden/>
    <w:rsid w:val="00AC3F8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C3F84"/>
    <w:rPr>
      <w:b/>
      <w:bCs/>
    </w:rPr>
  </w:style>
  <w:style w:type="character" w:customStyle="1" w:styleId="CommentSubjectChar">
    <w:name w:val="Comment Subject Char"/>
    <w:basedOn w:val="CommentTextChar"/>
    <w:link w:val="CommentSubject"/>
    <w:uiPriority w:val="99"/>
    <w:semiHidden/>
    <w:rsid w:val="00AC3F84"/>
    <w:rPr>
      <w:rFonts w:ascii="Times New Roman" w:hAnsi="Times New Roman"/>
      <w:b/>
      <w:bCs/>
      <w:sz w:val="20"/>
      <w:szCs w:val="20"/>
    </w:rPr>
  </w:style>
  <w:style w:type="paragraph" w:styleId="BalloonText">
    <w:name w:val="Balloon Text"/>
    <w:basedOn w:val="Normal"/>
    <w:link w:val="BalloonTextChar"/>
    <w:uiPriority w:val="99"/>
    <w:semiHidden/>
    <w:unhideWhenUsed/>
    <w:rsid w:val="00AC3F8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3F84"/>
    <w:rPr>
      <w:rFonts w:ascii="Segoe UI" w:hAnsi="Segoe UI" w:cs="Segoe UI"/>
      <w:sz w:val="18"/>
      <w:szCs w:val="18"/>
    </w:r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532FDB"/>
    <w:pPr>
      <w:spacing w:before="100" w:beforeAutospacing="1" w:after="100" w:afterAutospacing="1" w:line="240" w:lineRule="auto"/>
      <w:jc w:val="left"/>
    </w:pPr>
    <w:rPr>
      <w:rFonts w:eastAsia="Times New Roman" w:cs="Times New Roman"/>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7106">
      <w:bodyDiv w:val="1"/>
      <w:marLeft w:val="0"/>
      <w:marRight w:val="0"/>
      <w:marTop w:val="0"/>
      <w:marBottom w:val="0"/>
      <w:divBdr>
        <w:top w:val="none" w:sz="0" w:space="0" w:color="auto"/>
        <w:left w:val="none" w:sz="0" w:space="0" w:color="auto"/>
        <w:bottom w:val="none" w:sz="0" w:space="0" w:color="auto"/>
        <w:right w:val="none" w:sz="0" w:space="0" w:color="auto"/>
      </w:divBdr>
    </w:div>
    <w:div w:id="12465443">
      <w:bodyDiv w:val="1"/>
      <w:marLeft w:val="0"/>
      <w:marRight w:val="0"/>
      <w:marTop w:val="0"/>
      <w:marBottom w:val="0"/>
      <w:divBdr>
        <w:top w:val="none" w:sz="0" w:space="0" w:color="auto"/>
        <w:left w:val="none" w:sz="0" w:space="0" w:color="auto"/>
        <w:bottom w:val="none" w:sz="0" w:space="0" w:color="auto"/>
        <w:right w:val="none" w:sz="0" w:space="0" w:color="auto"/>
      </w:divBdr>
    </w:div>
    <w:div w:id="35350973">
      <w:bodyDiv w:val="1"/>
      <w:marLeft w:val="0"/>
      <w:marRight w:val="0"/>
      <w:marTop w:val="0"/>
      <w:marBottom w:val="0"/>
      <w:divBdr>
        <w:top w:val="none" w:sz="0" w:space="0" w:color="auto"/>
        <w:left w:val="none" w:sz="0" w:space="0" w:color="auto"/>
        <w:bottom w:val="none" w:sz="0" w:space="0" w:color="auto"/>
        <w:right w:val="none" w:sz="0" w:space="0" w:color="auto"/>
      </w:divBdr>
    </w:div>
    <w:div w:id="93592877">
      <w:bodyDiv w:val="1"/>
      <w:marLeft w:val="0"/>
      <w:marRight w:val="0"/>
      <w:marTop w:val="0"/>
      <w:marBottom w:val="0"/>
      <w:divBdr>
        <w:top w:val="none" w:sz="0" w:space="0" w:color="auto"/>
        <w:left w:val="none" w:sz="0" w:space="0" w:color="auto"/>
        <w:bottom w:val="none" w:sz="0" w:space="0" w:color="auto"/>
        <w:right w:val="none" w:sz="0" w:space="0" w:color="auto"/>
      </w:divBdr>
    </w:div>
    <w:div w:id="95561529">
      <w:bodyDiv w:val="1"/>
      <w:marLeft w:val="0"/>
      <w:marRight w:val="0"/>
      <w:marTop w:val="0"/>
      <w:marBottom w:val="0"/>
      <w:divBdr>
        <w:top w:val="none" w:sz="0" w:space="0" w:color="auto"/>
        <w:left w:val="none" w:sz="0" w:space="0" w:color="auto"/>
        <w:bottom w:val="none" w:sz="0" w:space="0" w:color="auto"/>
        <w:right w:val="none" w:sz="0" w:space="0" w:color="auto"/>
      </w:divBdr>
    </w:div>
    <w:div w:id="154031798">
      <w:bodyDiv w:val="1"/>
      <w:marLeft w:val="0"/>
      <w:marRight w:val="0"/>
      <w:marTop w:val="0"/>
      <w:marBottom w:val="0"/>
      <w:divBdr>
        <w:top w:val="none" w:sz="0" w:space="0" w:color="auto"/>
        <w:left w:val="none" w:sz="0" w:space="0" w:color="auto"/>
        <w:bottom w:val="none" w:sz="0" w:space="0" w:color="auto"/>
        <w:right w:val="none" w:sz="0" w:space="0" w:color="auto"/>
      </w:divBdr>
    </w:div>
    <w:div w:id="184252680">
      <w:bodyDiv w:val="1"/>
      <w:marLeft w:val="0"/>
      <w:marRight w:val="0"/>
      <w:marTop w:val="0"/>
      <w:marBottom w:val="0"/>
      <w:divBdr>
        <w:top w:val="none" w:sz="0" w:space="0" w:color="auto"/>
        <w:left w:val="none" w:sz="0" w:space="0" w:color="auto"/>
        <w:bottom w:val="none" w:sz="0" w:space="0" w:color="auto"/>
        <w:right w:val="none" w:sz="0" w:space="0" w:color="auto"/>
      </w:divBdr>
    </w:div>
    <w:div w:id="247155144">
      <w:bodyDiv w:val="1"/>
      <w:marLeft w:val="0"/>
      <w:marRight w:val="0"/>
      <w:marTop w:val="0"/>
      <w:marBottom w:val="0"/>
      <w:divBdr>
        <w:top w:val="none" w:sz="0" w:space="0" w:color="auto"/>
        <w:left w:val="none" w:sz="0" w:space="0" w:color="auto"/>
        <w:bottom w:val="none" w:sz="0" w:space="0" w:color="auto"/>
        <w:right w:val="none" w:sz="0" w:space="0" w:color="auto"/>
      </w:divBdr>
    </w:div>
    <w:div w:id="420831731">
      <w:bodyDiv w:val="1"/>
      <w:marLeft w:val="0"/>
      <w:marRight w:val="0"/>
      <w:marTop w:val="0"/>
      <w:marBottom w:val="0"/>
      <w:divBdr>
        <w:top w:val="none" w:sz="0" w:space="0" w:color="auto"/>
        <w:left w:val="none" w:sz="0" w:space="0" w:color="auto"/>
        <w:bottom w:val="none" w:sz="0" w:space="0" w:color="auto"/>
        <w:right w:val="none" w:sz="0" w:space="0" w:color="auto"/>
      </w:divBdr>
    </w:div>
    <w:div w:id="493107391">
      <w:bodyDiv w:val="1"/>
      <w:marLeft w:val="0"/>
      <w:marRight w:val="0"/>
      <w:marTop w:val="0"/>
      <w:marBottom w:val="0"/>
      <w:divBdr>
        <w:top w:val="none" w:sz="0" w:space="0" w:color="auto"/>
        <w:left w:val="none" w:sz="0" w:space="0" w:color="auto"/>
        <w:bottom w:val="none" w:sz="0" w:space="0" w:color="auto"/>
        <w:right w:val="none" w:sz="0" w:space="0" w:color="auto"/>
      </w:divBdr>
    </w:div>
    <w:div w:id="515770660">
      <w:bodyDiv w:val="1"/>
      <w:marLeft w:val="0"/>
      <w:marRight w:val="0"/>
      <w:marTop w:val="0"/>
      <w:marBottom w:val="0"/>
      <w:divBdr>
        <w:top w:val="none" w:sz="0" w:space="0" w:color="auto"/>
        <w:left w:val="none" w:sz="0" w:space="0" w:color="auto"/>
        <w:bottom w:val="none" w:sz="0" w:space="0" w:color="auto"/>
        <w:right w:val="none" w:sz="0" w:space="0" w:color="auto"/>
      </w:divBdr>
    </w:div>
    <w:div w:id="597299099">
      <w:bodyDiv w:val="1"/>
      <w:marLeft w:val="0"/>
      <w:marRight w:val="0"/>
      <w:marTop w:val="0"/>
      <w:marBottom w:val="0"/>
      <w:divBdr>
        <w:top w:val="none" w:sz="0" w:space="0" w:color="auto"/>
        <w:left w:val="none" w:sz="0" w:space="0" w:color="auto"/>
        <w:bottom w:val="none" w:sz="0" w:space="0" w:color="auto"/>
        <w:right w:val="none" w:sz="0" w:space="0" w:color="auto"/>
      </w:divBdr>
    </w:div>
    <w:div w:id="610823220">
      <w:bodyDiv w:val="1"/>
      <w:marLeft w:val="0"/>
      <w:marRight w:val="0"/>
      <w:marTop w:val="0"/>
      <w:marBottom w:val="0"/>
      <w:divBdr>
        <w:top w:val="none" w:sz="0" w:space="0" w:color="auto"/>
        <w:left w:val="none" w:sz="0" w:space="0" w:color="auto"/>
        <w:bottom w:val="none" w:sz="0" w:space="0" w:color="auto"/>
        <w:right w:val="none" w:sz="0" w:space="0" w:color="auto"/>
      </w:divBdr>
    </w:div>
    <w:div w:id="702638181">
      <w:bodyDiv w:val="1"/>
      <w:marLeft w:val="0"/>
      <w:marRight w:val="0"/>
      <w:marTop w:val="0"/>
      <w:marBottom w:val="0"/>
      <w:divBdr>
        <w:top w:val="none" w:sz="0" w:space="0" w:color="auto"/>
        <w:left w:val="none" w:sz="0" w:space="0" w:color="auto"/>
        <w:bottom w:val="none" w:sz="0" w:space="0" w:color="auto"/>
        <w:right w:val="none" w:sz="0" w:space="0" w:color="auto"/>
      </w:divBdr>
    </w:div>
    <w:div w:id="710374812">
      <w:bodyDiv w:val="1"/>
      <w:marLeft w:val="0"/>
      <w:marRight w:val="0"/>
      <w:marTop w:val="0"/>
      <w:marBottom w:val="0"/>
      <w:divBdr>
        <w:top w:val="none" w:sz="0" w:space="0" w:color="auto"/>
        <w:left w:val="none" w:sz="0" w:space="0" w:color="auto"/>
        <w:bottom w:val="none" w:sz="0" w:space="0" w:color="auto"/>
        <w:right w:val="none" w:sz="0" w:space="0" w:color="auto"/>
      </w:divBdr>
    </w:div>
    <w:div w:id="767894737">
      <w:bodyDiv w:val="1"/>
      <w:marLeft w:val="0"/>
      <w:marRight w:val="0"/>
      <w:marTop w:val="0"/>
      <w:marBottom w:val="0"/>
      <w:divBdr>
        <w:top w:val="none" w:sz="0" w:space="0" w:color="auto"/>
        <w:left w:val="none" w:sz="0" w:space="0" w:color="auto"/>
        <w:bottom w:val="none" w:sz="0" w:space="0" w:color="auto"/>
        <w:right w:val="none" w:sz="0" w:space="0" w:color="auto"/>
      </w:divBdr>
    </w:div>
    <w:div w:id="925185961">
      <w:bodyDiv w:val="1"/>
      <w:marLeft w:val="0"/>
      <w:marRight w:val="0"/>
      <w:marTop w:val="0"/>
      <w:marBottom w:val="0"/>
      <w:divBdr>
        <w:top w:val="none" w:sz="0" w:space="0" w:color="auto"/>
        <w:left w:val="none" w:sz="0" w:space="0" w:color="auto"/>
        <w:bottom w:val="none" w:sz="0" w:space="0" w:color="auto"/>
        <w:right w:val="none" w:sz="0" w:space="0" w:color="auto"/>
      </w:divBdr>
    </w:div>
    <w:div w:id="1012957036">
      <w:bodyDiv w:val="1"/>
      <w:marLeft w:val="0"/>
      <w:marRight w:val="0"/>
      <w:marTop w:val="0"/>
      <w:marBottom w:val="0"/>
      <w:divBdr>
        <w:top w:val="none" w:sz="0" w:space="0" w:color="auto"/>
        <w:left w:val="none" w:sz="0" w:space="0" w:color="auto"/>
        <w:bottom w:val="none" w:sz="0" w:space="0" w:color="auto"/>
        <w:right w:val="none" w:sz="0" w:space="0" w:color="auto"/>
      </w:divBdr>
    </w:div>
    <w:div w:id="1111627530">
      <w:bodyDiv w:val="1"/>
      <w:marLeft w:val="0"/>
      <w:marRight w:val="0"/>
      <w:marTop w:val="0"/>
      <w:marBottom w:val="0"/>
      <w:divBdr>
        <w:top w:val="none" w:sz="0" w:space="0" w:color="auto"/>
        <w:left w:val="none" w:sz="0" w:space="0" w:color="auto"/>
        <w:bottom w:val="none" w:sz="0" w:space="0" w:color="auto"/>
        <w:right w:val="none" w:sz="0" w:space="0" w:color="auto"/>
      </w:divBdr>
    </w:div>
    <w:div w:id="1114327657">
      <w:bodyDiv w:val="1"/>
      <w:marLeft w:val="0"/>
      <w:marRight w:val="0"/>
      <w:marTop w:val="0"/>
      <w:marBottom w:val="0"/>
      <w:divBdr>
        <w:top w:val="none" w:sz="0" w:space="0" w:color="auto"/>
        <w:left w:val="none" w:sz="0" w:space="0" w:color="auto"/>
        <w:bottom w:val="none" w:sz="0" w:space="0" w:color="auto"/>
        <w:right w:val="none" w:sz="0" w:space="0" w:color="auto"/>
      </w:divBdr>
    </w:div>
    <w:div w:id="1153372187">
      <w:bodyDiv w:val="1"/>
      <w:marLeft w:val="0"/>
      <w:marRight w:val="0"/>
      <w:marTop w:val="0"/>
      <w:marBottom w:val="0"/>
      <w:divBdr>
        <w:top w:val="none" w:sz="0" w:space="0" w:color="auto"/>
        <w:left w:val="none" w:sz="0" w:space="0" w:color="auto"/>
        <w:bottom w:val="none" w:sz="0" w:space="0" w:color="auto"/>
        <w:right w:val="none" w:sz="0" w:space="0" w:color="auto"/>
      </w:divBdr>
    </w:div>
    <w:div w:id="1238246880">
      <w:bodyDiv w:val="1"/>
      <w:marLeft w:val="0"/>
      <w:marRight w:val="0"/>
      <w:marTop w:val="0"/>
      <w:marBottom w:val="0"/>
      <w:divBdr>
        <w:top w:val="none" w:sz="0" w:space="0" w:color="auto"/>
        <w:left w:val="none" w:sz="0" w:space="0" w:color="auto"/>
        <w:bottom w:val="none" w:sz="0" w:space="0" w:color="auto"/>
        <w:right w:val="none" w:sz="0" w:space="0" w:color="auto"/>
      </w:divBdr>
    </w:div>
    <w:div w:id="1259604053">
      <w:bodyDiv w:val="1"/>
      <w:marLeft w:val="0"/>
      <w:marRight w:val="0"/>
      <w:marTop w:val="0"/>
      <w:marBottom w:val="0"/>
      <w:divBdr>
        <w:top w:val="none" w:sz="0" w:space="0" w:color="auto"/>
        <w:left w:val="none" w:sz="0" w:space="0" w:color="auto"/>
        <w:bottom w:val="none" w:sz="0" w:space="0" w:color="auto"/>
        <w:right w:val="none" w:sz="0" w:space="0" w:color="auto"/>
      </w:divBdr>
    </w:div>
    <w:div w:id="1332370768">
      <w:bodyDiv w:val="1"/>
      <w:marLeft w:val="0"/>
      <w:marRight w:val="0"/>
      <w:marTop w:val="0"/>
      <w:marBottom w:val="0"/>
      <w:divBdr>
        <w:top w:val="none" w:sz="0" w:space="0" w:color="auto"/>
        <w:left w:val="none" w:sz="0" w:space="0" w:color="auto"/>
        <w:bottom w:val="none" w:sz="0" w:space="0" w:color="auto"/>
        <w:right w:val="none" w:sz="0" w:space="0" w:color="auto"/>
      </w:divBdr>
    </w:div>
    <w:div w:id="1373771604">
      <w:bodyDiv w:val="1"/>
      <w:marLeft w:val="0"/>
      <w:marRight w:val="0"/>
      <w:marTop w:val="0"/>
      <w:marBottom w:val="0"/>
      <w:divBdr>
        <w:top w:val="none" w:sz="0" w:space="0" w:color="auto"/>
        <w:left w:val="none" w:sz="0" w:space="0" w:color="auto"/>
        <w:bottom w:val="none" w:sz="0" w:space="0" w:color="auto"/>
        <w:right w:val="none" w:sz="0" w:space="0" w:color="auto"/>
      </w:divBdr>
    </w:div>
    <w:div w:id="1381440365">
      <w:bodyDiv w:val="1"/>
      <w:marLeft w:val="0"/>
      <w:marRight w:val="0"/>
      <w:marTop w:val="0"/>
      <w:marBottom w:val="0"/>
      <w:divBdr>
        <w:top w:val="none" w:sz="0" w:space="0" w:color="auto"/>
        <w:left w:val="none" w:sz="0" w:space="0" w:color="auto"/>
        <w:bottom w:val="none" w:sz="0" w:space="0" w:color="auto"/>
        <w:right w:val="none" w:sz="0" w:space="0" w:color="auto"/>
      </w:divBdr>
    </w:div>
    <w:div w:id="1405682077">
      <w:bodyDiv w:val="1"/>
      <w:marLeft w:val="0"/>
      <w:marRight w:val="0"/>
      <w:marTop w:val="0"/>
      <w:marBottom w:val="0"/>
      <w:divBdr>
        <w:top w:val="none" w:sz="0" w:space="0" w:color="auto"/>
        <w:left w:val="none" w:sz="0" w:space="0" w:color="auto"/>
        <w:bottom w:val="none" w:sz="0" w:space="0" w:color="auto"/>
        <w:right w:val="none" w:sz="0" w:space="0" w:color="auto"/>
      </w:divBdr>
    </w:div>
    <w:div w:id="1424034544">
      <w:bodyDiv w:val="1"/>
      <w:marLeft w:val="0"/>
      <w:marRight w:val="0"/>
      <w:marTop w:val="0"/>
      <w:marBottom w:val="0"/>
      <w:divBdr>
        <w:top w:val="none" w:sz="0" w:space="0" w:color="auto"/>
        <w:left w:val="none" w:sz="0" w:space="0" w:color="auto"/>
        <w:bottom w:val="none" w:sz="0" w:space="0" w:color="auto"/>
        <w:right w:val="none" w:sz="0" w:space="0" w:color="auto"/>
      </w:divBdr>
    </w:div>
    <w:div w:id="1457288137">
      <w:bodyDiv w:val="1"/>
      <w:marLeft w:val="0"/>
      <w:marRight w:val="0"/>
      <w:marTop w:val="0"/>
      <w:marBottom w:val="0"/>
      <w:divBdr>
        <w:top w:val="none" w:sz="0" w:space="0" w:color="auto"/>
        <w:left w:val="none" w:sz="0" w:space="0" w:color="auto"/>
        <w:bottom w:val="none" w:sz="0" w:space="0" w:color="auto"/>
        <w:right w:val="none" w:sz="0" w:space="0" w:color="auto"/>
      </w:divBdr>
    </w:div>
    <w:div w:id="1527524501">
      <w:bodyDiv w:val="1"/>
      <w:marLeft w:val="0"/>
      <w:marRight w:val="0"/>
      <w:marTop w:val="0"/>
      <w:marBottom w:val="0"/>
      <w:divBdr>
        <w:top w:val="none" w:sz="0" w:space="0" w:color="auto"/>
        <w:left w:val="none" w:sz="0" w:space="0" w:color="auto"/>
        <w:bottom w:val="none" w:sz="0" w:space="0" w:color="auto"/>
        <w:right w:val="none" w:sz="0" w:space="0" w:color="auto"/>
      </w:divBdr>
    </w:div>
    <w:div w:id="1570731194">
      <w:bodyDiv w:val="1"/>
      <w:marLeft w:val="0"/>
      <w:marRight w:val="0"/>
      <w:marTop w:val="0"/>
      <w:marBottom w:val="0"/>
      <w:divBdr>
        <w:top w:val="none" w:sz="0" w:space="0" w:color="auto"/>
        <w:left w:val="none" w:sz="0" w:space="0" w:color="auto"/>
        <w:bottom w:val="none" w:sz="0" w:space="0" w:color="auto"/>
        <w:right w:val="none" w:sz="0" w:space="0" w:color="auto"/>
      </w:divBdr>
    </w:div>
    <w:div w:id="1610426241">
      <w:bodyDiv w:val="1"/>
      <w:marLeft w:val="0"/>
      <w:marRight w:val="0"/>
      <w:marTop w:val="0"/>
      <w:marBottom w:val="0"/>
      <w:divBdr>
        <w:top w:val="none" w:sz="0" w:space="0" w:color="auto"/>
        <w:left w:val="none" w:sz="0" w:space="0" w:color="auto"/>
        <w:bottom w:val="none" w:sz="0" w:space="0" w:color="auto"/>
        <w:right w:val="none" w:sz="0" w:space="0" w:color="auto"/>
      </w:divBdr>
    </w:div>
    <w:div w:id="1632251582">
      <w:bodyDiv w:val="1"/>
      <w:marLeft w:val="0"/>
      <w:marRight w:val="0"/>
      <w:marTop w:val="0"/>
      <w:marBottom w:val="0"/>
      <w:divBdr>
        <w:top w:val="none" w:sz="0" w:space="0" w:color="auto"/>
        <w:left w:val="none" w:sz="0" w:space="0" w:color="auto"/>
        <w:bottom w:val="none" w:sz="0" w:space="0" w:color="auto"/>
        <w:right w:val="none" w:sz="0" w:space="0" w:color="auto"/>
      </w:divBdr>
    </w:div>
    <w:div w:id="1674259987">
      <w:bodyDiv w:val="1"/>
      <w:marLeft w:val="0"/>
      <w:marRight w:val="0"/>
      <w:marTop w:val="0"/>
      <w:marBottom w:val="0"/>
      <w:divBdr>
        <w:top w:val="none" w:sz="0" w:space="0" w:color="auto"/>
        <w:left w:val="none" w:sz="0" w:space="0" w:color="auto"/>
        <w:bottom w:val="none" w:sz="0" w:space="0" w:color="auto"/>
        <w:right w:val="none" w:sz="0" w:space="0" w:color="auto"/>
      </w:divBdr>
    </w:div>
    <w:div w:id="1690644245">
      <w:bodyDiv w:val="1"/>
      <w:marLeft w:val="0"/>
      <w:marRight w:val="0"/>
      <w:marTop w:val="0"/>
      <w:marBottom w:val="0"/>
      <w:divBdr>
        <w:top w:val="none" w:sz="0" w:space="0" w:color="auto"/>
        <w:left w:val="none" w:sz="0" w:space="0" w:color="auto"/>
        <w:bottom w:val="none" w:sz="0" w:space="0" w:color="auto"/>
        <w:right w:val="none" w:sz="0" w:space="0" w:color="auto"/>
      </w:divBdr>
    </w:div>
    <w:div w:id="1750929697">
      <w:bodyDiv w:val="1"/>
      <w:marLeft w:val="0"/>
      <w:marRight w:val="0"/>
      <w:marTop w:val="0"/>
      <w:marBottom w:val="0"/>
      <w:divBdr>
        <w:top w:val="none" w:sz="0" w:space="0" w:color="auto"/>
        <w:left w:val="none" w:sz="0" w:space="0" w:color="auto"/>
        <w:bottom w:val="none" w:sz="0" w:space="0" w:color="auto"/>
        <w:right w:val="none" w:sz="0" w:space="0" w:color="auto"/>
      </w:divBdr>
    </w:div>
    <w:div w:id="1764646427">
      <w:bodyDiv w:val="1"/>
      <w:marLeft w:val="0"/>
      <w:marRight w:val="0"/>
      <w:marTop w:val="0"/>
      <w:marBottom w:val="0"/>
      <w:divBdr>
        <w:top w:val="none" w:sz="0" w:space="0" w:color="auto"/>
        <w:left w:val="none" w:sz="0" w:space="0" w:color="auto"/>
        <w:bottom w:val="none" w:sz="0" w:space="0" w:color="auto"/>
        <w:right w:val="none" w:sz="0" w:space="0" w:color="auto"/>
      </w:divBdr>
    </w:div>
    <w:div w:id="1913267956">
      <w:bodyDiv w:val="1"/>
      <w:marLeft w:val="0"/>
      <w:marRight w:val="0"/>
      <w:marTop w:val="0"/>
      <w:marBottom w:val="0"/>
      <w:divBdr>
        <w:top w:val="none" w:sz="0" w:space="0" w:color="auto"/>
        <w:left w:val="none" w:sz="0" w:space="0" w:color="auto"/>
        <w:bottom w:val="none" w:sz="0" w:space="0" w:color="auto"/>
        <w:right w:val="none" w:sz="0" w:space="0" w:color="auto"/>
      </w:divBdr>
    </w:div>
    <w:div w:id="1944026275">
      <w:bodyDiv w:val="1"/>
      <w:marLeft w:val="0"/>
      <w:marRight w:val="0"/>
      <w:marTop w:val="0"/>
      <w:marBottom w:val="0"/>
      <w:divBdr>
        <w:top w:val="none" w:sz="0" w:space="0" w:color="auto"/>
        <w:left w:val="none" w:sz="0" w:space="0" w:color="auto"/>
        <w:bottom w:val="none" w:sz="0" w:space="0" w:color="auto"/>
        <w:right w:val="none" w:sz="0" w:space="0" w:color="auto"/>
      </w:divBdr>
    </w:div>
    <w:div w:id="1966080505">
      <w:bodyDiv w:val="1"/>
      <w:marLeft w:val="0"/>
      <w:marRight w:val="0"/>
      <w:marTop w:val="0"/>
      <w:marBottom w:val="0"/>
      <w:divBdr>
        <w:top w:val="none" w:sz="0" w:space="0" w:color="auto"/>
        <w:left w:val="none" w:sz="0" w:space="0" w:color="auto"/>
        <w:bottom w:val="none" w:sz="0" w:space="0" w:color="auto"/>
        <w:right w:val="none" w:sz="0" w:space="0" w:color="auto"/>
      </w:divBdr>
    </w:div>
    <w:div w:id="1983148290">
      <w:bodyDiv w:val="1"/>
      <w:marLeft w:val="0"/>
      <w:marRight w:val="0"/>
      <w:marTop w:val="0"/>
      <w:marBottom w:val="0"/>
      <w:divBdr>
        <w:top w:val="none" w:sz="0" w:space="0" w:color="auto"/>
        <w:left w:val="none" w:sz="0" w:space="0" w:color="auto"/>
        <w:bottom w:val="none" w:sz="0" w:space="0" w:color="auto"/>
        <w:right w:val="none" w:sz="0" w:space="0" w:color="auto"/>
      </w:divBdr>
    </w:div>
    <w:div w:id="2000619654">
      <w:bodyDiv w:val="1"/>
      <w:marLeft w:val="0"/>
      <w:marRight w:val="0"/>
      <w:marTop w:val="0"/>
      <w:marBottom w:val="0"/>
      <w:divBdr>
        <w:top w:val="none" w:sz="0" w:space="0" w:color="auto"/>
        <w:left w:val="none" w:sz="0" w:space="0" w:color="auto"/>
        <w:bottom w:val="none" w:sz="0" w:space="0" w:color="auto"/>
        <w:right w:val="none" w:sz="0" w:space="0" w:color="auto"/>
      </w:divBdr>
    </w:div>
    <w:div w:id="2023510284">
      <w:bodyDiv w:val="1"/>
      <w:marLeft w:val="0"/>
      <w:marRight w:val="0"/>
      <w:marTop w:val="0"/>
      <w:marBottom w:val="0"/>
      <w:divBdr>
        <w:top w:val="none" w:sz="0" w:space="0" w:color="auto"/>
        <w:left w:val="none" w:sz="0" w:space="0" w:color="auto"/>
        <w:bottom w:val="none" w:sz="0" w:space="0" w:color="auto"/>
        <w:right w:val="none" w:sz="0" w:space="0" w:color="auto"/>
      </w:divBdr>
    </w:div>
    <w:div w:id="2077776833">
      <w:bodyDiv w:val="1"/>
      <w:marLeft w:val="0"/>
      <w:marRight w:val="0"/>
      <w:marTop w:val="0"/>
      <w:marBottom w:val="0"/>
      <w:divBdr>
        <w:top w:val="none" w:sz="0" w:space="0" w:color="auto"/>
        <w:left w:val="none" w:sz="0" w:space="0" w:color="auto"/>
        <w:bottom w:val="none" w:sz="0" w:space="0" w:color="auto"/>
        <w:right w:val="none" w:sz="0" w:space="0" w:color="auto"/>
      </w:divBdr>
    </w:div>
    <w:div w:id="2115514694">
      <w:bodyDiv w:val="1"/>
      <w:marLeft w:val="0"/>
      <w:marRight w:val="0"/>
      <w:marTop w:val="0"/>
      <w:marBottom w:val="0"/>
      <w:divBdr>
        <w:top w:val="none" w:sz="0" w:space="0" w:color="auto"/>
        <w:left w:val="none" w:sz="0" w:space="0" w:color="auto"/>
        <w:bottom w:val="none" w:sz="0" w:space="0" w:color="auto"/>
        <w:right w:val="none" w:sz="0" w:space="0" w:color="auto"/>
      </w:divBdr>
    </w:div>
    <w:div w:id="2125342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reference.digilentinc.com/reference/programmable-logic/nexys-4-ddr/&#8204;refe&#8204;r&#8204;&#8204;ence&#8204;&#8204;-&#8204;manual" TargetMode="External"/><Relationship Id="rId18" Type="http://schemas.openxmlformats.org/officeDocument/2006/relationships/hyperlink" Target="http://&#8204;web.&#8204;mit.&#8204;edu/&#8204;6.111/&#8204;www/&#8204;f2015/&#8204;tools/&#8204;OV7670_2006.pdf" TargetMode="External"/><Relationship Id="rId26" Type="http://schemas.openxmlformats.org/officeDocument/2006/relationships/hyperlink" Target="https://&#8204;reference.digilentinc.com/&#8204;_&#8204;media/&#8204;&#8204;pmod:&#8204;pmod:&#8204;pmodBT2_rm.pdf"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reference.digilentinc.com/learn/&#8204;programmable-logic/tutorials/nexys-4-ddr-xadc-demo/star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reference.digilentinc.com/&#8204;learn/programmable-logic/tutorials/nexys-4-ddr-user-demo/star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creatroninc.com/upload/&#8204;L9110&#8204;&#8204;%25&#8204;20Data&#8204;sheet.pdf" TargetMode="External"/><Relationship Id="rId20" Type="http://schemas.openxmlformats.org/officeDocument/2006/relationships/hyperlink" Target="https://www.creatroninc.com/&#8204;upload/&#8204;GP2Y0A&#8204;41SK0F&#8204;%20&#8204;Data&#8204;sheet&#8204;.pdf" TargetMode="External"/><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store.invensense.com/datasheets/invensense/PS-IXZ-0500B-00-03.pdf" TargetMode="External"/><Relationship Id="rId32" Type="http://schemas.openxmlformats.org/officeDocument/2006/relationships/hyperlink" Target="http://www.piazza.com/class_profile/get_resource/ixov7014v1f23d/iyz3c568nc44xz" TargetMode="Externa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www.robotshop.com/&#8204;media/files/pdf/&#8204;in&#8204;struction&#8204;-&#8204;man&#8204;nual&#8204;-&#8204;rob&#8204;&#8204;0003&#8204;.pdf" TargetMode="External"/><Relationship Id="rId23" Type="http://schemas.openxmlformats.org/officeDocument/2006/relationships/hyperlink" Target="http://&#8204;www.&#8204;analog.&#8204;com/&#8204;media/&#8204;en/&#8204;technical-documentation/data-sheets/ADXL362.pdf" TargetMode="External"/><Relationship Id="rId28" Type="http://schemas.openxmlformats.org/officeDocument/2006/relationships/image" Target="media/image10.png"/><Relationship Id="rId36"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s://reference.digilentinc.com/&#8204;learn/programmable-logic/tutorials/nexys-4-ddr-user-demo/star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8204;www.&#8204;analog.&#8204;com/media/en/technical-documentation/data-sheets/ADT7420.pdf"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8204;github.com/ArmageddonKnight/G9_UofTSARBo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xilinx.com/support/documentation/user_guides/ug471_7Series_&#8204;SelectIO.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Ext17</b:Tag>
    <b:SourceType>InternetSite</b:SourceType>
    <b:Guid>{D09487A5-52D2-4E59-BBD4-7A002B76FD17}</b:Guid>
    <b:Title>Extech DM220: Mini Pocket MultiMeter with Non-Contact Voltage Detector</b:Title>
    <b:ProductionCompany>EXTECH</b:ProductionCompany>
    <b:YearAccessed>2017</b:YearAccessed>
    <b:MonthAccessed>April</b:MonthAccessed>
    <b:DayAccessed>10</b:DayAccessed>
    <b:URL>http://www.extech.com/display/?id=14420</b:URL>
    <b:RefOrder>8</b:RefOrder>
  </b:Source>
  <b:Source>
    <b:Tag>Nex17</b:Tag>
    <b:SourceType>InternetSite</b:SourceType>
    <b:Guid>{0829292F-984C-4F8B-93C7-467C28BFD4EB}</b:Guid>
    <b:Title>Nexys 4 DDR Reference Manual</b:Title>
    <b:ProductionCompany>Digilent</b:ProductionCompany>
    <b:YearAccessed>2017</b:YearAccessed>
    <b:MonthAccessed>April</b:MonthAccessed>
    <b:DayAccessed>12</b:DayAccessed>
    <b:URL>Nexys 4 DDR Reference Manual</b:URL>
    <b:RefOrder>1</b:RefOrder>
  </b:Source>
  <b:Source>
    <b:Tag>DFR17</b:Tag>
    <b:SourceType>InternetSite</b:SourceType>
    <b:Guid>{DB1AD611-167F-49C7-9C29-A7829BC72B97}</b:Guid>
    <b:Title>DFRobot 4WD Arduino Mobile Platform</b:Title>
    <b:ProductionCompany>RobotShop</b:ProductionCompany>
    <b:YearAccessed>2017</b:YearAccessed>
    <b:MonthAccessed>April</b:MonthAccessed>
    <b:DayAccessed>12</b:DayAccessed>
    <b:URL>http://www.robotshop.com/ca/en/dfrobot-4wd-arduino-mobile-platform.html?gclid=CjwKEAjwoLfHBRD_jLW93remyAQSJABIygGpc2Vqp5rS9kl8WXDwdqbvPd4Q3DwLcee0XwooZhuZ3hoCTyfw_wcB</b:URL>
    <b:RefOrder>2</b:RefOrder>
  </b:Source>
  <b:Source>
    <b:Tag>L9117</b:Tag>
    <b:SourceType>InternetSite</b:SourceType>
    <b:Guid>{D10A4559-AF2F-4234-9A30-8A541CB8052F}</b:Guid>
    <b:Title>L9110 DUAL MOTOR DRIVER - 0.8A</b:Title>
    <b:ProductionCompany>Creatron</b:ProductionCompany>
    <b:YearAccessed>2017</b:YearAccessed>
    <b:MonthAccessed>April</b:MonthAccessed>
    <b:DayAccessed>12</b:DayAccessed>
    <b:URL>https://www.creatroninc.com/product/l9110-dual-motor-driver-08a/?search_query=dual+h&amp;results=160</b:URL>
    <b:RefOrder>3</b:RefOrder>
  </b:Source>
  <b:Source>
    <b:Tag>OV717</b:Tag>
    <b:SourceType>InternetSite</b:SourceType>
    <b:Guid>{30A0E686-2E6F-4171-B922-97305DA249C9}</b:Guid>
    <b:Title>OV7670 Camera Module</b:Title>
    <b:ProductionCompany>Elecfreaks</b:ProductionCompany>
    <b:YearAccessed>2017</b:YearAccessed>
    <b:MonthAccessed>April</b:MonthAccessed>
    <b:DayAccessed>12</b:DayAccessed>
    <b:URL>http://www.elecfreaks.com/store/ov7670-camera-module-p-705.html</b:URL>
    <b:RefOrder>4</b:RefOrder>
  </b:Source>
  <b:Source>
    <b:Tag>SHA17</b:Tag>
    <b:SourceType>DocumentFromInternetSite</b:SourceType>
    <b:Guid>{5B9FD9E2-187D-4595-A7B4-A38A9C61A7DA}</b:Guid>
    <b:Title>SHARP GP2Y0A41SK0F</b:Title>
    <b:YearAccessed>2017</b:YearAccessed>
    <b:MonthAccessed>April</b:MonthAccessed>
    <b:DayAccessed>12</b:DayAccessed>
    <b:URL>https://www.creatroninc.com/upload/GP2Y0A41SK0F%20Datasheet.pdf</b:URL>
    <b:RefOrder>5</b:RefOrder>
  </b:Source>
  <b:Source>
    <b:Tag>IXZ17</b:Tag>
    <b:SourceType>InternetSite</b:SourceType>
    <b:Guid>{64D18F7A-1304-41B3-ACAF-338EA3E88D58}</b:Guid>
    <b:Title>IXZ500 DUAL AXIS GYRO</b:Title>
    <b:YearAccessed>2017</b:YearAccessed>
    <b:MonthAccessed>April</b:MonthAccessed>
    <b:DayAccessed>12</b:DayAccessed>
    <b:URL>https://www.creatroninc.com/product/ixz500-dual-axis-gyro/?search_query=gyroscope&amp;results=11</b:URL>
    <b:ProductionCompany>Creatron</b:ProductionCompany>
    <b:RefOrder>6</b:RefOrder>
  </b:Source>
  <b:Source>
    <b:Tag>Pmo17</b:Tag>
    <b:SourceType>InternetSite</b:SourceType>
    <b:Guid>{8BD69862-D33B-48D7-A256-40078DD7BEF6}</b:Guid>
    <b:Title>PmodBT2 Reference Manual</b:Title>
    <b:ProductionCompany>Digilent</b:ProductionCompany>
    <b:YearAccessed>2017</b:YearAccessed>
    <b:MonthAccessed>April</b:MonthAccessed>
    <b:DayAccessed>12</b:DayAccessed>
    <b:URL>https://reference.digilentinc.com/pmod/pmod/bt2/ref_manual</b:URL>
    <b:RefOrder>7</b:RefOrder>
  </b:Source>
</b:Sources>
</file>

<file path=customXml/itemProps1.xml><?xml version="1.0" encoding="utf-8"?>
<ds:datastoreItem xmlns:ds="http://schemas.openxmlformats.org/officeDocument/2006/customXml" ds:itemID="{758E9707-5F16-48C0-9AA7-173E3BE66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4646</Words>
  <Characters>26488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Cheriya Melat</dc:creator>
  <cp:keywords/>
  <dc:description/>
  <cp:lastModifiedBy>Bojian Zheng</cp:lastModifiedBy>
  <cp:revision>7</cp:revision>
  <cp:lastPrinted>2017-04-13T05:47:00Z</cp:lastPrinted>
  <dcterms:created xsi:type="dcterms:W3CDTF">2017-04-13T05:45:00Z</dcterms:created>
  <dcterms:modified xsi:type="dcterms:W3CDTF">2017-04-13T05:48:00Z</dcterms:modified>
</cp:coreProperties>
</file>