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30" w:rsidRDefault="003D3B63" w:rsidP="003D3B63">
      <w:pPr>
        <w:pStyle w:val="Title"/>
      </w:pPr>
      <w:proofErr w:type="spellStart"/>
      <w:r>
        <w:t>Services</w:t>
      </w:r>
      <w:proofErr w:type="spellEnd"/>
    </w:p>
    <w:p w:rsidR="003D3B63" w:rsidRDefault="003D3B63" w:rsidP="003D3B63"/>
    <w:p w:rsidR="003D3B63" w:rsidRPr="003D3B63" w:rsidRDefault="003D3B63" w:rsidP="003D3B63">
      <w:r w:rsidRPr="003D3B63">
        <w:rPr>
          <w:lang w:val="en-US"/>
        </w:rPr>
        <w:t>A </w:t>
      </w:r>
      <w:r w:rsidRPr="003D3B63">
        <w:rPr>
          <w:b/>
          <w:bCs/>
          <w:lang w:val="en-US"/>
        </w:rPr>
        <w:t>service</w:t>
      </w:r>
      <w:r w:rsidRPr="003D3B63">
        <w:rPr>
          <w:lang w:val="en-US"/>
        </w:rPr>
        <w:t xml:space="preserve"> is a component that runs in the background to perform long-running operations without needing to interact with the user and it works even if application is destroyed. </w:t>
      </w:r>
      <w:r w:rsidRPr="003D3B63">
        <w:t xml:space="preserve">A </w:t>
      </w:r>
      <w:proofErr w:type="spellStart"/>
      <w:r w:rsidRPr="003D3B63">
        <w:t>service</w:t>
      </w:r>
      <w:proofErr w:type="spellEnd"/>
      <w:r w:rsidRPr="003D3B63">
        <w:t xml:space="preserve"> can </w:t>
      </w:r>
      <w:proofErr w:type="spellStart"/>
      <w:r w:rsidRPr="003D3B63">
        <w:t>essentially</w:t>
      </w:r>
      <w:proofErr w:type="spellEnd"/>
      <w:r w:rsidRPr="003D3B63">
        <w:t xml:space="preserve"> </w:t>
      </w:r>
      <w:proofErr w:type="spellStart"/>
      <w:r w:rsidRPr="003D3B63">
        <w:t>take</w:t>
      </w:r>
      <w:proofErr w:type="spellEnd"/>
      <w:r w:rsidRPr="003D3B63">
        <w:t xml:space="preserve"> </w:t>
      </w:r>
      <w:proofErr w:type="spellStart"/>
      <w:r w:rsidRPr="003D3B63">
        <w:t>two</w:t>
      </w:r>
      <w:proofErr w:type="spellEnd"/>
      <w:r w:rsidRPr="003D3B63">
        <w:t xml:space="preserve"> </w:t>
      </w:r>
      <w:proofErr w:type="spellStart"/>
      <w:r w:rsidRPr="003D3B63">
        <w:t>states</w:t>
      </w:r>
      <w:proofErr w:type="spellEnd"/>
      <w:r w:rsidRPr="003D3B63">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3D3B63" w:rsidRPr="003D3B63" w:rsidTr="003D3B6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3B63" w:rsidRPr="003D3B63" w:rsidRDefault="003D3B63" w:rsidP="003D3B63">
            <w:pPr>
              <w:rPr>
                <w:b/>
                <w:bCs/>
              </w:rPr>
            </w:pPr>
            <w:proofErr w:type="spellStart"/>
            <w:r w:rsidRPr="003D3B63">
              <w:rPr>
                <w:b/>
                <w:bCs/>
              </w:rPr>
              <w:t>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3B63" w:rsidRPr="003D3B63" w:rsidRDefault="003D3B63" w:rsidP="003D3B63">
            <w:pPr>
              <w:rPr>
                <w:b/>
                <w:bCs/>
              </w:rPr>
            </w:pPr>
            <w:proofErr w:type="spellStart"/>
            <w:r w:rsidRPr="003D3B63">
              <w:rPr>
                <w:b/>
                <w:bCs/>
              </w:rPr>
              <w:t>Description</w:t>
            </w:r>
            <w:proofErr w:type="spellEnd"/>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roofErr w:type="spellStart"/>
            <w:r w:rsidRPr="003D3B63">
              <w:t>Started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rPr>
                <w:lang w:val="en-US"/>
              </w:rPr>
            </w:pPr>
            <w:r w:rsidRPr="003D3B63">
              <w:rPr>
                <w:lang w:val="en-US"/>
              </w:rPr>
              <w:t>A service is </w:t>
            </w:r>
            <w:r w:rsidRPr="003D3B63">
              <w:rPr>
                <w:b/>
                <w:bCs/>
                <w:lang w:val="en-US"/>
              </w:rPr>
              <w:t>started</w:t>
            </w:r>
            <w:r w:rsidRPr="003D3B63">
              <w:rPr>
                <w:lang w:val="en-US"/>
              </w:rPr>
              <w:t> when an application component, such as an activity, starts it by calling </w:t>
            </w:r>
            <w:proofErr w:type="spellStart"/>
            <w:proofErr w:type="gramStart"/>
            <w:r w:rsidRPr="003D3B63">
              <w:rPr>
                <w:i/>
                <w:iCs/>
                <w:lang w:val="en-US"/>
              </w:rPr>
              <w:t>startService</w:t>
            </w:r>
            <w:proofErr w:type="spellEnd"/>
            <w:r w:rsidRPr="003D3B63">
              <w:rPr>
                <w:i/>
                <w:iCs/>
                <w:lang w:val="en-US"/>
              </w:rPr>
              <w:t>(</w:t>
            </w:r>
            <w:proofErr w:type="gramEnd"/>
            <w:r w:rsidRPr="003D3B63">
              <w:rPr>
                <w:i/>
                <w:iCs/>
                <w:lang w:val="en-US"/>
              </w:rPr>
              <w:t>)</w:t>
            </w:r>
            <w:r w:rsidRPr="003D3B63">
              <w:rPr>
                <w:lang w:val="en-US"/>
              </w:rPr>
              <w:t>. Once started, a service can run in the background indefinitely, even if the component that started it is destroyed.</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roofErr w:type="spellStart"/>
            <w:r w:rsidRPr="003D3B63">
              <w:t>Bound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rPr>
                <w:lang w:val="en-US"/>
              </w:rPr>
            </w:pPr>
            <w:r w:rsidRPr="003D3B63">
              <w:rPr>
                <w:lang w:val="en-US"/>
              </w:rPr>
              <w:t>A service is </w:t>
            </w:r>
            <w:r w:rsidRPr="003D3B63">
              <w:rPr>
                <w:b/>
                <w:bCs/>
                <w:lang w:val="en-US"/>
              </w:rPr>
              <w:t>bound</w:t>
            </w:r>
            <w:r w:rsidRPr="003D3B63">
              <w:rPr>
                <w:lang w:val="en-US"/>
              </w:rPr>
              <w:t> when an application component binds to it by calling </w:t>
            </w:r>
            <w:proofErr w:type="spellStart"/>
            <w:proofErr w:type="gramStart"/>
            <w:r w:rsidRPr="003D3B63">
              <w:rPr>
                <w:i/>
                <w:iCs/>
                <w:lang w:val="en-US"/>
              </w:rPr>
              <w:t>bindService</w:t>
            </w:r>
            <w:proofErr w:type="spellEnd"/>
            <w:r w:rsidRPr="003D3B63">
              <w:rPr>
                <w:i/>
                <w:iCs/>
                <w:lang w:val="en-US"/>
              </w:rPr>
              <w:t>(</w:t>
            </w:r>
            <w:proofErr w:type="gramEnd"/>
            <w:r w:rsidRPr="003D3B63">
              <w:rPr>
                <w:i/>
                <w:iCs/>
                <w:lang w:val="en-US"/>
              </w:rPr>
              <w:t>)</w:t>
            </w:r>
            <w:r w:rsidRPr="003D3B63">
              <w:rPr>
                <w:lang w:val="en-US"/>
              </w:rPr>
              <w:t xml:space="preserve">. A bound service offers a client-server interface that allows components to interact with the service, send requests, get results, and even do so across processes with </w:t>
            </w:r>
            <w:proofErr w:type="spellStart"/>
            <w:r w:rsidRPr="003D3B63">
              <w:rPr>
                <w:lang w:val="en-US"/>
              </w:rPr>
              <w:t>interprocess</w:t>
            </w:r>
            <w:proofErr w:type="spellEnd"/>
            <w:r w:rsidRPr="003D3B63">
              <w:rPr>
                <w:lang w:val="en-US"/>
              </w:rPr>
              <w:t xml:space="preserve"> communication (IPC).</w:t>
            </w:r>
          </w:p>
        </w:tc>
      </w:tr>
    </w:tbl>
    <w:p w:rsidR="003D3B63" w:rsidRDefault="003D3B63" w:rsidP="003D3B63">
      <w:pPr>
        <w:rPr>
          <w:lang w:val="en-US"/>
        </w:rPr>
      </w:pPr>
    </w:p>
    <w:p w:rsidR="003D3B63" w:rsidRDefault="003D3B63" w:rsidP="003D3B63">
      <w:pPr>
        <w:rPr>
          <w:lang w:val="en-US"/>
        </w:rPr>
      </w:pPr>
      <w:r w:rsidRPr="003D3B63">
        <w:rPr>
          <w:lang w:val="en-US"/>
        </w:rPr>
        <w:t xml:space="preserve">The following diagram on the left shows the life cycle when the service is created with </w:t>
      </w:r>
      <w:proofErr w:type="spellStart"/>
      <w:proofErr w:type="gramStart"/>
      <w:r w:rsidRPr="003D3B63">
        <w:rPr>
          <w:lang w:val="en-US"/>
        </w:rPr>
        <w:t>startService</w:t>
      </w:r>
      <w:proofErr w:type="spellEnd"/>
      <w:r w:rsidRPr="003D3B63">
        <w:rPr>
          <w:lang w:val="en-US"/>
        </w:rPr>
        <w:t>(</w:t>
      </w:r>
      <w:proofErr w:type="gramEnd"/>
      <w:r w:rsidRPr="003D3B63">
        <w:rPr>
          <w:lang w:val="en-US"/>
        </w:rPr>
        <w:t xml:space="preserve">) and the diagram on the right shows the life cycle when the service is created with </w:t>
      </w:r>
      <w:proofErr w:type="spellStart"/>
      <w:r w:rsidRPr="003D3B63">
        <w:rPr>
          <w:lang w:val="en-US"/>
        </w:rPr>
        <w:t>bindService</w:t>
      </w:r>
      <w:proofErr w:type="spellEnd"/>
      <w:r w:rsidRPr="003D3B63">
        <w:rPr>
          <w:lang w:val="en-US"/>
        </w:rPr>
        <w:t>(): </w:t>
      </w:r>
    </w:p>
    <w:p w:rsidR="003D3B63" w:rsidRDefault="003D3B63" w:rsidP="003D3B63">
      <w:pPr>
        <w:rPr>
          <w:lang w:val="en-US"/>
        </w:rPr>
      </w:pPr>
      <w:r>
        <w:rPr>
          <w:noProof/>
          <w:lang w:eastAsia="es-MX"/>
        </w:rPr>
        <w:lastRenderedPageBreak/>
        <w:drawing>
          <wp:inline distT="0" distB="0" distL="0" distR="0">
            <wp:extent cx="3705225" cy="4829175"/>
            <wp:effectExtent l="0" t="0" r="9525" b="0"/>
            <wp:docPr id="2" name="Picture 2" descr="https://developer.android.com/images/service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service_lifecyc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4829175"/>
                    </a:xfrm>
                    <a:prstGeom prst="rect">
                      <a:avLst/>
                    </a:prstGeom>
                    <a:noFill/>
                    <a:ln>
                      <a:noFill/>
                    </a:ln>
                  </pic:spPr>
                </pic:pic>
              </a:graphicData>
            </a:graphic>
          </wp:inline>
        </w:drawing>
      </w:r>
    </w:p>
    <w:p w:rsidR="003D3B63" w:rsidRDefault="003D3B63" w:rsidP="003D3B63">
      <w:pPr>
        <w:rPr>
          <w:lang w:val="en-US"/>
        </w:rPr>
      </w:pPr>
    </w:p>
    <w:p w:rsidR="003A487C" w:rsidRPr="003A487C" w:rsidRDefault="003A487C" w:rsidP="003A487C">
      <w:pPr>
        <w:rPr>
          <w:lang w:val="en-US"/>
        </w:rPr>
      </w:pPr>
      <w:r w:rsidRPr="003A487C">
        <w:rPr>
          <w:b/>
          <w:bCs/>
          <w:lang w:val="en-US"/>
        </w:rPr>
        <w:t>Service</w:t>
      </w:r>
      <w:r w:rsidRPr="003A487C">
        <w:rPr>
          <w:lang w:val="en-US"/>
        </w:rPr>
        <w:t> </w:t>
      </w:r>
      <w:r>
        <w:rPr>
          <w:lang w:val="en-US"/>
        </w:rPr>
        <w:t>a</w:t>
      </w:r>
      <w:r w:rsidRPr="003A487C">
        <w:rPr>
          <w:lang w:val="en-US"/>
        </w:rPr>
        <w:t xml:space="preserve"> Service is an application component representing either an application's desire to perform a longer-running operation while not interacting with the user or to supply functionality for other applications to use.</w:t>
      </w:r>
    </w:p>
    <w:p w:rsidR="003A487C" w:rsidRPr="003A487C" w:rsidRDefault="003A487C" w:rsidP="003A487C">
      <w:pPr>
        <w:rPr>
          <w:lang w:val="en-US"/>
        </w:rPr>
      </w:pPr>
      <w:proofErr w:type="spellStart"/>
      <w:r w:rsidRPr="003A487C">
        <w:rPr>
          <w:b/>
          <w:bCs/>
          <w:lang w:val="en-US"/>
        </w:rPr>
        <w:t>IntentService</w:t>
      </w:r>
      <w:bookmarkStart w:id="0" w:name="_GoBack"/>
      <w:bookmarkEnd w:id="0"/>
      <w:proofErr w:type="spellEnd"/>
      <w:r w:rsidR="00777A04">
        <w:rPr>
          <w:lang w:val="en-US"/>
        </w:rPr>
        <w:t xml:space="preserve"> is a base class for </w:t>
      </w:r>
      <w:r w:rsidRPr="003A487C">
        <w:rPr>
          <w:b/>
          <w:bCs/>
          <w:i/>
          <w:iCs/>
          <w:lang w:val="en-US"/>
        </w:rPr>
        <w:t>Services that handle asynchronous requests</w:t>
      </w:r>
      <w:r w:rsidRPr="003A487C">
        <w:rPr>
          <w:lang w:val="en-US"/>
        </w:rPr>
        <w:t> (expressed as Intents) on demand. Clients send requests through </w:t>
      </w:r>
      <w:proofErr w:type="spellStart"/>
      <w:proofErr w:type="gramStart"/>
      <w:r w:rsidRPr="003A487C">
        <w:rPr>
          <w:lang w:val="en-US"/>
        </w:rPr>
        <w:t>startService</w:t>
      </w:r>
      <w:proofErr w:type="spellEnd"/>
      <w:r w:rsidRPr="003A487C">
        <w:rPr>
          <w:lang w:val="en-US"/>
        </w:rPr>
        <w:t>(</w:t>
      </w:r>
      <w:proofErr w:type="gramEnd"/>
      <w:r w:rsidRPr="003A487C">
        <w:rPr>
          <w:lang w:val="en-US"/>
        </w:rPr>
        <w:t>Intent)calls; the service is started as needed, handles each Intent in turn using a worker thread, and stops itself when it runs out of work.</w:t>
      </w:r>
    </w:p>
    <w:p w:rsidR="003D3B63" w:rsidRDefault="003A487C" w:rsidP="003D3B63">
      <w:pPr>
        <w:rPr>
          <w:lang w:val="en-US"/>
        </w:rPr>
      </w:pPr>
      <w:r>
        <w:rPr>
          <w:noProof/>
          <w:lang w:eastAsia="es-MX"/>
        </w:rPr>
        <w:lastRenderedPageBreak/>
        <w:drawing>
          <wp:inline distT="0" distB="0" distL="0" distR="0">
            <wp:extent cx="5612130" cy="2651215"/>
            <wp:effectExtent l="0" t="0" r="7620" b="0"/>
            <wp:docPr id="3" name="Picture 3" descr="http://i.stack.imgur.com/N1D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stack.imgur.com/N1D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51215"/>
                    </a:xfrm>
                    <a:prstGeom prst="rect">
                      <a:avLst/>
                    </a:prstGeom>
                    <a:noFill/>
                    <a:ln>
                      <a:noFill/>
                    </a:ln>
                  </pic:spPr>
                </pic:pic>
              </a:graphicData>
            </a:graphic>
          </wp:inline>
        </w:drawing>
      </w:r>
    </w:p>
    <w:p w:rsidR="003D3B63" w:rsidRDefault="003D3B63" w:rsidP="003D3B63">
      <w:pPr>
        <w:rPr>
          <w:lang w:val="en-US"/>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10"/>
        <w:gridCol w:w="6750"/>
      </w:tblGrid>
      <w:tr w:rsidR="003D3B63" w:rsidRPr="003D3B63" w:rsidTr="003D3B63">
        <w:tc>
          <w:tcPr>
            <w:tcW w:w="2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b/>
                <w:bCs/>
                <w:color w:val="313131"/>
                <w:sz w:val="21"/>
                <w:szCs w:val="21"/>
                <w:lang w:eastAsia="es-MX"/>
              </w:rPr>
            </w:pPr>
            <w:proofErr w:type="spellStart"/>
            <w:r w:rsidRPr="003D3B63">
              <w:rPr>
                <w:rFonts w:ascii="Verdana" w:eastAsia="Times New Roman" w:hAnsi="Verdana" w:cs="Times New Roman"/>
                <w:b/>
                <w:bCs/>
                <w:color w:val="313131"/>
                <w:sz w:val="21"/>
                <w:szCs w:val="21"/>
                <w:lang w:eastAsia="es-MX"/>
              </w:rPr>
              <w:t>Callback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b/>
                <w:bCs/>
                <w:color w:val="313131"/>
                <w:sz w:val="21"/>
                <w:szCs w:val="21"/>
                <w:lang w:eastAsia="es-MX"/>
              </w:rPr>
            </w:pPr>
            <w:proofErr w:type="spellStart"/>
            <w:r w:rsidRPr="003D3B63">
              <w:rPr>
                <w:rFonts w:ascii="Verdana" w:eastAsia="Times New Roman" w:hAnsi="Verdana" w:cs="Times New Roman"/>
                <w:b/>
                <w:bCs/>
                <w:color w:val="313131"/>
                <w:sz w:val="21"/>
                <w:szCs w:val="21"/>
                <w:lang w:eastAsia="es-MX"/>
              </w:rPr>
              <w:t>Description</w:t>
            </w:r>
            <w:proofErr w:type="spellEnd"/>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t>onStartCommand</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another component, such as an activity, requests that the service be started, by calling </w:t>
            </w:r>
            <w:proofErr w:type="spellStart"/>
            <w:proofErr w:type="gramStart"/>
            <w:r w:rsidRPr="003D3B63">
              <w:rPr>
                <w:rFonts w:ascii="Verdana" w:eastAsia="Times New Roman" w:hAnsi="Verdana" w:cs="Times New Roman"/>
                <w:i/>
                <w:iCs/>
                <w:color w:val="313131"/>
                <w:sz w:val="21"/>
                <w:szCs w:val="21"/>
                <w:lang w:val="en-US" w:eastAsia="es-MX"/>
              </w:rPr>
              <w:t>startService</w:t>
            </w:r>
            <w:proofErr w:type="spellEnd"/>
            <w:r w:rsidRPr="003D3B63">
              <w:rPr>
                <w:rFonts w:ascii="Verdana" w:eastAsia="Times New Roman" w:hAnsi="Verdana" w:cs="Times New Roman"/>
                <w:i/>
                <w:iCs/>
                <w:color w:val="313131"/>
                <w:sz w:val="21"/>
                <w:szCs w:val="21"/>
                <w:lang w:val="en-US" w:eastAsia="es-MX"/>
              </w:rPr>
              <w:t>(</w:t>
            </w:r>
            <w:proofErr w:type="gram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If you implement this method, it is your responsibility to stop the service when its work is done, by calling </w:t>
            </w:r>
            <w:proofErr w:type="spellStart"/>
            <w:proofErr w:type="gramStart"/>
            <w:r w:rsidRPr="003D3B63">
              <w:rPr>
                <w:rFonts w:ascii="Verdana" w:eastAsia="Times New Roman" w:hAnsi="Verdana" w:cs="Times New Roman"/>
                <w:i/>
                <w:iCs/>
                <w:color w:val="313131"/>
                <w:sz w:val="21"/>
                <w:szCs w:val="21"/>
                <w:lang w:val="en-US" w:eastAsia="es-MX"/>
              </w:rPr>
              <w:t>stopSelf</w:t>
            </w:r>
            <w:proofErr w:type="spellEnd"/>
            <w:r w:rsidRPr="003D3B63">
              <w:rPr>
                <w:rFonts w:ascii="Verdana" w:eastAsia="Times New Roman" w:hAnsi="Verdana" w:cs="Times New Roman"/>
                <w:i/>
                <w:iCs/>
                <w:color w:val="313131"/>
                <w:sz w:val="21"/>
                <w:szCs w:val="21"/>
                <w:lang w:val="en-US" w:eastAsia="es-MX"/>
              </w:rPr>
              <w:t>(</w:t>
            </w:r>
            <w:proofErr w:type="gram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or </w:t>
            </w:r>
            <w:proofErr w:type="spellStart"/>
            <w:r w:rsidRPr="003D3B63">
              <w:rPr>
                <w:rFonts w:ascii="Verdana" w:eastAsia="Times New Roman" w:hAnsi="Verdana" w:cs="Times New Roman"/>
                <w:i/>
                <w:iCs/>
                <w:color w:val="313131"/>
                <w:sz w:val="21"/>
                <w:szCs w:val="21"/>
                <w:lang w:val="en-US" w:eastAsia="es-MX"/>
              </w:rPr>
              <w:t>stopService</w:t>
            </w:r>
            <w:proofErr w:type="spell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methods.</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t>onBind</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another component wants to bind with the service by calling </w:t>
            </w:r>
            <w:proofErr w:type="spellStart"/>
            <w:proofErr w:type="gramStart"/>
            <w:r w:rsidRPr="003D3B63">
              <w:rPr>
                <w:rFonts w:ascii="Verdana" w:eastAsia="Times New Roman" w:hAnsi="Verdana" w:cs="Times New Roman"/>
                <w:i/>
                <w:iCs/>
                <w:color w:val="313131"/>
                <w:sz w:val="21"/>
                <w:szCs w:val="21"/>
                <w:lang w:val="en-US" w:eastAsia="es-MX"/>
              </w:rPr>
              <w:t>bindService</w:t>
            </w:r>
            <w:proofErr w:type="spellEnd"/>
            <w:r w:rsidRPr="003D3B63">
              <w:rPr>
                <w:rFonts w:ascii="Verdana" w:eastAsia="Times New Roman" w:hAnsi="Verdana" w:cs="Times New Roman"/>
                <w:i/>
                <w:iCs/>
                <w:color w:val="313131"/>
                <w:sz w:val="21"/>
                <w:szCs w:val="21"/>
                <w:lang w:val="en-US" w:eastAsia="es-MX"/>
              </w:rPr>
              <w:t>(</w:t>
            </w:r>
            <w:proofErr w:type="gram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If you implement this method, you must provide an interface that clients use to communicate with the service, by returning an </w:t>
            </w:r>
            <w:proofErr w:type="spellStart"/>
            <w:r w:rsidRPr="003D3B63">
              <w:rPr>
                <w:rFonts w:ascii="Verdana" w:eastAsia="Times New Roman" w:hAnsi="Verdana" w:cs="Times New Roman"/>
                <w:i/>
                <w:iCs/>
                <w:color w:val="313131"/>
                <w:sz w:val="21"/>
                <w:szCs w:val="21"/>
                <w:lang w:val="en-US" w:eastAsia="es-MX"/>
              </w:rPr>
              <w:t>IBinder</w:t>
            </w:r>
            <w:proofErr w:type="spellEnd"/>
            <w:r w:rsidRPr="003D3B63">
              <w:rPr>
                <w:rFonts w:ascii="Verdana" w:eastAsia="Times New Roman" w:hAnsi="Verdana" w:cs="Times New Roman"/>
                <w:color w:val="313131"/>
                <w:sz w:val="21"/>
                <w:szCs w:val="21"/>
                <w:lang w:val="en-US" w:eastAsia="es-MX"/>
              </w:rPr>
              <w:t> object. You must always implement this method, but if you don't want to allow binding, then you should return </w:t>
            </w:r>
            <w:r w:rsidRPr="003D3B63">
              <w:rPr>
                <w:rFonts w:ascii="Verdana" w:eastAsia="Times New Roman" w:hAnsi="Verdana" w:cs="Times New Roman"/>
                <w:i/>
                <w:iCs/>
                <w:color w:val="313131"/>
                <w:sz w:val="21"/>
                <w:szCs w:val="21"/>
                <w:lang w:val="en-US" w:eastAsia="es-MX"/>
              </w:rPr>
              <w:t>null</w:t>
            </w:r>
            <w:r w:rsidRPr="003D3B63">
              <w:rPr>
                <w:rFonts w:ascii="Verdana" w:eastAsia="Times New Roman" w:hAnsi="Verdana" w:cs="Times New Roman"/>
                <w:color w:val="313131"/>
                <w:sz w:val="21"/>
                <w:szCs w:val="21"/>
                <w:lang w:val="en-US" w:eastAsia="es-MX"/>
              </w:rPr>
              <w:t>.</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t>onUnbind</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all clients have disconnected from a particular interface published by the service.</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t>onRebind</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new clients have connected to the service, after it had previously been notified that all had disconnected in its </w:t>
            </w:r>
            <w:proofErr w:type="spellStart"/>
            <w:proofErr w:type="gramStart"/>
            <w:r w:rsidRPr="003D3B63">
              <w:rPr>
                <w:rFonts w:ascii="Verdana" w:eastAsia="Times New Roman" w:hAnsi="Verdana" w:cs="Times New Roman"/>
                <w:i/>
                <w:iCs/>
                <w:color w:val="313131"/>
                <w:sz w:val="21"/>
                <w:szCs w:val="21"/>
                <w:lang w:val="en-US" w:eastAsia="es-MX"/>
              </w:rPr>
              <w:t>onUnbind</w:t>
            </w:r>
            <w:proofErr w:type="spellEnd"/>
            <w:r w:rsidRPr="003D3B63">
              <w:rPr>
                <w:rFonts w:ascii="Verdana" w:eastAsia="Times New Roman" w:hAnsi="Verdana" w:cs="Times New Roman"/>
                <w:i/>
                <w:iCs/>
                <w:color w:val="313131"/>
                <w:sz w:val="21"/>
                <w:szCs w:val="21"/>
                <w:lang w:val="en-US" w:eastAsia="es-MX"/>
              </w:rPr>
              <w:t>(</w:t>
            </w:r>
            <w:proofErr w:type="gramEnd"/>
            <w:r w:rsidRPr="003D3B63">
              <w:rPr>
                <w:rFonts w:ascii="Verdana" w:eastAsia="Times New Roman" w:hAnsi="Verdana" w:cs="Times New Roman"/>
                <w:i/>
                <w:iCs/>
                <w:color w:val="313131"/>
                <w:sz w:val="21"/>
                <w:szCs w:val="21"/>
                <w:lang w:val="en-US" w:eastAsia="es-MX"/>
              </w:rPr>
              <w:t>Intent)</w:t>
            </w:r>
            <w:r w:rsidRPr="003D3B63">
              <w:rPr>
                <w:rFonts w:ascii="Verdana" w:eastAsia="Times New Roman" w:hAnsi="Verdana" w:cs="Times New Roman"/>
                <w:color w:val="313131"/>
                <w:sz w:val="21"/>
                <w:szCs w:val="21"/>
                <w:lang w:val="en-US" w:eastAsia="es-MX"/>
              </w:rPr>
              <w:t>.</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lastRenderedPageBreak/>
              <w:t>onCreate</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the service is first created using </w:t>
            </w:r>
            <w:proofErr w:type="spellStart"/>
            <w:proofErr w:type="gramStart"/>
            <w:r w:rsidRPr="003D3B63">
              <w:rPr>
                <w:rFonts w:ascii="Verdana" w:eastAsia="Times New Roman" w:hAnsi="Verdana" w:cs="Times New Roman"/>
                <w:i/>
                <w:iCs/>
                <w:color w:val="313131"/>
                <w:sz w:val="21"/>
                <w:szCs w:val="21"/>
                <w:lang w:val="en-US" w:eastAsia="es-MX"/>
              </w:rPr>
              <w:t>onStartCommand</w:t>
            </w:r>
            <w:proofErr w:type="spellEnd"/>
            <w:r w:rsidRPr="003D3B63">
              <w:rPr>
                <w:rFonts w:ascii="Verdana" w:eastAsia="Times New Roman" w:hAnsi="Verdana" w:cs="Times New Roman"/>
                <w:i/>
                <w:iCs/>
                <w:color w:val="313131"/>
                <w:sz w:val="21"/>
                <w:szCs w:val="21"/>
                <w:lang w:val="en-US" w:eastAsia="es-MX"/>
              </w:rPr>
              <w:t>(</w:t>
            </w:r>
            <w:proofErr w:type="gram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or </w:t>
            </w:r>
            <w:proofErr w:type="spellStart"/>
            <w:r w:rsidRPr="003D3B63">
              <w:rPr>
                <w:rFonts w:ascii="Verdana" w:eastAsia="Times New Roman" w:hAnsi="Verdana" w:cs="Times New Roman"/>
                <w:i/>
                <w:iCs/>
                <w:color w:val="313131"/>
                <w:sz w:val="21"/>
                <w:szCs w:val="21"/>
                <w:lang w:val="en-US" w:eastAsia="es-MX"/>
              </w:rPr>
              <w:t>onBind</w:t>
            </w:r>
            <w:proofErr w:type="spellEnd"/>
            <w:r w:rsidRPr="003D3B63">
              <w:rPr>
                <w:rFonts w:ascii="Verdana" w:eastAsia="Times New Roman" w:hAnsi="Verdana" w:cs="Times New Roman"/>
                <w:i/>
                <w:iCs/>
                <w:color w:val="313131"/>
                <w:sz w:val="21"/>
                <w:szCs w:val="21"/>
                <w:lang w:val="en-US" w:eastAsia="es-MX"/>
              </w:rPr>
              <w:t>()</w:t>
            </w:r>
            <w:r w:rsidRPr="003D3B63">
              <w:rPr>
                <w:rFonts w:ascii="Verdana" w:eastAsia="Times New Roman" w:hAnsi="Verdana" w:cs="Times New Roman"/>
                <w:color w:val="313131"/>
                <w:sz w:val="21"/>
                <w:szCs w:val="21"/>
                <w:lang w:val="en-US" w:eastAsia="es-MX"/>
              </w:rPr>
              <w:t>. This call is required to perform one-time set-up.</w:t>
            </w:r>
          </w:p>
        </w:tc>
      </w:tr>
      <w:tr w:rsidR="003D3B63" w:rsidRPr="003D3B63" w:rsidTr="003D3B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eastAsia="es-MX"/>
              </w:rPr>
            </w:pPr>
            <w:proofErr w:type="spellStart"/>
            <w:r w:rsidRPr="003D3B63">
              <w:rPr>
                <w:rFonts w:ascii="Verdana" w:eastAsia="Times New Roman" w:hAnsi="Verdana" w:cs="Times New Roman"/>
                <w:color w:val="313131"/>
                <w:sz w:val="21"/>
                <w:szCs w:val="21"/>
                <w:lang w:eastAsia="es-MX"/>
              </w:rPr>
              <w:t>onDestroy</w:t>
            </w:r>
            <w:proofErr w:type="spellEnd"/>
            <w:r w:rsidRPr="003D3B63">
              <w:rPr>
                <w:rFonts w:ascii="Verdana" w:eastAsia="Times New Roman" w:hAnsi="Verdana" w:cs="Times New Roman"/>
                <w:color w:val="313131"/>
                <w:sz w:val="21"/>
                <w:szCs w:val="21"/>
                <w:lang w:eastAsia="es-MX"/>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3B63" w:rsidRPr="003D3B63" w:rsidRDefault="003D3B63" w:rsidP="003D3B63">
            <w:pPr>
              <w:spacing w:after="300" w:line="240" w:lineRule="auto"/>
              <w:rPr>
                <w:rFonts w:ascii="Verdana" w:eastAsia="Times New Roman" w:hAnsi="Verdana" w:cs="Times New Roman"/>
                <w:color w:val="313131"/>
                <w:sz w:val="21"/>
                <w:szCs w:val="21"/>
                <w:lang w:val="en-US" w:eastAsia="es-MX"/>
              </w:rPr>
            </w:pPr>
            <w:r w:rsidRPr="003D3B63">
              <w:rPr>
                <w:rFonts w:ascii="Verdana" w:eastAsia="Times New Roman" w:hAnsi="Verdana" w:cs="Times New Roman"/>
                <w:color w:val="313131"/>
                <w:sz w:val="21"/>
                <w:szCs w:val="21"/>
                <w:lang w:val="en-US" w:eastAsia="es-MX"/>
              </w:rPr>
              <w:t>The system calls this method when the service is no longer used and is being destroyed. Your service should implement this to clean up any resources such as threads, registered listeners, receivers, etc.</w:t>
            </w:r>
          </w:p>
        </w:tc>
      </w:tr>
    </w:tbl>
    <w:p w:rsidR="003D3B63" w:rsidRPr="003D3B63" w:rsidRDefault="003D3B63" w:rsidP="003D3B63">
      <w:pPr>
        <w:rPr>
          <w:lang w:val="en-US"/>
        </w:rPr>
      </w:pPr>
    </w:p>
    <w:sectPr w:rsidR="003D3B63" w:rsidRPr="003D3B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63"/>
    <w:rsid w:val="003A487C"/>
    <w:rsid w:val="003D3B63"/>
    <w:rsid w:val="004F754C"/>
    <w:rsid w:val="006D43C9"/>
    <w:rsid w:val="00733B30"/>
    <w:rsid w:val="00777A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5745F-E40F-4FD6-9CB2-0839E02C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B6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D3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3157">
      <w:bodyDiv w:val="1"/>
      <w:marLeft w:val="0"/>
      <w:marRight w:val="0"/>
      <w:marTop w:val="0"/>
      <w:marBottom w:val="0"/>
      <w:divBdr>
        <w:top w:val="none" w:sz="0" w:space="0" w:color="auto"/>
        <w:left w:val="none" w:sz="0" w:space="0" w:color="auto"/>
        <w:bottom w:val="none" w:sz="0" w:space="0" w:color="auto"/>
        <w:right w:val="none" w:sz="0" w:space="0" w:color="auto"/>
      </w:divBdr>
      <w:divsChild>
        <w:div w:id="1732269642">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40672515">
      <w:bodyDiv w:val="1"/>
      <w:marLeft w:val="0"/>
      <w:marRight w:val="0"/>
      <w:marTop w:val="0"/>
      <w:marBottom w:val="0"/>
      <w:divBdr>
        <w:top w:val="none" w:sz="0" w:space="0" w:color="auto"/>
        <w:left w:val="none" w:sz="0" w:space="0" w:color="auto"/>
        <w:bottom w:val="none" w:sz="0" w:space="0" w:color="auto"/>
        <w:right w:val="none" w:sz="0" w:space="0" w:color="auto"/>
      </w:divBdr>
      <w:divsChild>
        <w:div w:id="39015815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609118030">
      <w:bodyDiv w:val="1"/>
      <w:marLeft w:val="0"/>
      <w:marRight w:val="0"/>
      <w:marTop w:val="0"/>
      <w:marBottom w:val="0"/>
      <w:divBdr>
        <w:top w:val="none" w:sz="0" w:space="0" w:color="auto"/>
        <w:left w:val="none" w:sz="0" w:space="0" w:color="auto"/>
        <w:bottom w:val="none" w:sz="0" w:space="0" w:color="auto"/>
        <w:right w:val="none" w:sz="0" w:space="0" w:color="auto"/>
      </w:divBdr>
    </w:div>
    <w:div w:id="1791582332">
      <w:bodyDiv w:val="1"/>
      <w:marLeft w:val="0"/>
      <w:marRight w:val="0"/>
      <w:marTop w:val="0"/>
      <w:marBottom w:val="0"/>
      <w:divBdr>
        <w:top w:val="none" w:sz="0" w:space="0" w:color="auto"/>
        <w:left w:val="none" w:sz="0" w:space="0" w:color="auto"/>
        <w:bottom w:val="none" w:sz="0" w:space="0" w:color="auto"/>
        <w:right w:val="none" w:sz="0" w:space="0" w:color="auto"/>
      </w:divBdr>
    </w:div>
    <w:div w:id="19147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444</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Garcia</dc:creator>
  <cp:keywords/>
  <dc:description/>
  <cp:lastModifiedBy>Raul Garcia</cp:lastModifiedBy>
  <cp:revision>4</cp:revision>
  <dcterms:created xsi:type="dcterms:W3CDTF">2016-10-25T22:50:00Z</dcterms:created>
  <dcterms:modified xsi:type="dcterms:W3CDTF">2016-10-25T23:15:00Z</dcterms:modified>
</cp:coreProperties>
</file>