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400" w:type="dxa"/>
        <w:jc w:val="center"/>
        <w:tblCellSpacing w:w="5" w:type="dxa"/>
        <w:tblCellMar>
          <w:top w:w="10" w:type="dxa"/>
          <w:left w:w="10" w:type="dxa"/>
          <w:bottom w:w="10" w:type="dxa"/>
          <w:right w:w="10" w:type="dxa"/>
        </w:tblCellMar>
        <w:tblLook w:val="04A0" w:firstRow="1" w:lastRow="0" w:firstColumn="1" w:lastColumn="0" w:noHBand="0" w:noVBand="1"/>
      </w:tblPr>
      <w:tblGrid>
        <w:gridCol w:w="11400"/>
      </w:tblGrid>
      <w:tr w:rsidR="002F54CC" w14:paraId="12DF796A" w14:textId="77777777" w:rsidTr="002F54CC">
        <w:trPr>
          <w:tblCellSpacing w:w="5" w:type="dxa"/>
          <w:jc w:val="center"/>
        </w:trPr>
        <w:tc>
          <w:tcPr>
            <w:tcW w:w="0" w:type="auto"/>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344"/>
            </w:tblGrid>
            <w:tr w:rsidR="002F54CC" w14:paraId="0FDB0EA9"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14:paraId="203E449D" w14:textId="77777777" w:rsidR="002F54CC" w:rsidRDefault="002F54CC">
                  <w:pPr>
                    <w:widowControl/>
                    <w:spacing w:line="360" w:lineRule="atLeast"/>
                    <w:jc w:val="center"/>
                  </w:pPr>
                  <w:r>
                    <w:rPr>
                      <w:rStyle w:val="a5"/>
                    </w:rPr>
                    <w:t>Course Information</w:t>
                  </w:r>
                </w:p>
              </w:tc>
            </w:tr>
          </w:tbl>
          <w:p w14:paraId="61CE11C7" w14:textId="77777777" w:rsidR="002F54CC" w:rsidRDefault="002F54CC">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4584"/>
              <w:gridCol w:w="6760"/>
            </w:tblGrid>
            <w:tr w:rsidR="002F54CC" w14:paraId="1D70A5F3" w14:textId="77777777" w:rsidTr="002F54CC">
              <w:trPr>
                <w:tblCellSpacing w:w="0" w:type="dxa"/>
              </w:trPr>
              <w:tc>
                <w:tcPr>
                  <w:tcW w:w="4584"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398CFBD3" w14:textId="77777777" w:rsidR="002F54CC" w:rsidRDefault="002F54CC">
                  <w:pPr>
                    <w:spacing w:line="360" w:lineRule="atLeast"/>
                    <w:jc w:val="center"/>
                  </w:pPr>
                  <w:r>
                    <w:t>Course 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A5A325" w14:textId="77777777" w:rsidR="002F54CC" w:rsidRDefault="002F54CC">
                  <w:pPr>
                    <w:spacing w:line="360" w:lineRule="atLeast"/>
                  </w:pPr>
                  <w:r>
                    <w:t>Error Correcting Codes </w:t>
                  </w:r>
                </w:p>
              </w:tc>
            </w:tr>
            <w:tr w:rsidR="002F54CC" w14:paraId="3C44F32A"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59B1726" w14:textId="77777777" w:rsidR="002F54CC" w:rsidRDefault="002F54CC">
                  <w:pPr>
                    <w:spacing w:line="360" w:lineRule="atLeast"/>
                    <w:jc w:val="center"/>
                  </w:pPr>
                  <w:r>
                    <w:t>Semester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3C54D" w14:textId="77777777" w:rsidR="002F54CC" w:rsidRDefault="002F54CC">
                  <w:pPr>
                    <w:spacing w:line="360" w:lineRule="atLeast"/>
                  </w:pPr>
                  <w:r>
                    <w:t>110-1 </w:t>
                  </w:r>
                </w:p>
              </w:tc>
            </w:tr>
            <w:tr w:rsidR="002F54CC" w14:paraId="21A99F34"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C316414" w14:textId="77777777" w:rsidR="002F54CC" w:rsidRDefault="002F54CC">
                  <w:pPr>
                    <w:spacing w:line="360" w:lineRule="atLeast"/>
                    <w:jc w:val="center"/>
                  </w:pPr>
                  <w:r>
                    <w:t>Designated for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93A97" w14:textId="77777777" w:rsidR="002F54CC" w:rsidRDefault="002F54CC">
                  <w:pPr>
                    <w:spacing w:line="360" w:lineRule="atLeast"/>
                  </w:pPr>
                  <w:r>
                    <w:t xml:space="preserve">COLLEGE OF ELECTRICAL ENGINEERING AND COMPUTER </w:t>
                  </w:r>
                  <w:proofErr w:type="gramStart"/>
                  <w:r>
                    <w:t>SCIENCE  GRADUATE</w:t>
                  </w:r>
                  <w:proofErr w:type="gramEnd"/>
                  <w:r>
                    <w:t xml:space="preserve"> INSTITUTE OF COMMUNICATION ENGINEERING  </w:t>
                  </w:r>
                </w:p>
              </w:tc>
            </w:tr>
            <w:tr w:rsidR="002F54CC" w14:paraId="71BF6D29"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34D5A65" w14:textId="77777777" w:rsidR="002F54CC" w:rsidRDefault="002F54CC">
                  <w:pPr>
                    <w:spacing w:line="360" w:lineRule="atLeast"/>
                    <w:jc w:val="center"/>
                  </w:pPr>
                  <w:r>
                    <w:t>Instructor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199A0" w14:textId="77777777" w:rsidR="002F54CC" w:rsidRDefault="002F54CC">
                  <w:pPr>
                    <w:spacing w:line="360" w:lineRule="atLeast"/>
                  </w:pPr>
                  <w:hyperlink r:id="rId6" w:tgtFrame="_new" w:history="1">
                    <w:r>
                      <w:rPr>
                        <w:rStyle w:val="a4"/>
                      </w:rPr>
                      <w:t>MAO CHAO LIN</w:t>
                    </w:r>
                  </w:hyperlink>
                  <w:r>
                    <w:t> </w:t>
                  </w:r>
                </w:p>
              </w:tc>
            </w:tr>
            <w:tr w:rsidR="002F54CC" w14:paraId="27A5A816"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7CBAD29" w14:textId="77777777" w:rsidR="002F54CC" w:rsidRDefault="002F54CC">
                  <w:pPr>
                    <w:spacing w:line="360" w:lineRule="atLeast"/>
                    <w:jc w:val="center"/>
                  </w:pPr>
                  <w:r>
                    <w:t>Curriculum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EF40F" w14:textId="77777777" w:rsidR="002F54CC" w:rsidRDefault="002F54CC">
                  <w:pPr>
                    <w:spacing w:line="360" w:lineRule="atLeast"/>
                  </w:pPr>
                  <w:r>
                    <w:t>EE5029 </w:t>
                  </w:r>
                </w:p>
              </w:tc>
            </w:tr>
            <w:tr w:rsidR="002F54CC" w14:paraId="6EED14A9"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92E1628" w14:textId="77777777" w:rsidR="002F54CC" w:rsidRDefault="002F54CC">
                  <w:pPr>
                    <w:spacing w:line="360" w:lineRule="atLeast"/>
                    <w:jc w:val="center"/>
                  </w:pPr>
                  <w:r>
                    <w:t>Curriculum Identity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4BEEC" w14:textId="77777777" w:rsidR="002F54CC" w:rsidRDefault="002F54CC">
                  <w:pPr>
                    <w:spacing w:line="360" w:lineRule="atLeast"/>
                  </w:pPr>
                  <w:r>
                    <w:t>921 U1240 </w:t>
                  </w:r>
                </w:p>
              </w:tc>
            </w:tr>
            <w:tr w:rsidR="002F54CC" w14:paraId="62258723"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49E613D" w14:textId="77777777" w:rsidR="002F54CC" w:rsidRDefault="002F54CC">
                  <w:pPr>
                    <w:spacing w:line="360" w:lineRule="atLeast"/>
                    <w:jc w:val="center"/>
                  </w:pPr>
                  <w:bookmarkStart w:id="0" w:name="_GoBack"/>
                  <w:bookmarkEnd w:id="0"/>
                  <w:r>
                    <w:t>Credits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53742" w14:textId="77777777" w:rsidR="002F54CC" w:rsidRDefault="002F54CC">
                  <w:pPr>
                    <w:spacing w:line="360" w:lineRule="atLeast"/>
                  </w:pPr>
                  <w:r>
                    <w:t>3.0 </w:t>
                  </w:r>
                </w:p>
              </w:tc>
            </w:tr>
            <w:tr w:rsidR="002F54CC" w14:paraId="73C91D88" w14:textId="7777777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CCFF"/>
                  <w:vAlign w:val="center"/>
                  <w:hideMark/>
                </w:tcPr>
                <w:p w14:paraId="700465FA" w14:textId="77777777" w:rsidR="002F54CC" w:rsidRDefault="002F54CC">
                  <w:pPr>
                    <w:spacing w:line="360" w:lineRule="atLeast"/>
                    <w:jc w:val="center"/>
                  </w:pPr>
                  <w:r>
                    <w:rPr>
                      <w:rStyle w:val="a5"/>
                    </w:rPr>
                    <w:t>Course Syllabus</w:t>
                  </w:r>
                </w:p>
              </w:tc>
            </w:tr>
            <w:tr w:rsidR="002F54CC" w14:paraId="6D4C5ED6" w14:textId="7777777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00"/>
                  <w:vAlign w:val="center"/>
                  <w:hideMark/>
                </w:tcPr>
                <w:p w14:paraId="057ED209" w14:textId="77777777" w:rsidR="002F54CC" w:rsidRDefault="002F54CC">
                  <w:pPr>
                    <w:spacing w:line="360" w:lineRule="atLeast"/>
                    <w:jc w:val="center"/>
                  </w:pPr>
                  <w:r>
                    <w:rPr>
                      <w:rStyle w:val="a5"/>
                    </w:rPr>
                    <w:t>Please respect the intellectual property rights of others and do not copy any of the course information without permission</w:t>
                  </w:r>
                </w:p>
              </w:tc>
            </w:tr>
            <w:tr w:rsidR="002F54CC" w14:paraId="7414BAF8"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5DF2118" w14:textId="77777777" w:rsidR="002F54CC" w:rsidRDefault="002F54CC">
                  <w:pPr>
                    <w:spacing w:line="360" w:lineRule="atLeast"/>
                    <w:jc w:val="center"/>
                  </w:pPr>
                  <w:r>
                    <w:t>Course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5582D" w14:textId="77777777" w:rsidR="002F54CC" w:rsidRDefault="002F54CC">
                  <w:pPr>
                    <w:pStyle w:val="Web"/>
                    <w:spacing w:line="360" w:lineRule="atLeast"/>
                  </w:pPr>
                  <w:r>
                    <w:t>1. Fundamentals</w:t>
                  </w:r>
                  <w:r>
                    <w:br/>
                    <w:t>2. Introduction to Algebra</w:t>
                  </w:r>
                  <w:r>
                    <w:br/>
                    <w:t>3. Linear Block Codes</w:t>
                  </w:r>
                  <w:r>
                    <w:br/>
                    <w:t>4. Important Linear Block Codes</w:t>
                  </w:r>
                  <w:r>
                    <w:br/>
                    <w:t>5. Cyclic Codes</w:t>
                  </w:r>
                  <w:r>
                    <w:br/>
                    <w:t>6. BCH codes and Reed-Solomon Codes</w:t>
                  </w:r>
                  <w:r>
                    <w:br/>
                    <w:t>7. Convolutional Codes</w:t>
                  </w:r>
                  <w:r>
                    <w:br/>
                  </w:r>
                  <w:proofErr w:type="gramStart"/>
                  <w:r>
                    <w:t>8..</w:t>
                  </w:r>
                  <w:proofErr w:type="gramEnd"/>
                  <w:r>
                    <w:t xml:space="preserve"> Coded Modulation</w:t>
                  </w:r>
                  <w:r>
                    <w:br/>
                    <w:t>9. Turbo Codes</w:t>
                  </w:r>
                  <w:r>
                    <w:br/>
                    <w:t>10. Low Density Parity Check Codes</w:t>
                  </w:r>
                  <w:r>
                    <w:br/>
                    <w:t>11. Polar Codes</w:t>
                  </w:r>
                  <w:r>
                    <w:br/>
                    <w:t>12. Soft Decoding of Linear Block Codes </w:t>
                  </w:r>
                </w:p>
              </w:tc>
            </w:tr>
            <w:tr w:rsidR="002F54CC" w14:paraId="7A9023F7"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A55A96A" w14:textId="77777777" w:rsidR="002F54CC" w:rsidRDefault="002F54CC">
                  <w:pPr>
                    <w:spacing w:line="360" w:lineRule="atLeast"/>
                    <w:jc w:val="center"/>
                  </w:pPr>
                  <w:r>
                    <w:t>Course Objective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121F3" w14:textId="77777777" w:rsidR="002F54CC" w:rsidRDefault="002F54CC">
                  <w:pPr>
                    <w:spacing w:line="360" w:lineRule="atLeast"/>
                  </w:pPr>
                  <w:r>
                    <w:t>Error-correcting codes (ECC) are essential in the modern communications for increasing the transmission reliability. Moreover, the integration of ECC with other parts of the communication system such as modulation, equalization, synchronization or channel estimation can greatly enhance the system performances.</w:t>
                  </w:r>
                  <w:r>
                    <w:br/>
                  </w:r>
                  <w:r>
                    <w:br/>
                    <w:t>In this course, the traditional algebra coding, convolutional coding, and the modern turbo codes, low density parity check codes and polar codes are will be included.</w:t>
                  </w:r>
                  <w:r>
                    <w:br/>
                    <w:t> </w:t>
                  </w:r>
                </w:p>
              </w:tc>
            </w:tr>
            <w:tr w:rsidR="002F54CC" w14:paraId="52B4BFAE"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0B8B093" w14:textId="77777777" w:rsidR="002F54CC" w:rsidRDefault="002F54CC">
                  <w:pPr>
                    <w:spacing w:line="360" w:lineRule="atLeast"/>
                    <w:jc w:val="center"/>
                  </w:pPr>
                  <w:r>
                    <w:t>References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AE94A" w14:textId="77777777" w:rsidR="002F54CC" w:rsidRDefault="002F54CC">
                  <w:pPr>
                    <w:spacing w:line="360" w:lineRule="atLeast"/>
                  </w:pPr>
                  <w:r>
                    <w:t>1. Shu Lin and Daniel J. Costello, "Error Control</w:t>
                  </w:r>
                  <w:r>
                    <w:br/>
                    <w:t>Coding: Fundamentals and Applications," PEARSON/ Prentice Hall,</w:t>
                  </w:r>
                  <w:r>
                    <w:br/>
                  </w:r>
                  <w:r>
                    <w:lastRenderedPageBreak/>
                    <w:t>second edition, 2004.</w:t>
                  </w:r>
                  <w:r>
                    <w:br/>
                  </w:r>
                  <w:r>
                    <w:br/>
                    <w:t>2. Martin Bossert, "Channel Coding for Telecommunications," John</w:t>
                  </w:r>
                  <w:r>
                    <w:br/>
                    <w:t>Wiley, 1999.</w:t>
                  </w:r>
                  <w:r>
                    <w:br/>
                  </w:r>
                  <w:r>
                    <w:br/>
                    <w:t xml:space="preserve">3. Richard E. </w:t>
                  </w:r>
                  <w:proofErr w:type="spellStart"/>
                  <w:r>
                    <w:t>Blahut</w:t>
                  </w:r>
                  <w:proofErr w:type="spellEnd"/>
                  <w:r>
                    <w:t>, "Theory and Practice of Error Control Codes,"</w:t>
                  </w:r>
                  <w:r>
                    <w:br/>
                    <w:t>Addison-Wesley, 1983.</w:t>
                  </w:r>
                  <w:r>
                    <w:br/>
                  </w:r>
                  <w:r>
                    <w:br/>
                    <w:t xml:space="preserve">4. Todd K, Moon, "Error Correction Coding," Wiley </w:t>
                  </w:r>
                  <w:proofErr w:type="spellStart"/>
                  <w:r>
                    <w:t>Interscience</w:t>
                  </w:r>
                  <w:proofErr w:type="spellEnd"/>
                  <w:r>
                    <w:t>, 2005. </w:t>
                  </w:r>
                </w:p>
              </w:tc>
            </w:tr>
          </w:tbl>
          <w:p w14:paraId="1515406A" w14:textId="77777777" w:rsidR="002F54CC" w:rsidRDefault="002F54CC">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344"/>
            </w:tblGrid>
            <w:tr w:rsidR="002F54CC" w14:paraId="3339F858"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B54E74A" w14:textId="77777777" w:rsidR="002F54CC" w:rsidRDefault="002F54CC">
                  <w:pPr>
                    <w:spacing w:line="360" w:lineRule="atLeast"/>
                    <w:jc w:val="center"/>
                  </w:pPr>
                  <w:r>
                    <w:rPr>
                      <w:rStyle w:val="a5"/>
                    </w:rPr>
                    <w:t>Progress</w:t>
                  </w:r>
                </w:p>
              </w:tc>
            </w:tr>
          </w:tbl>
          <w:p w14:paraId="51F9288D" w14:textId="77777777" w:rsidR="002F54CC" w:rsidRDefault="002F54CC">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500"/>
              <w:gridCol w:w="900"/>
              <w:gridCol w:w="8944"/>
            </w:tblGrid>
            <w:tr w:rsidR="002F54CC" w14:paraId="273EE8E8" w14:textId="7777777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5E95883B" w14:textId="77777777" w:rsidR="002F54CC" w:rsidRDefault="002F54CC">
                  <w:pPr>
                    <w:spacing w:line="360" w:lineRule="atLeast"/>
                    <w:jc w:val="center"/>
                  </w:pPr>
                  <w:r>
                    <w:t>Week</w:t>
                  </w:r>
                </w:p>
              </w:tc>
              <w:tc>
                <w:tcPr>
                  <w:tcW w:w="900"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29982590" w14:textId="77777777" w:rsidR="002F54CC" w:rsidRDefault="002F54CC">
                  <w:pPr>
                    <w:spacing w:line="360" w:lineRule="atLeast"/>
                    <w:jc w:val="center"/>
                  </w:pPr>
                  <w:r>
                    <w:t>Date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CE5CEE4" w14:textId="77777777" w:rsidR="002F54CC" w:rsidRDefault="002F54CC">
                  <w:pPr>
                    <w:spacing w:line="360" w:lineRule="atLeast"/>
                    <w:jc w:val="center"/>
                  </w:pPr>
                  <w:r>
                    <w:t>Topic</w:t>
                  </w:r>
                </w:p>
              </w:tc>
            </w:tr>
            <w:tr w:rsidR="002F54CC" w14:paraId="6276135C" w14:textId="77777777">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379CB39" w14:textId="77777777" w:rsidR="002F54CC" w:rsidRDefault="002F54CC">
                  <w:pPr>
                    <w:spacing w:line="360" w:lineRule="atLeast"/>
                  </w:pPr>
                  <w:r>
                    <w:t>No data</w:t>
                  </w:r>
                </w:p>
              </w:tc>
            </w:tr>
          </w:tbl>
          <w:p w14:paraId="66D19F77" w14:textId="77777777" w:rsidR="002F54CC" w:rsidRDefault="002F54CC">
            <w:pPr>
              <w:spacing w:line="360" w:lineRule="atLeast"/>
            </w:pPr>
          </w:p>
        </w:tc>
      </w:tr>
    </w:tbl>
    <w:p w14:paraId="2241A18A" w14:textId="77777777" w:rsidR="002F54CC" w:rsidRDefault="002F54CC" w:rsidP="002F54CC">
      <w:pPr>
        <w:rPr>
          <w:vanish/>
        </w:rPr>
      </w:pPr>
    </w:p>
    <w:tbl>
      <w:tblPr>
        <w:tblW w:w="5000" w:type="pct"/>
        <w:tblCellSpacing w:w="0" w:type="dxa"/>
        <w:tblCellMar>
          <w:top w:w="20" w:type="dxa"/>
          <w:left w:w="20" w:type="dxa"/>
          <w:bottom w:w="20" w:type="dxa"/>
          <w:right w:w="20" w:type="dxa"/>
        </w:tblCellMar>
        <w:tblLook w:val="04A0" w:firstRow="1" w:lastRow="0" w:firstColumn="1" w:lastColumn="0" w:noHBand="0" w:noVBand="1"/>
      </w:tblPr>
      <w:tblGrid>
        <w:gridCol w:w="10466"/>
      </w:tblGrid>
      <w:tr w:rsidR="002F54CC" w14:paraId="65B539D2" w14:textId="77777777" w:rsidTr="002F54CC">
        <w:trPr>
          <w:tblCellSpacing w:w="0" w:type="dxa"/>
        </w:trPr>
        <w:tc>
          <w:tcPr>
            <w:tcW w:w="0" w:type="auto"/>
            <w:vAlign w:val="center"/>
            <w:hideMark/>
          </w:tcPr>
          <w:p w14:paraId="4ADEF04B" w14:textId="77777777" w:rsidR="002F54CC" w:rsidRDefault="002F54CC">
            <w:pPr>
              <w:spacing w:line="240" w:lineRule="auto"/>
              <w:rPr>
                <w:sz w:val="24"/>
                <w:szCs w:val="24"/>
              </w:rPr>
            </w:pPr>
          </w:p>
        </w:tc>
      </w:tr>
    </w:tbl>
    <w:p w14:paraId="1EE01C41" w14:textId="77777777" w:rsidR="00A66DF5" w:rsidRPr="002F54CC" w:rsidRDefault="002C49AB" w:rsidP="002F54CC"/>
    <w:sectPr w:rsidR="00A66DF5" w:rsidRPr="002F54CC" w:rsidSect="00844FE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18BE6" w14:textId="77777777" w:rsidR="002C49AB" w:rsidRDefault="002C49AB" w:rsidP="006D0229">
      <w:pPr>
        <w:spacing w:after="0" w:line="240" w:lineRule="auto"/>
      </w:pPr>
      <w:r>
        <w:separator/>
      </w:r>
    </w:p>
  </w:endnote>
  <w:endnote w:type="continuationSeparator" w:id="0">
    <w:p w14:paraId="64C01992" w14:textId="77777777" w:rsidR="002C49AB" w:rsidRDefault="002C49AB" w:rsidP="006D0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F09FF" w14:textId="77777777" w:rsidR="002C49AB" w:rsidRDefault="002C49AB" w:rsidP="006D0229">
      <w:pPr>
        <w:spacing w:after="0" w:line="240" w:lineRule="auto"/>
      </w:pPr>
      <w:r>
        <w:separator/>
      </w:r>
    </w:p>
  </w:footnote>
  <w:footnote w:type="continuationSeparator" w:id="0">
    <w:p w14:paraId="27868B38" w14:textId="77777777" w:rsidR="002C49AB" w:rsidRDefault="002C49AB" w:rsidP="006D02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37"/>
    <w:rsid w:val="00204697"/>
    <w:rsid w:val="002C49AB"/>
    <w:rsid w:val="002F54CC"/>
    <w:rsid w:val="004D6662"/>
    <w:rsid w:val="004E7209"/>
    <w:rsid w:val="006D0229"/>
    <w:rsid w:val="0073196B"/>
    <w:rsid w:val="00763658"/>
    <w:rsid w:val="007A28AD"/>
    <w:rsid w:val="007E143F"/>
    <w:rsid w:val="00844FE2"/>
    <w:rsid w:val="008F57BA"/>
    <w:rsid w:val="009856F8"/>
    <w:rsid w:val="00A27313"/>
    <w:rsid w:val="00A85D37"/>
    <w:rsid w:val="00AB3857"/>
    <w:rsid w:val="00CA60C6"/>
    <w:rsid w:val="00CF42E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FB19"/>
  <w15:chartTrackingRefBased/>
  <w15:docId w15:val="{3632BB94-CD3D-4B07-BFD4-69005313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04697"/>
    <w:pPr>
      <w:keepNext/>
      <w:keepLines/>
      <w:spacing w:before="240" w:after="0"/>
      <w:outlineLvl w:val="0"/>
    </w:pPr>
    <w:rPr>
      <w:rFonts w:ascii="Calibri" w:eastAsiaTheme="majorEastAsia" w:hAnsi="Calibri"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04697"/>
    <w:rPr>
      <w:rFonts w:ascii="Calibri" w:eastAsiaTheme="majorEastAsia" w:hAnsi="Calibri" w:cstheme="majorBidi"/>
      <w:b/>
      <w:sz w:val="32"/>
      <w:szCs w:val="32"/>
    </w:rPr>
  </w:style>
  <w:style w:type="table" w:styleId="a3">
    <w:name w:val="Table Grid"/>
    <w:basedOn w:val="a1"/>
    <w:uiPriority w:val="39"/>
    <w:rsid w:val="00731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73196B"/>
    <w:rPr>
      <w:color w:val="0000FF"/>
      <w:u w:val="single"/>
    </w:rPr>
  </w:style>
  <w:style w:type="character" w:styleId="a5">
    <w:name w:val="Strong"/>
    <w:basedOn w:val="a0"/>
    <w:uiPriority w:val="22"/>
    <w:qFormat/>
    <w:rsid w:val="0073196B"/>
    <w:rPr>
      <w:b/>
      <w:bCs/>
    </w:rPr>
  </w:style>
  <w:style w:type="paragraph" w:styleId="Web">
    <w:name w:val="Normal (Web)"/>
    <w:basedOn w:val="a"/>
    <w:uiPriority w:val="99"/>
    <w:semiHidden/>
    <w:unhideWhenUsed/>
    <w:rsid w:val="0073196B"/>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6D0229"/>
    <w:pPr>
      <w:tabs>
        <w:tab w:val="center" w:pos="4320"/>
        <w:tab w:val="right" w:pos="8640"/>
      </w:tabs>
      <w:spacing w:after="0" w:line="240" w:lineRule="auto"/>
    </w:pPr>
  </w:style>
  <w:style w:type="character" w:customStyle="1" w:styleId="a7">
    <w:name w:val="頁首 字元"/>
    <w:basedOn w:val="a0"/>
    <w:link w:val="a6"/>
    <w:uiPriority w:val="99"/>
    <w:rsid w:val="006D0229"/>
  </w:style>
  <w:style w:type="paragraph" w:styleId="a8">
    <w:name w:val="footer"/>
    <w:basedOn w:val="a"/>
    <w:link w:val="a9"/>
    <w:uiPriority w:val="99"/>
    <w:unhideWhenUsed/>
    <w:rsid w:val="006D0229"/>
    <w:pPr>
      <w:tabs>
        <w:tab w:val="center" w:pos="4320"/>
        <w:tab w:val="right" w:pos="8640"/>
      </w:tabs>
      <w:spacing w:after="0" w:line="240" w:lineRule="auto"/>
    </w:pPr>
  </w:style>
  <w:style w:type="character" w:customStyle="1" w:styleId="a9">
    <w:name w:val="頁尾 字元"/>
    <w:basedOn w:val="a0"/>
    <w:link w:val="a8"/>
    <w:uiPriority w:val="99"/>
    <w:rsid w:val="006D0229"/>
  </w:style>
  <w:style w:type="paragraph" w:styleId="aa">
    <w:name w:val="No Spacing"/>
    <w:link w:val="ab"/>
    <w:uiPriority w:val="1"/>
    <w:qFormat/>
    <w:rsid w:val="006D0229"/>
    <w:pPr>
      <w:spacing w:after="0" w:line="240" w:lineRule="auto"/>
    </w:pPr>
  </w:style>
  <w:style w:type="character" w:customStyle="1" w:styleId="ab">
    <w:name w:val="無間距 字元"/>
    <w:basedOn w:val="a0"/>
    <w:link w:val="aa"/>
    <w:uiPriority w:val="1"/>
    <w:rsid w:val="006D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249372">
      <w:bodyDiv w:val="1"/>
      <w:marLeft w:val="0"/>
      <w:marRight w:val="0"/>
      <w:marTop w:val="0"/>
      <w:marBottom w:val="0"/>
      <w:divBdr>
        <w:top w:val="none" w:sz="0" w:space="0" w:color="auto"/>
        <w:left w:val="none" w:sz="0" w:space="0" w:color="auto"/>
        <w:bottom w:val="none" w:sz="0" w:space="0" w:color="auto"/>
        <w:right w:val="none" w:sz="0" w:space="0" w:color="auto"/>
      </w:divBdr>
    </w:div>
    <w:div w:id="516578166">
      <w:bodyDiv w:val="1"/>
      <w:marLeft w:val="0"/>
      <w:marRight w:val="0"/>
      <w:marTop w:val="0"/>
      <w:marBottom w:val="0"/>
      <w:divBdr>
        <w:top w:val="none" w:sz="0" w:space="0" w:color="auto"/>
        <w:left w:val="none" w:sz="0" w:space="0" w:color="auto"/>
        <w:bottom w:val="none" w:sz="0" w:space="0" w:color="auto"/>
        <w:right w:val="none" w:sz="0" w:space="0" w:color="auto"/>
      </w:divBdr>
    </w:div>
    <w:div w:id="904225272">
      <w:bodyDiv w:val="1"/>
      <w:marLeft w:val="0"/>
      <w:marRight w:val="0"/>
      <w:marTop w:val="0"/>
      <w:marBottom w:val="0"/>
      <w:divBdr>
        <w:top w:val="none" w:sz="0" w:space="0" w:color="auto"/>
        <w:left w:val="none" w:sz="0" w:space="0" w:color="auto"/>
        <w:bottom w:val="none" w:sz="0" w:space="0" w:color="auto"/>
        <w:right w:val="none" w:sz="0" w:space="0" w:color="auto"/>
      </w:divBdr>
    </w:div>
    <w:div w:id="1220019557">
      <w:bodyDiv w:val="1"/>
      <w:marLeft w:val="0"/>
      <w:marRight w:val="0"/>
      <w:marTop w:val="0"/>
      <w:marBottom w:val="0"/>
      <w:divBdr>
        <w:top w:val="none" w:sz="0" w:space="0" w:color="auto"/>
        <w:left w:val="none" w:sz="0" w:space="0" w:color="auto"/>
        <w:bottom w:val="none" w:sz="0" w:space="0" w:color="auto"/>
        <w:right w:val="none" w:sz="0" w:space="0" w:color="auto"/>
      </w:divBdr>
    </w:div>
    <w:div w:id="1426271394">
      <w:bodyDiv w:val="1"/>
      <w:marLeft w:val="0"/>
      <w:marRight w:val="0"/>
      <w:marTop w:val="0"/>
      <w:marBottom w:val="0"/>
      <w:divBdr>
        <w:top w:val="none" w:sz="0" w:space="0" w:color="auto"/>
        <w:left w:val="none" w:sz="0" w:space="0" w:color="auto"/>
        <w:bottom w:val="none" w:sz="0" w:space="0" w:color="auto"/>
        <w:right w:val="none" w:sz="0" w:space="0" w:color="auto"/>
      </w:divBdr>
    </w:div>
    <w:div w:id="180816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l2.aca.ntu.edu.tw/nol/coursesearch/teacher.php?op=s2&amp;td=90108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lin</dc:creator>
  <cp:keywords/>
  <dc:description/>
  <cp:lastModifiedBy>brian lin</cp:lastModifiedBy>
  <cp:revision>10</cp:revision>
  <cp:lastPrinted>2022-04-24T07:36:00Z</cp:lastPrinted>
  <dcterms:created xsi:type="dcterms:W3CDTF">2022-04-24T07:33:00Z</dcterms:created>
  <dcterms:modified xsi:type="dcterms:W3CDTF">2022-04-24T07:50:00Z</dcterms:modified>
</cp:coreProperties>
</file>