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4D7891" w14:paraId="17E8AC27" w14:textId="77777777" w:rsidTr="004D7891">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4D7891" w14:paraId="0F3D15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6A09A648" w14:textId="77777777" w:rsidR="004D7891" w:rsidRDefault="004D7891">
                  <w:pPr>
                    <w:widowControl/>
                    <w:spacing w:line="360" w:lineRule="atLeast"/>
                    <w:jc w:val="center"/>
                  </w:pPr>
                  <w:r>
                    <w:rPr>
                      <w:rStyle w:val="a5"/>
                    </w:rPr>
                    <w:t>Course Information</w:t>
                  </w:r>
                </w:p>
              </w:tc>
            </w:tr>
          </w:tbl>
          <w:p w14:paraId="3574E337" w14:textId="77777777" w:rsidR="004D7891" w:rsidRDefault="004D7891">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4D7891" w14:paraId="097FDB8D" w14:textId="77777777" w:rsidTr="004D7891">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03D8141" w14:textId="77777777" w:rsidR="004D7891" w:rsidRDefault="004D7891">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4975F" w14:textId="77777777" w:rsidR="004D7891" w:rsidRDefault="004D7891">
                  <w:pPr>
                    <w:spacing w:line="360" w:lineRule="atLeast"/>
                  </w:pPr>
                  <w:r>
                    <w:t>Signal Processing for Phased Array Radar </w:t>
                  </w:r>
                </w:p>
              </w:tc>
            </w:tr>
            <w:tr w:rsidR="004D7891" w14:paraId="5FAA17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166101" w14:textId="77777777" w:rsidR="004D7891" w:rsidRDefault="004D7891">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4205B" w14:textId="77777777" w:rsidR="004D7891" w:rsidRDefault="004D7891">
                  <w:pPr>
                    <w:spacing w:line="360" w:lineRule="atLeast"/>
                  </w:pPr>
                  <w:r>
                    <w:t>110-2 </w:t>
                  </w:r>
                </w:p>
              </w:tc>
            </w:tr>
            <w:tr w:rsidR="004D7891" w14:paraId="40964D1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4EBECD" w14:textId="77777777" w:rsidR="004D7891" w:rsidRDefault="004D7891">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A6F8D" w14:textId="77777777" w:rsidR="004D7891" w:rsidRDefault="004D7891">
                  <w:pPr>
                    <w:spacing w:line="360" w:lineRule="atLeast"/>
                  </w:pPr>
                  <w:r>
                    <w:t xml:space="preserve">COLLEGE OF ELECTRICAL ENGINEERING AND COMPUTER </w:t>
                  </w:r>
                  <w:proofErr w:type="gramStart"/>
                  <w:r>
                    <w:t>SCIENCE  GRADUATE</w:t>
                  </w:r>
                  <w:proofErr w:type="gramEnd"/>
                  <w:r>
                    <w:t xml:space="preserve"> INSTITUTE OF COMMUNICATION ENGINEERING  </w:t>
                  </w:r>
                </w:p>
              </w:tc>
            </w:tr>
            <w:tr w:rsidR="004D7891" w14:paraId="72692F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182F2A" w14:textId="77777777" w:rsidR="004D7891" w:rsidRDefault="004D7891">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646DB" w14:textId="77777777" w:rsidR="004D7891" w:rsidRDefault="004D7891">
                  <w:pPr>
                    <w:spacing w:line="360" w:lineRule="atLeast"/>
                  </w:pPr>
                  <w:hyperlink r:id="rId6" w:tgtFrame="_new" w:history="1">
                    <w:r>
                      <w:rPr>
                        <w:rStyle w:val="a4"/>
                      </w:rPr>
                      <w:t>YEN-MING HUANG</w:t>
                    </w:r>
                  </w:hyperlink>
                  <w:r>
                    <w:t> </w:t>
                  </w:r>
                </w:p>
              </w:tc>
            </w:tr>
            <w:tr w:rsidR="004D7891" w14:paraId="16792F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478A0A" w14:textId="77777777" w:rsidR="004D7891" w:rsidRDefault="004D7891">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773FA" w14:textId="77777777" w:rsidR="004D7891" w:rsidRDefault="004D7891">
                  <w:pPr>
                    <w:spacing w:line="360" w:lineRule="atLeast"/>
                  </w:pPr>
                  <w:r>
                    <w:t>CommE5066 </w:t>
                  </w:r>
                </w:p>
              </w:tc>
            </w:tr>
            <w:tr w:rsidR="004D7891" w14:paraId="45F67E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2276F6" w14:textId="77777777" w:rsidR="004D7891" w:rsidRDefault="004D7891">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A986E" w14:textId="77777777" w:rsidR="004D7891" w:rsidRDefault="004D7891">
                  <w:pPr>
                    <w:spacing w:line="360" w:lineRule="atLeast"/>
                  </w:pPr>
                  <w:r>
                    <w:t>942 U0800 </w:t>
                  </w:r>
                </w:p>
              </w:tc>
            </w:tr>
            <w:tr w:rsidR="004D7891" w14:paraId="50EBD1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5E400C" w14:textId="77777777" w:rsidR="004D7891" w:rsidRDefault="004D7891">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BF110" w14:textId="77777777" w:rsidR="004D7891" w:rsidRDefault="004D7891">
                  <w:pPr>
                    <w:spacing w:line="360" w:lineRule="atLeast"/>
                  </w:pPr>
                  <w:r>
                    <w:t>3.0 </w:t>
                  </w:r>
                </w:p>
              </w:tc>
            </w:tr>
            <w:tr w:rsidR="004D7891" w14:paraId="1C0F59AF"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5D763D02" w14:textId="77777777" w:rsidR="004D7891" w:rsidRDefault="004D7891">
                  <w:pPr>
                    <w:spacing w:line="360" w:lineRule="atLeast"/>
                    <w:jc w:val="center"/>
                  </w:pPr>
                  <w:r>
                    <w:rPr>
                      <w:rStyle w:val="a5"/>
                    </w:rPr>
                    <w:t>Course Syllabus</w:t>
                  </w:r>
                </w:p>
              </w:tc>
            </w:tr>
            <w:tr w:rsidR="004D7891" w14:paraId="04E8E9F7"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13F04DE4" w14:textId="77777777" w:rsidR="004D7891" w:rsidRDefault="004D7891">
                  <w:pPr>
                    <w:spacing w:line="360" w:lineRule="atLeast"/>
                    <w:jc w:val="center"/>
                  </w:pPr>
                  <w:r>
                    <w:rPr>
                      <w:rStyle w:val="a5"/>
                    </w:rPr>
                    <w:t>Please respect the intellectual property rights of others and do not copy any of the course information without permission</w:t>
                  </w:r>
                </w:p>
              </w:tc>
            </w:tr>
            <w:tr w:rsidR="004D7891" w14:paraId="297262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645CCD" w14:textId="77777777" w:rsidR="004D7891" w:rsidRDefault="004D7891">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92DE5" w14:textId="77777777" w:rsidR="004D7891" w:rsidRDefault="004D7891">
                  <w:pPr>
                    <w:pStyle w:val="Web"/>
                    <w:spacing w:line="360" w:lineRule="atLeast"/>
                  </w:pPr>
                  <w:r>
                    <w:t>Signal Processing for Phased Array Radar is a graduate-level course designed for students interested in modern radar systems widely used in vehicle networks, military applications, satellites, etc. A phased array, namely an electronically scanned array of antennas, can effectively produce beam patterns in different directions for signal transmission and reception without mechanical rotation of array antennas. A radar, i.e., radio detection and ranging, can be used for detection, tracking, and imaging of an object or physical phenomenon, in terms of range, velocity, angle, and radar cross section. Combining a phased array with a radar has been considered one of the most promising technologies in recent years for various new applications. With huge amounts of data continually obtained, Artificial Intelligence (AI) enables more accurate target prediction, better resource scheduling on multi-target tracking, modeling surrounding environment, etc.</w:t>
                  </w:r>
                  <w:r>
                    <w:br/>
                  </w:r>
                  <w:r>
                    <w:br/>
                    <w:t>To own in-depth knowledge of digital signal processing algorithms realized in phased array radar, in this course, we will study the following themes.</w:t>
                  </w:r>
                  <w:r>
                    <w:br/>
                    <w:t>1. Introduction to Radar Systems and Applications</w:t>
                  </w:r>
                  <w:r>
                    <w:br/>
                    <w:t>2. Fundamentals of Digital Signal Processing</w:t>
                  </w:r>
                  <w:r>
                    <w:br/>
                    <w:t>3. Radar Signal Model and Range Equation</w:t>
                  </w:r>
                  <w:r>
                    <w:br/>
                    <w:t>4. Threshold Detection of Fluctuating Targets</w:t>
                  </w:r>
                  <w:r>
                    <w:br/>
                    <w:t>5. Matched Filtering and Pulse Waveforms</w:t>
                  </w:r>
                  <w:r>
                    <w:br/>
                  </w:r>
                  <w:r>
                    <w:lastRenderedPageBreak/>
                    <w:t>6. Doppler Processing and Clutter Mitigation</w:t>
                  </w:r>
                  <w:r>
                    <w:br/>
                    <w:t>7. Constant False Alarm Rate Detectors</w:t>
                  </w:r>
                  <w:r>
                    <w:br/>
                    <w:t>8. Array Processing and Beamforming</w:t>
                  </w:r>
                  <w:r>
                    <w:br/>
                    <w:t>9. Space-Time Adaptive Processing</w:t>
                  </w:r>
                  <w:r>
                    <w:br/>
                    <w:t>10. Estimation of Target Parameters</w:t>
                  </w:r>
                  <w:r>
                    <w:br/>
                    <w:t xml:space="preserve">11. Target Tracking </w:t>
                  </w:r>
                  <w:proofErr w:type="gramStart"/>
                  <w:r>
                    <w:t>With</w:t>
                  </w:r>
                  <w:proofErr w:type="gramEnd"/>
                  <w:r>
                    <w:t xml:space="preserve"> Data Association</w:t>
                  </w:r>
                  <w:r>
                    <w:br/>
                    <w:t>12. Transceiver Front-end Non-</w:t>
                  </w:r>
                  <w:proofErr w:type="gramStart"/>
                  <w:r>
                    <w:t>ideal</w:t>
                  </w:r>
                  <w:proofErr w:type="gramEnd"/>
                  <w:r>
                    <w:t xml:space="preserve"> Effects</w:t>
                  </w:r>
                  <w:r>
                    <w:br/>
                    <w:t>13. Channel Propagation and Target Models </w:t>
                  </w:r>
                </w:p>
              </w:tc>
            </w:tr>
            <w:tr w:rsidR="004D7891" w14:paraId="1A3F6E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43B201" w14:textId="77777777" w:rsidR="004D7891" w:rsidRDefault="004D7891">
                  <w:pPr>
                    <w:spacing w:line="360" w:lineRule="atLeast"/>
                    <w:jc w:val="center"/>
                  </w:pPr>
                  <w:r>
                    <w:lastRenderedPageBreak/>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08EB4" w14:textId="77777777" w:rsidR="004D7891" w:rsidRDefault="004D7891">
                  <w:pPr>
                    <w:spacing w:line="360" w:lineRule="atLeast"/>
                  </w:pPr>
                  <w:r>
                    <w:t>The goal of this course is to introduce essential digital signal and data processing techniques for phased array radar systems. By taking this course, the students can</w:t>
                  </w:r>
                  <w:r>
                    <w:br/>
                    <w:t>- understand the basic principles of radar,</w:t>
                  </w:r>
                  <w:r>
                    <w:br/>
                    <w:t>- comprehend the commonly used signal and data processing algorithms at radar receivers, and</w:t>
                  </w:r>
                  <w:r>
                    <w:br/>
                    <w:t>- explore advanced research topics in future radar transceivers.</w:t>
                  </w:r>
                  <w:r>
                    <w:br/>
                    <w:t>In addition, by studying some selected papers and executing a term project in one semester, the students can</w:t>
                  </w:r>
                  <w:r>
                    <w:br/>
                    <w:t>- be familiar with radar technology and its AI-based data usage,</w:t>
                  </w:r>
                  <w:r>
                    <w:br/>
                    <w:t>- share their own opinions through oral presentations in classes, and</w:t>
                  </w:r>
                  <w:r>
                    <w:br/>
                    <w:t>- actualize the interested algorithms by teamwork. </w:t>
                  </w:r>
                </w:p>
              </w:tc>
            </w:tr>
            <w:tr w:rsidR="004D7891" w14:paraId="36556E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6CC5D5" w14:textId="77777777" w:rsidR="004D7891" w:rsidRDefault="004D7891">
                  <w:pPr>
                    <w:spacing w:line="360" w:lineRule="atLeast"/>
                    <w:jc w:val="center"/>
                  </w:pPr>
                  <w:r>
                    <w:t>Course 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E3432" w14:textId="77777777" w:rsidR="004D7891" w:rsidRDefault="004D7891">
                  <w:pPr>
                    <w:spacing w:line="360" w:lineRule="atLeast"/>
                  </w:pPr>
                  <w:r>
                    <w:t>Prerequisite:</w:t>
                  </w:r>
                  <w:r>
                    <w:br/>
                    <w:t>- Linear Algebra</w:t>
                  </w:r>
                  <w:r>
                    <w:br/>
                    <w:t>- Signal and System</w:t>
                  </w:r>
                  <w:r>
                    <w:br/>
                    <w:t>- Principle of Communications</w:t>
                  </w:r>
                  <w:r>
                    <w:br/>
                    <w:t>Preferable:</w:t>
                  </w:r>
                  <w:r>
                    <w:br/>
                    <w:t>- Digital Signal Processing</w:t>
                  </w:r>
                  <w:r>
                    <w:br/>
                    <w:t>- Digital Communications</w:t>
                  </w:r>
                  <w:r>
                    <w:br/>
                    <w:t>- Detection and Estimation</w:t>
                  </w:r>
                  <w:r>
                    <w:br/>
                    <w:t>- Adaptive Signal Processing</w:t>
                  </w:r>
                  <w:r>
                    <w:br/>
                    <w:t>Skill:</w:t>
                  </w:r>
                  <w:r>
                    <w:br/>
                    <w:t>- MATLAB (other programming languages are also okay)</w:t>
                  </w:r>
                  <w:r>
                    <w:br/>
                    <w:t>- LaTeX (using the beamer template for preparing slides)</w:t>
                  </w:r>
                  <w:r>
                    <w:br/>
                    <w:t>Study on Selected Papers or Book Chapters:</w:t>
                  </w:r>
                  <w:r>
                    <w:br/>
                    <w:t>- Figuring out the system model and revealing the key proposed concepts</w:t>
                  </w:r>
                  <w:r>
                    <w:br/>
                    <w:t>- Algorithm implementation and reconstruction of the simulation results </w:t>
                  </w:r>
                </w:p>
              </w:tc>
            </w:tr>
            <w:tr w:rsidR="004D7891" w14:paraId="365B48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85CC7C" w14:textId="77777777" w:rsidR="004D7891" w:rsidRDefault="004D7891">
                  <w:pPr>
                    <w:spacing w:line="360" w:lineRule="atLeast"/>
                    <w:jc w:val="center"/>
                  </w:pPr>
                  <w:r>
                    <w:t>Office Hours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26EA3" w14:textId="77777777" w:rsidR="004D7891" w:rsidRDefault="004D7891">
                  <w:pPr>
                    <w:spacing w:line="360" w:lineRule="atLeast"/>
                  </w:pPr>
                  <w:r>
                    <w:t>Appointment required. Note: Appointment by email. </w:t>
                  </w:r>
                </w:p>
              </w:tc>
            </w:tr>
            <w:tr w:rsidR="004D7891" w14:paraId="314BDCE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083F52" w14:textId="77777777" w:rsidR="004D7891" w:rsidRDefault="004D7891">
                  <w:pPr>
                    <w:spacing w:line="360" w:lineRule="atLeast"/>
                    <w:jc w:val="center"/>
                  </w:pPr>
                  <w:r>
                    <w:t>References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2D97" w14:textId="77777777" w:rsidR="004D7891" w:rsidRDefault="004D7891">
                  <w:pPr>
                    <w:spacing w:line="360" w:lineRule="atLeast"/>
                  </w:pPr>
                  <w:r>
                    <w:t>Textbook:</w:t>
                  </w:r>
                  <w:r>
                    <w:br/>
                    <w:t>- M. A. Richards, Fundamentals of Radar Signal Processing, 2nd edition, McGraw-Hill Education, 2014.</w:t>
                  </w:r>
                  <w:r>
                    <w:br/>
                    <w:t xml:space="preserve">- M. A. Richards, J. A. Scheer, and W. A. Holm, Principles of Modern Radar: </w:t>
                  </w:r>
                  <w:r>
                    <w:lastRenderedPageBreak/>
                    <w:t>Basic Principles, SciTech Publishing, 2010.</w:t>
                  </w:r>
                  <w:r>
                    <w:br/>
                    <w:t>- W. L. Melvin and J. A. Scheer, Principles of Modern Radar: Advanced Techniques, SciTech Publishing, 2013.</w:t>
                  </w:r>
                  <w:r>
                    <w:br/>
                    <w:t>- T. W. Jeffrey, Phased-Array Radar Design: Application of Radar Fundamentals, SciTech Publishing, 2009.</w:t>
                  </w:r>
                  <w:r>
                    <w:br/>
                    <w:t>- H. L. Van Trees, Optimum Array Processing: Part IV of Detection, Estimation, and Modulation Theory, John Wiley &amp; Sons, Inc., 2002. </w:t>
                  </w:r>
                </w:p>
              </w:tc>
            </w:tr>
          </w:tbl>
          <w:p w14:paraId="784C9E8B" w14:textId="77777777" w:rsidR="004D7891" w:rsidRDefault="004D7891">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4D7891" w14:paraId="633ED0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6B3E39" w14:textId="77777777" w:rsidR="004D7891" w:rsidRDefault="004D7891">
                  <w:pPr>
                    <w:spacing w:line="360" w:lineRule="atLeast"/>
                    <w:jc w:val="center"/>
                  </w:pPr>
                  <w:r>
                    <w:rPr>
                      <w:rStyle w:val="a5"/>
                    </w:rPr>
                    <w:t>Progress</w:t>
                  </w:r>
                </w:p>
              </w:tc>
            </w:tr>
          </w:tbl>
          <w:p w14:paraId="7BDBFB04" w14:textId="77777777" w:rsidR="004D7891" w:rsidRDefault="004D7891">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1062"/>
              <w:gridCol w:w="8782"/>
            </w:tblGrid>
            <w:tr w:rsidR="004D7891" w14:paraId="0EDE6AB1"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4139C668" w14:textId="77777777" w:rsidR="004D7891" w:rsidRDefault="004D7891">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07D6AA8" w14:textId="77777777" w:rsidR="004D7891" w:rsidRDefault="004D7891">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7197EE" w14:textId="77777777" w:rsidR="004D7891" w:rsidRDefault="004D7891">
                  <w:pPr>
                    <w:spacing w:line="360" w:lineRule="atLeast"/>
                    <w:jc w:val="center"/>
                  </w:pPr>
                  <w:r>
                    <w:t>Topic</w:t>
                  </w:r>
                </w:p>
              </w:tc>
            </w:tr>
            <w:tr w:rsidR="004D7891" w14:paraId="73D7F7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AFCAFE" w14:textId="77777777" w:rsidR="004D7891" w:rsidRDefault="004D7891">
                  <w:pPr>
                    <w:spacing w:line="360" w:lineRule="atLeast"/>
                    <w:jc w:val="center"/>
                  </w:pPr>
                  <w:r>
                    <w:t>Week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B18B6" w14:textId="77777777" w:rsidR="004D7891" w:rsidRDefault="004D7891">
                  <w:pPr>
                    <w:spacing w:line="360" w:lineRule="atLeast"/>
                  </w:pPr>
                  <w:r>
                    <w:t>20220219 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FDEEC" w14:textId="77777777" w:rsidR="004D7891" w:rsidRDefault="004D7891">
                  <w:pPr>
                    <w:spacing w:line="360" w:lineRule="atLeast"/>
                  </w:pPr>
                  <w:r>
                    <w:t>Lecture 0: Course Information and Overview</w:t>
                  </w:r>
                  <w:r>
                    <w:br/>
                    <w:t>Lecture 1: Introduction to Radar Systems and Applications </w:t>
                  </w:r>
                </w:p>
              </w:tc>
            </w:tr>
            <w:tr w:rsidR="004D7891" w14:paraId="45CDD7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447525" w14:textId="77777777" w:rsidR="004D7891" w:rsidRDefault="004D7891">
                  <w:pPr>
                    <w:spacing w:line="360" w:lineRule="atLeast"/>
                    <w:jc w:val="center"/>
                  </w:pPr>
                  <w:r>
                    <w:t>Week 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EDE30" w14:textId="77777777" w:rsidR="004D7891" w:rsidRDefault="004D7891">
                  <w:pPr>
                    <w:spacing w:line="360" w:lineRule="atLeast"/>
                  </w:pPr>
                  <w:r>
                    <w:t>20220226 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EB7CC" w14:textId="77777777" w:rsidR="004D7891" w:rsidRDefault="004D7891">
                  <w:pPr>
                    <w:spacing w:line="360" w:lineRule="atLeast"/>
                  </w:pPr>
                  <w:r>
                    <w:t>Lecture 2: Fundamentals of Digital Signal Processing  </w:t>
                  </w:r>
                </w:p>
              </w:tc>
            </w:tr>
            <w:tr w:rsidR="004D7891" w14:paraId="2548F4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C6251D" w14:textId="77777777" w:rsidR="004D7891" w:rsidRDefault="004D7891">
                  <w:pPr>
                    <w:spacing w:line="360" w:lineRule="atLeast"/>
                    <w:jc w:val="center"/>
                  </w:pPr>
                  <w:r>
                    <w:t>Week 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A6BA1" w14:textId="77777777" w:rsidR="004D7891" w:rsidRDefault="004D7891">
                  <w:pPr>
                    <w:spacing w:line="360" w:lineRule="atLeast"/>
                  </w:pPr>
                  <w:r>
                    <w:t>20220305 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FCBC5" w14:textId="77777777" w:rsidR="004D7891" w:rsidRDefault="004D7891">
                  <w:pPr>
                    <w:spacing w:line="360" w:lineRule="atLeast"/>
                  </w:pPr>
                  <w:r>
                    <w:t>Lecture 3: Radar Signal Model and Range Equation </w:t>
                  </w:r>
                </w:p>
              </w:tc>
            </w:tr>
            <w:tr w:rsidR="004D7891" w14:paraId="4AAF69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DC559D" w14:textId="77777777" w:rsidR="004D7891" w:rsidRDefault="004D7891">
                  <w:pPr>
                    <w:spacing w:line="360" w:lineRule="atLeast"/>
                    <w:jc w:val="center"/>
                  </w:pPr>
                  <w:r>
                    <w:t>Week 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D658A" w14:textId="77777777" w:rsidR="004D7891" w:rsidRDefault="004D7891">
                  <w:pPr>
                    <w:spacing w:line="360" w:lineRule="atLeast"/>
                  </w:pPr>
                  <w:r>
                    <w:t>20220312 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D428F" w14:textId="77777777" w:rsidR="004D7891" w:rsidRDefault="004D7891">
                  <w:pPr>
                    <w:spacing w:line="360" w:lineRule="atLeast"/>
                  </w:pPr>
                  <w:r>
                    <w:t>Lecture 4: Threshold Detection of Fluctuating Targets </w:t>
                  </w:r>
                </w:p>
              </w:tc>
            </w:tr>
            <w:tr w:rsidR="004D7891" w14:paraId="74AD2B1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4EF54" w14:textId="77777777" w:rsidR="004D7891" w:rsidRDefault="004D7891">
                  <w:pPr>
                    <w:spacing w:line="360" w:lineRule="atLeast"/>
                    <w:jc w:val="center"/>
                  </w:pPr>
                  <w:r>
                    <w:t>Week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E442F" w14:textId="77777777" w:rsidR="004D7891" w:rsidRDefault="004D7891">
                  <w:pPr>
                    <w:spacing w:line="360" w:lineRule="atLeast"/>
                  </w:pPr>
                  <w:r>
                    <w:t>20220319  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A6A4F" w14:textId="77777777" w:rsidR="004D7891" w:rsidRDefault="004D7891">
                  <w:pPr>
                    <w:spacing w:line="360" w:lineRule="atLeast"/>
                  </w:pPr>
                  <w:r>
                    <w:t>Lecture 5: Matched Filtering and Pulse Waveforms </w:t>
                  </w:r>
                </w:p>
              </w:tc>
            </w:tr>
            <w:tr w:rsidR="004D7891" w14:paraId="756337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C169C" w14:textId="77777777" w:rsidR="004D7891" w:rsidRDefault="004D7891">
                  <w:pPr>
                    <w:spacing w:line="360" w:lineRule="atLeast"/>
                    <w:jc w:val="center"/>
                  </w:pPr>
                  <w:r>
                    <w:t>Week 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C2A21" w14:textId="77777777" w:rsidR="004D7891" w:rsidRDefault="004D7891">
                  <w:pPr>
                    <w:spacing w:line="360" w:lineRule="atLeast"/>
                  </w:pPr>
                  <w:r>
                    <w:t>20220326  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8E418" w14:textId="77777777" w:rsidR="004D7891" w:rsidRDefault="004D7891">
                  <w:pPr>
                    <w:spacing w:line="360" w:lineRule="atLeast"/>
                  </w:pPr>
                  <w:r>
                    <w:t>Lecture 6: Doppler Processing and Clutter Mitigation </w:t>
                  </w:r>
                </w:p>
              </w:tc>
            </w:tr>
            <w:tr w:rsidR="004D7891" w14:paraId="48C0BF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5D8739" w14:textId="77777777" w:rsidR="004D7891" w:rsidRDefault="004D7891">
                  <w:pPr>
                    <w:spacing w:line="360" w:lineRule="atLeast"/>
                    <w:jc w:val="center"/>
                  </w:pPr>
                  <w:r>
                    <w:t>Week 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99FCC" w14:textId="77777777" w:rsidR="004D7891" w:rsidRDefault="004D7891">
                  <w:pPr>
                    <w:spacing w:line="360" w:lineRule="atLeast"/>
                  </w:pPr>
                  <w:r>
                    <w:t>20220402  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44C51" w14:textId="77777777" w:rsidR="004D7891" w:rsidRDefault="004D7891">
                  <w:pPr>
                    <w:spacing w:line="360" w:lineRule="atLeast"/>
                  </w:pPr>
                  <w:r>
                    <w:t>Self-Study (No class)</w:t>
                  </w:r>
                  <w:r>
                    <w:br/>
                    <w:t>Quiz 1 (at home) </w:t>
                  </w:r>
                </w:p>
              </w:tc>
            </w:tr>
            <w:tr w:rsidR="004D7891" w14:paraId="58337A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8D5C1" w14:textId="77777777" w:rsidR="004D7891" w:rsidRDefault="004D7891">
                  <w:pPr>
                    <w:spacing w:line="360" w:lineRule="atLeast"/>
                    <w:jc w:val="center"/>
                  </w:pPr>
                  <w:r>
                    <w:t>Week 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D1798" w14:textId="77777777" w:rsidR="004D7891" w:rsidRDefault="004D7891">
                  <w:pPr>
                    <w:spacing w:line="360" w:lineRule="atLeast"/>
                  </w:pPr>
                  <w:r>
                    <w:t>20220409 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EEAD3" w14:textId="77777777" w:rsidR="004D7891" w:rsidRDefault="004D7891">
                  <w:pPr>
                    <w:spacing w:line="360" w:lineRule="atLeast"/>
                  </w:pPr>
                  <w:r>
                    <w:t>Lecture 7: Constant False Alarm Rate Detectors </w:t>
                  </w:r>
                </w:p>
              </w:tc>
            </w:tr>
            <w:tr w:rsidR="004D7891" w14:paraId="588836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D64CC" w14:textId="77777777" w:rsidR="004D7891" w:rsidRDefault="004D7891">
                  <w:pPr>
                    <w:spacing w:line="360" w:lineRule="atLeast"/>
                    <w:jc w:val="center"/>
                  </w:pPr>
                  <w:r>
                    <w:t>Week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0D142" w14:textId="77777777" w:rsidR="004D7891" w:rsidRDefault="004D7891">
                  <w:pPr>
                    <w:spacing w:line="360" w:lineRule="atLeast"/>
                  </w:pPr>
                  <w:r>
                    <w:t>20220416 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8A113" w14:textId="77777777" w:rsidR="004D7891" w:rsidRDefault="004D7891">
                  <w:pPr>
                    <w:spacing w:line="360" w:lineRule="atLeast"/>
                  </w:pPr>
                  <w:r>
                    <w:t>Lecture 8: Array Processing and Beamforming </w:t>
                  </w:r>
                </w:p>
              </w:tc>
            </w:tr>
            <w:tr w:rsidR="004D7891" w14:paraId="27695A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C322F" w14:textId="77777777" w:rsidR="004D7891" w:rsidRDefault="004D7891">
                  <w:pPr>
                    <w:spacing w:line="360" w:lineRule="atLeast"/>
                    <w:jc w:val="center"/>
                  </w:pPr>
                  <w:r>
                    <w:t>Week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E1F53" w14:textId="77777777" w:rsidR="004D7891" w:rsidRDefault="004D7891">
                  <w:pPr>
                    <w:spacing w:line="360" w:lineRule="atLeast"/>
                  </w:pPr>
                  <w:r>
                    <w:t>20220423  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47C81" w14:textId="77777777" w:rsidR="004D7891" w:rsidRDefault="004D7891">
                  <w:pPr>
                    <w:spacing w:line="360" w:lineRule="atLeast"/>
                  </w:pPr>
                  <w:r>
                    <w:t>Lecture 9: Space-Time Adaptive Processing </w:t>
                  </w:r>
                </w:p>
              </w:tc>
            </w:tr>
            <w:tr w:rsidR="004D7891" w14:paraId="281F84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DC65C" w14:textId="77777777" w:rsidR="004D7891" w:rsidRDefault="004D7891">
                  <w:pPr>
                    <w:spacing w:line="360" w:lineRule="atLeast"/>
                    <w:jc w:val="center"/>
                  </w:pPr>
                  <w:r>
                    <w:t>Week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F7FF3" w14:textId="77777777" w:rsidR="004D7891" w:rsidRDefault="004D7891">
                  <w:pPr>
                    <w:spacing w:line="360" w:lineRule="atLeast"/>
                  </w:pPr>
                  <w:r>
                    <w:t>20220430  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C86E4" w14:textId="77777777" w:rsidR="004D7891" w:rsidRDefault="004D7891">
                  <w:pPr>
                    <w:spacing w:line="360" w:lineRule="atLeast"/>
                  </w:pPr>
                  <w:r>
                    <w:t>Lecture 10: Estimation of Target Parameters </w:t>
                  </w:r>
                </w:p>
              </w:tc>
            </w:tr>
            <w:tr w:rsidR="004D7891" w14:paraId="7D751B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36EAF0" w14:textId="77777777" w:rsidR="004D7891" w:rsidRDefault="004D7891">
                  <w:pPr>
                    <w:spacing w:line="360" w:lineRule="atLeast"/>
                    <w:jc w:val="center"/>
                  </w:pPr>
                  <w:r>
                    <w:t>Week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FEF0D" w14:textId="77777777" w:rsidR="004D7891" w:rsidRDefault="004D7891">
                  <w:pPr>
                    <w:spacing w:line="360" w:lineRule="atLeast"/>
                  </w:pPr>
                  <w:r>
                    <w:t>20220507 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294D9" w14:textId="77777777" w:rsidR="004D7891" w:rsidRDefault="004D7891">
                  <w:pPr>
                    <w:spacing w:line="360" w:lineRule="atLeast"/>
                  </w:pPr>
                  <w:r>
                    <w:t xml:space="preserve">Lecture 11: Target Tracking </w:t>
                  </w:r>
                  <w:proofErr w:type="gramStart"/>
                  <w:r>
                    <w:t>With</w:t>
                  </w:r>
                  <w:proofErr w:type="gramEnd"/>
                  <w:r>
                    <w:t xml:space="preserve"> Data Association </w:t>
                  </w:r>
                </w:p>
              </w:tc>
            </w:tr>
            <w:tr w:rsidR="004D7891" w14:paraId="59A4E1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BFE93" w14:textId="77777777" w:rsidR="004D7891" w:rsidRDefault="004D7891">
                  <w:pPr>
                    <w:spacing w:line="360" w:lineRule="atLeast"/>
                    <w:jc w:val="center"/>
                  </w:pPr>
                  <w:r>
                    <w:t>Week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20C91" w14:textId="77777777" w:rsidR="004D7891" w:rsidRDefault="004D7891">
                  <w:pPr>
                    <w:spacing w:line="360" w:lineRule="atLeast"/>
                  </w:pPr>
                  <w:r>
                    <w:t>20220514 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8F53D" w14:textId="77777777" w:rsidR="004D7891" w:rsidRDefault="004D7891">
                  <w:pPr>
                    <w:spacing w:line="360" w:lineRule="atLeast"/>
                  </w:pPr>
                  <w:r>
                    <w:t>Lecture 12: Transceiver Front-end Non-</w:t>
                  </w:r>
                  <w:proofErr w:type="gramStart"/>
                  <w:r>
                    <w:t>ideal</w:t>
                  </w:r>
                  <w:proofErr w:type="gramEnd"/>
                  <w:r>
                    <w:t xml:space="preserve"> Effects </w:t>
                  </w:r>
                </w:p>
              </w:tc>
            </w:tr>
            <w:tr w:rsidR="004D7891" w14:paraId="5F1606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6AE7A1" w14:textId="77777777" w:rsidR="004D7891" w:rsidRDefault="004D7891">
                  <w:pPr>
                    <w:spacing w:line="360" w:lineRule="atLeast"/>
                    <w:jc w:val="center"/>
                  </w:pPr>
                  <w:r>
                    <w:t>Week 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4CAF5" w14:textId="77777777" w:rsidR="004D7891" w:rsidRDefault="004D7891">
                  <w:pPr>
                    <w:spacing w:line="360" w:lineRule="atLeast"/>
                  </w:pPr>
                  <w:r>
                    <w:t>20220521 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AC6B7" w14:textId="77777777" w:rsidR="004D7891" w:rsidRDefault="004D7891">
                  <w:pPr>
                    <w:spacing w:line="360" w:lineRule="atLeast"/>
                  </w:pPr>
                  <w:r>
                    <w:t>Self-Study (No class)</w:t>
                  </w:r>
                  <w:r>
                    <w:br/>
                    <w:t>Quiz 2 (at home) </w:t>
                  </w:r>
                </w:p>
              </w:tc>
            </w:tr>
            <w:tr w:rsidR="004D7891" w14:paraId="2E0056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D0EDD" w14:textId="77777777" w:rsidR="004D7891" w:rsidRDefault="004D7891">
                  <w:pPr>
                    <w:spacing w:line="360" w:lineRule="atLeast"/>
                    <w:jc w:val="center"/>
                  </w:pPr>
                  <w:r>
                    <w:t>Week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03265" w14:textId="77777777" w:rsidR="004D7891" w:rsidRDefault="004D7891">
                  <w:pPr>
                    <w:spacing w:line="360" w:lineRule="atLeast"/>
                  </w:pPr>
                  <w:r>
                    <w:t>20220528  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9F4C8" w14:textId="77777777" w:rsidR="004D7891" w:rsidRDefault="004D7891">
                  <w:pPr>
                    <w:spacing w:line="360" w:lineRule="atLeast"/>
                  </w:pPr>
                  <w:r>
                    <w:t>Lecture 13: Channel Propagation and Target Models </w:t>
                  </w:r>
                </w:p>
              </w:tc>
            </w:tr>
            <w:tr w:rsidR="004D7891" w14:paraId="6F3FF7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148E41" w14:textId="77777777" w:rsidR="004D7891" w:rsidRDefault="004D7891">
                  <w:pPr>
                    <w:spacing w:line="360" w:lineRule="atLeast"/>
                    <w:jc w:val="center"/>
                  </w:pPr>
                  <w:r>
                    <w:t>Week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2359E" w14:textId="77777777" w:rsidR="004D7891" w:rsidRDefault="004D7891">
                  <w:pPr>
                    <w:spacing w:line="360" w:lineRule="atLeast"/>
                  </w:pPr>
                  <w:r>
                    <w:t>20220604 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FDEB7" w14:textId="77777777" w:rsidR="004D7891" w:rsidRDefault="004D7891">
                  <w:pPr>
                    <w:spacing w:line="360" w:lineRule="atLeast"/>
                  </w:pPr>
                  <w:r>
                    <w:t>Self-Study (No class) </w:t>
                  </w:r>
                </w:p>
              </w:tc>
            </w:tr>
            <w:tr w:rsidR="004D7891" w14:paraId="30F7F3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F4E4F9" w14:textId="77777777" w:rsidR="004D7891" w:rsidRDefault="004D7891">
                  <w:pPr>
                    <w:spacing w:line="360" w:lineRule="atLeast"/>
                    <w:jc w:val="center"/>
                  </w:pPr>
                  <w:r>
                    <w:t>Week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0C9B2" w14:textId="77777777" w:rsidR="004D7891" w:rsidRDefault="004D7891">
                  <w:pPr>
                    <w:spacing w:line="360" w:lineRule="atLeast"/>
                  </w:pPr>
                  <w:r>
                    <w:t>20220611 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69611" w14:textId="77777777" w:rsidR="004D7891" w:rsidRDefault="004D7891">
                  <w:pPr>
                    <w:spacing w:line="360" w:lineRule="atLeast"/>
                  </w:pPr>
                  <w:r>
                    <w:t>Term Project Presentation </w:t>
                  </w:r>
                </w:p>
              </w:tc>
            </w:tr>
            <w:tr w:rsidR="004D7891" w14:paraId="021EB1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3DA4BE" w14:textId="77777777" w:rsidR="004D7891" w:rsidRDefault="004D7891">
                  <w:pPr>
                    <w:spacing w:line="360" w:lineRule="atLeast"/>
                    <w:jc w:val="center"/>
                  </w:pPr>
                  <w:r>
                    <w:lastRenderedPageBreak/>
                    <w:t>Week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5E9B5" w14:textId="77777777" w:rsidR="004D7891" w:rsidRDefault="004D7891">
                  <w:pPr>
                    <w:spacing w:line="360" w:lineRule="atLeast"/>
                  </w:pPr>
                  <w:r>
                    <w:t>20220618 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3B90B" w14:textId="77777777" w:rsidR="004D7891" w:rsidRDefault="004D7891">
                  <w:pPr>
                    <w:spacing w:line="360" w:lineRule="atLeast"/>
                  </w:pPr>
                  <w:r>
                    <w:t>Term Project Presentation </w:t>
                  </w:r>
                </w:p>
              </w:tc>
            </w:tr>
          </w:tbl>
          <w:p w14:paraId="6E824D9F" w14:textId="77777777" w:rsidR="004D7891" w:rsidRDefault="004D7891">
            <w:pPr>
              <w:spacing w:line="360" w:lineRule="atLeast"/>
            </w:pPr>
          </w:p>
        </w:tc>
      </w:tr>
    </w:tbl>
    <w:p w14:paraId="5421010D" w14:textId="77777777" w:rsidR="004D7891" w:rsidRDefault="004D7891" w:rsidP="004D7891">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4D7891" w14:paraId="4B4EF80C" w14:textId="77777777" w:rsidTr="004D7891">
        <w:trPr>
          <w:tblCellSpacing w:w="0" w:type="dxa"/>
        </w:trPr>
        <w:tc>
          <w:tcPr>
            <w:tcW w:w="0" w:type="auto"/>
            <w:vAlign w:val="center"/>
            <w:hideMark/>
          </w:tcPr>
          <w:p w14:paraId="113221FF" w14:textId="77777777" w:rsidR="004D7891" w:rsidRDefault="004D7891">
            <w:pPr>
              <w:spacing w:line="240" w:lineRule="auto"/>
              <w:rPr>
                <w:sz w:val="24"/>
                <w:szCs w:val="24"/>
              </w:rPr>
            </w:pPr>
          </w:p>
        </w:tc>
      </w:tr>
    </w:tbl>
    <w:p w14:paraId="1EE01C41" w14:textId="046E841C" w:rsidR="00A66DF5" w:rsidRPr="004D7891" w:rsidRDefault="001D78B0" w:rsidP="004D7891"/>
    <w:sectPr w:rsidR="00A66DF5" w:rsidRPr="004D7891"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47BA7" w14:textId="77777777" w:rsidR="001D78B0" w:rsidRDefault="001D78B0" w:rsidP="006D0229">
      <w:pPr>
        <w:spacing w:after="0" w:line="240" w:lineRule="auto"/>
      </w:pPr>
      <w:r>
        <w:separator/>
      </w:r>
    </w:p>
  </w:endnote>
  <w:endnote w:type="continuationSeparator" w:id="0">
    <w:p w14:paraId="27D86314" w14:textId="77777777" w:rsidR="001D78B0" w:rsidRDefault="001D78B0"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1BE68" w14:textId="77777777" w:rsidR="001D78B0" w:rsidRDefault="001D78B0" w:rsidP="006D0229">
      <w:pPr>
        <w:spacing w:after="0" w:line="240" w:lineRule="auto"/>
      </w:pPr>
      <w:r>
        <w:separator/>
      </w:r>
    </w:p>
  </w:footnote>
  <w:footnote w:type="continuationSeparator" w:id="0">
    <w:p w14:paraId="2DEDA906" w14:textId="77777777" w:rsidR="001D78B0" w:rsidRDefault="001D78B0"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1D78B0"/>
    <w:rsid w:val="00204697"/>
    <w:rsid w:val="002B340E"/>
    <w:rsid w:val="004D6662"/>
    <w:rsid w:val="004D7891"/>
    <w:rsid w:val="004E7209"/>
    <w:rsid w:val="00546362"/>
    <w:rsid w:val="00591523"/>
    <w:rsid w:val="006D0229"/>
    <w:rsid w:val="006D1A1C"/>
    <w:rsid w:val="0073196B"/>
    <w:rsid w:val="00763658"/>
    <w:rsid w:val="007A28AD"/>
    <w:rsid w:val="007E143F"/>
    <w:rsid w:val="00844FE2"/>
    <w:rsid w:val="00890019"/>
    <w:rsid w:val="008F57BA"/>
    <w:rsid w:val="00954B38"/>
    <w:rsid w:val="009856F8"/>
    <w:rsid w:val="009C1B4E"/>
    <w:rsid w:val="00A27313"/>
    <w:rsid w:val="00A85D37"/>
    <w:rsid w:val="00AB3857"/>
    <w:rsid w:val="00CA60C6"/>
    <w:rsid w:val="00CF42EF"/>
    <w:rsid w:val="00EE4454"/>
    <w:rsid w:val="00FD41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953947706">
      <w:bodyDiv w:val="1"/>
      <w:marLeft w:val="0"/>
      <w:marRight w:val="0"/>
      <w:marTop w:val="0"/>
      <w:marBottom w:val="0"/>
      <w:divBdr>
        <w:top w:val="none" w:sz="0" w:space="0" w:color="auto"/>
        <w:left w:val="none" w:sz="0" w:space="0" w:color="auto"/>
        <w:bottom w:val="none" w:sz="0" w:space="0" w:color="auto"/>
        <w:right w:val="none" w:sz="0" w:space="0" w:color="auto"/>
      </w:divBdr>
    </w:div>
    <w:div w:id="1012413701">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230652285">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443304792">
      <w:bodyDiv w:val="1"/>
      <w:marLeft w:val="0"/>
      <w:marRight w:val="0"/>
      <w:marTop w:val="0"/>
      <w:marBottom w:val="0"/>
      <w:divBdr>
        <w:top w:val="none" w:sz="0" w:space="0" w:color="auto"/>
        <w:left w:val="none" w:sz="0" w:space="0" w:color="auto"/>
        <w:bottom w:val="none" w:sz="0" w:space="0" w:color="auto"/>
        <w:right w:val="none" w:sz="0" w:space="0" w:color="auto"/>
      </w:divBdr>
    </w:div>
    <w:div w:id="1637175354">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ntu.edu.tw/nol/coursesearch/teacher.php?op=s2&amp;td=94203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15</cp:revision>
  <cp:lastPrinted>2022-04-24T07:36:00Z</cp:lastPrinted>
  <dcterms:created xsi:type="dcterms:W3CDTF">2022-04-24T07:33:00Z</dcterms:created>
  <dcterms:modified xsi:type="dcterms:W3CDTF">2022-04-24T08:19:00Z</dcterms:modified>
</cp:coreProperties>
</file>