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contextualSpacing w:val="0"/>
      </w:pPr>
      <w:bookmarkStart w:colFirst="0" w:colLast="0" w:name="h.casoj95tmwjo" w:id="8"/>
      <w:bookmarkEnd w:id="8"/>
      <w:r w:rsidDel="00000000" w:rsidR="00000000" w:rsidRPr="00000000">
        <w:rPr>
          <w:color w:val="666666"/>
          <w:sz w:val="28"/>
          <w:szCs w:val="28"/>
          <w:rtl w:val="0"/>
        </w:rPr>
        <w:t xml:space="preserve">POWERED BY YONDU</w:t>
      </w:r>
      <w:r w:rsidDel="00000000" w:rsidR="00000000" w:rsidRPr="00000000">
        <w:rPr>
          <w:rFonts w:ascii="Oswald" w:cs="Oswald" w:eastAsia="Oswald" w:hAnsi="Oswald"/>
          <w:color w:val="999999"/>
          <w:sz w:val="28"/>
          <w:szCs w:val="28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rtl w:val="0"/>
        </w:rPr>
        <w:t xml:space="preserve">PARTNER’S GAMER APIs </w:t>
      </w:r>
    </w:p>
    <w:p w:rsidR="00000000" w:rsidDel="00000000" w:rsidP="00000000" w:rsidRDefault="00000000" w:rsidRPr="00000000">
      <w:pPr>
        <w:pStyle w:val="Title"/>
        <w:keepNext w:val="0"/>
        <w:keepLines w:val="0"/>
        <w:contextualSpacing w:val="0"/>
      </w:pPr>
      <w:bookmarkStart w:colFirst="0" w:colLast="0" w:name="h.4d34og8" w:id="9"/>
      <w:bookmarkEnd w:id="9"/>
      <w:r w:rsidDel="00000000" w:rsidR="00000000" w:rsidRPr="00000000">
        <w:rPr>
          <w:rFonts w:ascii="Oswald" w:cs="Oswald" w:eastAsia="Oswald" w:hAnsi="Oswald"/>
          <w:rtl w:val="0"/>
        </w:rPr>
        <w:t xml:space="preserve">Technical Documentation</w:t>
      </w:r>
    </w:p>
    <w:p w:rsidR="00000000" w:rsidDel="00000000" w:rsidP="00000000" w:rsidRDefault="00000000" w:rsidRPr="00000000">
      <w:pPr>
        <w:spacing w:before="0"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0800"/>
            <wp:effectExtent b="0" l="0" r="0" t="0"/>
            <wp:docPr id="3" name="image05.png" title="horizontal line"/>
            <a:graphic>
              <a:graphicData uri="http://schemas.openxmlformats.org/drawingml/2006/picture">
                <pic:pic>
                  <pic:nvPicPr>
                    <pic:cNvPr id="0" name="image05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spacing w:after="0" w:before="120" w:lineRule="auto"/>
        <w:contextualSpacing w:val="0"/>
      </w:pPr>
      <w:bookmarkStart w:colFirst="0" w:colLast="0" w:name="h.2s8eyo1" w:id="10"/>
      <w:bookmarkEnd w:id="10"/>
      <w:r w:rsidDel="00000000" w:rsidR="00000000" w:rsidRPr="00000000">
        <w:rPr>
          <w:rFonts w:ascii="Oswald" w:cs="Oswald" w:eastAsia="Oswald" w:hAnsi="Oswald"/>
          <w:color w:val="999999"/>
          <w:sz w:val="22"/>
          <w:szCs w:val="22"/>
          <w:rtl w:val="0"/>
        </w:rPr>
        <w:t xml:space="preserve">Document Version 2.0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240" w:lineRule="auto"/>
        <w:contextualSpacing w:val="0"/>
      </w:pPr>
      <w:bookmarkStart w:colFirst="0" w:colLast="0" w:name="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240" w:lineRule="auto"/>
        <w:contextualSpacing w:val="0"/>
      </w:pPr>
      <w:bookmarkStart w:colFirst="0" w:colLast="0" w:name="h.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240" w:lineRule="auto"/>
        <w:contextualSpacing w:val="0"/>
      </w:pPr>
      <w:bookmarkStart w:colFirst="0" w:colLast="0" w:name="h.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contextualSpacing w:val="0"/>
      </w:pPr>
      <w:bookmarkStart w:colFirst="0" w:colLast="0" w:name="h.44sinio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Terminologies</w:t>
      </w: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……………………………………………………………………………………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APIs</w:t>
      </w: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Gamer’s API…………………………………………………………………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rtl w:val="0"/>
        </w:rPr>
        <w:t xml:space="preserve">Send Consent ……………………………………………………………………………………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rtl w:val="0"/>
        </w:rPr>
        <w:t xml:space="preserve">Verify Code………………………………………………………………………………………..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rtl w:val="0"/>
        </w:rPr>
        <w:t xml:space="preserve">Charging ………………………………………………………………………………………….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rtl w:val="0"/>
        </w:rPr>
        <w:t xml:space="preserve">MT………....……………………………………………………………………………………….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API The We Need From You…………………………………………………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rtl w:val="0"/>
        </w:rPr>
        <w:t xml:space="preserve">Callback ………………………………………………………………………………………….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rtl w:val="0"/>
        </w:rPr>
        <w:t xml:space="preserve">MO ……………………………………………………………………………………………….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Valid Amount……………………………………………………………………………………….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Alert Codes………………………………………………………………………………………...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Sample Flow..…………………………………………………………………………………..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Pull or Subscription Charging With Consent Flow Through SMS………………………....…………………………………………………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Pull or Subscription Charging With Consent Flow Through Your Application………………....………………………………………….………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Pull Charging……………....………………………………………….…….…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Simple Registration Through Your Application....……………....………………………………………….…….… 10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bookmarkStart w:colFirst="0" w:colLast="0" w:name="h.igfbbtu59uo0" w:id="15"/>
      <w:bookmarkEnd w:id="1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TERMINOLOGIES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6345"/>
        <w:tblGridChange w:id="0">
          <w:tblGrid>
            <w:gridCol w:w="3015"/>
            <w:gridCol w:w="63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URL of the server where the api resides.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252525"/>
                <w:sz w:val="24"/>
                <w:szCs w:val="24"/>
                <w:rtl w:val="0"/>
              </w:rPr>
              <w:t xml:space="preserve">Identifier provided by Yondu to access the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msisdn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Mobile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Amount value to be use for charging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response: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Alert code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response: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Alert code description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Transaction code sent from Send Consent API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transid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Transaction identifier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Current date and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Charging status. 0 as successful; 1 as failed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 message sent by subscriber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Your message to be sent to subscriber limit to 160 characters</w:t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bookmarkStart w:colFirst="0" w:colLast="0" w:name="h.89kwzs4u9k9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bookmarkStart w:colFirst="0" w:colLast="0" w:name="h.dor7gyxdafn" w:id="17"/>
      <w:bookmarkEnd w:id="1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APIs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vvgbuyw18ki" w:id="18"/>
      <w:bookmarkEnd w:id="18"/>
      <w:r w:rsidDel="00000000" w:rsidR="00000000" w:rsidRPr="00000000">
        <w:rPr>
          <w:rFonts w:ascii="Oswald" w:cs="Oswald" w:eastAsia="Oswald" w:hAnsi="Oswald"/>
          <w:rtl w:val="0"/>
        </w:rPr>
        <w:t xml:space="preserve">Gamer</w:t>
      </w:r>
      <w:r w:rsidDel="00000000" w:rsidR="00000000" w:rsidRPr="00000000">
        <w:rPr>
          <w:rFonts w:ascii="Oswald" w:cs="Oswald" w:eastAsia="Oswald" w:hAnsi="Oswald"/>
          <w:rtl w:val="0"/>
        </w:rPr>
        <w:t xml:space="preserve">’s  API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2"/>
        </w:numPr>
        <w:spacing w:before="0" w:line="240" w:lineRule="auto"/>
        <w:ind w:left="720" w:hanging="360"/>
        <w:contextualSpacing w:val="1"/>
        <w:rPr>
          <w:rFonts w:ascii="Oswald" w:cs="Oswald" w:eastAsia="Oswald" w:hAnsi="Oswald"/>
        </w:rPr>
      </w:pPr>
      <w:bookmarkStart w:colFirst="0" w:colLast="0" w:name="h.9ojd0o1eooxn" w:id="19"/>
      <w:bookmarkEnd w:id="19"/>
      <w:r w:rsidDel="00000000" w:rsidR="00000000" w:rsidRPr="00000000">
        <w:rPr>
          <w:rFonts w:ascii="Oswald" w:cs="Oswald" w:eastAsia="Oswald" w:hAnsi="Oswald"/>
          <w:rtl w:val="0"/>
        </w:rPr>
        <w:t xml:space="preserve">Send Consent </w:t>
      </w:r>
    </w:p>
    <w:p w:rsidR="00000000" w:rsidDel="00000000" w:rsidP="00000000" w:rsidRDefault="00000000" w:rsidRPr="00000000">
      <w:pPr>
        <w:spacing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URL: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{URL}/m360api/v1/consent/{msisdn}/{amount}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send transaction code as consent before charging the subscriber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Headers: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Authorization: Bearer {token}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Required parameters: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msisdn,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Response: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cfe2f3" w:val="clear"/>
          <w:rtl w:val="0"/>
        </w:rPr>
        <w:t xml:space="preserve">{"response":{"message":"verification sent","code":"2001"}}</w:t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Request: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d9ead3" w:val="clear"/>
          <w:rtl w:val="0"/>
        </w:rPr>
        <w:t xml:space="preserve">{URL}/m360api/v1/consent/9171234567/P1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2"/>
        </w:numPr>
        <w:spacing w:before="0" w:line="240" w:lineRule="auto"/>
        <w:ind w:left="720" w:hanging="360"/>
        <w:contextualSpacing w:val="1"/>
        <w:rPr>
          <w:rFonts w:ascii="Oswald" w:cs="Oswald" w:eastAsia="Oswald" w:hAnsi="Oswald"/>
        </w:rPr>
      </w:pPr>
      <w:bookmarkStart w:colFirst="0" w:colLast="0" w:name="h.pez5uo9o4vbv" w:id="20"/>
      <w:bookmarkEnd w:id="20"/>
      <w:r w:rsidDel="00000000" w:rsidR="00000000" w:rsidRPr="00000000">
        <w:rPr>
          <w:rFonts w:ascii="Oswald" w:cs="Oswald" w:eastAsia="Oswald" w:hAnsi="Oswald"/>
          <w:rtl w:val="0"/>
        </w:rPr>
        <w:t xml:space="preserve">Verify TransCode </w:t>
      </w:r>
    </w:p>
    <w:p w:rsidR="00000000" w:rsidDel="00000000" w:rsidP="00000000" w:rsidRDefault="00000000" w:rsidRPr="00000000">
      <w:pPr>
        <w:spacing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URL: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{URL}/m360api/v1/verify/{msisdn}/{code}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verify transaction code sent to subscriber if input is not through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Headers: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Authorization: Bearer {token}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Required parameters: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msisdn,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Response: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c9daf8" w:val="clear"/>
          <w:rtl w:val="0"/>
        </w:rPr>
        <w:t xml:space="preserve">{"response":{"message":"verification successful","code":"2003"}}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Sample Request: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d9ead3" w:val="clear"/>
          <w:rtl w:val="0"/>
        </w:rPr>
        <w:t xml:space="preserve">{URL}/m360api/v1/verify/9171234567/123456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2"/>
        </w:numPr>
        <w:spacing w:before="0" w:line="240" w:lineRule="auto"/>
        <w:ind w:left="720" w:hanging="360"/>
        <w:contextualSpacing w:val="1"/>
        <w:rPr>
          <w:rFonts w:ascii="Oswald" w:cs="Oswald" w:eastAsia="Oswald" w:hAnsi="Oswald"/>
        </w:rPr>
      </w:pPr>
      <w:bookmarkStart w:colFirst="0" w:colLast="0" w:name="h.gq729u2rro1g" w:id="21"/>
      <w:bookmarkEnd w:id="21"/>
      <w:r w:rsidDel="00000000" w:rsidR="00000000" w:rsidRPr="00000000">
        <w:rPr>
          <w:rFonts w:ascii="Oswald" w:cs="Oswald" w:eastAsia="Oswald" w:hAnsi="Oswald"/>
          <w:rtl w:val="0"/>
        </w:rPr>
        <w:t xml:space="preserve">Charging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URL: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{URL}/m360api/v1/charging/{msisdn}/{amount}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directly charge the subscriber without sending a consent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Headers: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Authorization: Bearer {token}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Required parameters: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msisdn,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c9daf8" w:val="clear"/>
          <w:rtl w:val="0"/>
        </w:rPr>
        <w:t xml:space="preserve">{"response":{"message":"successfully processed","code":"2006"}}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c9daf8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Request: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d9ead3" w:val="clear"/>
          <w:rtl w:val="0"/>
        </w:rPr>
        <w:t xml:space="preserve">{URL}/m360api/v1/charging/9171234567/P1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2"/>
        </w:numPr>
        <w:spacing w:before="0" w:line="240" w:lineRule="auto"/>
        <w:ind w:left="720" w:hanging="360"/>
        <w:contextualSpacing w:val="1"/>
        <w:rPr>
          <w:rFonts w:ascii="Oswald" w:cs="Oswald" w:eastAsia="Oswald" w:hAnsi="Oswald"/>
        </w:rPr>
      </w:pPr>
      <w:bookmarkStart w:colFirst="0" w:colLast="0" w:name="h.sl18p1onhssf" w:id="22"/>
      <w:bookmarkEnd w:id="22"/>
      <w:r w:rsidDel="00000000" w:rsidR="00000000" w:rsidRPr="00000000">
        <w:rPr>
          <w:rFonts w:ascii="Oswald" w:cs="Oswald" w:eastAsia="Oswald" w:hAnsi="Oswald"/>
          <w:rtl w:val="0"/>
        </w:rPr>
        <w:t xml:space="preserve">MT</w:t>
      </w:r>
    </w:p>
    <w:p w:rsidR="00000000" w:rsidDel="00000000" w:rsidP="00000000" w:rsidRDefault="00000000" w:rsidRPr="00000000">
      <w:pPr>
        <w:spacing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URL: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{URL}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/m360api/v1/invalid/{msisdn}/{content}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send SMS to the subscriber based from your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Headers: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Authorization: Bearer {token}</w:t>
      </w:r>
    </w:p>
    <w:p w:rsidR="00000000" w:rsidDel="00000000" w:rsidP="00000000" w:rsidRDefault="00000000" w:rsidRPr="00000000">
      <w:pPr>
        <w:spacing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Required parameters: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msisdn</w:t>
      </w:r>
    </w:p>
    <w:p w:rsidR="00000000" w:rsidDel="00000000" w:rsidP="00000000" w:rsidRDefault="00000000" w:rsidRPr="00000000">
      <w:pPr>
        <w:spacing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Request: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d9ead3" w:val="clear"/>
          <w:rtl w:val="0"/>
        </w:rPr>
        <w:t xml:space="preserve">{URL}/m360api/v1/invalid/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d9ead3" w:val="clear"/>
          <w:rtl w:val="0"/>
        </w:rPr>
        <w:t xml:space="preserve">9171234567/Hello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laur4oafbj9" w:id="23"/>
      <w:bookmarkEnd w:id="23"/>
      <w:r w:rsidDel="00000000" w:rsidR="00000000" w:rsidRPr="00000000">
        <w:rPr>
          <w:rFonts w:ascii="Oswald" w:cs="Oswald" w:eastAsia="Oswald" w:hAnsi="Oswald"/>
          <w:rtl w:val="0"/>
        </w:rPr>
        <w:t xml:space="preserve">API That We Need From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before="0" w:line="240" w:lineRule="auto"/>
        <w:ind w:left="720" w:hanging="360"/>
        <w:contextualSpacing w:val="1"/>
        <w:rPr>
          <w:rFonts w:ascii="Oswald" w:cs="Oswald" w:eastAsia="Oswald" w:hAnsi="Oswald"/>
          <w:u w:val="none"/>
        </w:rPr>
      </w:pPr>
      <w:bookmarkStart w:colFirst="0" w:colLast="0" w:name="h.jl48v46rhlb7" w:id="24"/>
      <w:bookmarkEnd w:id="24"/>
      <w:r w:rsidDel="00000000" w:rsidR="00000000" w:rsidRPr="00000000">
        <w:rPr>
          <w:rFonts w:ascii="Oswald" w:cs="Oswald" w:eastAsia="Oswald" w:hAnsi="Oswald"/>
          <w:rtl w:val="0"/>
        </w:rPr>
        <w:t xml:space="preserve">Callback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URL: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{YourURL}/{msisdn}/{transid}/{timestamp}/{status_code}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Where we will send charging status of each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Required Parameters: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msisdn, transid, timestamp, status_code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Request: </w:t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d9ead3" w:val="clear"/>
          <w:rtl w:val="0"/>
        </w:rPr>
        <w:t xml:space="preserve">{YourURL}/?msisdn=9171234567&amp;transid=123456&amp;timestamp=</w:t>
      </w:r>
      <w:r w:rsidDel="00000000" w:rsidR="00000000" w:rsidRPr="00000000">
        <w:rPr>
          <w:rFonts w:ascii="Calibri" w:cs="Calibri" w:eastAsia="Calibri" w:hAnsi="Calibri"/>
          <w:i w:val="1"/>
          <w:color w:val="263238"/>
          <w:sz w:val="24"/>
          <w:szCs w:val="24"/>
          <w:shd w:fill="d9ead3" w:val="clear"/>
          <w:rtl w:val="0"/>
        </w:rPr>
        <w:t xml:space="preserve">20160628024446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d9ead3" w:val="clear"/>
          <w:rtl w:val="0"/>
        </w:rPr>
        <w:t xml:space="preserve">&amp;status_code=1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="240" w:lineRule="auto"/>
        <w:contextualSpacing w:val="0"/>
      </w:pPr>
      <w:bookmarkStart w:colFirst="0" w:colLast="0" w:name="h.cvs56mjn6bs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before="0" w:line="240" w:lineRule="auto"/>
        <w:ind w:left="720" w:hanging="360"/>
        <w:contextualSpacing w:val="1"/>
        <w:rPr>
          <w:rFonts w:ascii="Oswald" w:cs="Oswald" w:eastAsia="Oswald" w:hAnsi="Oswald"/>
          <w:color w:val="666666"/>
          <w:sz w:val="22"/>
          <w:szCs w:val="22"/>
        </w:rPr>
      </w:pPr>
      <w:bookmarkStart w:colFirst="0" w:colLast="0" w:name="h.aedxmbruzlti" w:id="26"/>
      <w:bookmarkEnd w:id="26"/>
      <w:r w:rsidDel="00000000" w:rsidR="00000000" w:rsidRPr="00000000">
        <w:rPr>
          <w:rFonts w:ascii="Oswald" w:cs="Oswald" w:eastAsia="Oswald" w:hAnsi="Oswald"/>
          <w:rtl w:val="0"/>
        </w:rPr>
        <w:t xml:space="preserve">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URL: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{YourURL}/{msisdn}/{message}/{transid}/{timestamp}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Where we will send actual message sent by subscriber to 2910</w:t>
      </w:r>
    </w:p>
    <w:p w:rsidR="00000000" w:rsidDel="00000000" w:rsidP="00000000" w:rsidRDefault="00000000" w:rsidRPr="00000000">
      <w:pPr>
        <w:spacing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Required Parameters: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msisdn, message, transid, timestamp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Request: </w:t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shd w:fill="d9ead3" w:val="clear"/>
          <w:rtl w:val="0"/>
        </w:rPr>
        <w:t xml:space="preserve">{YourURL}/?msisdn=9171234567&amp;message=Yourkeyword5 26633&amp;transid=123456&amp;timestamp=</w:t>
      </w:r>
      <w:r w:rsidDel="00000000" w:rsidR="00000000" w:rsidRPr="00000000">
        <w:rPr>
          <w:rFonts w:ascii="Calibri" w:cs="Calibri" w:eastAsia="Calibri" w:hAnsi="Calibri"/>
          <w:i w:val="1"/>
          <w:color w:val="263238"/>
          <w:sz w:val="24"/>
          <w:szCs w:val="24"/>
          <w:shd w:fill="d9ead3" w:val="clear"/>
          <w:rtl w:val="0"/>
        </w:rPr>
        <w:t xml:space="preserve">20160628024446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bookmarkStart w:colFirst="0" w:colLast="0" w:name="h.qe8ezyfv53d1" w:id="27"/>
      <w:bookmarkEnd w:id="2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VALID AMOUNT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05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05"/>
        <w:gridCol w:w="600"/>
        <w:gridCol w:w="1620"/>
        <w:gridCol w:w="1605"/>
        <w:tblGridChange w:id="0">
          <w:tblGrid>
            <w:gridCol w:w="1620"/>
            <w:gridCol w:w="1605"/>
            <w:gridCol w:w="600"/>
            <w:gridCol w:w="1620"/>
            <w:gridCol w:w="1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tariff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tariff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950.00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bookmarkStart w:colFirst="0" w:colLast="0" w:name="h.fzummlwp56hz" w:id="28"/>
      <w:bookmarkEnd w:id="2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ALERT CODES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verification 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invalid mobile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verification successful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invalid code combination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charged 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successfully 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invalid tariff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bookmarkStart w:colFirst="0" w:colLast="0" w:name="h.1fu0lyv0a54l" w:id="29"/>
      <w:bookmarkEnd w:id="2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SAMPLE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="240" w:lineRule="auto"/>
        <w:ind w:left="0" w:firstLine="0"/>
        <w:contextualSpacing w:val="0"/>
      </w:pPr>
      <w:bookmarkStart w:colFirst="0" w:colLast="0" w:name="h.abq91udzbbj0" w:id="30"/>
      <w:bookmarkEnd w:id="30"/>
      <w:r w:rsidDel="00000000" w:rsidR="00000000" w:rsidRPr="00000000">
        <w:rPr>
          <w:rFonts w:ascii="Oswald" w:cs="Oswald" w:eastAsia="Oswald" w:hAnsi="Oswald"/>
          <w:rtl w:val="0"/>
        </w:rPr>
        <w:t xml:space="preserve">Pull or Subscription Charging With Consent Flow Through SMS:</w:t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0"/>
        <w:contextualSpacing w:val="0"/>
      </w:pPr>
      <w:r w:rsidDel="00000000" w:rsidR="00000000" w:rsidRPr="00000000">
        <w:drawing>
          <wp:inline distB="114300" distT="114300" distL="114300" distR="114300">
            <wp:extent cx="6148388" cy="6966202"/>
            <wp:effectExtent b="0" l="0" r="0" t="0"/>
            <wp:docPr descr="Subscription or Pull Charging.png" id="2" name="image04.png"/>
            <a:graphic>
              <a:graphicData uri="http://schemas.openxmlformats.org/drawingml/2006/picture">
                <pic:pic>
                  <pic:nvPicPr>
                    <pic:cNvPr descr="Subscription or Pull Charging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696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="240" w:lineRule="auto"/>
        <w:contextualSpacing w:val="0"/>
      </w:pPr>
      <w:bookmarkStart w:colFirst="0" w:colLast="0" w:name="h.8uhqsjy90rpo" w:id="31"/>
      <w:bookmarkEnd w:id="31"/>
      <w:r w:rsidDel="00000000" w:rsidR="00000000" w:rsidRPr="00000000">
        <w:rPr>
          <w:rFonts w:ascii="Oswald" w:cs="Oswald" w:eastAsia="Oswald" w:hAnsi="Oswald"/>
          <w:rtl w:val="0"/>
        </w:rPr>
        <w:t xml:space="preserve">Pull or Subscription Charging With Consent Flow Through Your Application: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48388" cy="6966202"/>
            <wp:effectExtent b="0" l="0" r="0" t="0"/>
            <wp:docPr descr="subscription-pull-via-your-application.png" id="1" name="image02.png"/>
            <a:graphic>
              <a:graphicData uri="http://schemas.openxmlformats.org/drawingml/2006/picture">
                <pic:pic>
                  <pic:nvPicPr>
                    <pic:cNvPr descr="subscription-pull-via-your-application.png"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696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="240" w:lineRule="auto"/>
        <w:contextualSpacing w:val="0"/>
      </w:pPr>
      <w:bookmarkStart w:colFirst="0" w:colLast="0" w:name="h.4g5ejdvpami7" w:id="32"/>
      <w:bookmarkEnd w:id="32"/>
      <w:r w:rsidDel="00000000" w:rsidR="00000000" w:rsidRPr="00000000">
        <w:rPr>
          <w:rFonts w:ascii="Oswald" w:cs="Oswald" w:eastAsia="Oswald" w:hAnsi="Oswald"/>
          <w:rtl w:val="0"/>
        </w:rPr>
        <w:t xml:space="preserve">Push Charging: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76963" cy="4187268"/>
            <wp:effectExtent b="0" l="0" r="0" t="0"/>
            <wp:docPr descr="push-charging.png" id="5" name="image09.png"/>
            <a:graphic>
              <a:graphicData uri="http://schemas.openxmlformats.org/drawingml/2006/picture">
                <pic:pic>
                  <pic:nvPicPr>
                    <pic:cNvPr descr="push-charging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4187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="240" w:lineRule="auto"/>
        <w:contextualSpacing w:val="0"/>
      </w:pPr>
      <w:bookmarkStart w:colFirst="0" w:colLast="0" w:name="h.4i30crw5l5lt" w:id="33"/>
      <w:bookmarkEnd w:id="33"/>
      <w:r w:rsidDel="00000000" w:rsidR="00000000" w:rsidRPr="00000000">
        <w:rPr>
          <w:rFonts w:ascii="Oswald" w:cs="Oswald" w:eastAsia="Oswald" w:hAnsi="Oswald"/>
          <w:rtl w:val="0"/>
        </w:rPr>
        <w:t xml:space="preserve">Simple Registration Through Your Application: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82240" cy="3151188"/>
            <wp:effectExtent b="0" l="0" r="0" t="0"/>
            <wp:docPr descr="free-registration.png" id="4" name="image08.png"/>
            <a:graphic>
              <a:graphicData uri="http://schemas.openxmlformats.org/drawingml/2006/picture">
                <pic:pic>
                  <pic:nvPicPr>
                    <pic:cNvPr descr="free-registration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2240" cy="315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5840" w:w="12240"/>
      <w:pgMar w:bottom="1080" w:top="108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Oswald" w:cs="Oswald" w:eastAsia="Oswald" w:hAnsi="Oswal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40" w:lineRule="auto"/>
      <w:ind w:left="0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424242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320" w:line="240" w:lineRule="auto"/>
      <w:ind w:left="0" w:right="0" w:firstLine="0"/>
      <w:jc w:val="left"/>
    </w:pPr>
    <w:rPr>
      <w:rFonts w:ascii="Source Code Pro" w:cs="Source Code Pro" w:eastAsia="Source Code Pro" w:hAnsi="Source Code Pro"/>
      <w:b w:val="1"/>
      <w:i w:val="0"/>
      <w:smallCaps w:val="0"/>
      <w:strike w:val="0"/>
      <w:color w:val="e31c6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320" w:line="360" w:lineRule="auto"/>
      <w:ind w:left="0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424242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36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36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36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Oswald" w:cs="Oswald" w:eastAsia="Oswald" w:hAnsi="Oswald"/>
      <w:b w:val="0"/>
      <w:i w:val="0"/>
      <w:smallCaps w:val="0"/>
      <w:strike w:val="0"/>
      <w:color w:val="424242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0" w:before="120" w:line="360" w:lineRule="auto"/>
      <w:ind w:left="0" w:right="0" w:firstLine="0"/>
      <w:jc w:val="left"/>
    </w:pPr>
    <w:rPr>
      <w:rFonts w:ascii="Source Code Pro" w:cs="Source Code Pro" w:eastAsia="Source Code Pro" w:hAnsi="Source Code Pro"/>
      <w:b w:val="1"/>
      <w:i w:val="0"/>
      <w:smallCaps w:val="0"/>
      <w:strike w:val="0"/>
      <w:color w:val="e31c60"/>
      <w:sz w:val="20"/>
      <w:szCs w:val="2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08.png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2.png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