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C3CB9" w14:textId="6280D669" w:rsidR="00667AA8" w:rsidRPr="0083706F" w:rsidRDefault="00667AA8" w:rsidP="00667AA8">
      <w:pPr>
        <w:rPr>
          <w:rFonts w:eastAsia="Times New Roman" w:hint="eastAsia"/>
        </w:rPr>
      </w:pPr>
      <w:r w:rsidRPr="0083706F">
        <w:rPr>
          <w:rFonts w:ascii="Helvetica" w:eastAsia="Times New Roman" w:hAnsi="Helvetica"/>
          <w:color w:val="000000"/>
          <w:sz w:val="23"/>
          <w:szCs w:val="23"/>
        </w:rPr>
        <w:t>Topics in Artificial In</w:t>
      </w:r>
      <w:r>
        <w:rPr>
          <w:rFonts w:ascii="Helvetica" w:eastAsia="Times New Roman" w:hAnsi="Helvetica"/>
          <w:color w:val="000000"/>
          <w:sz w:val="23"/>
          <w:szCs w:val="23"/>
        </w:rPr>
        <w:t xml:space="preserve">telligence (2017 Spring </w:t>
      </w:r>
      <w:r w:rsidRPr="0083706F">
        <w:rPr>
          <w:rFonts w:ascii="Helvetica" w:eastAsia="Times New Roman" w:hAnsi="Helvetica"/>
          <w:color w:val="000000"/>
          <w:sz w:val="23"/>
          <w:szCs w:val="23"/>
        </w:rPr>
        <w:t>)</w:t>
      </w:r>
      <w:r>
        <w:rPr>
          <w:rFonts w:ascii="Helvetica" w:eastAsia="Times New Roman" w:hAnsi="Helvetica" w:hint="eastAsia"/>
          <w:color w:val="000000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</w:rPr>
        <w:t>:</w:t>
      </w:r>
      <w:r>
        <w:rPr>
          <w:rFonts w:ascii="Helvetica" w:eastAsia="Times New Roman" w:hAnsi="Helvetica" w:hint="eastAsia"/>
          <w:color w:val="000000"/>
          <w:sz w:val="23"/>
          <w:szCs w:val="23"/>
        </w:rPr>
        <w:t xml:space="preserve"> </w:t>
      </w:r>
      <w:r>
        <w:rPr>
          <w:rFonts w:ascii="Malgun Gothic" w:eastAsia="Malgun Gothic" w:hAnsi="Malgun Gothic" w:cs="Malgun Gothic"/>
          <w:color w:val="000000"/>
          <w:sz w:val="23"/>
          <w:szCs w:val="23"/>
        </w:rPr>
        <w:t>Book Report</w:t>
      </w:r>
      <w:bookmarkStart w:id="0" w:name="_GoBack"/>
      <w:bookmarkEnd w:id="0"/>
    </w:p>
    <w:p w14:paraId="4A40A7C2" w14:textId="77777777" w:rsidR="00667AA8" w:rsidRDefault="00667AA8" w:rsidP="001231AD">
      <w:pPr>
        <w:rPr>
          <w:rFonts w:ascii="Helvetica" w:eastAsia="Times New Roman" w:hAnsi="Helvetica" w:hint="eastAsia"/>
          <w:color w:val="000000"/>
          <w:sz w:val="23"/>
          <w:szCs w:val="23"/>
        </w:rPr>
      </w:pPr>
    </w:p>
    <w:p w14:paraId="2D7088B5" w14:textId="77777777" w:rsidR="00667AA8" w:rsidRDefault="00667AA8" w:rsidP="001231AD">
      <w:pPr>
        <w:rPr>
          <w:rFonts w:ascii="Helvetica" w:eastAsia="Times New Roman" w:hAnsi="Helvetica" w:hint="eastAsia"/>
          <w:color w:val="000000"/>
          <w:sz w:val="23"/>
          <w:szCs w:val="23"/>
        </w:rPr>
      </w:pPr>
    </w:p>
    <w:p w14:paraId="51394951" w14:textId="77777777" w:rsidR="00667AA8" w:rsidRDefault="00667AA8" w:rsidP="001231AD">
      <w:pPr>
        <w:rPr>
          <w:rFonts w:ascii="Helvetica" w:eastAsia="Times New Roman" w:hAnsi="Helvetica" w:hint="eastAsia"/>
          <w:color w:val="000000"/>
          <w:sz w:val="23"/>
          <w:szCs w:val="23"/>
        </w:rPr>
      </w:pPr>
    </w:p>
    <w:p w14:paraId="15BDFF04" w14:textId="77777777" w:rsidR="00667AA8" w:rsidRPr="00667AA8" w:rsidRDefault="00667AA8" w:rsidP="001231AD">
      <w:pPr>
        <w:rPr>
          <w:rFonts w:ascii="Helvetica" w:eastAsia="Times New Roman" w:hAnsi="Helvetica" w:hint="eastAsia"/>
          <w:color w:val="000000"/>
          <w:sz w:val="23"/>
          <w:szCs w:val="23"/>
        </w:rPr>
      </w:pPr>
    </w:p>
    <w:p w14:paraId="2D825E47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/>
          <w:b/>
          <w:bCs/>
          <w:color w:val="222222"/>
          <w:sz w:val="36"/>
          <w:szCs w:val="36"/>
        </w:rPr>
      </w:pPr>
      <w:r w:rsidRPr="005734B2">
        <w:rPr>
          <w:rFonts w:ascii="NanumGothicBold" w:eastAsia="NanumGothicBold" w:hAnsi="NanumGothicBold" w:hint="eastAsia"/>
          <w:b/>
          <w:bCs/>
          <w:color w:val="222222"/>
          <w:sz w:val="36"/>
          <w:szCs w:val="36"/>
        </w:rPr>
        <w:t>비즈니스를 위한 데이터 과학</w:t>
      </w:r>
    </w:p>
    <w:p w14:paraId="7D678B0D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/>
          <w:b/>
          <w:bCs/>
          <w:color w:val="222222"/>
          <w:sz w:val="28"/>
          <w:szCs w:val="36"/>
        </w:rPr>
      </w:pPr>
      <w:r w:rsidRPr="005734B2">
        <w:rPr>
          <w:rFonts w:ascii="NanumGothicBold" w:eastAsia="NanumGothicBold" w:hAnsi="NanumGothicBold" w:hint="eastAsia"/>
          <w:b/>
          <w:bCs/>
          <w:color w:val="222222"/>
          <w:sz w:val="28"/>
          <w:szCs w:val="36"/>
        </w:rPr>
        <w:t xml:space="preserve">(빅데이터를 바라보는 데이터 </w:t>
      </w:r>
      <w:proofErr w:type="spellStart"/>
      <w:r w:rsidRPr="005734B2">
        <w:rPr>
          <w:rFonts w:ascii="NanumGothicBold" w:eastAsia="NanumGothicBold" w:hAnsi="NanumGothicBold" w:hint="eastAsia"/>
          <w:b/>
          <w:bCs/>
          <w:color w:val="222222"/>
          <w:sz w:val="28"/>
          <w:szCs w:val="36"/>
        </w:rPr>
        <w:t>마이닝과</w:t>
      </w:r>
      <w:proofErr w:type="spellEnd"/>
      <w:r w:rsidRPr="005734B2">
        <w:rPr>
          <w:rFonts w:ascii="NanumGothicBold" w:eastAsia="NanumGothicBold" w:hAnsi="NanumGothicBold" w:hint="eastAsia"/>
          <w:b/>
          <w:bCs/>
          <w:color w:val="222222"/>
          <w:sz w:val="28"/>
          <w:szCs w:val="36"/>
        </w:rPr>
        <w:t xml:space="preserve"> 분석적 사고)</w:t>
      </w:r>
    </w:p>
    <w:p w14:paraId="61FE32C5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 xml:space="preserve">저자 : 포스터 </w:t>
      </w:r>
      <w:proofErr w:type="spellStart"/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>프로보스트</w:t>
      </w:r>
      <w:proofErr w:type="spellEnd"/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 xml:space="preserve"> , 톰 </w:t>
      </w:r>
      <w:proofErr w:type="spellStart"/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>포셋</w:t>
      </w:r>
      <w:proofErr w:type="spellEnd"/>
      <w:r>
        <w:rPr>
          <w:rFonts w:ascii="NanumGothicBold" w:eastAsia="NanumGothicBold" w:hAnsi="NanumGothicBold" w:hint="eastAsia"/>
          <w:b/>
          <w:bCs/>
          <w:color w:val="222222"/>
          <w:szCs w:val="36"/>
        </w:rPr>
        <w:t xml:space="preserve"> / </w:t>
      </w:r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 xml:space="preserve">번역 : </w:t>
      </w:r>
      <w:proofErr w:type="spellStart"/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>강권학</w:t>
      </w:r>
      <w:proofErr w:type="spellEnd"/>
      <w:r>
        <w:rPr>
          <w:rFonts w:ascii="NanumGothicBold" w:eastAsia="NanumGothicBold" w:hAnsi="NanumGothicBold" w:hint="eastAsia"/>
          <w:b/>
          <w:bCs/>
          <w:color w:val="222222"/>
          <w:szCs w:val="36"/>
        </w:rPr>
        <w:t xml:space="preserve"> / </w:t>
      </w:r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>출간 : 2014-06-24</w:t>
      </w:r>
    </w:p>
    <w:p w14:paraId="0585E6A0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56BC788D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17698DD2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47726789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0AFAE018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303960A5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243D61E0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61E0903C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6BB1E519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22AEEBA4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2B92BA49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370155D7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4946F258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41CC009F" w14:textId="77777777" w:rsidR="00667AA8" w:rsidRDefault="00667AA8" w:rsidP="00667AA8">
      <w:pPr>
        <w:spacing w:line="510" w:lineRule="atLeast"/>
        <w:jc w:val="center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7CED4557" w14:textId="7E74AE29" w:rsidR="00667AA8" w:rsidRDefault="00667AA8" w:rsidP="00667AA8">
      <w:pPr>
        <w:spacing w:line="510" w:lineRule="atLeast"/>
        <w:jc w:val="right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  <w:r>
        <w:rPr>
          <w:rFonts w:ascii="NanumGothicBold" w:eastAsia="NanumGothicBold" w:hAnsi="NanumGothicBold" w:hint="eastAsia"/>
          <w:b/>
          <w:bCs/>
          <w:color w:val="222222"/>
          <w:szCs w:val="36"/>
        </w:rPr>
        <w:t>소속 : 컴퓨터공학과</w:t>
      </w:r>
    </w:p>
    <w:p w14:paraId="5D4A44EB" w14:textId="261DFBC8" w:rsidR="00667AA8" w:rsidRDefault="00667AA8" w:rsidP="00667AA8">
      <w:pPr>
        <w:spacing w:line="510" w:lineRule="atLeast"/>
        <w:jc w:val="right"/>
        <w:outlineLvl w:val="2"/>
        <w:rPr>
          <w:rFonts w:ascii="NanumGothicBold" w:eastAsia="NanumGothicBold" w:hAnsi="NanumGothicBold"/>
          <w:b/>
          <w:bCs/>
          <w:color w:val="222222"/>
          <w:szCs w:val="36"/>
        </w:rPr>
      </w:pPr>
      <w:r>
        <w:rPr>
          <w:rFonts w:ascii="NanumGothicBold" w:eastAsia="NanumGothicBold" w:hAnsi="NanumGothicBold"/>
          <w:b/>
          <w:bCs/>
          <w:color w:val="222222"/>
          <w:szCs w:val="36"/>
        </w:rPr>
        <w:t>I</w:t>
      </w:r>
      <w:r>
        <w:rPr>
          <w:rFonts w:ascii="NanumGothicBold" w:eastAsia="NanumGothicBold" w:hAnsi="NanumGothicBold" w:hint="eastAsia"/>
          <w:b/>
          <w:bCs/>
          <w:color w:val="222222"/>
          <w:szCs w:val="36"/>
        </w:rPr>
        <w:t xml:space="preserve"> </w:t>
      </w:r>
      <w:proofErr w:type="gramStart"/>
      <w:r>
        <w:rPr>
          <w:rFonts w:ascii="NanumGothicBold" w:eastAsia="NanumGothicBold" w:hAnsi="NanumGothicBold"/>
          <w:b/>
          <w:bCs/>
          <w:color w:val="222222"/>
          <w:szCs w:val="36"/>
        </w:rPr>
        <w:t>D :</w:t>
      </w:r>
      <w:proofErr w:type="gramEnd"/>
      <w:r>
        <w:rPr>
          <w:rFonts w:ascii="NanumGothicBold" w:eastAsia="NanumGothicBold" w:hAnsi="NanumGothicBold"/>
          <w:b/>
          <w:bCs/>
          <w:color w:val="222222"/>
          <w:szCs w:val="36"/>
        </w:rPr>
        <w:t xml:space="preserve"> 1632036004</w:t>
      </w:r>
    </w:p>
    <w:p w14:paraId="0542C61D" w14:textId="7345C5A6" w:rsidR="00667AA8" w:rsidRDefault="00667AA8" w:rsidP="00667AA8">
      <w:pPr>
        <w:spacing w:line="510" w:lineRule="atLeast"/>
        <w:jc w:val="right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  <w:r>
        <w:rPr>
          <w:rFonts w:ascii="NanumGothicBold" w:eastAsia="NanumGothicBold" w:hAnsi="NanumGothicBold" w:hint="eastAsia"/>
          <w:b/>
          <w:bCs/>
          <w:color w:val="222222"/>
          <w:szCs w:val="36"/>
        </w:rPr>
        <w:t>성 명 : 이 지 운</w:t>
      </w:r>
    </w:p>
    <w:p w14:paraId="6C6C0C32" w14:textId="77777777" w:rsidR="00667AA8" w:rsidRPr="00667AA8" w:rsidRDefault="00667AA8" w:rsidP="001231AD">
      <w:pPr>
        <w:rPr>
          <w:rFonts w:ascii="Helvetica" w:eastAsia="Times New Roman" w:hAnsi="Helvetica" w:hint="eastAsia"/>
          <w:color w:val="000000"/>
          <w:sz w:val="23"/>
          <w:szCs w:val="23"/>
        </w:rPr>
      </w:pPr>
    </w:p>
    <w:p w14:paraId="3A66B09C" w14:textId="77777777" w:rsidR="005734B2" w:rsidRDefault="005734B2" w:rsidP="005734B2">
      <w:pPr>
        <w:spacing w:line="510" w:lineRule="atLeast"/>
        <w:jc w:val="center"/>
        <w:outlineLvl w:val="2"/>
        <w:rPr>
          <w:rFonts w:ascii="NanumGothicBold" w:eastAsia="NanumGothicBold" w:hAnsi="NanumGothicBold"/>
          <w:b/>
          <w:bCs/>
          <w:color w:val="222222"/>
          <w:sz w:val="36"/>
          <w:szCs w:val="36"/>
        </w:rPr>
      </w:pPr>
      <w:r w:rsidRPr="005734B2">
        <w:rPr>
          <w:rFonts w:ascii="NanumGothicBold" w:eastAsia="NanumGothicBold" w:hAnsi="NanumGothicBold" w:hint="eastAsia"/>
          <w:b/>
          <w:bCs/>
          <w:color w:val="222222"/>
          <w:sz w:val="36"/>
          <w:szCs w:val="36"/>
        </w:rPr>
        <w:lastRenderedPageBreak/>
        <w:t>비즈니스를 위한 데이터 과학</w:t>
      </w:r>
    </w:p>
    <w:p w14:paraId="1092214C" w14:textId="77777777" w:rsidR="005734B2" w:rsidRDefault="005734B2" w:rsidP="005734B2">
      <w:pPr>
        <w:spacing w:line="510" w:lineRule="atLeast"/>
        <w:jc w:val="center"/>
        <w:outlineLvl w:val="2"/>
        <w:rPr>
          <w:rFonts w:ascii="NanumGothicBold" w:eastAsia="NanumGothicBold" w:hAnsi="NanumGothicBold"/>
          <w:b/>
          <w:bCs/>
          <w:color w:val="222222"/>
          <w:sz w:val="28"/>
          <w:szCs w:val="36"/>
        </w:rPr>
      </w:pPr>
      <w:r w:rsidRPr="005734B2">
        <w:rPr>
          <w:rFonts w:ascii="NanumGothicBold" w:eastAsia="NanumGothicBold" w:hAnsi="NanumGothicBold" w:hint="eastAsia"/>
          <w:b/>
          <w:bCs/>
          <w:color w:val="222222"/>
          <w:sz w:val="28"/>
          <w:szCs w:val="36"/>
        </w:rPr>
        <w:t xml:space="preserve">(빅데이터를 바라보는 데이터 </w:t>
      </w:r>
      <w:proofErr w:type="spellStart"/>
      <w:r w:rsidRPr="005734B2">
        <w:rPr>
          <w:rFonts w:ascii="NanumGothicBold" w:eastAsia="NanumGothicBold" w:hAnsi="NanumGothicBold" w:hint="eastAsia"/>
          <w:b/>
          <w:bCs/>
          <w:color w:val="222222"/>
          <w:sz w:val="28"/>
          <w:szCs w:val="36"/>
        </w:rPr>
        <w:t>마이닝과</w:t>
      </w:r>
      <w:proofErr w:type="spellEnd"/>
      <w:r w:rsidRPr="005734B2">
        <w:rPr>
          <w:rFonts w:ascii="NanumGothicBold" w:eastAsia="NanumGothicBold" w:hAnsi="NanumGothicBold" w:hint="eastAsia"/>
          <w:b/>
          <w:bCs/>
          <w:color w:val="222222"/>
          <w:sz w:val="28"/>
          <w:szCs w:val="36"/>
        </w:rPr>
        <w:t xml:space="preserve"> 분석적 사고)</w:t>
      </w:r>
    </w:p>
    <w:p w14:paraId="728CDF37" w14:textId="412B2580" w:rsidR="005734B2" w:rsidRDefault="005734B2" w:rsidP="0083706F">
      <w:pPr>
        <w:spacing w:line="510" w:lineRule="atLeast"/>
        <w:jc w:val="center"/>
        <w:outlineLvl w:val="2"/>
        <w:rPr>
          <w:rFonts w:ascii="NanumGothicBold" w:eastAsia="NanumGothicBold" w:hAnsi="NanumGothicBold"/>
          <w:b/>
          <w:bCs/>
          <w:color w:val="222222"/>
          <w:szCs w:val="36"/>
        </w:rPr>
      </w:pPr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 xml:space="preserve">저자 : 포스터 </w:t>
      </w:r>
      <w:proofErr w:type="spellStart"/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>프로보스트</w:t>
      </w:r>
      <w:proofErr w:type="spellEnd"/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 xml:space="preserve"> , 톰 </w:t>
      </w:r>
      <w:proofErr w:type="spellStart"/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>포셋</w:t>
      </w:r>
      <w:proofErr w:type="spellEnd"/>
      <w:r w:rsidR="0083706F">
        <w:rPr>
          <w:rFonts w:ascii="NanumGothicBold" w:eastAsia="NanumGothicBold" w:hAnsi="NanumGothicBold" w:hint="eastAsia"/>
          <w:b/>
          <w:bCs/>
          <w:color w:val="222222"/>
          <w:szCs w:val="36"/>
        </w:rPr>
        <w:t xml:space="preserve"> / </w:t>
      </w:r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 xml:space="preserve">번역 : </w:t>
      </w:r>
      <w:proofErr w:type="spellStart"/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>강권학</w:t>
      </w:r>
      <w:proofErr w:type="spellEnd"/>
      <w:r w:rsidR="0083706F">
        <w:rPr>
          <w:rFonts w:ascii="NanumGothicBold" w:eastAsia="NanumGothicBold" w:hAnsi="NanumGothicBold" w:hint="eastAsia"/>
          <w:b/>
          <w:bCs/>
          <w:color w:val="222222"/>
          <w:szCs w:val="36"/>
        </w:rPr>
        <w:t xml:space="preserve"> / </w:t>
      </w:r>
      <w:r w:rsidRPr="005734B2">
        <w:rPr>
          <w:rFonts w:ascii="NanumGothicBold" w:eastAsia="NanumGothicBold" w:hAnsi="NanumGothicBold"/>
          <w:b/>
          <w:bCs/>
          <w:color w:val="222222"/>
          <w:szCs w:val="36"/>
        </w:rPr>
        <w:t>출간 : 2014-06-24</w:t>
      </w:r>
    </w:p>
    <w:p w14:paraId="2F4A8900" w14:textId="77777777" w:rsidR="0083706F" w:rsidRDefault="0083706F" w:rsidP="0083706F">
      <w:pPr>
        <w:spacing w:line="510" w:lineRule="atLeast"/>
        <w:jc w:val="center"/>
        <w:outlineLvl w:val="2"/>
        <w:rPr>
          <w:rFonts w:ascii="NanumGothicBold" w:eastAsia="NanumGothicBold" w:hAnsi="NanumGothicBold"/>
          <w:b/>
          <w:bCs/>
          <w:color w:val="222222"/>
          <w:szCs w:val="36"/>
        </w:rPr>
      </w:pPr>
    </w:p>
    <w:p w14:paraId="4EC38997" w14:textId="77777777" w:rsidR="0083706F" w:rsidRPr="005734B2" w:rsidRDefault="0083706F" w:rsidP="00667AA8">
      <w:pPr>
        <w:spacing w:line="510" w:lineRule="atLeast"/>
        <w:outlineLvl w:val="2"/>
        <w:rPr>
          <w:rFonts w:ascii="NanumGothicBold" w:eastAsia="NanumGothicBold" w:hAnsi="NanumGothicBold" w:hint="eastAsia"/>
          <w:b/>
          <w:bCs/>
          <w:color w:val="222222"/>
          <w:szCs w:val="36"/>
        </w:rPr>
      </w:pPr>
    </w:p>
    <w:p w14:paraId="215C3E43" w14:textId="77777777" w:rsidR="005734B2" w:rsidRPr="0083706F" w:rsidRDefault="005734B2" w:rsidP="00E92719">
      <w:pPr>
        <w:pStyle w:val="a4"/>
        <w:spacing w:before="0" w:beforeAutospacing="0" w:after="0" w:afterAutospacing="0" w:line="357" w:lineRule="atLeast"/>
        <w:ind w:right="75"/>
        <w:jc w:val="both"/>
        <w:rPr>
          <w:rStyle w:val="a5"/>
          <w:rFonts w:ascii="Apple SD Gothic Neo" w:eastAsia="Apple SD Gothic Neo" w:hAnsi="Apple SD Gothic Neo"/>
          <w:color w:val="222222"/>
          <w:sz w:val="21"/>
          <w:szCs w:val="21"/>
        </w:rPr>
      </w:pPr>
    </w:p>
    <w:p w14:paraId="6ACD5ECA" w14:textId="77777777" w:rsidR="001B1C97" w:rsidRPr="00F223C0" w:rsidRDefault="00F223C0" w:rsidP="00F223C0">
      <w:pPr>
        <w:pStyle w:val="a4"/>
        <w:numPr>
          <w:ilvl w:val="0"/>
          <w:numId w:val="4"/>
        </w:numPr>
        <w:spacing w:before="0" w:beforeAutospacing="0" w:after="0" w:afterAutospacing="0" w:line="357" w:lineRule="atLeast"/>
        <w:ind w:right="75"/>
        <w:jc w:val="both"/>
        <w:rPr>
          <w:rStyle w:val="a5"/>
          <w:rFonts w:ascii="Apple SD Gothic Neo" w:eastAsia="Apple SD Gothic Neo" w:hAnsi="Apple SD Gothic Neo"/>
          <w:color w:val="222222"/>
          <w:sz w:val="28"/>
          <w:szCs w:val="28"/>
        </w:rPr>
      </w:pPr>
      <w:r w:rsidRPr="00F223C0">
        <w:rPr>
          <w:rStyle w:val="a5"/>
          <w:rFonts w:ascii="Apple SD Gothic Neo" w:eastAsia="Apple SD Gothic Neo" w:hAnsi="Apple SD Gothic Neo" w:hint="eastAsia"/>
          <w:color w:val="222222"/>
          <w:sz w:val="28"/>
          <w:szCs w:val="28"/>
        </w:rPr>
        <w:t>개</w:t>
      </w:r>
      <w:r>
        <w:rPr>
          <w:rStyle w:val="a5"/>
          <w:rFonts w:ascii="Apple SD Gothic Neo" w:eastAsia="Apple SD Gothic Neo" w:hAnsi="Apple SD Gothic Neo" w:hint="eastAsia"/>
          <w:color w:val="222222"/>
          <w:sz w:val="28"/>
          <w:szCs w:val="28"/>
        </w:rPr>
        <w:t xml:space="preserve"> </w:t>
      </w:r>
      <w:r w:rsidRPr="00F223C0">
        <w:rPr>
          <w:rStyle w:val="a5"/>
          <w:rFonts w:ascii="Apple SD Gothic Neo" w:eastAsia="Apple SD Gothic Neo" w:hAnsi="Apple SD Gothic Neo" w:hint="eastAsia"/>
          <w:color w:val="222222"/>
          <w:sz w:val="28"/>
          <w:szCs w:val="28"/>
        </w:rPr>
        <w:t>요</w:t>
      </w:r>
    </w:p>
    <w:p w14:paraId="5AA0F385" w14:textId="0831A1EE" w:rsidR="0083706F" w:rsidRDefault="00E92719" w:rsidP="00E92719">
      <w:pPr>
        <w:pStyle w:val="a4"/>
        <w:spacing w:before="0" w:beforeAutospacing="0" w:after="0" w:afterAutospacing="0" w:line="357" w:lineRule="atLeast"/>
        <w:ind w:right="75"/>
        <w:jc w:val="both"/>
        <w:rPr>
          <w:rFonts w:ascii="Apple SD Gothic Neo" w:eastAsia="Apple SD Gothic Neo" w:hAnsi="Apple SD Gothic Neo"/>
          <w:color w:val="222222"/>
          <w:sz w:val="21"/>
          <w:szCs w:val="21"/>
        </w:rPr>
      </w:pPr>
      <w:r>
        <w:rPr>
          <w:rFonts w:ascii="Apple SD Gothic Neo" w:eastAsia="Apple SD Gothic Neo" w:hAnsi="Apple SD Gothic Neo" w:hint="eastAsia"/>
          <w:color w:val="222222"/>
          <w:sz w:val="21"/>
          <w:szCs w:val="21"/>
        </w:rPr>
        <w:t>데이터 과학을 직접 응용할 일이 없더라도 데이터 과학을 이해하는 일은 매우 중요하다. 데이터 분석적 사고 방식에 익숙해지면</w:t>
      </w:r>
      <w:r w:rsidR="001B1C97">
        <w:rPr>
          <w:rFonts w:ascii="Apple SD Gothic Neo" w:eastAsia="Apple SD Gothic Neo" w:hAnsi="Apple SD Gothic Neo" w:hint="eastAsia"/>
          <w:color w:val="222222"/>
          <w:sz w:val="21"/>
          <w:szCs w:val="21"/>
        </w:rPr>
        <w:t xml:space="preserve"> </w:t>
      </w:r>
      <w:r>
        <w:rPr>
          <w:rFonts w:ascii="Apple SD Gothic Neo" w:eastAsia="Apple SD Gothic Neo" w:hAnsi="Apple SD Gothic Neo" w:hint="eastAsia"/>
          <w:color w:val="222222"/>
          <w:sz w:val="21"/>
          <w:szCs w:val="21"/>
        </w:rPr>
        <w:t>프로젝트를 평가하는 데 도움이 된다. 예를 들어 어떤 컨설턴트나 잠재적인 투자자가 데이터에서 지식을 추출하는 업무를 개선하고자 제안할 경우, 제안서를 체계적으로 평가함으로써 제안이 과연 타당한지, 아니면 문제가 있는지를 판단할 수 있다. 그렇다고 해서 프로젝트가 성공한다고는 확신할 수 없지만 적어도 제안서에 있는 결함이나 비현실적 가정, 빠진(놓치는) 부분은 알아낼 수 있다.</w:t>
      </w:r>
      <w:r w:rsidR="0063453B">
        <w:rPr>
          <w:rFonts w:ascii="Apple SD Gothic Neo" w:eastAsia="Apple SD Gothic Neo" w:hAnsi="Apple SD Gothic Neo" w:hint="eastAsia"/>
          <w:color w:val="222222"/>
          <w:sz w:val="21"/>
          <w:szCs w:val="21"/>
        </w:rPr>
        <w:t xml:space="preserve"> (</w:t>
      </w:r>
      <w:r w:rsidR="0063453B">
        <w:rPr>
          <w:rFonts w:ascii="Apple SD Gothic Neo" w:eastAsia="Apple SD Gothic Neo" w:hAnsi="Apple SD Gothic Neo"/>
          <w:color w:val="222222"/>
          <w:sz w:val="21"/>
          <w:szCs w:val="21"/>
        </w:rPr>
        <w:t>Data-Driven</w:t>
      </w:r>
      <w:r w:rsidR="0063453B">
        <w:rPr>
          <w:rFonts w:ascii="Apple SD Gothic Neo" w:eastAsia="Apple SD Gothic Neo" w:hAnsi="Apple SD Gothic Neo" w:hint="eastAsia"/>
          <w:color w:val="222222"/>
          <w:sz w:val="21"/>
          <w:szCs w:val="21"/>
        </w:rPr>
        <w:t>과 같은 사고를 할 수 있다.)</w:t>
      </w:r>
    </w:p>
    <w:p w14:paraId="1F688643" w14:textId="77777777" w:rsidR="0083706F" w:rsidRDefault="0083706F" w:rsidP="0083706F">
      <w:pPr>
        <w:pStyle w:val="a4"/>
        <w:spacing w:before="0" w:beforeAutospacing="0" w:after="0" w:afterAutospacing="0" w:line="357" w:lineRule="atLeast"/>
        <w:ind w:right="75"/>
        <w:jc w:val="both"/>
        <w:rPr>
          <w:rStyle w:val="a5"/>
          <w:rFonts w:ascii="Apple SD Gothic Neo" w:eastAsia="Apple SD Gothic Neo" w:hAnsi="Apple SD Gothic Neo"/>
          <w:color w:val="222222"/>
          <w:sz w:val="21"/>
          <w:szCs w:val="21"/>
        </w:rPr>
      </w:pPr>
    </w:p>
    <w:p w14:paraId="4C839A60" w14:textId="77777777" w:rsidR="0083706F" w:rsidRDefault="0083706F" w:rsidP="0083706F">
      <w:pPr>
        <w:pStyle w:val="a4"/>
        <w:spacing w:before="0" w:beforeAutospacing="0" w:after="0" w:afterAutospacing="0" w:line="357" w:lineRule="atLeast"/>
        <w:ind w:right="75"/>
        <w:jc w:val="both"/>
        <w:rPr>
          <w:rFonts w:ascii="Apple SD Gothic Neo" w:eastAsia="Apple SD Gothic Neo" w:hAnsi="Apple SD Gothic Neo"/>
          <w:color w:val="222222"/>
          <w:sz w:val="21"/>
          <w:szCs w:val="21"/>
        </w:rPr>
      </w:pPr>
      <w:r>
        <w:rPr>
          <w:rStyle w:val="a5"/>
          <w:rFonts w:ascii="Apple SD Gothic Neo" w:eastAsia="Apple SD Gothic Neo" w:hAnsi="Apple SD Gothic Neo" w:hint="eastAsia"/>
          <w:color w:val="222222"/>
          <w:sz w:val="21"/>
          <w:szCs w:val="21"/>
        </w:rPr>
        <w:t>대상 독자</w:t>
      </w:r>
    </w:p>
    <w:p w14:paraId="6FC62439" w14:textId="77777777" w:rsidR="0083706F" w:rsidRDefault="0083706F" w:rsidP="0083706F">
      <w:pPr>
        <w:pStyle w:val="a4"/>
        <w:spacing w:before="0" w:beforeAutospacing="0" w:after="0" w:afterAutospacing="0" w:line="357" w:lineRule="atLeast"/>
        <w:ind w:right="75"/>
        <w:jc w:val="both"/>
        <w:rPr>
          <w:rFonts w:ascii="Apple SD Gothic Neo" w:eastAsia="Apple SD Gothic Neo" w:hAnsi="Apple SD Gothic Neo"/>
          <w:color w:val="222222"/>
          <w:sz w:val="21"/>
          <w:szCs w:val="21"/>
        </w:rPr>
      </w:pPr>
      <w:r>
        <w:rPr>
          <w:rFonts w:ascii="Apple SD Gothic Neo" w:eastAsia="Apple SD Gothic Neo" w:hAnsi="Apple SD Gothic Neo" w:hint="eastAsia"/>
          <w:color w:val="222222"/>
          <w:sz w:val="21"/>
          <w:szCs w:val="21"/>
        </w:rPr>
        <w:t>- 데이터 과학자와 함께 일을 하거나 데이터 과학 중심의 프로젝트를 관리하는 사람들</w:t>
      </w:r>
      <w:r>
        <w:rPr>
          <w:rFonts w:ascii="Apple SD Gothic Neo" w:eastAsia="Apple SD Gothic Neo" w:hAnsi="Apple SD Gothic Neo" w:hint="eastAsia"/>
          <w:color w:val="222222"/>
          <w:sz w:val="21"/>
          <w:szCs w:val="21"/>
        </w:rPr>
        <w:br/>
        <w:t>- 데이터 과학 벤처 기업에 투자하려는 기업가</w:t>
      </w:r>
      <w:r>
        <w:rPr>
          <w:rFonts w:ascii="Apple SD Gothic Neo" w:eastAsia="Apple SD Gothic Neo" w:hAnsi="Apple SD Gothic Neo" w:hint="eastAsia"/>
          <w:color w:val="222222"/>
          <w:sz w:val="21"/>
          <w:szCs w:val="21"/>
        </w:rPr>
        <w:br/>
        <w:t>- 데이터 과학 프로젝트를 구현하려는 개발자</w:t>
      </w:r>
      <w:r>
        <w:rPr>
          <w:rFonts w:ascii="Apple SD Gothic Neo" w:eastAsia="Apple SD Gothic Neo" w:hAnsi="Apple SD Gothic Neo" w:hint="eastAsia"/>
          <w:color w:val="222222"/>
          <w:sz w:val="21"/>
          <w:szCs w:val="21"/>
        </w:rPr>
        <w:br/>
        <w:t>- 데이터 과학자를 지망하는 사람</w:t>
      </w:r>
    </w:p>
    <w:p w14:paraId="7D0401C2" w14:textId="77777777" w:rsidR="00F223C0" w:rsidRDefault="00F223C0" w:rsidP="00E92719">
      <w:pPr>
        <w:pStyle w:val="a4"/>
        <w:spacing w:before="0" w:beforeAutospacing="0" w:after="0" w:afterAutospacing="0" w:line="357" w:lineRule="atLeast"/>
        <w:ind w:right="75"/>
        <w:jc w:val="both"/>
        <w:rPr>
          <w:rFonts w:ascii="Apple SD Gothic Neo" w:eastAsia="Apple SD Gothic Neo" w:hAnsi="Apple SD Gothic Neo"/>
          <w:color w:val="222222"/>
          <w:sz w:val="21"/>
          <w:szCs w:val="21"/>
        </w:rPr>
      </w:pPr>
    </w:p>
    <w:p w14:paraId="1DC45F6C" w14:textId="77777777" w:rsidR="00E92719" w:rsidRPr="00F223C0" w:rsidRDefault="00E92719" w:rsidP="00F223C0">
      <w:pPr>
        <w:pStyle w:val="a4"/>
        <w:numPr>
          <w:ilvl w:val="0"/>
          <w:numId w:val="4"/>
        </w:numPr>
        <w:spacing w:before="0" w:beforeAutospacing="0" w:after="0" w:afterAutospacing="0" w:line="357" w:lineRule="atLeast"/>
        <w:ind w:right="75"/>
        <w:jc w:val="both"/>
        <w:rPr>
          <w:rFonts w:ascii="Apple SD Gothic Neo" w:eastAsia="Apple SD Gothic Neo" w:hAnsi="Apple SD Gothic Neo"/>
          <w:color w:val="222222"/>
          <w:sz w:val="28"/>
          <w:szCs w:val="28"/>
        </w:rPr>
      </w:pPr>
      <w:r w:rsidRPr="00F223C0">
        <w:rPr>
          <w:rStyle w:val="a5"/>
          <w:rFonts w:ascii="Apple SD Gothic Neo" w:eastAsia="Apple SD Gothic Neo" w:hAnsi="Apple SD Gothic Neo" w:hint="eastAsia"/>
          <w:color w:val="222222"/>
          <w:sz w:val="28"/>
          <w:szCs w:val="28"/>
        </w:rPr>
        <w:t>데이터 과학에 대한 이 책의 개념적 접근 방법</w:t>
      </w:r>
    </w:p>
    <w:p w14:paraId="118D7419" w14:textId="77777777" w:rsidR="00F223C0" w:rsidRDefault="00E92719" w:rsidP="00E92719">
      <w:pPr>
        <w:pStyle w:val="a4"/>
        <w:spacing w:before="0" w:beforeAutospacing="0" w:after="0" w:afterAutospacing="0" w:line="357" w:lineRule="atLeast"/>
        <w:ind w:right="75"/>
        <w:jc w:val="both"/>
        <w:rPr>
          <w:rFonts w:ascii="Apple SD Gothic Neo" w:eastAsia="Apple SD Gothic Neo" w:hAnsi="Apple SD Gothic Neo"/>
          <w:color w:val="222222"/>
          <w:sz w:val="21"/>
          <w:szCs w:val="21"/>
        </w:rPr>
      </w:pPr>
      <w:r>
        <w:rPr>
          <w:rFonts w:ascii="Apple SD Gothic Neo" w:eastAsia="Apple SD Gothic Neo" w:hAnsi="Apple SD Gothic Neo" w:hint="eastAsia"/>
          <w:color w:val="222222"/>
          <w:sz w:val="21"/>
          <w:szCs w:val="21"/>
        </w:rPr>
        <w:t>이 책에서는 데이터 과학에서 가장 중요한 기본 개념을 설명한다. 이 개념의 일부는 각 장의 '제목'이 되기도 하고 다른 일부는 설명을 통해 자연스럽게 소개된다</w:t>
      </w:r>
      <w:r w:rsidR="001B1C97">
        <w:rPr>
          <w:rFonts w:ascii="Apple SD Gothic Neo" w:eastAsia="Apple SD Gothic Neo" w:hAnsi="Apple SD Gothic Neo" w:hint="eastAsia"/>
          <w:color w:val="222222"/>
          <w:sz w:val="21"/>
          <w:szCs w:val="21"/>
        </w:rPr>
        <w:t xml:space="preserve"> </w:t>
      </w:r>
      <w:r>
        <w:rPr>
          <w:rFonts w:ascii="Apple SD Gothic Neo" w:eastAsia="Apple SD Gothic Neo" w:hAnsi="Apple SD Gothic Neo" w:hint="eastAsia"/>
          <w:color w:val="222222"/>
          <w:sz w:val="21"/>
          <w:szCs w:val="21"/>
        </w:rPr>
        <w:t>(설명에 들어 있는 개념은 기본 개념이라고 표시되어 있지 않다). 이 개념들은 문제에 대한 계획을 세우는 일부터 데이터 과학 기법을 적용하고 더 나은 의사 결정을 하기 위해 결과를 배치하는 과정까지 폭 넓게 적용될 뿐만 아니라 다양한 비즈니스 분석 방법론 및 기법의 기반이 되기도 한다.</w:t>
      </w:r>
      <w:r w:rsidR="00F223C0">
        <w:rPr>
          <w:rFonts w:ascii="Apple SD Gothic Neo" w:eastAsia="Apple SD Gothic Neo" w:hAnsi="Apple SD Gothic Neo" w:hint="eastAsia"/>
          <w:color w:val="222222"/>
          <w:sz w:val="21"/>
          <w:szCs w:val="21"/>
        </w:rPr>
        <w:t xml:space="preserve"> 세부내용은 다음과 같다.</w:t>
      </w:r>
    </w:p>
    <w:p w14:paraId="7AABAFF5" w14:textId="77777777" w:rsidR="00F223C0" w:rsidRDefault="00F223C0" w:rsidP="00E92719">
      <w:pPr>
        <w:pStyle w:val="a4"/>
        <w:spacing w:before="0" w:beforeAutospacing="0" w:after="0" w:afterAutospacing="0" w:line="357" w:lineRule="atLeast"/>
        <w:ind w:right="75"/>
        <w:jc w:val="both"/>
        <w:rPr>
          <w:rFonts w:ascii="Apple SD Gothic Neo" w:eastAsia="Apple SD Gothic Neo" w:hAnsi="Apple SD Gothic Neo" w:hint="eastAsia"/>
          <w:color w:val="222222"/>
          <w:sz w:val="21"/>
          <w:szCs w:val="21"/>
        </w:rPr>
      </w:pPr>
    </w:p>
    <w:p w14:paraId="72F74B7A" w14:textId="77777777" w:rsidR="00667AA8" w:rsidRDefault="00667AA8" w:rsidP="00E92719">
      <w:pPr>
        <w:pStyle w:val="a4"/>
        <w:spacing w:before="0" w:beforeAutospacing="0" w:after="0" w:afterAutospacing="0" w:line="357" w:lineRule="atLeast"/>
        <w:ind w:right="75"/>
        <w:jc w:val="both"/>
        <w:rPr>
          <w:rFonts w:ascii="Apple SD Gothic Neo" w:eastAsia="Apple SD Gothic Neo" w:hAnsi="Apple SD Gothic Neo" w:hint="eastAsia"/>
          <w:color w:val="222222"/>
          <w:sz w:val="21"/>
          <w:szCs w:val="21"/>
        </w:rPr>
      </w:pPr>
    </w:p>
    <w:p w14:paraId="278A31C8" w14:textId="77777777" w:rsidR="00F223C0" w:rsidRPr="00F223C0" w:rsidRDefault="00F223C0" w:rsidP="00F223C0">
      <w:pPr>
        <w:autoSpaceDE w:val="0"/>
        <w:autoSpaceDN w:val="0"/>
        <w:adjustRightInd w:val="0"/>
        <w:ind w:leftChars="75" w:left="165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>
        <w:rPr>
          <w:rFonts w:ascii="Apple SD Gothic Neo" w:eastAsia="Apple SD Gothic Neo" w:hAnsi="Apple SD Gothic Neo" w:cs="Tahoma" w:hint="eastAsia"/>
          <w:b/>
          <w:bCs/>
          <w:color w:val="262626"/>
          <w:sz w:val="21"/>
          <w:szCs w:val="21"/>
        </w:rPr>
        <w:t>가</w:t>
      </w:r>
      <w:r w:rsidRPr="00F223C0">
        <w:rPr>
          <w:rFonts w:ascii="Apple SD Gothic Neo" w:eastAsia="Apple SD Gothic Neo" w:hAnsi="Apple SD Gothic Neo" w:cs="Tahoma"/>
          <w:b/>
          <w:bCs/>
          <w:color w:val="262626"/>
          <w:sz w:val="21"/>
          <w:szCs w:val="21"/>
          <w:lang w:eastAsia="ja-JP"/>
        </w:rPr>
        <w:t>. 데이터 과학을 기업 조직에 결합하는 방법에 대한 개념</w:t>
      </w:r>
    </w:p>
    <w:p w14:paraId="7BA48F28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>
        <w:rPr>
          <w:rFonts w:ascii="Apple SD Gothic Neo" w:eastAsia="Apple SD Gothic Neo" w:hAnsi="Apple SD Gothic Neo" w:cs="Tahoma" w:hint="eastAsia"/>
          <w:color w:val="262626"/>
          <w:sz w:val="21"/>
          <w:szCs w:val="21"/>
        </w:rPr>
        <w:t xml:space="preserve">   </w:t>
      </w: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- 데이터 과학팀을 모집, 조직, 육성하는 방법이 포함된다.</w:t>
      </w:r>
    </w:p>
    <w:p w14:paraId="7314F900" w14:textId="77777777" w:rsidR="00F223C0" w:rsidRPr="00F223C0" w:rsidRDefault="00F223C0" w:rsidP="00F223C0">
      <w:pPr>
        <w:autoSpaceDE w:val="0"/>
        <w:autoSpaceDN w:val="0"/>
        <w:adjustRightInd w:val="0"/>
        <w:ind w:leftChars="75" w:left="165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데이터 과학이 경쟁력을 향상시키도록 생각하는 방법이 포함된다.</w:t>
      </w:r>
    </w:p>
    <w:p w14:paraId="06A15E6E" w14:textId="77777777" w:rsidR="00F223C0" w:rsidRPr="00F223C0" w:rsidRDefault="00F223C0" w:rsidP="00F223C0">
      <w:pPr>
        <w:autoSpaceDE w:val="0"/>
        <w:autoSpaceDN w:val="0"/>
        <w:adjustRightInd w:val="0"/>
        <w:ind w:leftChars="75" w:left="165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데이터 과학 프로젝트를 성공적으로 수행하기 위한 전략적 개념이 포함된다.</w:t>
      </w:r>
    </w:p>
    <w:p w14:paraId="77B044F3" w14:textId="77777777" w:rsidR="00F223C0" w:rsidRDefault="00F223C0" w:rsidP="00F223C0">
      <w:pPr>
        <w:autoSpaceDE w:val="0"/>
        <w:autoSpaceDN w:val="0"/>
        <w:adjustRightInd w:val="0"/>
        <w:ind w:leftChars="75" w:left="165"/>
        <w:rPr>
          <w:rFonts w:ascii="Apple SD Gothic Neo" w:eastAsia="Apple SD Gothic Neo" w:hAnsi="Apple SD Gothic Neo" w:cs="Tahoma"/>
          <w:b/>
          <w:bCs/>
          <w:color w:val="262626"/>
          <w:sz w:val="21"/>
          <w:szCs w:val="21"/>
        </w:rPr>
      </w:pPr>
    </w:p>
    <w:p w14:paraId="405217D0" w14:textId="77777777" w:rsidR="00F223C0" w:rsidRPr="00F223C0" w:rsidRDefault="00F223C0" w:rsidP="00F223C0">
      <w:pPr>
        <w:autoSpaceDE w:val="0"/>
        <w:autoSpaceDN w:val="0"/>
        <w:adjustRightInd w:val="0"/>
        <w:ind w:leftChars="75" w:left="165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>
        <w:rPr>
          <w:rFonts w:ascii="Apple SD Gothic Neo" w:eastAsia="Apple SD Gothic Neo" w:hAnsi="Apple SD Gothic Neo" w:cs="Tahoma" w:hint="eastAsia"/>
          <w:b/>
          <w:bCs/>
          <w:color w:val="262626"/>
          <w:sz w:val="21"/>
          <w:szCs w:val="21"/>
        </w:rPr>
        <w:t>나</w:t>
      </w:r>
      <w:r w:rsidRPr="00F223C0">
        <w:rPr>
          <w:rFonts w:ascii="Apple SD Gothic Neo" w:eastAsia="Apple SD Gothic Neo" w:hAnsi="Apple SD Gothic Neo" w:cs="Tahoma"/>
          <w:b/>
          <w:bCs/>
          <w:color w:val="262626"/>
          <w:sz w:val="21"/>
          <w:szCs w:val="21"/>
          <w:lang w:eastAsia="ja-JP"/>
        </w:rPr>
        <w:t>. 데이터 분석적으로 사고하는 일반적인 방법</w:t>
      </w:r>
    </w:p>
    <w:p w14:paraId="28685204" w14:textId="77777777" w:rsidR="00F223C0" w:rsidRPr="00F223C0" w:rsidRDefault="00F223C0" w:rsidP="00F223C0">
      <w:pPr>
        <w:autoSpaceDE w:val="0"/>
        <w:autoSpaceDN w:val="0"/>
        <w:adjustRightInd w:val="0"/>
        <w:ind w:leftChars="75" w:left="165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이 개념을 갖고 있으면 적절한 데이터를 찾아내 적절한 방법을 적용하는 데 도움이 된다.</w:t>
      </w:r>
    </w:p>
    <w:p w14:paraId="451F39EC" w14:textId="77777777" w:rsidR="00F223C0" w:rsidRPr="00F223C0" w:rsidRDefault="00F223C0" w:rsidP="00F223C0">
      <w:pPr>
        <w:autoSpaceDE w:val="0"/>
        <w:autoSpaceDN w:val="0"/>
        <w:adjustRightInd w:val="0"/>
        <w:ind w:leftChars="75" w:left="165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여러 상위 수준의 데이터 작업과 '데이터 마이닝 프로세스'가 이에 포함된다.</w:t>
      </w:r>
    </w:p>
    <w:p w14:paraId="59FDDDBD" w14:textId="77777777" w:rsidR="00F223C0" w:rsidRDefault="00F223C0" w:rsidP="00F223C0">
      <w:pPr>
        <w:autoSpaceDE w:val="0"/>
        <w:autoSpaceDN w:val="0"/>
        <w:adjustRightInd w:val="0"/>
        <w:ind w:leftChars="75" w:left="165"/>
        <w:rPr>
          <w:rFonts w:ascii="Apple SD Gothic Neo" w:eastAsia="Apple SD Gothic Neo" w:hAnsi="Apple SD Gothic Neo" w:cs="Tahoma"/>
          <w:b/>
          <w:bCs/>
          <w:color w:val="262626"/>
          <w:sz w:val="21"/>
          <w:szCs w:val="21"/>
        </w:rPr>
      </w:pPr>
    </w:p>
    <w:p w14:paraId="7B306EAD" w14:textId="77777777" w:rsidR="00F223C0" w:rsidRPr="00F223C0" w:rsidRDefault="00F223C0" w:rsidP="00F223C0">
      <w:pPr>
        <w:autoSpaceDE w:val="0"/>
        <w:autoSpaceDN w:val="0"/>
        <w:adjustRightInd w:val="0"/>
        <w:ind w:leftChars="75" w:left="165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>
        <w:rPr>
          <w:rFonts w:ascii="Apple SD Gothic Neo" w:eastAsia="Apple SD Gothic Neo" w:hAnsi="Apple SD Gothic Neo" w:cs="Tahoma" w:hint="eastAsia"/>
          <w:b/>
          <w:bCs/>
          <w:color w:val="262626"/>
          <w:sz w:val="21"/>
          <w:szCs w:val="21"/>
        </w:rPr>
        <w:t>다</w:t>
      </w:r>
      <w:r w:rsidRPr="00F223C0">
        <w:rPr>
          <w:rFonts w:ascii="Apple SD Gothic Neo" w:eastAsia="Apple SD Gothic Neo" w:hAnsi="Apple SD Gothic Neo" w:cs="Tahoma"/>
          <w:b/>
          <w:bCs/>
          <w:color w:val="262626"/>
          <w:sz w:val="21"/>
          <w:szCs w:val="21"/>
          <w:lang w:eastAsia="ja-JP"/>
        </w:rPr>
        <w:t>. 실제로 데이터에서 지식을 추출하는 일반적인 개념</w:t>
      </w:r>
    </w:p>
    <w:p w14:paraId="0C12ECF2" w14:textId="77777777" w:rsidR="00F223C0" w:rsidRDefault="00F223C0" w:rsidP="00F223C0">
      <w:pPr>
        <w:pStyle w:val="a4"/>
        <w:spacing w:before="0" w:beforeAutospacing="0" w:after="0" w:afterAutospacing="0" w:line="357" w:lineRule="atLeast"/>
        <w:ind w:leftChars="75" w:left="165" w:rightChars="31" w:right="68"/>
        <w:jc w:val="both"/>
        <w:rPr>
          <w:rFonts w:ascii="Apple SD Gothic Neo" w:eastAsia="Apple SD Gothic Neo" w:hAnsi="Apple SD Gothic Neo" w:cs="Tahoma"/>
          <w:color w:val="262626"/>
          <w:sz w:val="21"/>
          <w:szCs w:val="21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방대한 데이터 과학 작업 및 작업에 사용하는 알고리즘의 기반이 된다. </w:t>
      </w:r>
    </w:p>
    <w:p w14:paraId="52F9B1D6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</w:rPr>
      </w:pPr>
    </w:p>
    <w:p w14:paraId="50283E93" w14:textId="77777777" w:rsidR="00F223C0" w:rsidRPr="00F223C0" w:rsidRDefault="0063453B" w:rsidP="00F223C0">
      <w:pPr>
        <w:pStyle w:val="a6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Apple SD Gothic Neo" w:eastAsia="Apple SD Gothic Neo" w:hAnsi="Apple SD Gothic Neo" w:cs="Tahoma"/>
          <w:b/>
          <w:color w:val="262626"/>
          <w:sz w:val="28"/>
          <w:szCs w:val="28"/>
        </w:rPr>
      </w:pPr>
      <w:r>
        <w:rPr>
          <w:rFonts w:ascii="Apple SD Gothic Neo" w:eastAsia="Apple SD Gothic Neo" w:hAnsi="Apple SD Gothic Neo" w:cs="Tahoma" w:hint="eastAsia"/>
          <w:b/>
          <w:color w:val="262626"/>
          <w:sz w:val="28"/>
          <w:szCs w:val="28"/>
        </w:rPr>
        <w:t xml:space="preserve">독후 : </w:t>
      </w:r>
      <w:r w:rsidR="00F223C0">
        <w:rPr>
          <w:rFonts w:ascii="Apple SD Gothic Neo" w:eastAsia="Apple SD Gothic Neo" w:hAnsi="Apple SD Gothic Neo" w:cs="Tahoma" w:hint="eastAsia"/>
          <w:b/>
          <w:color w:val="262626"/>
          <w:sz w:val="28"/>
          <w:szCs w:val="28"/>
        </w:rPr>
        <w:t xml:space="preserve">데이터 </w:t>
      </w:r>
      <w:r>
        <w:rPr>
          <w:rFonts w:ascii="Apple SD Gothic Neo" w:eastAsia="Apple SD Gothic Neo" w:hAnsi="Apple SD Gothic Neo" w:cs="Tahoma" w:hint="eastAsia"/>
          <w:b/>
          <w:color w:val="262626"/>
          <w:sz w:val="28"/>
          <w:szCs w:val="28"/>
        </w:rPr>
        <w:t xml:space="preserve">과학과 분석적 사고 </w:t>
      </w:r>
    </w:p>
    <w:p w14:paraId="32F57375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 xml:space="preserve">데이터 과학에 입문하는 사람들에게 도움이 될 것이며, 비즈니스 문제에 데이터 과학 문제를 적용하는데 중점을 </w:t>
      </w:r>
      <w:r w:rsidR="0063453B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두었</w:t>
      </w:r>
      <w:r w:rsidR="0063453B">
        <w:rPr>
          <w:rFonts w:ascii="Apple SD Gothic Neo" w:eastAsia="Apple SD Gothic Neo" w:hAnsi="Apple SD Gothic Neo" w:cs="Tahoma" w:hint="eastAsia"/>
          <w:color w:val="262626"/>
          <w:sz w:val="21"/>
          <w:szCs w:val="21"/>
          <w:lang w:eastAsia="ja-JP"/>
        </w:rPr>
        <w:t>다</w:t>
      </w:r>
      <w:r w:rsidR="0063453B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.</w:t>
      </w: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 xml:space="preserve"> 고객 이탈, 타겟 마켓팅, 위스키 분석처럼 실제 비즈니스에서 발생하는 익숙한 문제를 여러 곳에서 예제로 다뤘다. 알고리즘을 나열하기보다는 데이터 과학에 깔려 있는 개념을</w:t>
      </w:r>
      <w:r w:rsidR="0063453B">
        <w:rPr>
          <w:rFonts w:ascii="Apple SD Gothic Neo" w:eastAsia="Apple SD Gothic Neo" w:hAnsi="Apple SD Gothic Neo" w:cs="Tahoma" w:hint="eastAsia"/>
          <w:color w:val="262626"/>
          <w:sz w:val="21"/>
          <w:szCs w:val="21"/>
        </w:rPr>
        <w:t xml:space="preserve"> </w:t>
      </w: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 xml:space="preserve">이해할 수 </w:t>
      </w:r>
      <w:r w:rsidR="0063453B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있으</w:t>
      </w:r>
      <w:r w:rsidR="0063453B">
        <w:rPr>
          <w:rFonts w:ascii="Apple SD Gothic Neo" w:eastAsia="Apple SD Gothic Neo" w:hAnsi="Apple SD Gothic Neo" w:cs="Tahoma" w:hint="eastAsia"/>
          <w:color w:val="262626"/>
          <w:sz w:val="21"/>
          <w:szCs w:val="21"/>
          <w:lang w:eastAsia="ja-JP"/>
        </w:rPr>
        <w:t>며</w:t>
      </w: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, 문제 해결 방법을 알려준다.</w:t>
      </w:r>
    </w:p>
    <w:p w14:paraId="0D5B121E" w14:textId="77777777" w:rsid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79D2CEBA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데이터를 현명하게 사용하면 비즈니스 경쟁력을 새로운 차원으로 끌어올릴 수 있으며, 데이터가 주도하는 환경에서 성공하려면 엔지니어, 분석가, 관리자 모두 자신 앞에 놓여 있는 선택사항, 설계 결정 사항, 장단점을 반드시 이해하고 있어야 한다. 흥미로운 예제, 명확한 설명, '방법'</w:t>
      </w:r>
      <w:r w:rsidR="0063453B">
        <w:rPr>
          <w:rFonts w:ascii="Apple SD Gothic Neo" w:eastAsia="Apple SD Gothic Neo" w:hAnsi="Apple SD Gothic Neo" w:cs="Tahoma" w:hint="eastAsia"/>
          <w:color w:val="262626"/>
          <w:sz w:val="21"/>
          <w:szCs w:val="21"/>
        </w:rPr>
        <w:t xml:space="preserve"> </w:t>
      </w: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뿐만 아니라 '이유'도 자세하고 폭넓게 설명하고 있으므로, 데이터 주도 시스템을 개발하고 응용하는 업무를 수행하려는 사람에게 완벽한 입문서이다. </w:t>
      </w:r>
    </w:p>
    <w:p w14:paraId="2751C0DD" w14:textId="77777777" w:rsidR="00F223C0" w:rsidRPr="0063453B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0660AB8A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이 책의 초반부는 개념 및 예제, 비즈니스 측면에서 풀어나갔으며, 중반부는 모델, 과적합, 유사도, 군집, 이웃, 시각화, 증거, 확률, 마이닝 등 데이터 분석 기법 설명한다. 후반부에는 비즈니스 전략 및 결론으로 끝을 맺는다. 챕터별 새부 내용을 나름대로 정리한 내용은 아래와 같다. </w:t>
      </w:r>
    </w:p>
    <w:p w14:paraId="45A18B06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615F405E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1. 개요: 데어터 분석적 사고 방식</w:t>
      </w:r>
    </w:p>
    <w:p w14:paraId="1E35322A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데이터의 제공하는 기회를 데이터 주도 의사 결정을 축으로 분석 활용하면 어떤 이익이 있는지 설명한다. (데이터 마이닝과 데이터 과학의 차이점 포함)</w:t>
      </w:r>
    </w:p>
    <w:p w14:paraId="79D22AD4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0EC2025A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2. 비즈니스 문제와 데이터 과학 해결책</w:t>
      </w:r>
    </w:p>
    <w:p w14:paraId="43E0E992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데이터 마이닝의 프로세스 (비즈니스이해-&gt;데이터이해-&gt;데이터준비-&gt;모델링-&gt;평가-&gt;배치)와 분석 기법 및 기술 (통계학, 데이터베이스 쿼리, 데이터 웨어하우스, 회귀분석, 기계학습과 데이터마이닝)</w:t>
      </w:r>
    </w:p>
    <w:p w14:paraId="266D6CB1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4EEF964B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 3. 예측 모델 개요 : 연관성에서 감독 세분화</w:t>
      </w:r>
    </w:p>
    <w:p w14:paraId="5865ACD6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모델 유도(예측)을 기반으로 감독 세분화 및 시각화 과정 설명</w:t>
      </w:r>
    </w:p>
    <w:p w14:paraId="4FA475AB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7342F87C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 4. 데이터에 대한 모델 적합화</w:t>
      </w:r>
    </w:p>
    <w:p w14:paraId="6B43A54E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- 회귀분석 및 선형/비선형 함수, 벡터 기계 설명</w:t>
      </w:r>
    </w:p>
    <w:p w14:paraId="1D298FB5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5E7ADBA8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5. 과적합화 문제 해결</w:t>
      </w:r>
    </w:p>
    <w:p w14:paraId="2A49B21F" w14:textId="77777777" w:rsid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일반화(Generalization)와 과적합화(Overfitting) : 데이터 마이닝은 모델 복잡도와 과적합화 문제간의 싸움 (균일화(Regularization)를 통해 모델 복잡도 통제)</w:t>
      </w:r>
    </w:p>
    <w:p w14:paraId="68430CED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</w:rPr>
      </w:pPr>
    </w:p>
    <w:p w14:paraId="6F53CCBE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6. 유사도, 이웃, 군집</w:t>
      </w:r>
    </w:p>
    <w:p w14:paraId="7CE27D65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비슷한 항목을 찾아내는 일, 예측 모델링, 개체 군집화을 통해 유사도 사용 방법 설명, 유사도 및 거리 계산 방법, 최근접 이웃법 계열의 방법 설명</w:t>
      </w:r>
    </w:p>
    <w:p w14:paraId="17F18CF2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28B8E021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7. 결정 분석적 사고 1 : 좋은 모델은?</w:t>
      </w:r>
    </w:p>
    <w:p w14:paraId="577B1F03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모델의 적절한 평가 척도 고안이 필요하며, 기댓값은 좋은 틀을 제공한다.</w:t>
      </w:r>
    </w:p>
    <w:p w14:paraId="2961ABCE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2308BF07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8. 모델 성능 시각화</w:t>
      </w:r>
    </w:p>
    <w:p w14:paraId="21952412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모델의 평가 결과를 시각화하는 것은 평가 업무에서 매우 중요한 부분이며, 훈련 데이터 및 표본을 이용해 결과를 예측해야 한다. (수익 곡선 및 수신자 운용 특성 곡선 등은 중요한 시각화 도구이다.)</w:t>
      </w:r>
    </w:p>
    <w:p w14:paraId="719586AD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105C8746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9. 증거와 확률</w:t>
      </w:r>
    </w:p>
    <w:p w14:paraId="48BE359C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'각 타겟이 특정값을 어떻게 생성하는가?'라는 질문을 통해 새로운 기법 설명 (생성기법(Generative Method), 베이지안 기법(Bayesian Method)</w:t>
      </w:r>
    </w:p>
    <w:p w14:paraId="441B8FD1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70691F36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10. 텍스트 표현 및 마이닝</w:t>
      </w:r>
    </w:p>
    <w:p w14:paraId="0BDF561A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텍스트를 특정 벡터로 변환하는 방법 설명 ( 각 문서를 개별적인 단어로 분할하거나 TFIDF 공식을 이용해 각 단어에 값을 할당하는 방법)</w:t>
      </w:r>
    </w:p>
    <w:p w14:paraId="11F6E41D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4799D6A5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11. 결정 분석적 사고 2 : 분석 공학</w:t>
      </w:r>
    </w:p>
    <w:p w14:paraId="73CC54ED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문제에 대해 데이터를 분석적으로 장려함으로써 데이터 마이닝의 역할을 명확히 하고 비즈니스 제약, 비용, 효과를 고려ㅏ며, 문제를 단순화하기 위한 가정을 명확히 표현하는 것</w:t>
      </w:r>
    </w:p>
    <w:p w14:paraId="00E2F1E7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1D66CA51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12. 기타 데이터 과학 작업 과 기법</w:t>
      </w:r>
    </w:p>
    <w:p w14:paraId="0B6C3D07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항목드의 동시 발생 또는 연관성 찾아내기 : 상품 구매</w:t>
      </w:r>
    </w:p>
    <w:p w14:paraId="526DEBFA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전형적인 행위의 프로파일링 : 신용카드 사용량이나 고객 대기 시간</w:t>
      </w:r>
    </w:p>
    <w:p w14:paraId="5E02C161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데이터 항목 간의 연결 예측 : 사람들 간의 소셜 네트워크에서의 연결</w:t>
      </w:r>
    </w:p>
    <w:p w14:paraId="2AC18972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데이터를 관리하기 쉽게 만들거나 데이터에서 숨은 정보를 찾아내기 위해 축소 : 잠재적인 영화 선호도</w:t>
      </w:r>
    </w:p>
    <w:p w14:paraId="5DC2A0C5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모델을 하나의 전문가로 생각하고 모델을 조합하기 : 영화 추천 모델 개선</w:t>
      </w:r>
    </w:p>
    <w:p w14:paraId="0E9E94EA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데이터 간의 인과 관계 도출 : 소셜 네트워크에 연결된 사람들이 동일한 상품을 구입하는 이유</w:t>
      </w:r>
    </w:p>
    <w:p w14:paraId="74C38555" w14:textId="77777777" w:rsidR="00F223C0" w:rsidRP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</w:p>
    <w:p w14:paraId="0BDF1427" w14:textId="77777777" w:rsidR="00F223C0" w:rsidRPr="00143C1F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color w:val="262626"/>
          <w:sz w:val="21"/>
          <w:szCs w:val="21"/>
          <w:lang w:eastAsia="ja-JP"/>
        </w:rPr>
        <w:t>13. 데이터 과학과 비즈니스 전략</w:t>
      </w:r>
    </w:p>
    <w:p w14:paraId="0814E2D4" w14:textId="6DC16E64" w:rsidR="00F223C0" w:rsidRDefault="00F223C0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</w:pPr>
      <w:r w:rsidRPr="00F223C0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 - 데이터 과학은 운용도 아니고 공학도 아니다</w:t>
      </w:r>
      <w:r w:rsidR="00667AA8">
        <w:rPr>
          <w:rFonts w:ascii="Apple SD Gothic Neo" w:eastAsia="Apple SD Gothic Neo" w:hAnsi="Apple SD Gothic Neo" w:cs="Tahoma"/>
          <w:color w:val="262626"/>
          <w:sz w:val="21"/>
          <w:szCs w:val="21"/>
          <w:lang w:eastAsia="ja-JP"/>
        </w:rPr>
        <w:t>.</w:t>
      </w:r>
    </w:p>
    <w:p w14:paraId="5CEC3BDD" w14:textId="77777777" w:rsidR="00667AA8" w:rsidRPr="00667AA8" w:rsidRDefault="00667AA8" w:rsidP="00F223C0">
      <w:pPr>
        <w:autoSpaceDE w:val="0"/>
        <w:autoSpaceDN w:val="0"/>
        <w:adjustRightInd w:val="0"/>
        <w:rPr>
          <w:rFonts w:ascii="Apple SD Gothic Neo" w:eastAsia="Apple SD Gothic Neo" w:hAnsi="Apple SD Gothic Neo" w:cs="Tahoma" w:hint="eastAsia"/>
          <w:color w:val="262626"/>
          <w:sz w:val="21"/>
          <w:szCs w:val="21"/>
        </w:rPr>
      </w:pPr>
    </w:p>
    <w:p w14:paraId="6B54479B" w14:textId="449DC0B9" w:rsidR="00143C1F" w:rsidRPr="00667AA8" w:rsidRDefault="00143C1F" w:rsidP="00143C1F">
      <w:pPr>
        <w:pStyle w:val="a6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Apple SD Gothic Neo" w:eastAsia="Apple SD Gothic Neo" w:hAnsi="Apple SD Gothic Neo" w:cs="Tahoma" w:hint="eastAsia"/>
          <w:b/>
          <w:color w:val="262626"/>
          <w:sz w:val="28"/>
          <w:szCs w:val="28"/>
        </w:rPr>
      </w:pPr>
      <w:r w:rsidRPr="00143C1F">
        <w:rPr>
          <w:rFonts w:ascii="Apple SD Gothic Neo" w:eastAsia="Apple SD Gothic Neo" w:hAnsi="Apple SD Gothic Neo" w:cs="Tahoma" w:hint="eastAsia"/>
          <w:b/>
          <w:color w:val="262626"/>
          <w:sz w:val="28"/>
          <w:szCs w:val="28"/>
        </w:rPr>
        <w:t xml:space="preserve">독후 : 결론 </w:t>
      </w:r>
    </w:p>
    <w:p w14:paraId="6E1D65BA" w14:textId="206ACB2F" w:rsidR="00F223C0" w:rsidRPr="00143C1F" w:rsidRDefault="00F223C0" w:rsidP="00143C1F">
      <w:pPr>
        <w:autoSpaceDE w:val="0"/>
        <w:autoSpaceDN w:val="0"/>
        <w:adjustRightInd w:val="0"/>
        <w:jc w:val="center"/>
        <w:rPr>
          <w:rFonts w:ascii="Apple SD Gothic Neo" w:eastAsia="Apple SD Gothic Neo" w:hAnsi="Apple SD Gothic Neo" w:cs="Tahoma"/>
          <w:color w:val="262626"/>
          <w:sz w:val="32"/>
          <w:szCs w:val="21"/>
          <w:lang w:eastAsia="ja-JP"/>
        </w:rPr>
      </w:pPr>
      <w:r w:rsidRPr="00143C1F">
        <w:rPr>
          <w:rFonts w:ascii="Apple SD Gothic Neo" w:eastAsia="Apple SD Gothic Neo" w:hAnsi="Apple SD Gothic Neo" w:cs="Tahoma"/>
          <w:b/>
          <w:bCs/>
          <w:color w:val="FB0007"/>
          <w:sz w:val="32"/>
          <w:szCs w:val="21"/>
          <w:lang w:eastAsia="ja-JP"/>
        </w:rPr>
        <w:t>'명확히 설명할 수 없다면 그것을 제대로 알고 있는 것이 아니다.'</w:t>
      </w:r>
      <w:r w:rsidRPr="00143C1F">
        <w:rPr>
          <w:rFonts w:ascii="Apple SD Gothic Neo" w:eastAsia="Apple SD Gothic Neo" w:hAnsi="Apple SD Gothic Neo" w:cs="Tahoma" w:hint="eastAsia"/>
          <w:b/>
          <w:bCs/>
          <w:color w:val="FB0007"/>
          <w:sz w:val="32"/>
          <w:szCs w:val="21"/>
        </w:rPr>
        <w:t xml:space="preserve"> </w:t>
      </w:r>
      <w:r w:rsidRPr="00143C1F">
        <w:rPr>
          <w:rFonts w:ascii="Apple SD Gothic Neo" w:eastAsia="Apple SD Gothic Neo" w:hAnsi="Apple SD Gothic Neo" w:cs="Tahoma"/>
          <w:color w:val="262626"/>
          <w:sz w:val="32"/>
          <w:szCs w:val="21"/>
          <w:lang w:eastAsia="ja-JP"/>
        </w:rPr>
        <w:t xml:space="preserve"> (알버트 아인슈타인)</w:t>
      </w:r>
    </w:p>
    <w:sectPr w:rsidR="00F223C0" w:rsidRPr="00143C1F" w:rsidSect="00667AA8">
      <w:pgSz w:w="11900" w:h="16840"/>
      <w:pgMar w:top="1985" w:right="1701" w:bottom="1701" w:left="1701" w:header="851" w:footer="992" w:gutter="0"/>
      <w:cols w:space="425"/>
      <w:docGrid w:type="linesAndChars" w:linePitch="400" w:charSpace="-409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NanumGothicBold">
    <w:charset w:val="81"/>
    <w:family w:val="auto"/>
    <w:pitch w:val="variable"/>
    <w:sig w:usb0="900002A7" w:usb1="29D7FCFB" w:usb2="00000010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82289"/>
    <w:multiLevelType w:val="hybridMultilevel"/>
    <w:tmpl w:val="9BA6A76E"/>
    <w:lvl w:ilvl="0" w:tplc="F92CA9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EE1860"/>
    <w:multiLevelType w:val="hybridMultilevel"/>
    <w:tmpl w:val="01A8D60A"/>
    <w:lvl w:ilvl="0" w:tplc="5A3AE95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ADE618D"/>
    <w:multiLevelType w:val="hybridMultilevel"/>
    <w:tmpl w:val="DF8C9EBA"/>
    <w:lvl w:ilvl="0" w:tplc="7178A4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1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19"/>
    <w:rsid w:val="001231AD"/>
    <w:rsid w:val="00143C1F"/>
    <w:rsid w:val="001B1C97"/>
    <w:rsid w:val="00571A2B"/>
    <w:rsid w:val="005734B2"/>
    <w:rsid w:val="0063453B"/>
    <w:rsid w:val="00667AA8"/>
    <w:rsid w:val="006B0620"/>
    <w:rsid w:val="0083706F"/>
    <w:rsid w:val="00CB53DB"/>
    <w:rsid w:val="00E92719"/>
    <w:rsid w:val="00F2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68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3706F"/>
    <w:rPr>
      <w:rFonts w:ascii="Times New Roman" w:hAnsi="Times New Roman" w:cs="Times New Roman"/>
      <w:kern w:val="0"/>
    </w:rPr>
  </w:style>
  <w:style w:type="paragraph" w:styleId="3">
    <w:name w:val="heading 3"/>
    <w:basedOn w:val="a0"/>
    <w:link w:val="30"/>
    <w:uiPriority w:val="9"/>
    <w:qFormat/>
    <w:rsid w:val="005734B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E92719"/>
    <w:pPr>
      <w:spacing w:before="100" w:beforeAutospacing="1" w:after="100" w:afterAutospacing="1"/>
    </w:pPr>
  </w:style>
  <w:style w:type="character" w:styleId="a5">
    <w:name w:val="Strong"/>
    <w:basedOn w:val="a1"/>
    <w:uiPriority w:val="22"/>
    <w:qFormat/>
    <w:rsid w:val="00E92719"/>
    <w:rPr>
      <w:b/>
      <w:bCs/>
    </w:rPr>
  </w:style>
  <w:style w:type="character" w:customStyle="1" w:styleId="30">
    <w:name w:val="제목 3 문자"/>
    <w:basedOn w:val="a1"/>
    <w:link w:val="3"/>
    <w:uiPriority w:val="9"/>
    <w:rsid w:val="005734B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">
    <w:name w:val="List Bullet"/>
    <w:basedOn w:val="a0"/>
    <w:uiPriority w:val="9"/>
    <w:qFormat/>
    <w:rsid w:val="00F223C0"/>
    <w:pPr>
      <w:numPr>
        <w:numId w:val="1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6">
    <w:name w:val="List Paragraph"/>
    <w:basedOn w:val="a0"/>
    <w:uiPriority w:val="34"/>
    <w:qFormat/>
    <w:rsid w:val="00F223C0"/>
    <w:pPr>
      <w:widowControl w:val="0"/>
      <w:wordWrap w:val="0"/>
      <w:ind w:leftChars="400" w:left="80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527</Words>
  <Characters>3009</Characters>
  <Application>Microsoft Macintosh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비즈니스를 위한 데이터 과학</vt:lpstr>
      <vt:lpstr>        (빅데이터를 바라보는 데이터 마이닝과 분석적 사고)</vt:lpstr>
      <vt:lpstr>        저자 : 포스터 프로보스트 , 톰 포셋</vt:lpstr>
      <vt:lpstr>        번역 : 강권학</vt:lpstr>
      <vt:lpstr>        출간 : 2014-06-24</vt:lpstr>
    </vt:vector>
  </TitlesOfParts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LEEJIWOON</dc:creator>
  <cp:keywords/>
  <dc:description/>
  <cp:lastModifiedBy>LEEJIWOON</cp:lastModifiedBy>
  <cp:revision>6</cp:revision>
  <cp:lastPrinted>2017-06-14T14:27:00Z</cp:lastPrinted>
  <dcterms:created xsi:type="dcterms:W3CDTF">2017-06-14T13:41:00Z</dcterms:created>
  <dcterms:modified xsi:type="dcterms:W3CDTF">2017-06-14T14:28:00Z</dcterms:modified>
</cp:coreProperties>
</file>