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94A" w:rsidP="0098694A" w:rsidRDefault="0098694A" w14:paraId="3C9F1F39" w14:textId="6A0AFD84">
      <w:pPr>
        <w:jc w:val="center"/>
        <w:rPr>
          <w:rFonts w:ascii="Verdana" w:hAnsi="Verdana"/>
          <w:b/>
          <w:bCs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Case Study</w:t>
      </w:r>
      <w:proofErr w:type="gramStart"/>
      <w:r>
        <w:rPr>
          <w:rFonts w:ascii="Verdana" w:hAnsi="Verdana"/>
          <w:b/>
          <w:bCs/>
          <w:sz w:val="24"/>
          <w:szCs w:val="24"/>
        </w:rPr>
        <w:t>1</w:t>
      </w:r>
      <w:r>
        <w:rPr>
          <w:rFonts w:ascii="Verdana" w:hAnsi="Verdana"/>
          <w:b/>
          <w:bCs/>
          <w:sz w:val="24"/>
          <w:szCs w:val="24"/>
        </w:rPr>
        <w:t>5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Pr="00CD73A9">
        <w:rPr>
          <w:rFonts w:ascii="Verdana" w:hAnsi="Verdana"/>
          <w:b/>
          <w:bCs/>
          <w:sz w:val="24"/>
          <w:szCs w:val="24"/>
        </w:rPr>
        <w:t>:</w:t>
      </w:r>
      <w:proofErr w:type="gramEnd"/>
      <w:r w:rsidRPr="00CD73A9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Private Assembly</w:t>
      </w:r>
      <w:r>
        <w:rPr>
          <w:rFonts w:ascii="Verdana" w:hAnsi="Verdana"/>
          <w:b/>
          <w:bCs/>
          <w:sz w:val="24"/>
          <w:szCs w:val="24"/>
        </w:rPr>
        <w:br/>
      </w:r>
    </w:p>
    <w:p w:rsidRPr="00566A25" w:rsidR="00566A25" w:rsidP="00566A25" w:rsidRDefault="00566A25" w14:paraId="5462D359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Case Study: Creating and Using a Private Assembly in C#</w:t>
      </w:r>
    </w:p>
    <w:p w:rsidRPr="00566A25" w:rsidR="00566A25" w:rsidP="00566A25" w:rsidRDefault="00566A25" w14:paraId="6E52DF69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Problem Definition</w:t>
      </w:r>
    </w:p>
    <w:p w:rsidRPr="00566A25" w:rsidR="00566A25" w:rsidP="00566A25" w:rsidRDefault="00566A25" w14:paraId="7C51B66D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Title: Student Performance Analyzer Using a Private Assembly</w:t>
      </w:r>
    </w:p>
    <w:p w:rsidRPr="00566A25" w:rsidR="00566A25" w:rsidP="00566A25" w:rsidRDefault="00566A25" w14:paraId="65D07A64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Objective</w:t>
      </w:r>
    </w:p>
    <w:p w:rsidRPr="00566A25" w:rsidR="00566A25" w:rsidP="00566A25" w:rsidRDefault="00566A25" w14:paraId="09F445D8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Develop a </w:t>
      </w:r>
      <w:r w:rsidRPr="00566A25">
        <w:rPr>
          <w:rFonts w:ascii="Verdana" w:hAnsi="Verdana"/>
          <w:b/>
          <w:bCs/>
          <w:sz w:val="24"/>
          <w:szCs w:val="24"/>
        </w:rPr>
        <w:t>C# Console Application</w:t>
      </w:r>
      <w:r w:rsidRPr="00566A25">
        <w:rPr>
          <w:rFonts w:ascii="Verdana" w:hAnsi="Verdana"/>
          <w:sz w:val="24"/>
          <w:szCs w:val="24"/>
        </w:rPr>
        <w:t xml:space="preserve"> that demonstrates how to </w:t>
      </w:r>
      <w:r w:rsidRPr="00566A25">
        <w:rPr>
          <w:rFonts w:ascii="Verdana" w:hAnsi="Verdana"/>
          <w:b/>
          <w:bCs/>
          <w:sz w:val="24"/>
          <w:szCs w:val="24"/>
        </w:rPr>
        <w:t>create and use a private assembly</w:t>
      </w:r>
      <w:r w:rsidRPr="00566A25">
        <w:rPr>
          <w:rFonts w:ascii="Verdana" w:hAnsi="Verdana"/>
          <w:sz w:val="24"/>
          <w:szCs w:val="24"/>
        </w:rPr>
        <w:t>.</w:t>
      </w:r>
    </w:p>
    <w:p w:rsidRPr="00566A25" w:rsidR="00566A25" w:rsidP="00566A25" w:rsidRDefault="00566A25" w14:paraId="7B281814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The application should separate reusable business logic into a </w:t>
      </w:r>
      <w:r w:rsidRPr="00566A25">
        <w:rPr>
          <w:rFonts w:ascii="Verdana" w:hAnsi="Verdana"/>
          <w:b/>
          <w:bCs/>
          <w:sz w:val="24"/>
          <w:szCs w:val="24"/>
        </w:rPr>
        <w:t>Class Library project</w:t>
      </w:r>
      <w:r w:rsidRPr="00566A25">
        <w:rPr>
          <w:rFonts w:ascii="Verdana" w:hAnsi="Verdana"/>
          <w:sz w:val="24"/>
          <w:szCs w:val="24"/>
        </w:rPr>
        <w:t xml:space="preserve">, compile it into a DLL (private assembly), and reference that DLL from a </w:t>
      </w:r>
      <w:r w:rsidRPr="00566A25">
        <w:rPr>
          <w:rFonts w:ascii="Verdana" w:hAnsi="Verdana"/>
          <w:b/>
          <w:bCs/>
          <w:sz w:val="24"/>
          <w:szCs w:val="24"/>
        </w:rPr>
        <w:t>Console Application</w:t>
      </w:r>
      <w:r w:rsidRPr="00566A25">
        <w:rPr>
          <w:rFonts w:ascii="Verdana" w:hAnsi="Verdana"/>
          <w:sz w:val="24"/>
          <w:szCs w:val="24"/>
        </w:rPr>
        <w:t>.</w:t>
      </w:r>
    </w:p>
    <w:p w:rsidRPr="00566A25" w:rsidR="00566A25" w:rsidP="00566A25" w:rsidRDefault="00566A25" w14:paraId="4C30A256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The solution should also demonstrate </w:t>
      </w:r>
      <w:r w:rsidRPr="00566A25">
        <w:rPr>
          <w:rFonts w:ascii="Verdana" w:hAnsi="Verdana"/>
          <w:b/>
          <w:bCs/>
          <w:sz w:val="24"/>
          <w:szCs w:val="24"/>
        </w:rPr>
        <w:t>modular programming</w:t>
      </w:r>
      <w:r w:rsidRPr="00566A25">
        <w:rPr>
          <w:rFonts w:ascii="Verdana" w:hAnsi="Verdana"/>
          <w:sz w:val="24"/>
          <w:szCs w:val="24"/>
        </w:rPr>
        <w:t xml:space="preserve"> by creating separate functions for different operations and calling those functions from the </w:t>
      </w:r>
      <w:proofErr w:type="gramStart"/>
      <w:r w:rsidRPr="00566A25">
        <w:rPr>
          <w:rFonts w:ascii="Verdana" w:hAnsi="Verdana"/>
          <w:sz w:val="24"/>
          <w:szCs w:val="24"/>
        </w:rPr>
        <w:t>Main(</w:t>
      </w:r>
      <w:proofErr w:type="gramEnd"/>
      <w:r w:rsidRPr="00566A25">
        <w:rPr>
          <w:rFonts w:ascii="Verdana" w:hAnsi="Verdana"/>
          <w:sz w:val="24"/>
          <w:szCs w:val="24"/>
        </w:rPr>
        <w:t>) method.</w:t>
      </w:r>
    </w:p>
    <w:p w:rsidRPr="00566A25" w:rsidR="00566A25" w:rsidP="00566A25" w:rsidRDefault="00566A25" w14:paraId="00D0ACD1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pict w14:anchorId="32254839">
          <v:rect id="_x0000_i1159" style="width:0;height:1.5pt" o:hr="t" o:hrstd="t" o:hralign="center" fillcolor="#a0a0a0" stroked="f"/>
        </w:pict>
      </w:r>
    </w:p>
    <w:p w:rsidRPr="00566A25" w:rsidR="00566A25" w:rsidP="00566A25" w:rsidRDefault="00566A25" w14:paraId="60826CCB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Scenario</w:t>
      </w:r>
    </w:p>
    <w:p w:rsidRPr="00566A25" w:rsidR="00566A25" w:rsidP="00566A25" w:rsidRDefault="00566A25" w14:paraId="0694A1A9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A training institute wants to build a </w:t>
      </w:r>
      <w:r w:rsidRPr="00566A25">
        <w:rPr>
          <w:rFonts w:ascii="Verdana" w:hAnsi="Verdana"/>
          <w:b/>
          <w:bCs/>
          <w:sz w:val="24"/>
          <w:szCs w:val="24"/>
        </w:rPr>
        <w:t>Student Performance Analyzer</w:t>
      </w:r>
      <w:r w:rsidRPr="00566A25">
        <w:rPr>
          <w:rFonts w:ascii="Verdana" w:hAnsi="Verdana"/>
          <w:sz w:val="24"/>
          <w:szCs w:val="24"/>
        </w:rPr>
        <w:t>.</w:t>
      </w:r>
    </w:p>
    <w:p w:rsidRPr="00566A25" w:rsidR="00566A25" w:rsidP="00566A25" w:rsidRDefault="00566A25" w14:paraId="0F0A7D48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The student-related calculation logic should not be written directly inside the console application. Instead, the institute wants to maintain the reusable logic in a separate </w:t>
      </w:r>
      <w:r w:rsidRPr="00566A25">
        <w:rPr>
          <w:rFonts w:ascii="Verdana" w:hAnsi="Verdana"/>
          <w:b/>
          <w:bCs/>
          <w:sz w:val="24"/>
          <w:szCs w:val="24"/>
        </w:rPr>
        <w:t>Class Library</w:t>
      </w:r>
      <w:r w:rsidRPr="00566A25">
        <w:rPr>
          <w:rFonts w:ascii="Verdana" w:hAnsi="Verdana"/>
          <w:sz w:val="24"/>
          <w:szCs w:val="24"/>
        </w:rPr>
        <w:t xml:space="preserve"> called </w:t>
      </w:r>
      <w:proofErr w:type="spellStart"/>
      <w:r w:rsidRPr="00566A25">
        <w:rPr>
          <w:rFonts w:ascii="Verdana" w:hAnsi="Verdana"/>
          <w:sz w:val="24"/>
          <w:szCs w:val="24"/>
        </w:rPr>
        <w:t>StudentPerformanceLibrary</w:t>
      </w:r>
      <w:proofErr w:type="spellEnd"/>
      <w:r w:rsidRPr="00566A25">
        <w:rPr>
          <w:rFonts w:ascii="Verdana" w:hAnsi="Verdana"/>
          <w:sz w:val="24"/>
          <w:szCs w:val="24"/>
        </w:rPr>
        <w:t>.</w:t>
      </w:r>
    </w:p>
    <w:p w:rsidRPr="00566A25" w:rsidR="00566A25" w:rsidP="00566A25" w:rsidRDefault="00566A25" w14:paraId="2074DF11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The Class Library will contain methods to:</w:t>
      </w:r>
    </w:p>
    <w:p w:rsidRPr="00566A25" w:rsidR="00566A25" w:rsidP="00566A25" w:rsidRDefault="00566A25" w14:paraId="3E9E5396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Calculate the total marks. </w:t>
      </w:r>
    </w:p>
    <w:p w:rsidRPr="00566A25" w:rsidR="00566A25" w:rsidP="00566A25" w:rsidRDefault="00566A25" w14:paraId="5AF9751C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Calculate the average marks. </w:t>
      </w:r>
    </w:p>
    <w:p w:rsidRPr="00566A25" w:rsidR="00566A25" w:rsidP="00566A25" w:rsidRDefault="00566A25" w14:paraId="2F0EA849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Determine the performance grade. </w:t>
      </w:r>
    </w:p>
    <w:p w:rsidRPr="00566A25" w:rsidR="00566A25" w:rsidP="00566A25" w:rsidRDefault="00566A25" w14:paraId="605ACEAF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The compiled Class Library will generate a DLL, which acts as a </w:t>
      </w:r>
      <w:r w:rsidRPr="00566A25">
        <w:rPr>
          <w:rFonts w:ascii="Verdana" w:hAnsi="Verdana"/>
          <w:b/>
          <w:bCs/>
          <w:sz w:val="24"/>
          <w:szCs w:val="24"/>
        </w:rPr>
        <w:t>private assembly</w:t>
      </w:r>
      <w:r w:rsidRPr="00566A25">
        <w:rPr>
          <w:rFonts w:ascii="Verdana" w:hAnsi="Verdana"/>
          <w:sz w:val="24"/>
          <w:szCs w:val="24"/>
        </w:rPr>
        <w:t xml:space="preserve"> because it is used by a specific application rather than being installed as a shared assembly.</w:t>
      </w:r>
    </w:p>
    <w:p w:rsidRPr="00566A25" w:rsidR="00566A25" w:rsidP="00566A25" w:rsidRDefault="00566A25" w14:paraId="16B80B6F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The Console Application will reference this private assembly and use its functionality.</w:t>
      </w:r>
    </w:p>
    <w:p w:rsidRPr="00566A25" w:rsidR="00566A25" w:rsidP="00566A25" w:rsidRDefault="00566A25" w14:paraId="2D9B5E78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Architecture</w:t>
      </w:r>
    </w:p>
    <w:p w:rsidRPr="00566A25" w:rsidR="00566A25" w:rsidP="00566A25" w:rsidRDefault="00566A25" w14:paraId="3C83DD76" w14:textId="77777777">
      <w:pPr>
        <w:rPr>
          <w:rFonts w:ascii="Verdana" w:hAnsi="Verdana"/>
          <w:sz w:val="24"/>
          <w:szCs w:val="24"/>
        </w:rPr>
      </w:pPr>
      <w:proofErr w:type="spellStart"/>
      <w:r w:rsidRPr="00566A25">
        <w:rPr>
          <w:rFonts w:ascii="Verdana" w:hAnsi="Verdana"/>
          <w:sz w:val="24"/>
          <w:szCs w:val="24"/>
        </w:rPr>
        <w:t>StudentPerformanceSolution</w:t>
      </w:r>
      <w:proofErr w:type="spellEnd"/>
    </w:p>
    <w:p w:rsidRPr="00566A25" w:rsidR="00566A25" w:rsidP="00566A25" w:rsidRDefault="00566A25" w14:paraId="29D3D6BA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│</w:t>
      </w:r>
    </w:p>
    <w:p w:rsidRPr="00566A25" w:rsidR="00566A25" w:rsidP="00566A25" w:rsidRDefault="00566A25" w14:paraId="3EE175C3" w14:textId="77777777">
      <w:pPr>
        <w:rPr>
          <w:rFonts w:ascii="Verdana" w:hAnsi="Verdana"/>
          <w:sz w:val="24"/>
          <w:szCs w:val="24"/>
        </w:rPr>
      </w:pPr>
      <w:r w:rsidRPr="00566A25">
        <w:rPr>
          <w:rFonts w:hint="eastAsia" w:ascii="MS Gothic" w:hAnsi="MS Gothic" w:eastAsia="MS Gothic" w:cs="MS Gothic"/>
          <w:sz w:val="24"/>
          <w:szCs w:val="24"/>
        </w:rPr>
        <w:t>├</w:t>
      </w:r>
      <w:r w:rsidRPr="00566A25">
        <w:rPr>
          <w:rFonts w:ascii="Verdana" w:hAnsi="Verdana" w:cs="Verdana"/>
          <w:sz w:val="24"/>
          <w:szCs w:val="24"/>
        </w:rPr>
        <w:t>──</w:t>
      </w:r>
      <w:r w:rsidRPr="00566A25">
        <w:rPr>
          <w:rFonts w:ascii="Verdana" w:hAnsi="Verdana"/>
          <w:sz w:val="24"/>
          <w:szCs w:val="24"/>
        </w:rPr>
        <w:t xml:space="preserve"> </w:t>
      </w:r>
      <w:proofErr w:type="spellStart"/>
      <w:r w:rsidRPr="00566A25">
        <w:rPr>
          <w:rFonts w:ascii="Verdana" w:hAnsi="Verdana"/>
          <w:sz w:val="24"/>
          <w:szCs w:val="24"/>
        </w:rPr>
        <w:t>StudentPerformanceLibrary</w:t>
      </w:r>
      <w:proofErr w:type="spellEnd"/>
    </w:p>
    <w:p w:rsidRPr="00566A25" w:rsidR="00566A25" w:rsidP="00566A25" w:rsidRDefault="00566A25" w14:paraId="6A6F8BA9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│      │</w:t>
      </w:r>
    </w:p>
    <w:p w:rsidRPr="00566A25" w:rsidR="00566A25" w:rsidP="00566A25" w:rsidRDefault="00566A25" w14:paraId="544DB9B8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│      └── </w:t>
      </w:r>
      <w:proofErr w:type="spellStart"/>
      <w:r w:rsidRPr="00566A25">
        <w:rPr>
          <w:rFonts w:ascii="Verdana" w:hAnsi="Verdana"/>
          <w:sz w:val="24"/>
          <w:szCs w:val="24"/>
        </w:rPr>
        <w:t>StudentPerformanceAnalyzer.cs</w:t>
      </w:r>
      <w:proofErr w:type="spellEnd"/>
    </w:p>
    <w:p w:rsidRPr="00566A25" w:rsidR="00566A25" w:rsidP="00566A25" w:rsidRDefault="00566A25" w14:paraId="44DAB431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│              │</w:t>
      </w:r>
    </w:p>
    <w:p w:rsidRPr="00566A25" w:rsidR="00566A25" w:rsidP="00566A25" w:rsidRDefault="00566A25" w14:paraId="153F884E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│              </w:t>
      </w:r>
      <w:r w:rsidRPr="00566A25">
        <w:rPr>
          <w:rFonts w:hint="eastAsia" w:ascii="MS Gothic" w:hAnsi="MS Gothic" w:eastAsia="MS Gothic" w:cs="MS Gothic"/>
          <w:sz w:val="24"/>
          <w:szCs w:val="24"/>
        </w:rPr>
        <w:t>├</w:t>
      </w:r>
      <w:r w:rsidRPr="00566A25">
        <w:rPr>
          <w:rFonts w:ascii="Verdana" w:hAnsi="Verdana" w:cs="Verdana"/>
          <w:sz w:val="24"/>
          <w:szCs w:val="24"/>
        </w:rPr>
        <w:t>──</w:t>
      </w:r>
      <w:r w:rsidRPr="00566A25">
        <w:rPr>
          <w:rFonts w:ascii="Verdana" w:hAnsi="Verdana"/>
          <w:sz w:val="24"/>
          <w:szCs w:val="24"/>
        </w:rPr>
        <w:t xml:space="preserve"> </w:t>
      </w:r>
      <w:proofErr w:type="spellStart"/>
      <w:proofErr w:type="gramStart"/>
      <w:r w:rsidRPr="00566A25">
        <w:rPr>
          <w:rFonts w:ascii="Verdana" w:hAnsi="Verdana"/>
          <w:sz w:val="24"/>
          <w:szCs w:val="24"/>
        </w:rPr>
        <w:t>CalculateTotal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)</w:t>
      </w:r>
    </w:p>
    <w:p w:rsidRPr="00566A25" w:rsidR="00566A25" w:rsidP="00566A25" w:rsidRDefault="00566A25" w14:paraId="415CDD45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lastRenderedPageBreak/>
        <w:t xml:space="preserve">│              </w:t>
      </w:r>
      <w:r w:rsidRPr="00566A25">
        <w:rPr>
          <w:rFonts w:hint="eastAsia" w:ascii="MS Gothic" w:hAnsi="MS Gothic" w:eastAsia="MS Gothic" w:cs="MS Gothic"/>
          <w:sz w:val="24"/>
          <w:szCs w:val="24"/>
        </w:rPr>
        <w:t>├</w:t>
      </w:r>
      <w:r w:rsidRPr="00566A25">
        <w:rPr>
          <w:rFonts w:ascii="Verdana" w:hAnsi="Verdana" w:cs="Verdana"/>
          <w:sz w:val="24"/>
          <w:szCs w:val="24"/>
        </w:rPr>
        <w:t>──</w:t>
      </w:r>
      <w:r w:rsidRPr="00566A25">
        <w:rPr>
          <w:rFonts w:ascii="Verdana" w:hAnsi="Verdana"/>
          <w:sz w:val="24"/>
          <w:szCs w:val="24"/>
        </w:rPr>
        <w:t xml:space="preserve"> </w:t>
      </w:r>
      <w:proofErr w:type="spellStart"/>
      <w:proofErr w:type="gramStart"/>
      <w:r w:rsidRPr="00566A25">
        <w:rPr>
          <w:rFonts w:ascii="Verdana" w:hAnsi="Verdana"/>
          <w:sz w:val="24"/>
          <w:szCs w:val="24"/>
        </w:rPr>
        <w:t>CalculateAverage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)</w:t>
      </w:r>
    </w:p>
    <w:p w:rsidRPr="00566A25" w:rsidR="00566A25" w:rsidP="00566A25" w:rsidRDefault="00566A25" w14:paraId="22A17E1B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│              └── </w:t>
      </w:r>
      <w:proofErr w:type="spellStart"/>
      <w:proofErr w:type="gramStart"/>
      <w:r w:rsidRPr="00566A25">
        <w:rPr>
          <w:rFonts w:ascii="Verdana" w:hAnsi="Verdana"/>
          <w:sz w:val="24"/>
          <w:szCs w:val="24"/>
        </w:rPr>
        <w:t>CalculateGrade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)</w:t>
      </w:r>
    </w:p>
    <w:p w:rsidRPr="00566A25" w:rsidR="00566A25" w:rsidP="00566A25" w:rsidRDefault="00566A25" w14:paraId="286F83B6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│</w:t>
      </w:r>
    </w:p>
    <w:p w:rsidRPr="00566A25" w:rsidR="00566A25" w:rsidP="00566A25" w:rsidRDefault="00566A25" w14:paraId="591CB5E8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│      └── StudentPerformanceLibrary.dll</w:t>
      </w:r>
    </w:p>
    <w:p w:rsidRPr="00566A25" w:rsidR="00566A25" w:rsidP="00566A25" w:rsidRDefault="00566A25" w14:paraId="3D7B687D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│                    │</w:t>
      </w:r>
    </w:p>
    <w:p w:rsidRPr="00566A25" w:rsidR="00566A25" w:rsidP="00566A25" w:rsidRDefault="00566A25" w14:paraId="426449C5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│                    │ Private Assembly</w:t>
      </w:r>
    </w:p>
    <w:p w:rsidRPr="00566A25" w:rsidR="00566A25" w:rsidP="00566A25" w:rsidRDefault="00566A25" w14:paraId="1C6ED38D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│                    </w:t>
      </w:r>
      <w:r w:rsidRPr="00566A25">
        <w:rPr>
          <w:rFonts w:ascii="Arial" w:hAnsi="Arial" w:cs="Arial"/>
          <w:sz w:val="24"/>
          <w:szCs w:val="24"/>
        </w:rPr>
        <w:t>↓</w:t>
      </w:r>
    </w:p>
    <w:p w:rsidRPr="00566A25" w:rsidR="00566A25" w:rsidP="00566A25" w:rsidRDefault="00566A25" w14:paraId="62B6788D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│</w:t>
      </w:r>
    </w:p>
    <w:p w:rsidRPr="00566A25" w:rsidR="00566A25" w:rsidP="00566A25" w:rsidRDefault="00566A25" w14:paraId="0D3B9922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└── </w:t>
      </w:r>
      <w:proofErr w:type="spellStart"/>
      <w:r w:rsidRPr="00566A25">
        <w:rPr>
          <w:rFonts w:ascii="Verdana" w:hAnsi="Verdana"/>
          <w:sz w:val="24"/>
          <w:szCs w:val="24"/>
        </w:rPr>
        <w:t>StudentPerformanceConsole</w:t>
      </w:r>
      <w:proofErr w:type="spellEnd"/>
    </w:p>
    <w:p w:rsidRPr="00566A25" w:rsidR="00566A25" w:rsidP="00566A25" w:rsidRDefault="00566A25" w14:paraId="426E7402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       │</w:t>
      </w:r>
    </w:p>
    <w:p w:rsidRPr="00566A25" w:rsidR="00566A25" w:rsidP="00566A25" w:rsidRDefault="00566A25" w14:paraId="22655595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       └── </w:t>
      </w:r>
      <w:proofErr w:type="spellStart"/>
      <w:r w:rsidRPr="00566A25">
        <w:rPr>
          <w:rFonts w:ascii="Verdana" w:hAnsi="Verdana"/>
          <w:sz w:val="24"/>
          <w:szCs w:val="24"/>
        </w:rPr>
        <w:t>Program.cs</w:t>
      </w:r>
      <w:proofErr w:type="spellEnd"/>
    </w:p>
    <w:p w:rsidRPr="00566A25" w:rsidR="00566A25" w:rsidP="00566A25" w:rsidRDefault="00566A25" w14:paraId="2490FB57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              │</w:t>
      </w:r>
    </w:p>
    <w:p w:rsidRPr="00566A25" w:rsidR="00566A25" w:rsidP="00566A25" w:rsidRDefault="00566A25" w14:paraId="6906F3A6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              </w:t>
      </w:r>
      <w:r w:rsidRPr="00566A25">
        <w:rPr>
          <w:rFonts w:hint="eastAsia" w:ascii="MS Gothic" w:hAnsi="MS Gothic" w:eastAsia="MS Gothic" w:cs="MS Gothic"/>
          <w:sz w:val="24"/>
          <w:szCs w:val="24"/>
        </w:rPr>
        <w:t>├</w:t>
      </w:r>
      <w:r w:rsidRPr="00566A25">
        <w:rPr>
          <w:rFonts w:ascii="Verdana" w:hAnsi="Verdana" w:cs="Verdana"/>
          <w:sz w:val="24"/>
          <w:szCs w:val="24"/>
        </w:rPr>
        <w:t>──</w:t>
      </w:r>
      <w:r w:rsidRPr="00566A25">
        <w:rPr>
          <w:rFonts w:ascii="Verdana" w:hAnsi="Verdana"/>
          <w:sz w:val="24"/>
          <w:szCs w:val="24"/>
        </w:rPr>
        <w:t xml:space="preserve"> </w:t>
      </w:r>
      <w:proofErr w:type="spellStart"/>
      <w:proofErr w:type="gramStart"/>
      <w:r w:rsidRPr="00566A25">
        <w:rPr>
          <w:rFonts w:ascii="Verdana" w:hAnsi="Verdana"/>
          <w:sz w:val="24"/>
          <w:szCs w:val="24"/>
        </w:rPr>
        <w:t>ReadStudentDetails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)</w:t>
      </w:r>
    </w:p>
    <w:p w:rsidRPr="00566A25" w:rsidR="00566A25" w:rsidP="00566A25" w:rsidRDefault="00566A25" w14:paraId="4ABE063D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              </w:t>
      </w:r>
      <w:r w:rsidRPr="00566A25">
        <w:rPr>
          <w:rFonts w:hint="eastAsia" w:ascii="MS Gothic" w:hAnsi="MS Gothic" w:eastAsia="MS Gothic" w:cs="MS Gothic"/>
          <w:sz w:val="24"/>
          <w:szCs w:val="24"/>
        </w:rPr>
        <w:t>├</w:t>
      </w:r>
      <w:r w:rsidRPr="00566A25">
        <w:rPr>
          <w:rFonts w:ascii="Verdana" w:hAnsi="Verdana" w:cs="Verdana"/>
          <w:sz w:val="24"/>
          <w:szCs w:val="24"/>
        </w:rPr>
        <w:t>──</w:t>
      </w:r>
      <w:r w:rsidRPr="00566A25">
        <w:rPr>
          <w:rFonts w:ascii="Verdana" w:hAnsi="Verdana"/>
          <w:sz w:val="24"/>
          <w:szCs w:val="24"/>
        </w:rPr>
        <w:t xml:space="preserve"> </w:t>
      </w:r>
      <w:proofErr w:type="spellStart"/>
      <w:proofErr w:type="gramStart"/>
      <w:r w:rsidRPr="00566A25">
        <w:rPr>
          <w:rFonts w:ascii="Verdana" w:hAnsi="Verdana"/>
          <w:sz w:val="24"/>
          <w:szCs w:val="24"/>
        </w:rPr>
        <w:t>DisplayPerformance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)</w:t>
      </w:r>
    </w:p>
    <w:p w:rsidRPr="00566A25" w:rsidR="00566A25" w:rsidP="00566A25" w:rsidRDefault="00566A25" w14:paraId="77023151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              └── </w:t>
      </w:r>
      <w:proofErr w:type="gramStart"/>
      <w:r w:rsidRPr="00566A25">
        <w:rPr>
          <w:rFonts w:ascii="Verdana" w:hAnsi="Verdana"/>
          <w:sz w:val="24"/>
          <w:szCs w:val="24"/>
        </w:rPr>
        <w:t>Main(</w:t>
      </w:r>
      <w:proofErr w:type="gramEnd"/>
      <w:r w:rsidRPr="00566A25">
        <w:rPr>
          <w:rFonts w:ascii="Verdana" w:hAnsi="Verdana"/>
          <w:sz w:val="24"/>
          <w:szCs w:val="24"/>
        </w:rPr>
        <w:t>)</w:t>
      </w:r>
    </w:p>
    <w:p w:rsidRPr="00566A25" w:rsidR="00566A25" w:rsidP="00566A25" w:rsidRDefault="00566A25" w14:paraId="2A2AE47E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                    │</w:t>
      </w:r>
    </w:p>
    <w:p w:rsidRPr="00566A25" w:rsidR="00566A25" w:rsidP="00566A25" w:rsidRDefault="00566A25" w14:paraId="4A8C772F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                    └── Calls the above functions</w:t>
      </w:r>
    </w:p>
    <w:p w:rsidRPr="00566A25" w:rsidR="00566A25" w:rsidP="00566A25" w:rsidRDefault="00566A25" w14:paraId="09C535DF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pict w14:anchorId="5B508354">
          <v:rect id="_x0000_i1160" style="width:0;height:1.5pt" o:hr="t" o:hrstd="t" o:hralign="center" fillcolor="#a0a0a0" stroked="f"/>
        </w:pict>
      </w:r>
    </w:p>
    <w:p w:rsidRPr="00566A25" w:rsidR="00566A25" w:rsidP="00566A25" w:rsidRDefault="00566A25" w14:paraId="6DB05FC9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Requirements</w:t>
      </w:r>
    </w:p>
    <w:p w:rsidRPr="00566A25" w:rsidR="00566A25" w:rsidP="00566A25" w:rsidRDefault="00566A25" w14:paraId="22578F91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1. Create a Class Library Project</w:t>
      </w:r>
    </w:p>
    <w:p w:rsidRPr="00566A25" w:rsidR="00566A25" w:rsidP="00566A25" w:rsidRDefault="00566A25" w14:paraId="142B76BC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Create a Class Library project named:</w:t>
      </w:r>
    </w:p>
    <w:p w:rsidRPr="00566A25" w:rsidR="00566A25" w:rsidP="00566A25" w:rsidRDefault="00566A25" w14:paraId="6276C198" w14:textId="77777777">
      <w:pPr>
        <w:rPr>
          <w:rFonts w:ascii="Verdana" w:hAnsi="Verdana"/>
          <w:sz w:val="24"/>
          <w:szCs w:val="24"/>
        </w:rPr>
      </w:pPr>
      <w:proofErr w:type="spellStart"/>
      <w:r w:rsidRPr="00566A25">
        <w:rPr>
          <w:rFonts w:ascii="Verdana" w:hAnsi="Verdana"/>
          <w:sz w:val="24"/>
          <w:szCs w:val="24"/>
        </w:rPr>
        <w:t>StudentPerformanceLibrary</w:t>
      </w:r>
      <w:proofErr w:type="spellEnd"/>
    </w:p>
    <w:p w:rsidRPr="00566A25" w:rsidR="00566A25" w:rsidP="00566A25" w:rsidRDefault="00566A25" w14:paraId="00EDC003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Create a class named:</w:t>
      </w:r>
    </w:p>
    <w:p w:rsidRPr="00566A25" w:rsidR="00566A25" w:rsidP="00566A25" w:rsidRDefault="00566A25" w14:paraId="3BEBD3C2" w14:textId="77777777">
      <w:pPr>
        <w:rPr>
          <w:rFonts w:ascii="Verdana" w:hAnsi="Verdana"/>
          <w:sz w:val="24"/>
          <w:szCs w:val="24"/>
        </w:rPr>
      </w:pPr>
      <w:proofErr w:type="spellStart"/>
      <w:r w:rsidRPr="00566A25">
        <w:rPr>
          <w:rFonts w:ascii="Verdana" w:hAnsi="Verdana"/>
          <w:sz w:val="24"/>
          <w:szCs w:val="24"/>
        </w:rPr>
        <w:t>StudentPerformanceAnalyzer</w:t>
      </w:r>
      <w:proofErr w:type="spellEnd"/>
    </w:p>
    <w:p w:rsidRPr="00566A25" w:rsidR="00566A25" w:rsidP="00566A25" w:rsidRDefault="00566A25" w14:paraId="61279ACF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The class should contain modular methods such as:</w:t>
      </w:r>
    </w:p>
    <w:p w:rsidRPr="00566A25" w:rsidR="00566A25" w:rsidP="00566A25" w:rsidRDefault="00566A25" w14:paraId="476ADAA1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public int </w:t>
      </w:r>
      <w:proofErr w:type="spellStart"/>
      <w:proofErr w:type="gramStart"/>
      <w:r w:rsidRPr="00566A25">
        <w:rPr>
          <w:rFonts w:ascii="Verdana" w:hAnsi="Verdana"/>
          <w:sz w:val="24"/>
          <w:szCs w:val="24"/>
        </w:rPr>
        <w:t>CalculateTotal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int mark1, int mark2, int mark3)</w:t>
      </w:r>
    </w:p>
    <w:p w:rsidRPr="00566A25" w:rsidR="00566A25" w:rsidP="00566A25" w:rsidRDefault="00566A25" w14:paraId="69522DC0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public double </w:t>
      </w:r>
      <w:proofErr w:type="spellStart"/>
      <w:proofErr w:type="gramStart"/>
      <w:r w:rsidRPr="00566A25">
        <w:rPr>
          <w:rFonts w:ascii="Verdana" w:hAnsi="Verdana"/>
          <w:sz w:val="24"/>
          <w:szCs w:val="24"/>
        </w:rPr>
        <w:t>CalculateAverage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int total)</w:t>
      </w:r>
    </w:p>
    <w:p w:rsidRPr="00566A25" w:rsidR="00566A25" w:rsidP="00566A25" w:rsidRDefault="00566A25" w14:paraId="10B201BC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public string </w:t>
      </w:r>
      <w:proofErr w:type="spellStart"/>
      <w:proofErr w:type="gramStart"/>
      <w:r w:rsidRPr="00566A25">
        <w:rPr>
          <w:rFonts w:ascii="Verdana" w:hAnsi="Verdana"/>
          <w:sz w:val="24"/>
          <w:szCs w:val="24"/>
        </w:rPr>
        <w:t>CalculateGrade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double average)</w:t>
      </w:r>
    </w:p>
    <w:p w:rsidRPr="00566A25" w:rsidR="00566A25" w:rsidP="00566A25" w:rsidRDefault="00566A25" w14:paraId="17F93AC1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pict w14:anchorId="3ACB1870">
          <v:rect id="_x0000_i1161" style="width:0;height:1.5pt" o:hr="t" o:hrstd="t" o:hralign="center" fillcolor="#a0a0a0" stroked="f"/>
        </w:pict>
      </w:r>
    </w:p>
    <w:p w:rsidRPr="00566A25" w:rsidR="00566A25" w:rsidP="00566A25" w:rsidRDefault="00566A25" w14:paraId="4F4FAD18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2. Build the Class Library</w:t>
      </w:r>
    </w:p>
    <w:p w:rsidRPr="00566A25" w:rsidR="00566A25" w:rsidP="00566A25" w:rsidRDefault="00566A25" w14:paraId="3EB0474A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Build the Class Library project so that it generates:</w:t>
      </w:r>
    </w:p>
    <w:p w:rsidRPr="00566A25" w:rsidR="00566A25" w:rsidP="00566A25" w:rsidRDefault="00566A25" w14:paraId="0BABA5FF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StudentPerformanceLibrary.dll</w:t>
      </w:r>
    </w:p>
    <w:p w:rsidRPr="00566A25" w:rsidR="00566A25" w:rsidP="00566A25" w:rsidRDefault="00566A25" w14:paraId="530BDF62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lastRenderedPageBreak/>
        <w:t xml:space="preserve">This DLL will be used as the </w:t>
      </w:r>
      <w:r w:rsidRPr="00566A25">
        <w:rPr>
          <w:rFonts w:ascii="Verdana" w:hAnsi="Verdana"/>
          <w:b/>
          <w:bCs/>
          <w:sz w:val="24"/>
          <w:szCs w:val="24"/>
        </w:rPr>
        <w:t>private assembly</w:t>
      </w:r>
      <w:r w:rsidRPr="00566A25">
        <w:rPr>
          <w:rFonts w:ascii="Verdana" w:hAnsi="Verdana"/>
          <w:sz w:val="24"/>
          <w:szCs w:val="24"/>
        </w:rPr>
        <w:t xml:space="preserve"> by the Console Application.</w:t>
      </w:r>
    </w:p>
    <w:p w:rsidRPr="00566A25" w:rsidR="00566A25" w:rsidP="00566A25" w:rsidRDefault="00566A25" w14:paraId="098591D7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pict w14:anchorId="1C75623F">
          <v:rect id="_x0000_i1162" style="width:0;height:1.5pt" o:hr="t" o:hrstd="t" o:hralign="center" fillcolor="#a0a0a0" stroked="f"/>
        </w:pict>
      </w:r>
    </w:p>
    <w:p w:rsidRPr="00566A25" w:rsidR="00566A25" w:rsidP="00566A25" w:rsidRDefault="00566A25" w14:paraId="64389369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3. Create a Console Application</w:t>
      </w:r>
    </w:p>
    <w:p w:rsidRPr="00566A25" w:rsidR="00566A25" w:rsidP="00566A25" w:rsidRDefault="00566A25" w14:paraId="697C06B9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Create another project named:</w:t>
      </w:r>
    </w:p>
    <w:p w:rsidRPr="00566A25" w:rsidR="00566A25" w:rsidP="00566A25" w:rsidRDefault="00566A25" w14:paraId="561AD068" w14:textId="77777777">
      <w:pPr>
        <w:rPr>
          <w:rFonts w:ascii="Verdana" w:hAnsi="Verdana"/>
          <w:sz w:val="24"/>
          <w:szCs w:val="24"/>
        </w:rPr>
      </w:pPr>
      <w:proofErr w:type="spellStart"/>
      <w:r w:rsidRPr="00566A25">
        <w:rPr>
          <w:rFonts w:ascii="Verdana" w:hAnsi="Verdana"/>
          <w:sz w:val="24"/>
          <w:szCs w:val="24"/>
        </w:rPr>
        <w:t>StudentPerformanceConsole</w:t>
      </w:r>
      <w:proofErr w:type="spellEnd"/>
    </w:p>
    <w:p w:rsidRPr="00566A25" w:rsidR="00566A25" w:rsidP="00566A25" w:rsidRDefault="00566A25" w14:paraId="5DBA0085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Add a reference to:</w:t>
      </w:r>
    </w:p>
    <w:p w:rsidRPr="00566A25" w:rsidR="00566A25" w:rsidP="00566A25" w:rsidRDefault="00566A25" w14:paraId="43B2C6E2" w14:textId="77777777">
      <w:pPr>
        <w:rPr>
          <w:rFonts w:ascii="Verdana" w:hAnsi="Verdana"/>
          <w:sz w:val="24"/>
          <w:szCs w:val="24"/>
        </w:rPr>
      </w:pPr>
      <w:proofErr w:type="spellStart"/>
      <w:r w:rsidRPr="00566A25">
        <w:rPr>
          <w:rFonts w:ascii="Verdana" w:hAnsi="Verdana"/>
          <w:sz w:val="24"/>
          <w:szCs w:val="24"/>
        </w:rPr>
        <w:t>StudentPerformanceLibrary</w:t>
      </w:r>
      <w:proofErr w:type="spellEnd"/>
    </w:p>
    <w:p w:rsidRPr="00566A25" w:rsidR="00566A25" w:rsidP="00566A25" w:rsidRDefault="00566A25" w14:paraId="3C849A67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The Console Application should use the class from the private assembly.</w:t>
      </w:r>
    </w:p>
    <w:p w:rsidRPr="00566A25" w:rsidR="00566A25" w:rsidP="00566A25" w:rsidRDefault="00566A25" w14:paraId="46243424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pict w14:anchorId="5E46D165">
          <v:rect id="_x0000_i1163" style="width:0;height:1.5pt" o:hr="t" o:hrstd="t" o:hralign="center" fillcolor="#a0a0a0" stroked="f"/>
        </w:pict>
      </w:r>
    </w:p>
    <w:p w:rsidRPr="00566A25" w:rsidR="00566A25" w:rsidP="00566A25" w:rsidRDefault="00566A25" w14:paraId="75F110EE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4. Use Modular Functions</w:t>
      </w:r>
    </w:p>
    <w:p w:rsidRPr="00566A25" w:rsidR="00566A25" w:rsidP="00566A25" w:rsidRDefault="00566A25" w14:paraId="3C238215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The Console Application should not contain all the logic inside </w:t>
      </w:r>
      <w:proofErr w:type="gramStart"/>
      <w:r w:rsidRPr="00566A25">
        <w:rPr>
          <w:rFonts w:ascii="Verdana" w:hAnsi="Verdana"/>
          <w:sz w:val="24"/>
          <w:szCs w:val="24"/>
        </w:rPr>
        <w:t>Main(</w:t>
      </w:r>
      <w:proofErr w:type="gramEnd"/>
      <w:r w:rsidRPr="00566A25">
        <w:rPr>
          <w:rFonts w:ascii="Verdana" w:hAnsi="Verdana"/>
          <w:sz w:val="24"/>
          <w:szCs w:val="24"/>
        </w:rPr>
        <w:t>).</w:t>
      </w:r>
    </w:p>
    <w:p w:rsidRPr="00566A25" w:rsidR="00566A25" w:rsidP="00566A25" w:rsidRDefault="00566A25" w14:paraId="394230C7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Create separate functions such as:</w:t>
      </w:r>
    </w:p>
    <w:p w:rsidRPr="00566A25" w:rsidR="00566A25" w:rsidP="00566A25" w:rsidRDefault="00566A25" w14:paraId="3B561145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566A25">
        <w:rPr>
          <w:rFonts w:ascii="Verdana" w:hAnsi="Verdana"/>
          <w:sz w:val="24"/>
          <w:szCs w:val="24"/>
        </w:rPr>
        <w:t>ReadStudentDetails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)</w:t>
      </w:r>
    </w:p>
    <w:p w:rsidRPr="00566A25" w:rsidR="00566A25" w:rsidP="00566A25" w:rsidRDefault="00566A25" w14:paraId="6FE148C6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566A25">
        <w:rPr>
          <w:rFonts w:ascii="Verdana" w:hAnsi="Verdana"/>
          <w:sz w:val="24"/>
          <w:szCs w:val="24"/>
        </w:rPr>
        <w:t>CalculateAndDisplayPerformance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)</w:t>
      </w:r>
    </w:p>
    <w:p w:rsidRPr="00566A25" w:rsidR="00566A25" w:rsidP="00566A25" w:rsidRDefault="00566A25" w14:paraId="30B1C36D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566A25">
        <w:rPr>
          <w:rFonts w:ascii="Verdana" w:hAnsi="Verdana"/>
          <w:sz w:val="24"/>
          <w:szCs w:val="24"/>
        </w:rPr>
        <w:t>DisplayPerformance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)</w:t>
      </w:r>
    </w:p>
    <w:p w:rsidRPr="00566A25" w:rsidR="00566A25" w:rsidP="00566A25" w:rsidRDefault="00566A25" w14:paraId="2EA2EADD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The </w:t>
      </w:r>
      <w:proofErr w:type="gramStart"/>
      <w:r w:rsidRPr="00566A25">
        <w:rPr>
          <w:rFonts w:ascii="Verdana" w:hAnsi="Verdana"/>
          <w:sz w:val="24"/>
          <w:szCs w:val="24"/>
        </w:rPr>
        <w:t>Main(</w:t>
      </w:r>
      <w:proofErr w:type="gramEnd"/>
      <w:r w:rsidRPr="00566A25">
        <w:rPr>
          <w:rFonts w:ascii="Verdana" w:hAnsi="Verdana"/>
          <w:sz w:val="24"/>
          <w:szCs w:val="24"/>
        </w:rPr>
        <w:t>) method should call these functions.</w:t>
      </w:r>
    </w:p>
    <w:p w:rsidRPr="00566A25" w:rsidR="00566A25" w:rsidP="00566A25" w:rsidRDefault="00566A25" w14:paraId="3B18F7F4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For example:</w:t>
      </w:r>
    </w:p>
    <w:p w:rsidRPr="00566A25" w:rsidR="00566A25" w:rsidP="00566A25" w:rsidRDefault="00566A25" w14:paraId="47ED130C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static void Main(</w:t>
      </w:r>
      <w:proofErr w:type="gramStart"/>
      <w:r w:rsidRPr="00566A25">
        <w:rPr>
          <w:rFonts w:ascii="Verdana" w:hAnsi="Verdana"/>
          <w:sz w:val="24"/>
          <w:szCs w:val="24"/>
        </w:rPr>
        <w:t>string[</w:t>
      </w:r>
      <w:proofErr w:type="gramEnd"/>
      <w:r w:rsidRPr="00566A25">
        <w:rPr>
          <w:rFonts w:ascii="Verdana" w:hAnsi="Verdana"/>
          <w:sz w:val="24"/>
          <w:szCs w:val="24"/>
        </w:rPr>
        <w:t xml:space="preserve">] </w:t>
      </w:r>
      <w:proofErr w:type="spellStart"/>
      <w:r w:rsidRPr="00566A25">
        <w:rPr>
          <w:rFonts w:ascii="Verdana" w:hAnsi="Verdana"/>
          <w:sz w:val="24"/>
          <w:szCs w:val="24"/>
        </w:rPr>
        <w:t>args</w:t>
      </w:r>
      <w:proofErr w:type="spellEnd"/>
      <w:r w:rsidRPr="00566A25">
        <w:rPr>
          <w:rFonts w:ascii="Verdana" w:hAnsi="Verdana"/>
          <w:sz w:val="24"/>
          <w:szCs w:val="24"/>
        </w:rPr>
        <w:t>)</w:t>
      </w:r>
    </w:p>
    <w:p w:rsidRPr="00566A25" w:rsidR="00566A25" w:rsidP="00566A25" w:rsidRDefault="00566A25" w14:paraId="6D00912B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{</w:t>
      </w:r>
    </w:p>
    <w:p w:rsidRPr="00566A25" w:rsidR="00566A25" w:rsidP="00566A25" w:rsidRDefault="00566A25" w14:paraId="49CE0858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    </w:t>
      </w:r>
      <w:proofErr w:type="spellStart"/>
      <w:proofErr w:type="gramStart"/>
      <w:r w:rsidRPr="00566A25">
        <w:rPr>
          <w:rFonts w:ascii="Verdana" w:hAnsi="Verdana"/>
          <w:sz w:val="24"/>
          <w:szCs w:val="24"/>
        </w:rPr>
        <w:t>ReadStudentDetails</w:t>
      </w:r>
      <w:proofErr w:type="spellEnd"/>
      <w:r w:rsidRPr="00566A25">
        <w:rPr>
          <w:rFonts w:ascii="Verdana" w:hAnsi="Verdana"/>
          <w:sz w:val="24"/>
          <w:szCs w:val="24"/>
        </w:rPr>
        <w:t>(</w:t>
      </w:r>
      <w:proofErr w:type="gramEnd"/>
      <w:r w:rsidRPr="00566A25">
        <w:rPr>
          <w:rFonts w:ascii="Verdana" w:hAnsi="Verdana"/>
          <w:sz w:val="24"/>
          <w:szCs w:val="24"/>
        </w:rPr>
        <w:t>);</w:t>
      </w:r>
    </w:p>
    <w:p w:rsidRPr="00566A25" w:rsidR="00566A25" w:rsidP="00566A25" w:rsidRDefault="00566A25" w14:paraId="0022FD33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}</w:t>
      </w:r>
    </w:p>
    <w:p w:rsidRPr="00566A25" w:rsidR="00566A25" w:rsidP="00566A25" w:rsidRDefault="00566A25" w14:paraId="59585036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The functions should internally use the classes and methods provided by the private assembly.</w:t>
      </w:r>
    </w:p>
    <w:p w:rsidRPr="00566A25" w:rsidR="00566A25" w:rsidP="00566A25" w:rsidRDefault="00566A25" w14:paraId="2C0A1AC9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pict w14:anchorId="5DDBE69B">
          <v:rect id="_x0000_i1164" style="width:0;height:1.5pt" o:hr="t" o:hrstd="t" o:hralign="center" fillcolor="#a0a0a0" stroked="f"/>
        </w:pict>
      </w:r>
    </w:p>
    <w:p w:rsidRPr="00566A25" w:rsidR="00566A25" w:rsidP="00566A25" w:rsidRDefault="00566A25" w14:paraId="1AB259DA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5. Student Details</w:t>
      </w:r>
    </w:p>
    <w:p w:rsidRPr="00566A25" w:rsidR="00566A25" w:rsidP="00566A25" w:rsidRDefault="00566A25" w14:paraId="472DC8F3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The application should accept:</w:t>
      </w:r>
    </w:p>
    <w:p w:rsidRPr="00566A25" w:rsidR="00566A25" w:rsidP="00566A25" w:rsidRDefault="00566A25" w14:paraId="4282FA6E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Student Name </w:t>
      </w:r>
    </w:p>
    <w:p w:rsidRPr="00566A25" w:rsidR="00566A25" w:rsidP="00566A25" w:rsidRDefault="00566A25" w14:paraId="35CE13DF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Marks in Subject 1 </w:t>
      </w:r>
    </w:p>
    <w:p w:rsidRPr="00566A25" w:rsidR="00566A25" w:rsidP="00566A25" w:rsidRDefault="00566A25" w14:paraId="3DDD178C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Marks in Subject 2 </w:t>
      </w:r>
    </w:p>
    <w:p w:rsidRPr="00566A25" w:rsidR="00566A25" w:rsidP="00566A25" w:rsidRDefault="00566A25" w14:paraId="65DD1EEA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Marks in Subject 3 </w:t>
      </w:r>
    </w:p>
    <w:p w:rsidRPr="00566A25" w:rsidR="00566A25" w:rsidP="00566A25" w:rsidRDefault="00566A25" w14:paraId="6EF7D4AA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The application should then calculate:</w:t>
      </w:r>
    </w:p>
    <w:p w:rsidRPr="00566A25" w:rsidR="00566A25" w:rsidP="00566A25" w:rsidRDefault="00566A25" w14:paraId="34A67FE9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Total Marks </w:t>
      </w:r>
    </w:p>
    <w:p w:rsidRPr="00566A25" w:rsidR="00566A25" w:rsidP="00566A25" w:rsidRDefault="00566A25" w14:paraId="7285D4C0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Average Marks </w:t>
      </w:r>
    </w:p>
    <w:p w:rsidRPr="00566A25" w:rsidR="00566A25" w:rsidP="00566A25" w:rsidRDefault="00566A25" w14:paraId="133FB20E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lastRenderedPageBreak/>
        <w:t xml:space="preserve">Grade </w:t>
      </w:r>
    </w:p>
    <w:p w:rsidRPr="00566A25" w:rsidR="00566A25" w:rsidP="00566A25" w:rsidRDefault="00566A25" w14:paraId="0D9E7092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pict w14:anchorId="582ABD1F">
          <v:rect id="_x0000_i1165" style="width:0;height:1.5pt" o:hr="t" o:hrstd="t" o:hralign="center" fillcolor="#a0a0a0" stroked="f"/>
        </w:pict>
      </w:r>
    </w:p>
    <w:p w:rsidRPr="00566A25" w:rsidR="00566A25" w:rsidP="00566A25" w:rsidRDefault="00566A25" w14:paraId="12514E55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6. Grade Calculation</w:t>
      </w:r>
    </w:p>
    <w:p w:rsidRPr="00566A25" w:rsidR="00566A25" w:rsidP="00566A25" w:rsidRDefault="00566A25" w14:paraId="5436DCAF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Use the following grading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877"/>
      </w:tblGrid>
      <w:tr w:rsidRPr="00566A25" w:rsidR="00566A25" w14:paraId="5E0C8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66A25" w:rsidR="00566A25" w:rsidP="00566A25" w:rsidRDefault="00566A25" w14:paraId="57BCFC31" w14:textId="77777777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566A25">
              <w:rPr>
                <w:rFonts w:ascii="Verdana" w:hAnsi="Verdana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Pr="00566A25" w:rsidR="00566A25" w:rsidP="00566A25" w:rsidRDefault="00566A25" w14:paraId="0823BCBF" w14:textId="77777777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566A25">
              <w:rPr>
                <w:rFonts w:ascii="Verdana" w:hAnsi="Verdana"/>
                <w:b/>
                <w:bCs/>
                <w:sz w:val="24"/>
                <w:szCs w:val="24"/>
              </w:rPr>
              <w:t>Grade</w:t>
            </w:r>
          </w:p>
        </w:tc>
      </w:tr>
      <w:tr w:rsidRPr="00566A25" w:rsidR="00566A25" w14:paraId="3DC50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66A25" w:rsidR="00566A25" w:rsidP="00566A25" w:rsidRDefault="00566A25" w14:paraId="22F58FF4" w14:textId="77777777">
            <w:pPr>
              <w:rPr>
                <w:rFonts w:ascii="Verdana" w:hAnsi="Verdana"/>
                <w:sz w:val="24"/>
                <w:szCs w:val="24"/>
              </w:rPr>
            </w:pPr>
            <w:r w:rsidRPr="00566A25">
              <w:rPr>
                <w:rFonts w:ascii="Verdana" w:hAnsi="Verdana"/>
                <w:sz w:val="24"/>
                <w:szCs w:val="24"/>
              </w:rPr>
              <w:t>90 – 100</w:t>
            </w:r>
          </w:p>
        </w:tc>
        <w:tc>
          <w:tcPr>
            <w:tcW w:w="0" w:type="auto"/>
            <w:vAlign w:val="center"/>
            <w:hideMark/>
          </w:tcPr>
          <w:p w:rsidRPr="00566A25" w:rsidR="00566A25" w:rsidP="00566A25" w:rsidRDefault="00566A25" w14:paraId="41A04D5F" w14:textId="77777777">
            <w:pPr>
              <w:rPr>
                <w:rFonts w:ascii="Verdana" w:hAnsi="Verdana"/>
                <w:sz w:val="24"/>
                <w:szCs w:val="24"/>
              </w:rPr>
            </w:pPr>
            <w:r w:rsidRPr="00566A25">
              <w:rPr>
                <w:rFonts w:ascii="Verdana" w:hAnsi="Verdana"/>
                <w:sz w:val="24"/>
                <w:szCs w:val="24"/>
              </w:rPr>
              <w:t>A</w:t>
            </w:r>
          </w:p>
        </w:tc>
      </w:tr>
      <w:tr w:rsidRPr="00566A25" w:rsidR="00566A25" w14:paraId="1DA8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66A25" w:rsidR="00566A25" w:rsidP="00566A25" w:rsidRDefault="00566A25" w14:paraId="4A63D2F5" w14:textId="77777777">
            <w:pPr>
              <w:rPr>
                <w:rFonts w:ascii="Verdana" w:hAnsi="Verdana"/>
                <w:sz w:val="24"/>
                <w:szCs w:val="24"/>
              </w:rPr>
            </w:pPr>
            <w:r w:rsidRPr="00566A25">
              <w:rPr>
                <w:rFonts w:ascii="Verdana" w:hAnsi="Verdana"/>
                <w:sz w:val="24"/>
                <w:szCs w:val="24"/>
              </w:rPr>
              <w:t>75 – 89</w:t>
            </w:r>
          </w:p>
        </w:tc>
        <w:tc>
          <w:tcPr>
            <w:tcW w:w="0" w:type="auto"/>
            <w:vAlign w:val="center"/>
            <w:hideMark/>
          </w:tcPr>
          <w:p w:rsidRPr="00566A25" w:rsidR="00566A25" w:rsidP="00566A25" w:rsidRDefault="00566A25" w14:paraId="72A0CB68" w14:textId="77777777">
            <w:pPr>
              <w:rPr>
                <w:rFonts w:ascii="Verdana" w:hAnsi="Verdana"/>
                <w:sz w:val="24"/>
                <w:szCs w:val="24"/>
              </w:rPr>
            </w:pPr>
            <w:r w:rsidRPr="00566A25">
              <w:rPr>
                <w:rFonts w:ascii="Verdana" w:hAnsi="Verdana"/>
                <w:sz w:val="24"/>
                <w:szCs w:val="24"/>
              </w:rPr>
              <w:t>B</w:t>
            </w:r>
          </w:p>
        </w:tc>
      </w:tr>
      <w:tr w:rsidRPr="00566A25" w:rsidR="00566A25" w14:paraId="1F469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66A25" w:rsidR="00566A25" w:rsidP="00566A25" w:rsidRDefault="00566A25" w14:paraId="5A30A2FD" w14:textId="77777777">
            <w:pPr>
              <w:rPr>
                <w:rFonts w:ascii="Verdana" w:hAnsi="Verdana"/>
                <w:sz w:val="24"/>
                <w:szCs w:val="24"/>
              </w:rPr>
            </w:pPr>
            <w:r w:rsidRPr="00566A25">
              <w:rPr>
                <w:rFonts w:ascii="Verdana" w:hAnsi="Verdana"/>
                <w:sz w:val="24"/>
                <w:szCs w:val="24"/>
              </w:rPr>
              <w:t>60 – 74</w:t>
            </w:r>
          </w:p>
        </w:tc>
        <w:tc>
          <w:tcPr>
            <w:tcW w:w="0" w:type="auto"/>
            <w:vAlign w:val="center"/>
            <w:hideMark/>
          </w:tcPr>
          <w:p w:rsidRPr="00566A25" w:rsidR="00566A25" w:rsidP="00566A25" w:rsidRDefault="00566A25" w14:paraId="16E9B80D" w14:textId="77777777">
            <w:pPr>
              <w:rPr>
                <w:rFonts w:ascii="Verdana" w:hAnsi="Verdana"/>
                <w:sz w:val="24"/>
                <w:szCs w:val="24"/>
              </w:rPr>
            </w:pPr>
            <w:r w:rsidRPr="00566A25">
              <w:rPr>
                <w:rFonts w:ascii="Verdana" w:hAnsi="Verdana"/>
                <w:sz w:val="24"/>
                <w:szCs w:val="24"/>
              </w:rPr>
              <w:t>C</w:t>
            </w:r>
          </w:p>
        </w:tc>
      </w:tr>
      <w:tr w:rsidRPr="00566A25" w:rsidR="00566A25" w14:paraId="020DA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66A25" w:rsidR="00566A25" w:rsidP="00566A25" w:rsidRDefault="00566A25" w14:paraId="7183583E" w14:textId="77777777">
            <w:pPr>
              <w:rPr>
                <w:rFonts w:ascii="Verdana" w:hAnsi="Verdana"/>
                <w:sz w:val="24"/>
                <w:szCs w:val="24"/>
              </w:rPr>
            </w:pPr>
            <w:r w:rsidRPr="00566A25">
              <w:rPr>
                <w:rFonts w:ascii="Verdana" w:hAnsi="Verdana"/>
                <w:sz w:val="24"/>
                <w:szCs w:val="24"/>
              </w:rPr>
              <w:t>50 – 59</w:t>
            </w:r>
          </w:p>
        </w:tc>
        <w:tc>
          <w:tcPr>
            <w:tcW w:w="0" w:type="auto"/>
            <w:vAlign w:val="center"/>
            <w:hideMark/>
          </w:tcPr>
          <w:p w:rsidRPr="00566A25" w:rsidR="00566A25" w:rsidP="00566A25" w:rsidRDefault="00566A25" w14:paraId="56DD4785" w14:textId="77777777">
            <w:pPr>
              <w:rPr>
                <w:rFonts w:ascii="Verdana" w:hAnsi="Verdana"/>
                <w:sz w:val="24"/>
                <w:szCs w:val="24"/>
              </w:rPr>
            </w:pPr>
            <w:r w:rsidRPr="00566A25">
              <w:rPr>
                <w:rFonts w:ascii="Verdana" w:hAnsi="Verdana"/>
                <w:sz w:val="24"/>
                <w:szCs w:val="24"/>
              </w:rPr>
              <w:t>D</w:t>
            </w:r>
          </w:p>
        </w:tc>
      </w:tr>
      <w:tr w:rsidRPr="00566A25" w:rsidR="00566A25" w14:paraId="6092D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66A25" w:rsidR="00566A25" w:rsidP="00566A25" w:rsidRDefault="00566A25" w14:paraId="60349BC9" w14:textId="77777777">
            <w:pPr>
              <w:rPr>
                <w:rFonts w:ascii="Verdana" w:hAnsi="Verdana"/>
                <w:sz w:val="24"/>
                <w:szCs w:val="24"/>
              </w:rPr>
            </w:pPr>
            <w:r w:rsidRPr="00566A25">
              <w:rPr>
                <w:rFonts w:ascii="Verdana" w:hAnsi="Verdana"/>
                <w:sz w:val="24"/>
                <w:szCs w:val="24"/>
              </w:rPr>
              <w:t>Below 50</w:t>
            </w:r>
          </w:p>
        </w:tc>
        <w:tc>
          <w:tcPr>
            <w:tcW w:w="0" w:type="auto"/>
            <w:vAlign w:val="center"/>
            <w:hideMark/>
          </w:tcPr>
          <w:p w:rsidRPr="00566A25" w:rsidR="00566A25" w:rsidP="00566A25" w:rsidRDefault="00566A25" w14:paraId="5D49501A" w14:textId="77777777">
            <w:pPr>
              <w:rPr>
                <w:rFonts w:ascii="Verdana" w:hAnsi="Verdana"/>
                <w:sz w:val="24"/>
                <w:szCs w:val="24"/>
              </w:rPr>
            </w:pPr>
            <w:r w:rsidRPr="00566A25">
              <w:rPr>
                <w:rFonts w:ascii="Verdana" w:hAnsi="Verdana"/>
                <w:sz w:val="24"/>
                <w:szCs w:val="24"/>
              </w:rPr>
              <w:t>F</w:t>
            </w:r>
          </w:p>
        </w:tc>
      </w:tr>
    </w:tbl>
    <w:p w:rsidRPr="00566A25" w:rsidR="00566A25" w:rsidP="00566A25" w:rsidRDefault="00566A25" w14:paraId="7D435CE0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pict w14:anchorId="7AA62EEA">
          <v:rect id="_x0000_i1166" style="width:0;height:1.5pt" o:hr="t" o:hrstd="t" o:hralign="center" fillcolor="#a0a0a0" stroked="f"/>
        </w:pict>
      </w:r>
    </w:p>
    <w:p w:rsidRPr="00566A25" w:rsidR="00566A25" w:rsidP="00566A25" w:rsidRDefault="00566A25" w14:paraId="1C4EF5A3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Sample Input &amp; Output</w:t>
      </w:r>
    </w:p>
    <w:p w:rsidRPr="00566A25" w:rsidR="00566A25" w:rsidP="00566A25" w:rsidRDefault="00566A25" w14:paraId="1C323639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Sample Input</w:t>
      </w:r>
    </w:p>
    <w:p w:rsidRPr="00566A25" w:rsidR="00566A25" w:rsidP="00566A25" w:rsidRDefault="00566A25" w14:paraId="4D56F189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Enter Student Name: Arun</w:t>
      </w:r>
    </w:p>
    <w:p w:rsidRPr="00566A25" w:rsidR="00566A25" w:rsidP="00566A25" w:rsidRDefault="00566A25" w14:paraId="1B7D03E4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Enter Mark 1: 85</w:t>
      </w:r>
    </w:p>
    <w:p w:rsidRPr="00566A25" w:rsidR="00566A25" w:rsidP="00566A25" w:rsidRDefault="00566A25" w14:paraId="260B039E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Enter Mark 2: 78</w:t>
      </w:r>
    </w:p>
    <w:p w:rsidRPr="00566A25" w:rsidR="00566A25" w:rsidP="00566A25" w:rsidRDefault="00566A25" w14:paraId="0F968A4F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Enter Mark 3: 92</w:t>
      </w:r>
    </w:p>
    <w:p w:rsidRPr="00566A25" w:rsidR="00566A25" w:rsidP="00566A25" w:rsidRDefault="00566A25" w14:paraId="1D44BE3C" w14:textId="77777777">
      <w:pPr>
        <w:rPr>
          <w:rFonts w:ascii="Verdana" w:hAnsi="Verdana"/>
          <w:b/>
          <w:bCs/>
          <w:sz w:val="24"/>
          <w:szCs w:val="24"/>
        </w:rPr>
      </w:pPr>
      <w:r w:rsidRPr="00566A25">
        <w:rPr>
          <w:rFonts w:ascii="Verdana" w:hAnsi="Verdana"/>
          <w:b/>
          <w:bCs/>
          <w:sz w:val="24"/>
          <w:szCs w:val="24"/>
        </w:rPr>
        <w:t>Sample Output</w:t>
      </w:r>
    </w:p>
    <w:p w:rsidRPr="00566A25" w:rsidR="00566A25" w:rsidP="00566A25" w:rsidRDefault="00566A25" w14:paraId="7142CCD9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Student Performance Report</w:t>
      </w:r>
    </w:p>
    <w:p w:rsidRPr="00566A25" w:rsidR="00566A25" w:rsidP="00566A25" w:rsidRDefault="00566A25" w14:paraId="2AB9A4DB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>--------------------------</w:t>
      </w:r>
    </w:p>
    <w:p w:rsidRPr="00566A25" w:rsidR="00566A25" w:rsidP="00566A25" w:rsidRDefault="00566A25" w14:paraId="383B7A1B" w14:textId="7C42CD24">
      <w:pPr>
        <w:rPr>
          <w:rFonts w:ascii="Verdana" w:hAnsi="Verdana"/>
          <w:sz w:val="24"/>
          <w:szCs w:val="24"/>
        </w:rPr>
      </w:pPr>
      <w:r w:rsidRPr="3DEEDC39" w:rsidR="3DEEDC39">
        <w:rPr>
          <w:rFonts w:ascii="Verdana" w:hAnsi="Verdana"/>
          <w:sz w:val="24"/>
          <w:szCs w:val="24"/>
        </w:rPr>
        <w:t xml:space="preserve">Student </w:t>
      </w:r>
      <w:r w:rsidRPr="3DEEDC39" w:rsidR="3DEEDC39">
        <w:rPr>
          <w:rFonts w:ascii="Verdana" w:hAnsi="Verdana"/>
          <w:sz w:val="24"/>
          <w:szCs w:val="24"/>
        </w:rPr>
        <w:t>Name :</w:t>
      </w:r>
      <w:r w:rsidRPr="3DEEDC39" w:rsidR="3DEEDC39">
        <w:rPr>
          <w:rFonts w:ascii="Verdana" w:hAnsi="Verdana"/>
          <w:sz w:val="24"/>
          <w:szCs w:val="24"/>
        </w:rPr>
        <w:t xml:space="preserve"> Arun</w:t>
      </w:r>
      <w:r w:rsidRPr="3DEEDC39" w:rsidR="3DEEDC39">
        <w:rPr>
          <w:rFonts w:ascii="Verdana" w:hAnsi="Verdana"/>
          <w:sz w:val="24"/>
          <w:szCs w:val="24"/>
        </w:rPr>
        <w:t xml:space="preserve">otal </w:t>
      </w:r>
      <w:r w:rsidRPr="3DEEDC39" w:rsidR="3DEEDC39">
        <w:rPr>
          <w:rFonts w:ascii="Verdana" w:hAnsi="Verdana"/>
          <w:sz w:val="24"/>
          <w:szCs w:val="24"/>
        </w:rPr>
        <w:t>Marks  :</w:t>
      </w:r>
      <w:r w:rsidRPr="3DEEDC39" w:rsidR="3DEEDC39">
        <w:rPr>
          <w:rFonts w:ascii="Verdana" w:hAnsi="Verdana"/>
          <w:sz w:val="24"/>
          <w:szCs w:val="24"/>
        </w:rPr>
        <w:t xml:space="preserve"> 255</w:t>
      </w:r>
      <w:proofErr w:type="gramStart"/>
      <w:proofErr w:type="gramEnd"/>
    </w:p>
    <w:p w:rsidRPr="00566A25" w:rsidR="00566A25" w:rsidP="00566A25" w:rsidRDefault="00566A25" w14:paraId="5CC836E6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Average    </w:t>
      </w:r>
      <w:proofErr w:type="gramStart"/>
      <w:r w:rsidRPr="00566A25">
        <w:rPr>
          <w:rFonts w:ascii="Verdana" w:hAnsi="Verdana"/>
          <w:sz w:val="24"/>
          <w:szCs w:val="24"/>
        </w:rPr>
        <w:t xml:space="preserve">  :</w:t>
      </w:r>
      <w:proofErr w:type="gramEnd"/>
      <w:r w:rsidRPr="00566A25">
        <w:rPr>
          <w:rFonts w:ascii="Verdana" w:hAnsi="Verdana"/>
          <w:sz w:val="24"/>
          <w:szCs w:val="24"/>
        </w:rPr>
        <w:t xml:space="preserve"> 85.00</w:t>
      </w:r>
    </w:p>
    <w:p w:rsidRPr="00566A25" w:rsidR="00566A25" w:rsidP="00566A25" w:rsidRDefault="00566A25" w14:paraId="07EEEE46" w14:textId="77777777">
      <w:pPr>
        <w:rPr>
          <w:rFonts w:ascii="Verdana" w:hAnsi="Verdana"/>
          <w:sz w:val="24"/>
          <w:szCs w:val="24"/>
        </w:rPr>
      </w:pPr>
      <w:r w:rsidRPr="00566A25">
        <w:rPr>
          <w:rFonts w:ascii="Verdana" w:hAnsi="Verdana"/>
          <w:sz w:val="24"/>
          <w:szCs w:val="24"/>
        </w:rPr>
        <w:t xml:space="preserve">Grade      </w:t>
      </w:r>
      <w:proofErr w:type="gramStart"/>
      <w:r w:rsidRPr="00566A25">
        <w:rPr>
          <w:rFonts w:ascii="Verdana" w:hAnsi="Verdana"/>
          <w:sz w:val="24"/>
          <w:szCs w:val="24"/>
        </w:rPr>
        <w:t xml:space="preserve">  :</w:t>
      </w:r>
      <w:proofErr w:type="gramEnd"/>
      <w:r w:rsidRPr="00566A25">
        <w:rPr>
          <w:rFonts w:ascii="Verdana" w:hAnsi="Verdana"/>
          <w:sz w:val="24"/>
          <w:szCs w:val="24"/>
        </w:rPr>
        <w:t xml:space="preserve"> B</w:t>
      </w:r>
    </w:p>
    <w:p w:rsidRPr="00566A25" w:rsidR="00566A25" w:rsidP="00566A25" w:rsidRDefault="00566A25" w14:paraId="19AB07BC" w14:textId="77777777">
      <w:pPr>
        <w:rPr>
          <w:rFonts w:ascii="Verdana" w:hAnsi="Verdana"/>
          <w:sz w:val="24"/>
          <w:szCs w:val="24"/>
        </w:rPr>
      </w:pPr>
    </w:p>
    <w:sectPr w:rsidRPr="00566A25" w:rsidR="00566A25" w:rsidSect="00CD73A9">
      <w:pgSz w:w="11906" w:h="16838" w:orient="portrait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49F1"/>
    <w:multiLevelType w:val="multilevel"/>
    <w:tmpl w:val="E3FC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EE662AC"/>
    <w:multiLevelType w:val="multilevel"/>
    <w:tmpl w:val="75D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06C2BFD"/>
    <w:multiLevelType w:val="multilevel"/>
    <w:tmpl w:val="A1E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6655521"/>
    <w:multiLevelType w:val="multilevel"/>
    <w:tmpl w:val="569E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E396C8F"/>
    <w:multiLevelType w:val="multilevel"/>
    <w:tmpl w:val="E08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B7A4BD9"/>
    <w:multiLevelType w:val="multilevel"/>
    <w:tmpl w:val="F4E4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408053">
    <w:abstractNumId w:val="1"/>
  </w:num>
  <w:num w:numId="2" w16cid:durableId="785739292">
    <w:abstractNumId w:val="2"/>
  </w:num>
  <w:num w:numId="3" w16cid:durableId="1554539385">
    <w:abstractNumId w:val="5"/>
  </w:num>
  <w:num w:numId="4" w16cid:durableId="647519626">
    <w:abstractNumId w:val="4"/>
  </w:num>
  <w:num w:numId="5" w16cid:durableId="1570578848">
    <w:abstractNumId w:val="3"/>
  </w:num>
  <w:num w:numId="6" w16cid:durableId="162210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CA"/>
    <w:rsid w:val="00057059"/>
    <w:rsid w:val="00485EF8"/>
    <w:rsid w:val="00566A25"/>
    <w:rsid w:val="006316D9"/>
    <w:rsid w:val="007E1DCA"/>
    <w:rsid w:val="00913069"/>
    <w:rsid w:val="0098694A"/>
    <w:rsid w:val="00BD6005"/>
    <w:rsid w:val="00CD73A9"/>
    <w:rsid w:val="00E13043"/>
    <w:rsid w:val="00F769BB"/>
    <w:rsid w:val="3DEED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80C6"/>
  <w15:chartTrackingRefBased/>
  <w15:docId w15:val="{8D0ED7F9-5F0D-4DDC-AB9E-2E4A7E3D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D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1D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1D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1D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1DC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E1DC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1DC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1DC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1DC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E1D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E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E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1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Guest User</lastModifiedBy>
  <revision>8</revision>
  <dcterms:created xsi:type="dcterms:W3CDTF">2026-09-23T10:30:00.0000000Z</dcterms:created>
  <dcterms:modified xsi:type="dcterms:W3CDTF">2026-09-25T04:22:18.8012521Z</dcterms:modified>
</coreProperties>
</file>