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E6F8" w14:textId="05042A9E" w:rsidR="00647518" w:rsidRPr="000152D9" w:rsidRDefault="00647518" w:rsidP="000152D9">
      <w:pPr>
        <w:jc w:val="center"/>
        <w:rPr>
          <w:rFonts w:ascii="Verdana" w:hAnsi="Verdana"/>
          <w:b/>
          <w:bCs/>
          <w:color w:val="45B0E1" w:themeColor="accent1" w:themeTint="99"/>
          <w:sz w:val="32"/>
          <w:szCs w:val="32"/>
          <w:lang w:val="en-US"/>
        </w:rPr>
      </w:pPr>
      <w:r w:rsidRPr="002E6567">
        <w:rPr>
          <w:rFonts w:ascii="Verdana" w:hAnsi="Verdana"/>
          <w:b/>
          <w:bCs/>
          <w:color w:val="45B0E1" w:themeColor="accent1" w:themeTint="99"/>
          <w:sz w:val="32"/>
          <w:szCs w:val="32"/>
          <w:lang w:val="en-US"/>
        </w:rPr>
        <w:t>Single Page Application Basics (SPA)</w:t>
      </w:r>
    </w:p>
    <w:p w14:paraId="5D2181E4" w14:textId="77777777" w:rsidR="00647518" w:rsidRPr="00B1772C" w:rsidRDefault="00647518" w:rsidP="00647518">
      <w:pPr>
        <w:rPr>
          <w:rFonts w:ascii="Verdana" w:hAnsi="Verdana"/>
          <w:b/>
          <w:bCs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1. Works inside a browser, no page reload</w:t>
      </w:r>
    </w:p>
    <w:p w14:paraId="6980FA8B" w14:textId="77777777" w:rsidR="00647518" w:rsidRPr="00B1772C" w:rsidRDefault="00647518" w:rsidP="00647518">
      <w:pPr>
        <w:numPr>
          <w:ilvl w:val="0"/>
          <w:numId w:val="1"/>
        </w:numPr>
        <w:spacing w:line="360" w:lineRule="auto"/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Traditional websites reload the entire page for every action.</w:t>
      </w:r>
    </w:p>
    <w:p w14:paraId="141883DC" w14:textId="77777777" w:rsidR="00647518" w:rsidRPr="00B1772C" w:rsidRDefault="00647518" w:rsidP="00647518">
      <w:pPr>
        <w:numPr>
          <w:ilvl w:val="0"/>
          <w:numId w:val="1"/>
        </w:numPr>
        <w:spacing w:line="360" w:lineRule="auto"/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 xml:space="preserve">In </w:t>
      </w:r>
      <w:r w:rsidRPr="00B1772C">
        <w:rPr>
          <w:rFonts w:ascii="Verdana" w:hAnsi="Verdana"/>
          <w:b/>
          <w:bCs/>
          <w:sz w:val="24"/>
          <w:szCs w:val="24"/>
        </w:rPr>
        <w:t>SPA (Single Page Applications)</w:t>
      </w:r>
      <w:r w:rsidRPr="00B1772C">
        <w:rPr>
          <w:rFonts w:ascii="Verdana" w:hAnsi="Verdana"/>
          <w:sz w:val="24"/>
          <w:szCs w:val="24"/>
        </w:rPr>
        <w:t xml:space="preserve">, only </w:t>
      </w:r>
      <w:r w:rsidRPr="00B1772C">
        <w:rPr>
          <w:rFonts w:ascii="Verdana" w:hAnsi="Verdana"/>
          <w:b/>
          <w:bCs/>
          <w:sz w:val="24"/>
          <w:szCs w:val="24"/>
        </w:rPr>
        <w:t>parts of the page</w:t>
      </w:r>
      <w:r w:rsidRPr="00B1772C">
        <w:rPr>
          <w:rFonts w:ascii="Verdana" w:hAnsi="Verdana"/>
          <w:sz w:val="24"/>
          <w:szCs w:val="24"/>
        </w:rPr>
        <w:t xml:space="preserve"> change dynamically </w:t>
      </w:r>
      <w:r w:rsidRPr="00B1772C">
        <w:rPr>
          <w:rFonts w:ascii="Verdana" w:hAnsi="Verdana"/>
          <w:b/>
          <w:bCs/>
          <w:sz w:val="24"/>
          <w:szCs w:val="24"/>
        </w:rPr>
        <w:t>without full page reloads</w:t>
      </w:r>
      <w:r w:rsidRPr="00B1772C">
        <w:rPr>
          <w:rFonts w:ascii="Verdana" w:hAnsi="Verdana"/>
          <w:sz w:val="24"/>
          <w:szCs w:val="24"/>
        </w:rPr>
        <w:t>.</w:t>
      </w:r>
    </w:p>
    <w:p w14:paraId="0B874ED7" w14:textId="77777777" w:rsidR="00647518" w:rsidRPr="00B1772C" w:rsidRDefault="00647518" w:rsidP="00647518">
      <w:pPr>
        <w:numPr>
          <w:ilvl w:val="0"/>
          <w:numId w:val="1"/>
        </w:numPr>
        <w:spacing w:line="360" w:lineRule="auto"/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 xml:space="preserve">This is achieved by </w:t>
      </w:r>
      <w:r w:rsidRPr="00B1772C">
        <w:rPr>
          <w:rFonts w:ascii="Verdana" w:hAnsi="Verdana"/>
          <w:b/>
          <w:bCs/>
          <w:sz w:val="24"/>
          <w:szCs w:val="24"/>
        </w:rPr>
        <w:t>JavaScript frameworks</w:t>
      </w:r>
      <w:r w:rsidRPr="00B1772C">
        <w:rPr>
          <w:rFonts w:ascii="Verdana" w:hAnsi="Verdana"/>
          <w:sz w:val="24"/>
          <w:szCs w:val="24"/>
        </w:rPr>
        <w:t xml:space="preserve"> like Angular, React, etc.</w:t>
      </w:r>
    </w:p>
    <w:p w14:paraId="56CE3F28" w14:textId="77777777" w:rsidR="004A3C70" w:rsidRPr="00B1772C" w:rsidRDefault="004A3C70" w:rsidP="004A3C70">
      <w:pPr>
        <w:rPr>
          <w:rFonts w:ascii="Verdana" w:hAnsi="Verdana"/>
          <w:b/>
          <w:bCs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2. Example: Multi-Page Application (MPA) Sites</w:t>
      </w:r>
    </w:p>
    <w:p w14:paraId="4159CC3B" w14:textId="77777777" w:rsidR="004A3C70" w:rsidRPr="00B1772C" w:rsidRDefault="004A3C70" w:rsidP="004A3C70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MPA:</w:t>
      </w:r>
      <w:r w:rsidRPr="00B1772C">
        <w:rPr>
          <w:rFonts w:ascii="Verdana" w:hAnsi="Verdana"/>
          <w:sz w:val="24"/>
          <w:szCs w:val="24"/>
        </w:rPr>
        <w:t xml:space="preserve"> Each page is a new HTML page loaded from the server.</w:t>
      </w:r>
    </w:p>
    <w:p w14:paraId="2CFCC016" w14:textId="77777777" w:rsidR="004A3C70" w:rsidRPr="00B1772C" w:rsidRDefault="004A3C70" w:rsidP="004A3C70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B1772C">
        <w:rPr>
          <w:rFonts w:ascii="Segoe UI Emoji" w:hAnsi="Segoe UI Emoji" w:cs="Segoe UI Emoji"/>
          <w:sz w:val="24"/>
          <w:szCs w:val="24"/>
        </w:rPr>
        <w:t>🧾</w:t>
      </w:r>
      <w:r w:rsidRPr="00B1772C">
        <w:rPr>
          <w:rFonts w:ascii="Verdana" w:hAnsi="Verdana"/>
          <w:sz w:val="24"/>
          <w:szCs w:val="24"/>
        </w:rPr>
        <w:t xml:space="preserve"> Examples:</w:t>
      </w:r>
    </w:p>
    <w:p w14:paraId="7761DEDC" w14:textId="77777777" w:rsidR="004A3C70" w:rsidRPr="00B1772C" w:rsidRDefault="004A3C70" w:rsidP="004A3C70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Online banking sites</w:t>
      </w:r>
    </w:p>
    <w:p w14:paraId="00AF9A15" w14:textId="3E412D4F" w:rsidR="004A3C70" w:rsidRPr="00B1772C" w:rsidRDefault="004A3C70" w:rsidP="004A3C70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Traditional e-commerce sites built in PHP or ASP.NET MVC</w:t>
      </w:r>
      <w:r w:rsidRPr="00B1772C">
        <w:rPr>
          <w:rFonts w:ascii="Verdana" w:hAnsi="Verdana"/>
          <w:sz w:val="24"/>
          <w:szCs w:val="24"/>
        </w:rPr>
        <w:br/>
      </w:r>
    </w:p>
    <w:p w14:paraId="57A2FE78" w14:textId="77777777" w:rsidR="004A3C70" w:rsidRPr="00B1772C" w:rsidRDefault="004A3C70" w:rsidP="004A3C70">
      <w:pPr>
        <w:rPr>
          <w:rFonts w:ascii="Verdana" w:hAnsi="Verdana"/>
          <w:b/>
          <w:bCs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3. Example: Single Page Application (SPA) Sites</w:t>
      </w:r>
    </w:p>
    <w:p w14:paraId="2309204E" w14:textId="77777777" w:rsidR="004A3C70" w:rsidRPr="00B1772C" w:rsidRDefault="004A3C70" w:rsidP="004A3C70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SPA:</w:t>
      </w:r>
      <w:r w:rsidRPr="00B1772C">
        <w:rPr>
          <w:rFonts w:ascii="Verdana" w:hAnsi="Verdana"/>
          <w:sz w:val="24"/>
          <w:szCs w:val="24"/>
        </w:rPr>
        <w:t xml:space="preserve"> Loads a single HTML page and dynamically updates content.</w:t>
      </w:r>
    </w:p>
    <w:p w14:paraId="30291A97" w14:textId="77777777" w:rsidR="004A3C70" w:rsidRPr="00B1772C" w:rsidRDefault="004A3C70" w:rsidP="004A3C70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B1772C">
        <w:rPr>
          <w:rFonts w:ascii="Segoe UI Emoji" w:hAnsi="Segoe UI Emoji" w:cs="Segoe UI Emoji"/>
          <w:sz w:val="24"/>
          <w:szCs w:val="24"/>
        </w:rPr>
        <w:t>🧾</w:t>
      </w:r>
      <w:r w:rsidRPr="00B1772C">
        <w:rPr>
          <w:rFonts w:ascii="Verdana" w:hAnsi="Verdana"/>
          <w:sz w:val="24"/>
          <w:szCs w:val="24"/>
        </w:rPr>
        <w:t xml:space="preserve"> Examples:</w:t>
      </w:r>
    </w:p>
    <w:p w14:paraId="33EDECEC" w14:textId="77777777" w:rsidR="004A3C70" w:rsidRPr="00B1772C" w:rsidRDefault="004A3C70" w:rsidP="004A3C70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Gmail</w:t>
      </w:r>
    </w:p>
    <w:p w14:paraId="49A6D9F3" w14:textId="77777777" w:rsidR="004A3C70" w:rsidRPr="00B1772C" w:rsidRDefault="004A3C70" w:rsidP="004A3C70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Facebook</w:t>
      </w:r>
    </w:p>
    <w:p w14:paraId="21040C4E" w14:textId="77777777" w:rsidR="004A3C70" w:rsidRPr="00B1772C" w:rsidRDefault="004A3C70" w:rsidP="004A3C70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Google Maps</w:t>
      </w:r>
    </w:p>
    <w:p w14:paraId="372D41C9" w14:textId="6250A5C2" w:rsidR="004A3C70" w:rsidRPr="00181D0D" w:rsidRDefault="004A3C70" w:rsidP="00647518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LinkedIn</w:t>
      </w:r>
    </w:p>
    <w:p w14:paraId="295A68B7" w14:textId="77777777" w:rsidR="004A3C70" w:rsidRPr="00B1772C" w:rsidRDefault="004A3C70" w:rsidP="004A3C70">
      <w:pPr>
        <w:rPr>
          <w:rFonts w:ascii="Verdana" w:hAnsi="Verdana"/>
          <w:b/>
          <w:bCs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4. Technologies to Develop SPA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751"/>
      </w:tblGrid>
      <w:tr w:rsidR="004A3C70" w:rsidRPr="00B1772C" w14:paraId="6D0B26CD" w14:textId="77777777" w:rsidTr="004A3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FF1DA" w14:textId="77777777" w:rsidR="004A3C70" w:rsidRPr="00B1772C" w:rsidRDefault="004A3C70" w:rsidP="004A3C70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1772C">
              <w:rPr>
                <w:rFonts w:ascii="Verdana" w:hAnsi="Verdana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9DE29B" w14:textId="77777777" w:rsidR="004A3C70" w:rsidRPr="00B1772C" w:rsidRDefault="004A3C70" w:rsidP="004A3C70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1772C">
              <w:rPr>
                <w:rFonts w:ascii="Verdana" w:hAnsi="Verdana"/>
                <w:b/>
                <w:bCs/>
                <w:sz w:val="24"/>
                <w:szCs w:val="24"/>
              </w:rPr>
              <w:t>Technologies</w:t>
            </w:r>
          </w:p>
        </w:tc>
      </w:tr>
      <w:tr w:rsidR="004A3C70" w:rsidRPr="00B1772C" w14:paraId="418E1E79" w14:textId="77777777" w:rsidTr="004A3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8626" w14:textId="77777777" w:rsidR="004A3C70" w:rsidRPr="00B1772C" w:rsidRDefault="004A3C70" w:rsidP="004A3C70">
            <w:pPr>
              <w:rPr>
                <w:rFonts w:ascii="Verdana" w:hAnsi="Verdana"/>
                <w:sz w:val="24"/>
                <w:szCs w:val="24"/>
              </w:rPr>
            </w:pPr>
            <w:r w:rsidRPr="00B1772C">
              <w:rPr>
                <w:rFonts w:ascii="Verdana" w:hAnsi="Verdana"/>
                <w:sz w:val="24"/>
                <w:szCs w:val="24"/>
              </w:rPr>
              <w:t>Basics</w:t>
            </w:r>
          </w:p>
        </w:tc>
        <w:tc>
          <w:tcPr>
            <w:tcW w:w="0" w:type="auto"/>
            <w:vAlign w:val="center"/>
            <w:hideMark/>
          </w:tcPr>
          <w:p w14:paraId="2A134D6D" w14:textId="77777777" w:rsidR="004A3C70" w:rsidRPr="00B1772C" w:rsidRDefault="004A3C70" w:rsidP="004A3C70">
            <w:pPr>
              <w:rPr>
                <w:rFonts w:ascii="Verdana" w:hAnsi="Verdana"/>
                <w:sz w:val="24"/>
                <w:szCs w:val="24"/>
              </w:rPr>
            </w:pPr>
            <w:r w:rsidRPr="00B1772C">
              <w:rPr>
                <w:rFonts w:ascii="Verdana" w:hAnsi="Verdana"/>
                <w:sz w:val="24"/>
                <w:szCs w:val="24"/>
              </w:rPr>
              <w:t>HTML, CSS, JavaScript</w:t>
            </w:r>
          </w:p>
        </w:tc>
      </w:tr>
      <w:tr w:rsidR="004A3C70" w:rsidRPr="00B1772C" w14:paraId="0B35DAD3" w14:textId="77777777" w:rsidTr="004A3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D390" w14:textId="77777777" w:rsidR="004A3C70" w:rsidRPr="00B1772C" w:rsidRDefault="004A3C70" w:rsidP="004A3C70">
            <w:pPr>
              <w:rPr>
                <w:rFonts w:ascii="Verdana" w:hAnsi="Verdana"/>
                <w:sz w:val="24"/>
                <w:szCs w:val="24"/>
              </w:rPr>
            </w:pPr>
            <w:r w:rsidRPr="00B1772C">
              <w:rPr>
                <w:rFonts w:ascii="Verdana" w:hAnsi="Verdana"/>
                <w:sz w:val="24"/>
                <w:szCs w:val="24"/>
              </w:rPr>
              <w:t>Helpers</w:t>
            </w:r>
          </w:p>
        </w:tc>
        <w:tc>
          <w:tcPr>
            <w:tcW w:w="0" w:type="auto"/>
            <w:vAlign w:val="center"/>
            <w:hideMark/>
          </w:tcPr>
          <w:p w14:paraId="5347F95A" w14:textId="77777777" w:rsidR="004A3C70" w:rsidRPr="00B1772C" w:rsidRDefault="004A3C70" w:rsidP="004A3C70">
            <w:pPr>
              <w:rPr>
                <w:rFonts w:ascii="Verdana" w:hAnsi="Verdana"/>
                <w:sz w:val="24"/>
                <w:szCs w:val="24"/>
              </w:rPr>
            </w:pPr>
            <w:r w:rsidRPr="00B1772C">
              <w:rPr>
                <w:rFonts w:ascii="Verdana" w:hAnsi="Verdana"/>
                <w:sz w:val="24"/>
                <w:szCs w:val="24"/>
              </w:rPr>
              <w:t>jQuery, AJAX</w:t>
            </w:r>
          </w:p>
        </w:tc>
      </w:tr>
      <w:tr w:rsidR="004A3C70" w:rsidRPr="00B1772C" w14:paraId="63F826A3" w14:textId="77777777" w:rsidTr="004A3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7E0F" w14:textId="77777777" w:rsidR="004A3C70" w:rsidRPr="00B1772C" w:rsidRDefault="004A3C70" w:rsidP="004A3C70">
            <w:pPr>
              <w:rPr>
                <w:rFonts w:ascii="Verdana" w:hAnsi="Verdana"/>
                <w:sz w:val="24"/>
                <w:szCs w:val="24"/>
              </w:rPr>
            </w:pPr>
            <w:r w:rsidRPr="00B1772C">
              <w:rPr>
                <w:rFonts w:ascii="Verdana" w:hAnsi="Verdana"/>
                <w:sz w:val="24"/>
                <w:szCs w:val="24"/>
              </w:rPr>
              <w:t>SPA Frameworks</w:t>
            </w:r>
          </w:p>
        </w:tc>
        <w:tc>
          <w:tcPr>
            <w:tcW w:w="0" w:type="auto"/>
            <w:vAlign w:val="center"/>
            <w:hideMark/>
          </w:tcPr>
          <w:p w14:paraId="42A8E223" w14:textId="2AC93CA0" w:rsidR="004A3C70" w:rsidRPr="00B1772C" w:rsidRDefault="00FC6FFD" w:rsidP="004A3C70">
            <w:pPr>
              <w:rPr>
                <w:rFonts w:ascii="Verdana" w:hAnsi="Verdana"/>
                <w:sz w:val="24"/>
                <w:szCs w:val="24"/>
              </w:rPr>
            </w:pPr>
            <w:r w:rsidRPr="00B1772C">
              <w:rPr>
                <w:rFonts w:ascii="Verdana" w:hAnsi="Verdana"/>
                <w:sz w:val="24"/>
                <w:szCs w:val="24"/>
              </w:rPr>
              <w:t xml:space="preserve"> </w:t>
            </w:r>
            <w:r w:rsidR="004A3C70" w:rsidRPr="00B1772C">
              <w:rPr>
                <w:rFonts w:ascii="Verdana" w:hAnsi="Verdana"/>
                <w:sz w:val="24"/>
                <w:szCs w:val="24"/>
              </w:rPr>
              <w:t>AngularJS, Angular, ReactJS, Ember.js</w:t>
            </w:r>
          </w:p>
        </w:tc>
      </w:tr>
      <w:tr w:rsidR="00BB2DBC" w:rsidRPr="00B1772C" w14:paraId="3C348C9C" w14:textId="77777777" w:rsidTr="004A3C70">
        <w:trPr>
          <w:tblCellSpacing w:w="15" w:type="dxa"/>
        </w:trPr>
        <w:tc>
          <w:tcPr>
            <w:tcW w:w="0" w:type="auto"/>
            <w:vAlign w:val="center"/>
          </w:tcPr>
          <w:p w14:paraId="5655571F" w14:textId="77777777" w:rsidR="00BB2DBC" w:rsidRPr="00B1772C" w:rsidRDefault="00BB2DBC" w:rsidP="004A3C70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FC1814" w14:textId="77777777" w:rsidR="00BB2DBC" w:rsidRPr="00B1772C" w:rsidRDefault="00BB2DBC" w:rsidP="004A3C70">
            <w:pPr>
              <w:rPr>
                <w:rFonts w:ascii="Verdana" w:hAnsi="Verdana"/>
                <w:sz w:val="24"/>
                <w:szCs w:val="24"/>
              </w:rPr>
            </w:pPr>
          </w:p>
        </w:tc>
      </w:tr>
    </w:tbl>
    <w:p w14:paraId="6CCCF96C" w14:textId="77777777" w:rsidR="00BB2DBC" w:rsidRPr="00B1772C" w:rsidRDefault="00BB2DBC" w:rsidP="00BB2DBC">
      <w:pPr>
        <w:rPr>
          <w:rFonts w:ascii="Verdana" w:hAnsi="Verdana"/>
          <w:b/>
          <w:bCs/>
          <w:sz w:val="24"/>
          <w:szCs w:val="24"/>
        </w:rPr>
      </w:pPr>
      <w:r w:rsidRPr="00B1772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B1772C">
        <w:rPr>
          <w:rFonts w:ascii="Verdana" w:hAnsi="Verdana"/>
          <w:b/>
          <w:bCs/>
          <w:sz w:val="24"/>
          <w:szCs w:val="24"/>
        </w:rPr>
        <w:t xml:space="preserve"> Why SPA Is Important</w:t>
      </w:r>
    </w:p>
    <w:p w14:paraId="0E89900F" w14:textId="77777777" w:rsidR="00BB2DBC" w:rsidRPr="00B1772C" w:rsidRDefault="00BB2DBC" w:rsidP="00BB2DBC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Better user experience</w:t>
      </w:r>
      <w:r w:rsidRPr="00B1772C">
        <w:rPr>
          <w:rFonts w:ascii="Verdana" w:hAnsi="Verdana"/>
          <w:sz w:val="24"/>
          <w:szCs w:val="24"/>
        </w:rPr>
        <w:t xml:space="preserve"> (no reloads).</w:t>
      </w:r>
    </w:p>
    <w:p w14:paraId="4E68519C" w14:textId="77777777" w:rsidR="00BB2DBC" w:rsidRPr="00B1772C" w:rsidRDefault="00BB2DBC" w:rsidP="00BB2DBC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Faster navigation</w:t>
      </w:r>
      <w:r w:rsidRPr="00B1772C">
        <w:rPr>
          <w:rFonts w:ascii="Verdana" w:hAnsi="Verdana"/>
          <w:sz w:val="24"/>
          <w:szCs w:val="24"/>
        </w:rPr>
        <w:t>.</w:t>
      </w:r>
    </w:p>
    <w:p w14:paraId="130FB66D" w14:textId="77777777" w:rsidR="00BB2DBC" w:rsidRPr="00B1772C" w:rsidRDefault="00BB2DBC" w:rsidP="00BB2DBC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Efficient server communication</w:t>
      </w:r>
      <w:r w:rsidRPr="00B1772C">
        <w:rPr>
          <w:rFonts w:ascii="Verdana" w:hAnsi="Verdana"/>
          <w:sz w:val="24"/>
          <w:szCs w:val="24"/>
        </w:rPr>
        <w:t xml:space="preserve"> using JSON + Web APIs.</w:t>
      </w:r>
    </w:p>
    <w:p w14:paraId="5CD62486" w14:textId="77777777" w:rsidR="00BB2DBC" w:rsidRPr="00B1772C" w:rsidRDefault="00BB2DBC" w:rsidP="00BB2DBC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Mobile-friendly</w:t>
      </w:r>
      <w:r w:rsidRPr="00B1772C">
        <w:rPr>
          <w:rFonts w:ascii="Verdana" w:hAnsi="Verdana"/>
          <w:sz w:val="24"/>
          <w:szCs w:val="24"/>
        </w:rPr>
        <w:t xml:space="preserve"> and responsive.</w:t>
      </w:r>
    </w:p>
    <w:p w14:paraId="332DD020" w14:textId="77777777" w:rsidR="00BB2DBC" w:rsidRPr="00B1772C" w:rsidRDefault="00BB2DBC" w:rsidP="00BB2DBC">
      <w:pPr>
        <w:ind w:left="720"/>
        <w:rPr>
          <w:rFonts w:ascii="Verdana" w:hAnsi="Verdana"/>
          <w:sz w:val="24"/>
          <w:szCs w:val="24"/>
        </w:rPr>
      </w:pPr>
    </w:p>
    <w:p w14:paraId="7155AC6D" w14:textId="77777777" w:rsidR="00BB2DBC" w:rsidRPr="00B1772C" w:rsidRDefault="00BB2DBC" w:rsidP="00BB2DBC">
      <w:pPr>
        <w:rPr>
          <w:rFonts w:ascii="Verdana" w:hAnsi="Verdana"/>
          <w:b/>
          <w:bCs/>
          <w:sz w:val="24"/>
          <w:szCs w:val="24"/>
        </w:rPr>
      </w:pPr>
      <w:r w:rsidRPr="00B1772C">
        <w:rPr>
          <w:rFonts w:ascii="Segoe UI Emoji" w:hAnsi="Segoe UI Emoji" w:cs="Segoe UI Emoji"/>
          <w:b/>
          <w:bCs/>
          <w:sz w:val="24"/>
          <w:szCs w:val="24"/>
        </w:rPr>
        <w:lastRenderedPageBreak/>
        <w:t>💡</w:t>
      </w:r>
      <w:r w:rsidRPr="00B1772C">
        <w:rPr>
          <w:rFonts w:ascii="Verdana" w:hAnsi="Verdana"/>
          <w:b/>
          <w:bCs/>
          <w:sz w:val="24"/>
          <w:szCs w:val="24"/>
        </w:rPr>
        <w:t xml:space="preserve"> Traditional Page Life Cycle (Servlet / ASP.NET / ASP.NET MVC)</w:t>
      </w:r>
    </w:p>
    <w:p w14:paraId="7EC4D58B" w14:textId="77777777" w:rsidR="00BB2DBC" w:rsidRPr="00B1772C" w:rsidRDefault="00BB2DBC" w:rsidP="00BB2DBC">
      <w:p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MPA Lifecycle:</w:t>
      </w:r>
    </w:p>
    <w:p w14:paraId="604130C0" w14:textId="77777777" w:rsidR="00BB2DBC" w:rsidRPr="00B1772C" w:rsidRDefault="00BB2DBC" w:rsidP="00BB2DBC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User sends a request (e.g., clicks a link).</w:t>
      </w:r>
    </w:p>
    <w:p w14:paraId="3FF82E4F" w14:textId="77777777" w:rsidR="00BB2DBC" w:rsidRPr="00B1772C" w:rsidRDefault="00BB2DBC" w:rsidP="00BB2DBC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Server processes the request.</w:t>
      </w:r>
    </w:p>
    <w:p w14:paraId="2F157081" w14:textId="77777777" w:rsidR="00BB2DBC" w:rsidRPr="00B1772C" w:rsidRDefault="00BB2DBC" w:rsidP="00BB2DBC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Server returns a full new HTML page.</w:t>
      </w:r>
    </w:p>
    <w:p w14:paraId="6489DC9A" w14:textId="77777777" w:rsidR="00BB2DBC" w:rsidRPr="00B1772C" w:rsidRDefault="00BB2DBC" w:rsidP="00BB2DBC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Browser reloads the entire page.</w:t>
      </w:r>
    </w:p>
    <w:p w14:paraId="59DE7161" w14:textId="77777777" w:rsidR="00BB2DBC" w:rsidRPr="00B1772C" w:rsidRDefault="00BB2DBC" w:rsidP="00BB2DBC">
      <w:pPr>
        <w:ind w:left="720"/>
        <w:rPr>
          <w:rFonts w:ascii="Verdana" w:hAnsi="Verdana"/>
          <w:sz w:val="24"/>
          <w:szCs w:val="24"/>
        </w:rPr>
      </w:pPr>
    </w:p>
    <w:p w14:paraId="57467B00" w14:textId="77777777" w:rsidR="00BB2DBC" w:rsidRPr="00B1772C" w:rsidRDefault="00BB2DBC" w:rsidP="00BB2DBC">
      <w:pPr>
        <w:rPr>
          <w:rFonts w:ascii="Verdana" w:hAnsi="Verdana"/>
          <w:b/>
          <w:bCs/>
          <w:sz w:val="24"/>
          <w:szCs w:val="24"/>
        </w:rPr>
      </w:pPr>
      <w:r w:rsidRPr="00B1772C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B1772C">
        <w:rPr>
          <w:rFonts w:ascii="Verdana" w:hAnsi="Verdana"/>
          <w:b/>
          <w:bCs/>
          <w:sz w:val="24"/>
          <w:szCs w:val="24"/>
        </w:rPr>
        <w:t xml:space="preserve"> SPA Lifecycle</w:t>
      </w:r>
    </w:p>
    <w:p w14:paraId="45E99726" w14:textId="77777777" w:rsidR="00BB2DBC" w:rsidRPr="00B1772C" w:rsidRDefault="00BB2DBC" w:rsidP="00BB2DBC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Initial page loads (HTML + JS + CSS).</w:t>
      </w:r>
    </w:p>
    <w:p w14:paraId="2D587914" w14:textId="77777777" w:rsidR="00BB2DBC" w:rsidRPr="00B1772C" w:rsidRDefault="00BB2DBC" w:rsidP="00BB2DBC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JavaScript handles user actions (like clicking tabs).</w:t>
      </w:r>
    </w:p>
    <w:p w14:paraId="3629B9CD" w14:textId="77777777" w:rsidR="00BB2DBC" w:rsidRPr="00B1772C" w:rsidRDefault="00BB2DBC" w:rsidP="00BB2DBC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AJAX calls fetch data</w:t>
      </w:r>
      <w:r w:rsidRPr="00B1772C">
        <w:rPr>
          <w:rFonts w:ascii="Verdana" w:hAnsi="Verdana"/>
          <w:sz w:val="24"/>
          <w:szCs w:val="24"/>
        </w:rPr>
        <w:t xml:space="preserve"> from backend services.</w:t>
      </w:r>
    </w:p>
    <w:p w14:paraId="79C9B686" w14:textId="77777777" w:rsidR="00BB2DBC" w:rsidRPr="00B1772C" w:rsidRDefault="00BB2DBC" w:rsidP="00BB2DBC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 xml:space="preserve">Page content updates </w:t>
      </w:r>
      <w:r w:rsidRPr="00B1772C">
        <w:rPr>
          <w:rFonts w:ascii="Verdana" w:hAnsi="Verdana"/>
          <w:b/>
          <w:bCs/>
          <w:sz w:val="24"/>
          <w:szCs w:val="24"/>
        </w:rPr>
        <w:t>without reloading</w:t>
      </w:r>
      <w:r w:rsidRPr="00B1772C">
        <w:rPr>
          <w:rFonts w:ascii="Verdana" w:hAnsi="Verdana"/>
          <w:sz w:val="24"/>
          <w:szCs w:val="24"/>
        </w:rPr>
        <w:t>.</w:t>
      </w:r>
    </w:p>
    <w:p w14:paraId="6FA744BE" w14:textId="77777777" w:rsidR="00186032" w:rsidRPr="00B1772C" w:rsidRDefault="00186032" w:rsidP="00186032">
      <w:pPr>
        <w:rPr>
          <w:rFonts w:ascii="Verdana" w:hAnsi="Verdana"/>
          <w:sz w:val="24"/>
          <w:szCs w:val="24"/>
        </w:rPr>
      </w:pPr>
    </w:p>
    <w:p w14:paraId="313B6592" w14:textId="77777777" w:rsidR="00186032" w:rsidRPr="00B1772C" w:rsidRDefault="00186032" w:rsidP="00186032">
      <w:pPr>
        <w:rPr>
          <w:rFonts w:ascii="Verdana" w:hAnsi="Verdana"/>
          <w:b/>
          <w:bCs/>
          <w:sz w:val="24"/>
          <w:szCs w:val="24"/>
        </w:rPr>
      </w:pPr>
      <w:r w:rsidRPr="00B1772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1772C">
        <w:rPr>
          <w:rFonts w:ascii="Verdana" w:hAnsi="Verdana"/>
          <w:b/>
          <w:bCs/>
          <w:sz w:val="24"/>
          <w:szCs w:val="24"/>
        </w:rPr>
        <w:t xml:space="preserve"> AJAX &amp; JSON Role in SPA</w:t>
      </w:r>
    </w:p>
    <w:p w14:paraId="4EB45865" w14:textId="77777777" w:rsidR="00186032" w:rsidRPr="00B1772C" w:rsidRDefault="00186032" w:rsidP="00186032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AJAX (Asynchronous JavaScript and XML)</w:t>
      </w:r>
      <w:r w:rsidRPr="00B1772C">
        <w:rPr>
          <w:rFonts w:ascii="Verdana" w:hAnsi="Verdana"/>
          <w:sz w:val="24"/>
          <w:szCs w:val="24"/>
        </w:rPr>
        <w:t>: Sends background requests to server.</w:t>
      </w:r>
    </w:p>
    <w:p w14:paraId="04939C99" w14:textId="0994E2C7" w:rsidR="00186032" w:rsidRPr="00B1772C" w:rsidRDefault="00186032" w:rsidP="00186032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JSON (JavaScript Object Notation)</w:t>
      </w:r>
      <w:r w:rsidRPr="00B1772C">
        <w:rPr>
          <w:rFonts w:ascii="Verdana" w:hAnsi="Verdana"/>
          <w:sz w:val="24"/>
          <w:szCs w:val="24"/>
        </w:rPr>
        <w:t>: Data format used for server-client communication.</w:t>
      </w:r>
    </w:p>
    <w:p w14:paraId="135E7EC6" w14:textId="77777777" w:rsidR="004A3C70" w:rsidRPr="00B1772C" w:rsidRDefault="004A3C70" w:rsidP="00647518">
      <w:pPr>
        <w:rPr>
          <w:rFonts w:ascii="Verdana" w:hAnsi="Verdana"/>
          <w:sz w:val="24"/>
          <w:szCs w:val="24"/>
          <w:lang w:val="en-US"/>
        </w:rPr>
      </w:pPr>
    </w:p>
    <w:p w14:paraId="3DAB389A" w14:textId="77777777" w:rsidR="00BB2DBC" w:rsidRPr="00B1772C" w:rsidRDefault="00BB2DBC" w:rsidP="00BB2DBC">
      <w:pPr>
        <w:rPr>
          <w:rFonts w:ascii="Verdana" w:hAnsi="Verdana"/>
          <w:b/>
          <w:bCs/>
          <w:sz w:val="24"/>
          <w:szCs w:val="24"/>
        </w:rPr>
      </w:pPr>
      <w:r w:rsidRPr="00B1772C">
        <w:rPr>
          <w:rFonts w:ascii="Segoe UI Emoji" w:hAnsi="Segoe UI Emoji" w:cs="Segoe UI Emoji"/>
          <w:b/>
          <w:bCs/>
          <w:sz w:val="24"/>
          <w:szCs w:val="24"/>
        </w:rPr>
        <w:t>🚫</w:t>
      </w:r>
      <w:r w:rsidRPr="00B1772C">
        <w:rPr>
          <w:rFonts w:ascii="Verdana" w:hAnsi="Verdana"/>
          <w:b/>
          <w:bCs/>
          <w:sz w:val="24"/>
          <w:szCs w:val="24"/>
        </w:rPr>
        <w:t xml:space="preserve"> Limitations of SPA Using JavaScript</w:t>
      </w:r>
    </w:p>
    <w:p w14:paraId="6CA736A5" w14:textId="77777777" w:rsidR="00BB2DBC" w:rsidRPr="00B1772C" w:rsidRDefault="00BB2DBC" w:rsidP="00BB2DBC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Complex to manage dynamic UI manually.</w:t>
      </w:r>
    </w:p>
    <w:p w14:paraId="65E85BD0" w14:textId="77777777" w:rsidR="00BB2DBC" w:rsidRPr="00B1772C" w:rsidRDefault="00BB2DBC" w:rsidP="00BB2DBC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DOM manipulation is tricky.</w:t>
      </w:r>
    </w:p>
    <w:p w14:paraId="1E172EC7" w14:textId="77777777" w:rsidR="00BB2DBC" w:rsidRPr="00B1772C" w:rsidRDefault="00BB2DBC" w:rsidP="00BB2DBC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No built-in routing or state management.</w:t>
      </w:r>
    </w:p>
    <w:p w14:paraId="1FA85FD5" w14:textId="77777777" w:rsidR="00BB2DBC" w:rsidRPr="00B1772C" w:rsidRDefault="00BB2DBC" w:rsidP="00647518">
      <w:pPr>
        <w:rPr>
          <w:rFonts w:ascii="Verdana" w:hAnsi="Verdana"/>
          <w:sz w:val="24"/>
          <w:szCs w:val="24"/>
          <w:lang w:val="en-US"/>
        </w:rPr>
      </w:pPr>
    </w:p>
    <w:p w14:paraId="18B74CC5" w14:textId="77777777" w:rsidR="00BB2DBC" w:rsidRPr="00B1772C" w:rsidRDefault="00BB2DBC" w:rsidP="00BB2DBC">
      <w:pPr>
        <w:rPr>
          <w:rFonts w:ascii="Verdana" w:hAnsi="Verdana"/>
          <w:b/>
          <w:bCs/>
          <w:sz w:val="24"/>
          <w:szCs w:val="24"/>
        </w:rPr>
      </w:pPr>
      <w:r w:rsidRPr="00B1772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B1772C">
        <w:rPr>
          <w:rFonts w:ascii="Verdana" w:hAnsi="Verdana"/>
          <w:b/>
          <w:bCs/>
          <w:sz w:val="24"/>
          <w:szCs w:val="24"/>
        </w:rPr>
        <w:t xml:space="preserve"> Why Angular for SPA</w:t>
      </w:r>
    </w:p>
    <w:p w14:paraId="4B08D20B" w14:textId="77777777" w:rsidR="00BB2DBC" w:rsidRPr="00B1772C" w:rsidRDefault="00BB2DBC" w:rsidP="00BB2DBC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Component-based</w:t>
      </w:r>
      <w:r w:rsidRPr="00B1772C">
        <w:rPr>
          <w:rFonts w:ascii="Verdana" w:hAnsi="Verdana"/>
          <w:sz w:val="24"/>
          <w:szCs w:val="24"/>
        </w:rPr>
        <w:t>: Easy to build and reuse parts of the UI.</w:t>
      </w:r>
    </w:p>
    <w:p w14:paraId="2C6EDDD8" w14:textId="77777777" w:rsidR="00BB2DBC" w:rsidRPr="00B1772C" w:rsidRDefault="00BB2DBC" w:rsidP="00BB2DBC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Routing</w:t>
      </w:r>
      <w:r w:rsidRPr="00B1772C">
        <w:rPr>
          <w:rFonts w:ascii="Verdana" w:hAnsi="Verdana"/>
          <w:sz w:val="24"/>
          <w:szCs w:val="24"/>
        </w:rPr>
        <w:t>: Built-in router for navigating within the app.</w:t>
      </w:r>
    </w:p>
    <w:p w14:paraId="344165E3" w14:textId="77777777" w:rsidR="00BB2DBC" w:rsidRPr="00B1772C" w:rsidRDefault="00BB2DBC" w:rsidP="00BB2DBC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Services</w:t>
      </w:r>
      <w:r w:rsidRPr="00B1772C">
        <w:rPr>
          <w:rFonts w:ascii="Verdana" w:hAnsi="Verdana"/>
          <w:sz w:val="24"/>
          <w:szCs w:val="24"/>
        </w:rPr>
        <w:t>: Easy to manage data communication (like calling APIs).</w:t>
      </w:r>
    </w:p>
    <w:p w14:paraId="4BEE74B4" w14:textId="77777777" w:rsidR="00BB2DBC" w:rsidRPr="00B1772C" w:rsidRDefault="00BB2DBC" w:rsidP="00BB2DBC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Two-way binding</w:t>
      </w:r>
      <w:r w:rsidRPr="00B1772C">
        <w:rPr>
          <w:rFonts w:ascii="Verdana" w:hAnsi="Verdana"/>
          <w:sz w:val="24"/>
          <w:szCs w:val="24"/>
        </w:rPr>
        <w:t>: Automatic sync between UI and data.</w:t>
      </w:r>
    </w:p>
    <w:p w14:paraId="160002EC" w14:textId="77777777" w:rsidR="00BB2DBC" w:rsidRPr="00B1772C" w:rsidRDefault="00BB2DBC" w:rsidP="00BB2DBC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b/>
          <w:bCs/>
          <w:sz w:val="24"/>
          <w:szCs w:val="24"/>
        </w:rPr>
        <w:t>Performance</w:t>
      </w:r>
      <w:r w:rsidRPr="00B1772C">
        <w:rPr>
          <w:rFonts w:ascii="Verdana" w:hAnsi="Verdana"/>
          <w:sz w:val="24"/>
          <w:szCs w:val="24"/>
        </w:rPr>
        <w:t>: Loads all UI resources once and communicates via APIs.</w:t>
      </w:r>
    </w:p>
    <w:p w14:paraId="21A9DEED" w14:textId="77777777" w:rsidR="00BB2DBC" w:rsidRDefault="00BB2DBC" w:rsidP="00BB2DBC">
      <w:pPr>
        <w:ind w:left="720"/>
        <w:rPr>
          <w:rFonts w:ascii="Verdana" w:hAnsi="Verdana"/>
          <w:sz w:val="24"/>
          <w:szCs w:val="24"/>
        </w:rPr>
      </w:pPr>
    </w:p>
    <w:p w14:paraId="5A5285ED" w14:textId="77777777" w:rsidR="00385AC3" w:rsidRDefault="00385AC3" w:rsidP="00BB2DBC">
      <w:pPr>
        <w:ind w:left="720"/>
        <w:rPr>
          <w:rFonts w:ascii="Verdana" w:hAnsi="Verdana"/>
          <w:sz w:val="24"/>
          <w:szCs w:val="24"/>
        </w:rPr>
      </w:pPr>
    </w:p>
    <w:p w14:paraId="3D8BB34E" w14:textId="77777777" w:rsidR="00385AC3" w:rsidRPr="00B1772C" w:rsidRDefault="00385AC3" w:rsidP="00BB2DBC">
      <w:pPr>
        <w:ind w:left="720"/>
        <w:rPr>
          <w:rFonts w:ascii="Verdana" w:hAnsi="Verdana"/>
          <w:sz w:val="24"/>
          <w:szCs w:val="24"/>
        </w:rPr>
      </w:pPr>
    </w:p>
    <w:p w14:paraId="70A87E5C" w14:textId="77777777" w:rsidR="00BB2DBC" w:rsidRPr="00B1772C" w:rsidRDefault="00BB2DBC" w:rsidP="00BB2DBC">
      <w:pPr>
        <w:rPr>
          <w:rFonts w:ascii="Verdana" w:hAnsi="Verdana"/>
          <w:b/>
          <w:bCs/>
          <w:sz w:val="24"/>
          <w:szCs w:val="24"/>
        </w:rPr>
      </w:pPr>
      <w:r w:rsidRPr="00B1772C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B1772C">
        <w:rPr>
          <w:rFonts w:ascii="Verdana" w:hAnsi="Verdana"/>
          <w:b/>
          <w:bCs/>
          <w:sz w:val="24"/>
          <w:szCs w:val="24"/>
        </w:rPr>
        <w:t xml:space="preserve"> Key Benefits of Angular SPA</w:t>
      </w:r>
    </w:p>
    <w:p w14:paraId="0B048F7A" w14:textId="77777777" w:rsidR="00BB2DBC" w:rsidRPr="00B1772C" w:rsidRDefault="00BB2DBC" w:rsidP="00BB2DBC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Faster performance</w:t>
      </w:r>
    </w:p>
    <w:p w14:paraId="4900FF21" w14:textId="77777777" w:rsidR="00BB2DBC" w:rsidRPr="00B1772C" w:rsidRDefault="00BB2DBC" w:rsidP="00BB2DBC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Smooth user experience</w:t>
      </w:r>
    </w:p>
    <w:p w14:paraId="46487D97" w14:textId="77777777" w:rsidR="00BB2DBC" w:rsidRPr="00B1772C" w:rsidRDefault="00BB2DBC" w:rsidP="00BB2DBC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Clear MVC separation (View, Service, Logic)</w:t>
      </w:r>
    </w:p>
    <w:p w14:paraId="6606D335" w14:textId="77777777" w:rsidR="00BB2DBC" w:rsidRPr="00B1772C" w:rsidRDefault="00BB2DBC" w:rsidP="00BB2DBC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Cross-browser compatible</w:t>
      </w:r>
    </w:p>
    <w:p w14:paraId="18C6BA75" w14:textId="77777777" w:rsidR="00BB2DBC" w:rsidRPr="00B1772C" w:rsidRDefault="00BB2DBC" w:rsidP="00BB2DBC">
      <w:pPr>
        <w:ind w:left="720"/>
        <w:rPr>
          <w:rFonts w:ascii="Verdana" w:hAnsi="Verdana"/>
          <w:sz w:val="24"/>
          <w:szCs w:val="24"/>
        </w:rPr>
      </w:pPr>
    </w:p>
    <w:p w14:paraId="1561B63D" w14:textId="62F61315" w:rsidR="00BB2DBC" w:rsidRPr="00B1772C" w:rsidRDefault="00BB2DBC" w:rsidP="00BB2DBC">
      <w:pPr>
        <w:rPr>
          <w:rFonts w:ascii="Verdana" w:hAnsi="Verdana"/>
          <w:b/>
          <w:bCs/>
          <w:sz w:val="24"/>
          <w:szCs w:val="24"/>
        </w:rPr>
      </w:pPr>
      <w:r w:rsidRPr="00B1772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B1772C">
        <w:rPr>
          <w:rFonts w:ascii="Verdana" w:hAnsi="Verdana"/>
          <w:b/>
          <w:bCs/>
          <w:sz w:val="24"/>
          <w:szCs w:val="24"/>
        </w:rPr>
        <w:t xml:space="preserve"> Analogy:</w:t>
      </w:r>
    </w:p>
    <w:p w14:paraId="60990645" w14:textId="77777777" w:rsidR="00BB2DBC" w:rsidRPr="00B1772C" w:rsidRDefault="00BB2DBC" w:rsidP="00BB2DBC">
      <w:p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Use analogies like:</w:t>
      </w:r>
    </w:p>
    <w:p w14:paraId="6992632D" w14:textId="77777777" w:rsidR="00BB2DBC" w:rsidRPr="00B1772C" w:rsidRDefault="00BB2DBC" w:rsidP="00BB2DBC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MPA is like visiting new shops for every item.</w:t>
      </w:r>
    </w:p>
    <w:p w14:paraId="2FF39495" w14:textId="77777777" w:rsidR="00BB2DBC" w:rsidRDefault="00BB2DBC" w:rsidP="00BB2DBC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B1772C">
        <w:rPr>
          <w:rFonts w:ascii="Verdana" w:hAnsi="Verdana"/>
          <w:sz w:val="24"/>
          <w:szCs w:val="24"/>
        </w:rPr>
        <w:t>SPA is like staying in one store and exploring all items through sections.</w:t>
      </w:r>
    </w:p>
    <w:p w14:paraId="2A92C626" w14:textId="77777777" w:rsidR="00F56A58" w:rsidRDefault="00F56A58" w:rsidP="00F56A58">
      <w:pPr>
        <w:rPr>
          <w:rFonts w:ascii="Verdana" w:hAnsi="Verdana"/>
          <w:sz w:val="24"/>
          <w:szCs w:val="24"/>
        </w:rPr>
      </w:pPr>
    </w:p>
    <w:p w14:paraId="64B4AAE4" w14:textId="77777777" w:rsidR="00F56A58" w:rsidRPr="00B1772C" w:rsidRDefault="00F56A58" w:rsidP="00F56A58">
      <w:pPr>
        <w:rPr>
          <w:rFonts w:ascii="Verdana" w:hAnsi="Verdana"/>
          <w:sz w:val="24"/>
          <w:szCs w:val="24"/>
        </w:rPr>
      </w:pPr>
    </w:p>
    <w:p w14:paraId="38A06264" w14:textId="77777777" w:rsidR="002E2224" w:rsidRDefault="002E2224" w:rsidP="00B36CE6">
      <w:pPr>
        <w:rPr>
          <w:rFonts w:ascii="Verdana" w:hAnsi="Verdana"/>
          <w:sz w:val="24"/>
          <w:szCs w:val="24"/>
        </w:rPr>
      </w:pPr>
    </w:p>
    <w:p w14:paraId="2C94C057" w14:textId="67A178B3" w:rsidR="00B36CE6" w:rsidRDefault="00F56A58" w:rsidP="00B36CE6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6EB8145A" wp14:editId="75365A2D">
            <wp:extent cx="6846570" cy="4564380"/>
            <wp:effectExtent l="0" t="0" r="0" b="7620"/>
            <wp:docPr id="2054209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570" cy="456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37E1A" w14:textId="43521B51" w:rsidR="002E2224" w:rsidRDefault="002E2224" w:rsidP="00B36CE6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0C002EFD" wp14:editId="36F92648">
            <wp:extent cx="6629400" cy="4419600"/>
            <wp:effectExtent l="0" t="0" r="0" b="0"/>
            <wp:docPr id="787388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41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303131" w14:textId="77777777" w:rsidR="002E2224" w:rsidRPr="00B1772C" w:rsidRDefault="002E2224" w:rsidP="00B36CE6">
      <w:pPr>
        <w:rPr>
          <w:rFonts w:ascii="Verdana" w:hAnsi="Verdana"/>
          <w:sz w:val="24"/>
          <w:szCs w:val="24"/>
        </w:rPr>
      </w:pPr>
    </w:p>
    <w:p w14:paraId="4B10AD60" w14:textId="7606D530" w:rsidR="00BB2DBC" w:rsidRPr="00647518" w:rsidRDefault="00B36CE6" w:rsidP="00647518">
      <w:pPr>
        <w:rPr>
          <w:rFonts w:ascii="Verdana" w:hAnsi="Verdana"/>
          <w:sz w:val="32"/>
          <w:szCs w:val="32"/>
          <w:lang w:val="en-US"/>
        </w:rPr>
      </w:pPr>
      <w:r>
        <w:rPr>
          <w:rFonts w:ascii="Verdana" w:hAnsi="Verdana"/>
          <w:noProof/>
          <w:sz w:val="32"/>
          <w:szCs w:val="32"/>
          <w:lang w:val="en-US"/>
        </w:rPr>
        <w:lastRenderedPageBreak/>
        <w:drawing>
          <wp:inline distT="0" distB="0" distL="0" distR="0" wp14:anchorId="452212E8" wp14:editId="5F3B8BFD">
            <wp:extent cx="6441291" cy="6596956"/>
            <wp:effectExtent l="0" t="0" r="0" b="0"/>
            <wp:docPr id="136019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734" cy="6619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B2DBC" w:rsidRPr="00647518" w:rsidSect="00647518">
      <w:pgSz w:w="11906" w:h="16838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2BA"/>
    <w:multiLevelType w:val="multilevel"/>
    <w:tmpl w:val="1C5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6D4E"/>
    <w:multiLevelType w:val="multilevel"/>
    <w:tmpl w:val="4BC8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A04E8"/>
    <w:multiLevelType w:val="multilevel"/>
    <w:tmpl w:val="AB7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E109E"/>
    <w:multiLevelType w:val="multilevel"/>
    <w:tmpl w:val="4AE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E6ED9"/>
    <w:multiLevelType w:val="multilevel"/>
    <w:tmpl w:val="A14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71EAD"/>
    <w:multiLevelType w:val="multilevel"/>
    <w:tmpl w:val="274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3039E"/>
    <w:multiLevelType w:val="multilevel"/>
    <w:tmpl w:val="0CA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87BA0"/>
    <w:multiLevelType w:val="multilevel"/>
    <w:tmpl w:val="ED6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D1BFA"/>
    <w:multiLevelType w:val="multilevel"/>
    <w:tmpl w:val="00E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67DD6"/>
    <w:multiLevelType w:val="multilevel"/>
    <w:tmpl w:val="7D8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719A3"/>
    <w:multiLevelType w:val="multilevel"/>
    <w:tmpl w:val="6F12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357220">
    <w:abstractNumId w:val="8"/>
  </w:num>
  <w:num w:numId="2" w16cid:durableId="710955786">
    <w:abstractNumId w:val="9"/>
  </w:num>
  <w:num w:numId="3" w16cid:durableId="295259816">
    <w:abstractNumId w:val="0"/>
  </w:num>
  <w:num w:numId="4" w16cid:durableId="1999531426">
    <w:abstractNumId w:val="6"/>
  </w:num>
  <w:num w:numId="5" w16cid:durableId="480659725">
    <w:abstractNumId w:val="7"/>
  </w:num>
  <w:num w:numId="6" w16cid:durableId="1293704904">
    <w:abstractNumId w:val="10"/>
  </w:num>
  <w:num w:numId="7" w16cid:durableId="2001079310">
    <w:abstractNumId w:val="3"/>
  </w:num>
  <w:num w:numId="8" w16cid:durableId="1871608604">
    <w:abstractNumId w:val="5"/>
  </w:num>
  <w:num w:numId="9" w16cid:durableId="509688032">
    <w:abstractNumId w:val="2"/>
  </w:num>
  <w:num w:numId="10" w16cid:durableId="1692802739">
    <w:abstractNumId w:val="4"/>
  </w:num>
  <w:num w:numId="11" w16cid:durableId="1181044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D8"/>
    <w:rsid w:val="000152D9"/>
    <w:rsid w:val="00181D0D"/>
    <w:rsid w:val="00186032"/>
    <w:rsid w:val="002E2224"/>
    <w:rsid w:val="002E6567"/>
    <w:rsid w:val="0032603A"/>
    <w:rsid w:val="00385AC3"/>
    <w:rsid w:val="004A3C70"/>
    <w:rsid w:val="004C46D8"/>
    <w:rsid w:val="006316D9"/>
    <w:rsid w:val="00647518"/>
    <w:rsid w:val="00697DB2"/>
    <w:rsid w:val="00A34FF2"/>
    <w:rsid w:val="00B1772C"/>
    <w:rsid w:val="00B36CE6"/>
    <w:rsid w:val="00B914DC"/>
    <w:rsid w:val="00B94AE0"/>
    <w:rsid w:val="00BB2DBC"/>
    <w:rsid w:val="00CD68ED"/>
    <w:rsid w:val="00CE3520"/>
    <w:rsid w:val="00E13043"/>
    <w:rsid w:val="00F007A0"/>
    <w:rsid w:val="00F56A58"/>
    <w:rsid w:val="00FC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6FE9"/>
  <w15:chartTrackingRefBased/>
  <w15:docId w15:val="{2208C196-6AA8-40F0-AE26-407D631C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15</cp:revision>
  <dcterms:created xsi:type="dcterms:W3CDTF">2025-06-28T14:55:00Z</dcterms:created>
  <dcterms:modified xsi:type="dcterms:W3CDTF">2026-10-12T16:28:00Z</dcterms:modified>
</cp:coreProperties>
</file>