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F72585"/>
          <w:sz w:val="32"/>
        </w:rPr>
        <w:t>BALLOON LAB</w:t>
      </w:r>
    </w:p>
    <w:p>
      <w:pPr>
        <w:jc w:val="center"/>
      </w:pPr>
      <w:r>
        <w:rPr>
          <w:b/>
          <w:color w:val="06143D"/>
          <w:sz w:val="64"/>
        </w:rPr>
        <w:t>Website Product Requirements Document</w:t>
      </w:r>
    </w:p>
    <w:p>
      <w:pPr>
        <w:jc w:val="center"/>
      </w:pPr>
      <w:r>
        <w:rPr>
          <w:color w:val="5B63A8"/>
          <w:sz w:val="28"/>
        </w:rPr>
        <w:t>Premium personalized balloon gifting platform for the UAE</w:t>
      </w:r>
    </w:p>
    <w:tbl>
      <w:tblPr>
        <w:tblW w:type="auto" w:w="0"/>
        <w:jc w:val="center"/>
        <w:tblLayout w:type="fixed"/>
        <w:tblLook w:firstColumn="1" w:firstRow="1" w:lastColumn="0" w:lastRow="0" w:noHBand="0" w:noVBand="1" w:val="04A0"/>
      </w:tblPr>
      <w:tblGrid>
        <w:gridCol w:w="2592"/>
        <w:gridCol w:w="6480"/>
      </w:tblGrid>
      <w:tr>
        <w:tc>
          <w:tcPr>
            <w:tcW w:type="dxa" w:w="5040"/>
            <w:shd w:fill="EEF7FF"/>
            <w:tcMar>
              <w:top w:w="130" w:type="dxa"/>
              <w:start w:w="160" w:type="dxa"/>
              <w:bottom w:w="130" w:type="dxa"/>
              <w:end w:w="160" w:type="dxa"/>
            </w:tcMar>
            <w:vAlign w:val="center"/>
          </w:tcPr>
          <w:p>
            <w:r>
              <w:rPr>
                <w:b/>
              </w:rPr>
              <w:t>Document owner</w:t>
            </w:r>
          </w:p>
        </w:tc>
        <w:tc>
          <w:tcPr>
            <w:tcW w:type="dxa" w:w="5040"/>
            <w:shd w:fill="FAF7FF"/>
            <w:tcMar>
              <w:top w:w="130" w:type="dxa"/>
              <w:start w:w="160" w:type="dxa"/>
              <w:bottom w:w="130" w:type="dxa"/>
              <w:end w:w="160" w:type="dxa"/>
            </w:tcMar>
            <w:vAlign w:val="center"/>
          </w:tcPr>
          <w:p>
            <w:r>
              <w:t>Balloon Lab / Product &amp; Design</w:t>
            </w:r>
          </w:p>
        </w:tc>
      </w:tr>
      <w:tr>
        <w:tc>
          <w:tcPr>
            <w:tcW w:type="dxa" w:w="5040"/>
            <w:shd w:fill="EEF7FF"/>
            <w:tcMar>
              <w:top w:w="130" w:type="dxa"/>
              <w:start w:w="160" w:type="dxa"/>
              <w:bottom w:w="130" w:type="dxa"/>
              <w:end w:w="160" w:type="dxa"/>
            </w:tcMar>
            <w:vAlign w:val="center"/>
          </w:tcPr>
          <w:p>
            <w:r>
              <w:rPr>
                <w:b/>
              </w:rPr>
              <w:t>Version</w:t>
            </w:r>
          </w:p>
        </w:tc>
        <w:tc>
          <w:tcPr>
            <w:tcW w:type="dxa" w:w="5040"/>
            <w:shd w:fill="FAF7FF"/>
            <w:tcMar>
              <w:top w:w="130" w:type="dxa"/>
              <w:start w:w="160" w:type="dxa"/>
              <w:bottom w:w="130" w:type="dxa"/>
              <w:end w:w="160" w:type="dxa"/>
            </w:tcMar>
            <w:vAlign w:val="center"/>
          </w:tcPr>
          <w:p>
            <w:r>
              <w:t>1.0</w:t>
            </w:r>
          </w:p>
        </w:tc>
      </w:tr>
      <w:tr>
        <w:tc>
          <w:tcPr>
            <w:tcW w:type="dxa" w:w="5040"/>
            <w:shd w:fill="EEF7FF"/>
            <w:tcMar>
              <w:top w:w="130" w:type="dxa"/>
              <w:start w:w="160" w:type="dxa"/>
              <w:bottom w:w="130" w:type="dxa"/>
              <w:end w:w="160" w:type="dxa"/>
            </w:tcMar>
            <w:vAlign w:val="center"/>
          </w:tcPr>
          <w:p>
            <w:r>
              <w:rPr>
                <w:b/>
              </w:rPr>
              <w:t>Status</w:t>
            </w:r>
          </w:p>
        </w:tc>
        <w:tc>
          <w:tcPr>
            <w:tcW w:type="dxa" w:w="5040"/>
            <w:shd w:fill="FAF7FF"/>
            <w:tcMar>
              <w:top w:w="130" w:type="dxa"/>
              <w:start w:w="160" w:type="dxa"/>
              <w:bottom w:w="130" w:type="dxa"/>
              <w:end w:w="160" w:type="dxa"/>
            </w:tcMar>
            <w:vAlign w:val="center"/>
          </w:tcPr>
          <w:p>
            <w:r>
              <w:t>Planning baseline</w:t>
            </w:r>
          </w:p>
        </w:tc>
      </w:tr>
      <w:tr>
        <w:tc>
          <w:tcPr>
            <w:tcW w:type="dxa" w:w="5040"/>
            <w:shd w:fill="EEF7FF"/>
            <w:tcMar>
              <w:top w:w="130" w:type="dxa"/>
              <w:start w:w="160" w:type="dxa"/>
              <w:bottom w:w="130" w:type="dxa"/>
              <w:end w:w="160" w:type="dxa"/>
            </w:tcMar>
            <w:vAlign w:val="center"/>
          </w:tcPr>
          <w:p>
            <w:r>
              <w:rPr>
                <w:b/>
              </w:rPr>
              <w:t>Prepared</w:t>
            </w:r>
          </w:p>
        </w:tc>
        <w:tc>
          <w:tcPr>
            <w:tcW w:type="dxa" w:w="5040"/>
            <w:shd w:fill="FAF7FF"/>
            <w:tcMar>
              <w:top w:w="130" w:type="dxa"/>
              <w:start w:w="160" w:type="dxa"/>
              <w:bottom w:w="130" w:type="dxa"/>
              <w:end w:w="160" w:type="dxa"/>
            </w:tcMar>
            <w:vAlign w:val="center"/>
          </w:tcPr>
          <w:p>
            <w:r>
              <w:t>15 July 2026</w:t>
            </w:r>
          </w:p>
        </w:tc>
      </w:tr>
      <w:tr>
        <w:tc>
          <w:tcPr>
            <w:tcW w:type="dxa" w:w="5040"/>
            <w:shd w:fill="EEF7FF"/>
            <w:tcMar>
              <w:top w:w="130" w:type="dxa"/>
              <w:start w:w="160" w:type="dxa"/>
              <w:bottom w:w="130" w:type="dxa"/>
              <w:end w:w="160" w:type="dxa"/>
            </w:tcMar>
            <w:vAlign w:val="center"/>
          </w:tcPr>
          <w:p>
            <w:r>
              <w:rPr>
                <w:b/>
              </w:rPr>
              <w:t>Primary platform</w:t>
            </w:r>
          </w:p>
        </w:tc>
        <w:tc>
          <w:tcPr>
            <w:tcW w:type="dxa" w:w="5040"/>
            <w:shd w:fill="FAF7FF"/>
            <w:tcMar>
              <w:top w:w="130" w:type="dxa"/>
              <w:start w:w="160" w:type="dxa"/>
              <w:bottom w:w="130" w:type="dxa"/>
              <w:end w:w="160" w:type="dxa"/>
            </w:tcMar>
            <w:vAlign w:val="center"/>
          </w:tcPr>
          <w:p>
            <w:r>
              <w:t>Responsive web application</w:t>
            </w:r>
          </w:p>
        </w:tc>
      </w:tr>
    </w:tbl>
    <w:p>
      <w:pPr>
        <w:spacing w:before="700"/>
        <w:jc w:val="center"/>
      </w:pPr>
      <w:r>
        <w:rPr>
          <w:i/>
          <w:color w:val="7B2CFF"/>
          <w:sz w:val="30"/>
        </w:rPr>
        <w:t>Memories Made to Float</w:t>
      </w:r>
    </w:p>
    <w:p>
      <w:r>
        <w:br w:type="page"/>
      </w:r>
    </w:p>
    <w:p>
      <w:pPr>
        <w:pStyle w:val="Heading1"/>
        <w:keepNext/>
      </w:pPr>
      <w:r>
        <w:t>Document Overview</w:t>
      </w:r>
    </w:p>
    <w:p>
      <w:r>
        <w:t>This PRD defines the business goals, user experience, functional scope, content model, technical expectations, launch criteria and delivery plan for the Balloon Lab website. It is intended to align the business owner, product manager, designer, developer, content team and future marketing partners before implementation begins.</w:t>
      </w:r>
    </w:p>
    <w:p>
      <w:pPr>
        <w:pStyle w:val="Heading2"/>
        <w:keepNext/>
      </w:pPr>
      <w:r>
        <w:t>Document map</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016"/>
            <w:shd w:fill="06143D"/>
            <w:tcMar>
              <w:top w:w="100" w:type="dxa"/>
              <w:start w:w="100" w:type="dxa"/>
              <w:bottom w:w="100" w:type="dxa"/>
              <w:end w:w="100" w:type="dxa"/>
            </w:tcMar>
          </w:tcPr>
          <w:p>
            <w:r>
              <w:rPr>
                <w:b/>
                <w:color w:val="FFFFFF"/>
                <w:sz w:val="16"/>
              </w:rPr>
              <w:t>Section</w:t>
            </w:r>
          </w:p>
        </w:tc>
        <w:tc>
          <w:tcPr>
            <w:tcW w:type="dxa" w:w="7488"/>
            <w:shd w:fill="06143D"/>
            <w:tcMar>
              <w:top w:w="100" w:type="dxa"/>
              <w:start w:w="100" w:type="dxa"/>
              <w:bottom w:w="100" w:type="dxa"/>
              <w:end w:w="100" w:type="dxa"/>
            </w:tcMar>
          </w:tcPr>
          <w:p>
            <w:r>
              <w:rPr>
                <w:b/>
                <w:color w:val="FFFFFF"/>
                <w:sz w:val="16"/>
              </w:rPr>
              <w:t>Purpose</w:t>
            </w:r>
          </w:p>
        </w:tc>
      </w:tr>
      <w:tr>
        <w:tc>
          <w:tcPr>
            <w:tcW w:type="dxa" w:w="2016"/>
            <w:tcMar>
              <w:top w:w="90" w:type="dxa"/>
              <w:start w:w="100" w:type="dxa"/>
              <w:bottom w:w="90" w:type="dxa"/>
              <w:end w:w="100" w:type="dxa"/>
            </w:tcMar>
            <w:vAlign w:val="top"/>
          </w:tcPr>
          <w:p>
            <w:pPr>
              <w:pStyle w:val="TableText"/>
            </w:pPr>
            <w:r>
              <w:t>1–3</w:t>
            </w:r>
          </w:p>
        </w:tc>
        <w:tc>
          <w:tcPr>
            <w:tcW w:type="dxa" w:w="7488"/>
            <w:tcMar>
              <w:top w:w="90" w:type="dxa"/>
              <w:start w:w="100" w:type="dxa"/>
              <w:bottom w:w="90" w:type="dxa"/>
              <w:end w:w="100" w:type="dxa"/>
            </w:tcMar>
            <w:vAlign w:val="top"/>
          </w:tcPr>
          <w:p>
            <w:pPr>
              <w:pStyle w:val="TableText"/>
            </w:pPr>
            <w:r>
              <w:t>Vision, goals, audience and success measures</w:t>
            </w:r>
          </w:p>
        </w:tc>
      </w:tr>
      <w:tr>
        <w:tc>
          <w:tcPr>
            <w:tcW w:type="dxa" w:w="2016"/>
            <w:tcMar>
              <w:top w:w="90" w:type="dxa"/>
              <w:start w:w="100" w:type="dxa"/>
              <w:bottom w:w="90" w:type="dxa"/>
              <w:end w:w="100" w:type="dxa"/>
            </w:tcMar>
            <w:vAlign w:val="top"/>
            <w:shd w:fill="F8FAFF"/>
          </w:tcPr>
          <w:p>
            <w:pPr>
              <w:pStyle w:val="TableText"/>
            </w:pPr>
            <w:r>
              <w:t>4–6</w:t>
            </w:r>
          </w:p>
        </w:tc>
        <w:tc>
          <w:tcPr>
            <w:tcW w:type="dxa" w:w="7488"/>
            <w:tcMar>
              <w:top w:w="90" w:type="dxa"/>
              <w:start w:w="100" w:type="dxa"/>
              <w:bottom w:w="90" w:type="dxa"/>
              <w:end w:w="100" w:type="dxa"/>
            </w:tcMar>
            <w:vAlign w:val="top"/>
            <w:shd w:fill="F8FAFF"/>
          </w:tcPr>
          <w:p>
            <w:pPr>
              <w:pStyle w:val="TableText"/>
            </w:pPr>
            <w:r>
              <w:t>Scope, information architecture and customer journeys</w:t>
            </w:r>
          </w:p>
        </w:tc>
      </w:tr>
      <w:tr>
        <w:tc>
          <w:tcPr>
            <w:tcW w:type="dxa" w:w="2016"/>
            <w:tcMar>
              <w:top w:w="90" w:type="dxa"/>
              <w:start w:w="100" w:type="dxa"/>
              <w:bottom w:w="90" w:type="dxa"/>
              <w:end w:w="100" w:type="dxa"/>
            </w:tcMar>
            <w:vAlign w:val="top"/>
          </w:tcPr>
          <w:p>
            <w:pPr>
              <w:pStyle w:val="TableText"/>
            </w:pPr>
            <w:r>
              <w:t>7–9</w:t>
            </w:r>
          </w:p>
        </w:tc>
        <w:tc>
          <w:tcPr>
            <w:tcW w:type="dxa" w:w="7488"/>
            <w:tcMar>
              <w:top w:w="90" w:type="dxa"/>
              <w:start w:w="100" w:type="dxa"/>
              <w:bottom w:w="90" w:type="dxa"/>
              <w:end w:w="100" w:type="dxa"/>
            </w:tcMar>
            <w:vAlign w:val="top"/>
          </w:tcPr>
          <w:p>
            <w:pPr>
              <w:pStyle w:val="TableText"/>
            </w:pPr>
            <w:r>
              <w:t>Detailed page and feature requirements</w:t>
            </w:r>
          </w:p>
        </w:tc>
      </w:tr>
      <w:tr>
        <w:tc>
          <w:tcPr>
            <w:tcW w:type="dxa" w:w="2016"/>
            <w:tcMar>
              <w:top w:w="90" w:type="dxa"/>
              <w:start w:w="100" w:type="dxa"/>
              <w:bottom w:w="90" w:type="dxa"/>
              <w:end w:w="100" w:type="dxa"/>
            </w:tcMar>
            <w:vAlign w:val="top"/>
            <w:shd w:fill="F8FAFF"/>
          </w:tcPr>
          <w:p>
            <w:pPr>
              <w:pStyle w:val="TableText"/>
            </w:pPr>
            <w:r>
              <w:t>10–13</w:t>
            </w:r>
          </w:p>
        </w:tc>
        <w:tc>
          <w:tcPr>
            <w:tcW w:type="dxa" w:w="7488"/>
            <w:tcMar>
              <w:top w:w="90" w:type="dxa"/>
              <w:start w:w="100" w:type="dxa"/>
              <w:bottom w:w="90" w:type="dxa"/>
              <w:end w:w="100" w:type="dxa"/>
            </w:tcMar>
            <w:vAlign w:val="top"/>
            <w:shd w:fill="F8FAFF"/>
          </w:tcPr>
          <w:p>
            <w:pPr>
              <w:pStyle w:val="TableText"/>
            </w:pPr>
            <w:r>
              <w:t>Design system, content, SEO, analytics and accessibility</w:t>
            </w:r>
          </w:p>
        </w:tc>
      </w:tr>
      <w:tr>
        <w:tc>
          <w:tcPr>
            <w:tcW w:type="dxa" w:w="2016"/>
            <w:tcMar>
              <w:top w:w="90" w:type="dxa"/>
              <w:start w:w="100" w:type="dxa"/>
              <w:bottom w:w="90" w:type="dxa"/>
              <w:end w:w="100" w:type="dxa"/>
            </w:tcMar>
            <w:vAlign w:val="top"/>
          </w:tcPr>
          <w:p>
            <w:pPr>
              <w:pStyle w:val="TableText"/>
            </w:pPr>
            <w:r>
              <w:t>14–17</w:t>
            </w:r>
          </w:p>
        </w:tc>
        <w:tc>
          <w:tcPr>
            <w:tcW w:type="dxa" w:w="7488"/>
            <w:tcMar>
              <w:top w:w="90" w:type="dxa"/>
              <w:start w:w="100" w:type="dxa"/>
              <w:bottom w:w="90" w:type="dxa"/>
              <w:end w:w="100" w:type="dxa"/>
            </w:tcMar>
            <w:vAlign w:val="top"/>
          </w:tcPr>
          <w:p>
            <w:pPr>
              <w:pStyle w:val="TableText"/>
            </w:pPr>
            <w:r>
              <w:t>Technology, data, security and operational requirements</w:t>
            </w:r>
          </w:p>
        </w:tc>
      </w:tr>
      <w:tr>
        <w:tc>
          <w:tcPr>
            <w:tcW w:type="dxa" w:w="2016"/>
            <w:tcMar>
              <w:top w:w="90" w:type="dxa"/>
              <w:start w:w="100" w:type="dxa"/>
              <w:bottom w:w="90" w:type="dxa"/>
              <w:end w:w="100" w:type="dxa"/>
            </w:tcMar>
            <w:vAlign w:val="top"/>
            <w:shd w:fill="F8FAFF"/>
          </w:tcPr>
          <w:p>
            <w:pPr>
              <w:pStyle w:val="TableText"/>
            </w:pPr>
            <w:r>
              <w:t>18–21</w:t>
            </w:r>
          </w:p>
        </w:tc>
        <w:tc>
          <w:tcPr>
            <w:tcW w:type="dxa" w:w="7488"/>
            <w:tcMar>
              <w:top w:w="90" w:type="dxa"/>
              <w:start w:w="100" w:type="dxa"/>
              <w:bottom w:w="90" w:type="dxa"/>
              <w:end w:w="100" w:type="dxa"/>
            </w:tcMar>
            <w:vAlign w:val="top"/>
            <w:shd w:fill="F8FAFF"/>
          </w:tcPr>
          <w:p>
            <w:pPr>
              <w:pStyle w:val="TableText"/>
            </w:pPr>
            <w:r>
              <w:t>Roadmap, acceptance criteria, risks and open decisions</w:t>
            </w:r>
          </w:p>
        </w:tc>
      </w:tr>
    </w:tbl>
    <w:p>
      <w:pPr>
        <w:spacing w:after="20"/>
      </w:pPr>
    </w:p>
    <w:tbl>
      <w:tblPr>
        <w:tblStyle w:val="TableGrid"/>
        <w:tblW w:type="auto" w:w="0"/>
        <w:jc w:val="center"/>
        <w:tblLook w:firstColumn="1" w:firstRow="1" w:lastColumn="0" w:lastRow="0" w:noHBand="0" w:noVBand="1" w:val="04A0"/>
      </w:tblPr>
      <w:tblGrid>
        <w:gridCol w:w="10080"/>
      </w:tblGrid>
      <w:tr>
        <w:tc>
          <w:tcPr>
            <w:tcW w:type="dxa" w:w="10080"/>
            <w:shd w:fill="EEF7FF"/>
            <w:tcMar>
              <w:top w:w="150" w:type="dxa"/>
              <w:start w:w="170" w:type="dxa"/>
              <w:bottom w:w="150" w:type="dxa"/>
              <w:end w:w="170" w:type="dxa"/>
            </w:tcMar>
          </w:tcPr>
          <w:p>
            <w:r>
              <w:rPr>
                <w:b/>
                <w:color w:val="7B2CFF"/>
              </w:rPr>
              <w:t xml:space="preserve">Product principle  </w:t>
            </w:r>
            <w:r>
              <w:t>Every screen must help the visitor understand the product, trust the quality, or take the next step toward a customized order.</w:t>
            </w:r>
          </w:p>
        </w:tc>
      </w:tr>
    </w:tbl>
    <w:p>
      <w:pPr>
        <w:spacing w:after="20"/>
      </w:pPr>
    </w:p>
    <w:p>
      <w:pPr>
        <w:pStyle w:val="Heading1"/>
        <w:keepNext/>
      </w:pPr>
      <w:r>
        <w:t>1. Executive Summary</w:t>
      </w:r>
    </w:p>
    <w:p>
      <w:r>
        <w:t>Balloon Lab is a premium personalized gifting brand focused on photo balloons, celebration balloons, event arrangements and corporate branded balloons. The website will operate as a visual showroom, guided customization experience and qualified lead-generation channel. The initial release will not behave like a traditional high-volume e-commerce store; it will reduce ordering uncertainty, collect structured requirements and move qualified customers into a confirmation workflow through WhatsApp or a managed inquiry form.</w:t>
      </w:r>
    </w:p>
    <w:p>
      <w:r>
        <w:t>The experience must distinguish three complementary browsing modes: Designs for selectable concepts, Occasions for need-based guidance, and Gallery for proof of completed work. The interface will use a premium pastel visual language, dimensional balloon imagery, subtle 3D motion and responsive interactions without compromising speed, accessibility or clarity.</w:t>
      </w:r>
    </w:p>
    <w:p>
      <w:pPr>
        <w:pStyle w:val="Heading1"/>
        <w:keepNext/>
      </w:pPr>
      <w:r>
        <w:t>2. Product Vision and Objectives</w:t>
      </w:r>
    </w:p>
    <w:p>
      <w:pPr>
        <w:pStyle w:val="Heading2"/>
        <w:keepNext/>
      </w:pPr>
      <w:r>
        <w:t>2.1 Vision</w:t>
      </w:r>
    </w:p>
    <w:tbl>
      <w:tblPr>
        <w:tblStyle w:val="TableGrid"/>
        <w:tblW w:type="auto" w:w="0"/>
        <w:jc w:val="center"/>
        <w:tblLook w:firstColumn="1" w:firstRow="1" w:lastColumn="0" w:lastRow="0" w:noHBand="0" w:noVBand="1" w:val="04A0"/>
      </w:tblPr>
      <w:tblGrid>
        <w:gridCol w:w="10080"/>
      </w:tblGrid>
      <w:tr>
        <w:tc>
          <w:tcPr>
            <w:tcW w:type="dxa" w:w="10080"/>
            <w:shd w:fill="EEF7FF"/>
            <w:tcMar>
              <w:top w:w="150" w:type="dxa"/>
              <w:start w:w="170" w:type="dxa"/>
              <w:bottom w:w="150" w:type="dxa"/>
              <w:end w:w="170" w:type="dxa"/>
            </w:tcMar>
          </w:tcPr>
          <w:p>
            <w:r>
              <w:rPr>
                <w:b/>
                <w:color w:val="7B2CFF"/>
              </w:rPr>
              <w:t xml:space="preserve">Vision statement  </w:t>
            </w:r>
            <w:r>
              <w:t>Create the UAE’s most visually memorable and easiest-to-understand digital experience for ordering personalized balloon gifts and event balloons.</w:t>
            </w:r>
          </w:p>
        </w:tc>
      </w:tr>
    </w:tbl>
    <w:p>
      <w:pPr>
        <w:spacing w:after="20"/>
      </w:pPr>
    </w:p>
    <w:p>
      <w:pPr>
        <w:pStyle w:val="Heading2"/>
        <w:keepNext/>
      </w:pPr>
      <w:r>
        <w:t>2.2 Business objectives</w:t>
      </w:r>
    </w:p>
    <w:p>
      <w:pPr>
        <w:pStyle w:val="ListBullet"/>
      </w:pPr>
      <w:r>
        <w:t>Generate qualified WhatsApp and form inquiries with complete customization details.</w:t>
      </w:r>
    </w:p>
    <w:p>
      <w:pPr>
        <w:pStyle w:val="ListBullet"/>
      </w:pPr>
      <w:r>
        <w:t>Build trust through real work, print-quality evidence, customer moments and transparent process information.</w:t>
      </w:r>
    </w:p>
    <w:p>
      <w:pPr>
        <w:pStyle w:val="ListBullet"/>
      </w:pPr>
      <w:r>
        <w:t>Help visitors discover the right product by occasion, recipient, style and customization need.</w:t>
      </w:r>
    </w:p>
    <w:p>
      <w:pPr>
        <w:pStyle w:val="ListBullet"/>
      </w:pPr>
      <w:r>
        <w:t>Create indexable landing pages for high-intent searches related to personalized balloons in the UAE.</w:t>
      </w:r>
    </w:p>
    <w:p>
      <w:pPr>
        <w:pStyle w:val="ListBullet"/>
      </w:pPr>
      <w:r>
        <w:t>Provide a reusable frontend and content architecture that can later support checkout, online payments and a CMS.</w:t>
      </w:r>
    </w:p>
    <w:p>
      <w:pPr>
        <w:pStyle w:val="ListBullet"/>
      </w:pPr>
      <w:r>
        <w:t>Reduce repetitive pre-sales questions by explaining preparation time, delivery, photo quality, customization and approvals.</w:t>
      </w:r>
    </w:p>
    <w:p>
      <w:pPr>
        <w:pStyle w:val="Heading2"/>
        <w:keepNext/>
      </w:pPr>
      <w:r>
        <w:t>2.3 User outcomes</w:t>
      </w:r>
    </w:p>
    <w:p>
      <w:pPr>
        <w:pStyle w:val="ListBullet"/>
      </w:pPr>
      <w:r>
        <w:t>Understand what Balloon Lab offers within the first screen.</w:t>
      </w:r>
    </w:p>
    <w:p>
      <w:pPr>
        <w:pStyle w:val="ListBullet"/>
      </w:pPr>
      <w:r>
        <w:t>Find an appropriate design or submit a custom idea in under three minutes.</w:t>
      </w:r>
    </w:p>
    <w:p>
      <w:pPr>
        <w:pStyle w:val="ListBullet"/>
      </w:pPr>
      <w:r>
        <w:t>Know what information is required to place an order.</w:t>
      </w:r>
    </w:p>
    <w:p>
      <w:pPr>
        <w:pStyle w:val="ListBullet"/>
      </w:pPr>
      <w:r>
        <w:t>See real examples that prove the expected quality and finish.</w:t>
      </w:r>
    </w:p>
    <w:p>
      <w:pPr>
        <w:pStyle w:val="ListBullet"/>
      </w:pPr>
      <w:r>
        <w:t>Contact the business through the user’s preferred channel without losing the selected design context.</w:t>
      </w:r>
    </w:p>
    <w:p>
      <w:pPr>
        <w:pStyle w:val="Heading2"/>
        <w:keepNext/>
      </w:pPr>
      <w:r>
        <w:t>2.4 Non-goals for initial release</w:t>
      </w:r>
    </w:p>
    <w:p>
      <w:pPr>
        <w:pStyle w:val="ListBullet"/>
      </w:pPr>
      <w:r>
        <w:t>Full inventory management or warehouse operations.</w:t>
      </w:r>
    </w:p>
    <w:p>
      <w:pPr>
        <w:pStyle w:val="ListBullet"/>
      </w:pPr>
      <w:r>
        <w:t>Automatic final pricing for every custom configuration.</w:t>
      </w:r>
    </w:p>
    <w:p>
      <w:pPr>
        <w:pStyle w:val="ListBullet"/>
      </w:pPr>
      <w:r>
        <w:t>Complex multi-vendor marketplace functionality.</w:t>
      </w:r>
    </w:p>
    <w:p>
      <w:pPr>
        <w:pStyle w:val="ListBullet"/>
      </w:pPr>
      <w:r>
        <w:t>Customer accounts, loyalty points or saved payment methods.</w:t>
      </w:r>
    </w:p>
    <w:p>
      <w:pPr>
        <w:pStyle w:val="ListBullet"/>
      </w:pPr>
      <w:r>
        <w:t>Native mobile applications.</w:t>
      </w:r>
    </w:p>
    <w:p>
      <w:pPr>
        <w:pStyle w:val="ListBullet"/>
      </w:pPr>
      <w:r>
        <w:t>Automated image-print validation or AI photo enhancement as a launch dependency.</w:t>
      </w:r>
    </w:p>
    <w:p>
      <w:pPr>
        <w:pStyle w:val="Heading1"/>
        <w:keepNext/>
      </w:pPr>
      <w:r>
        <w:t>3. Success Metrics and KPIs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088"/>
            <w:shd w:fill="06143D"/>
            <w:tcMar>
              <w:top w:w="100" w:type="dxa"/>
              <w:start w:w="100" w:type="dxa"/>
              <w:bottom w:w="100" w:type="dxa"/>
              <w:end w:w="100" w:type="dxa"/>
            </w:tcMar>
          </w:tcPr>
          <w:p>
            <w:r>
              <w:rPr>
                <w:b/>
                <w:color w:val="FFFFFF"/>
                <w:sz w:val="16"/>
              </w:rPr>
              <w:t>Metric</w:t>
            </w:r>
          </w:p>
        </w:tc>
        <w:tc>
          <w:tcPr>
            <w:tcW w:type="dxa" w:w="4608"/>
            <w:shd w:fill="06143D"/>
            <w:tcMar>
              <w:top w:w="100" w:type="dxa"/>
              <w:start w:w="100" w:type="dxa"/>
              <w:bottom w:w="100" w:type="dxa"/>
              <w:end w:w="100" w:type="dxa"/>
            </w:tcMar>
          </w:tcPr>
          <w:p>
            <w:r>
              <w:rPr>
                <w:b/>
                <w:color w:val="FFFFFF"/>
                <w:sz w:val="16"/>
              </w:rPr>
              <w:t>Definition</w:t>
            </w:r>
          </w:p>
        </w:tc>
        <w:tc>
          <w:tcPr>
            <w:tcW w:type="dxa" w:w="2880"/>
            <w:shd w:fill="06143D"/>
            <w:tcMar>
              <w:top w:w="100" w:type="dxa"/>
              <w:start w:w="100" w:type="dxa"/>
              <w:bottom w:w="100" w:type="dxa"/>
              <w:end w:w="100" w:type="dxa"/>
            </w:tcMar>
          </w:tcPr>
          <w:p>
            <w:r>
              <w:rPr>
                <w:b/>
                <w:color w:val="FFFFFF"/>
                <w:sz w:val="16"/>
              </w:rPr>
              <w:t>Initial target / direction</w:t>
            </w:r>
          </w:p>
        </w:tc>
      </w:tr>
      <w:tr>
        <w:tc>
          <w:tcPr>
            <w:tcW w:type="dxa" w:w="2088"/>
            <w:tcMar>
              <w:top w:w="90" w:type="dxa"/>
              <w:start w:w="100" w:type="dxa"/>
              <w:bottom w:w="90" w:type="dxa"/>
              <w:end w:w="100" w:type="dxa"/>
            </w:tcMar>
            <w:vAlign w:val="top"/>
          </w:tcPr>
          <w:p>
            <w:pPr>
              <w:pStyle w:val="TableText"/>
            </w:pPr>
            <w:r>
              <w:t>Qualified inquiry rate</w:t>
            </w:r>
          </w:p>
        </w:tc>
        <w:tc>
          <w:tcPr>
            <w:tcW w:type="dxa" w:w="4608"/>
            <w:tcMar>
              <w:top w:w="90" w:type="dxa"/>
              <w:start w:w="100" w:type="dxa"/>
              <w:bottom w:w="90" w:type="dxa"/>
              <w:end w:w="100" w:type="dxa"/>
            </w:tcMar>
            <w:vAlign w:val="top"/>
          </w:tcPr>
          <w:p>
            <w:pPr>
              <w:pStyle w:val="TableText"/>
            </w:pPr>
            <w:r>
              <w:t>Sessions that submit a complete form or start WhatsApp with design context</w:t>
            </w:r>
          </w:p>
        </w:tc>
        <w:tc>
          <w:tcPr>
            <w:tcW w:type="dxa" w:w="2880"/>
            <w:tcMar>
              <w:top w:w="90" w:type="dxa"/>
              <w:start w:w="100" w:type="dxa"/>
              <w:bottom w:w="90" w:type="dxa"/>
              <w:end w:w="100" w:type="dxa"/>
            </w:tcMar>
            <w:vAlign w:val="top"/>
          </w:tcPr>
          <w:p>
            <w:pPr>
              <w:pStyle w:val="TableText"/>
            </w:pPr>
            <w:r>
              <w:t>Increase month over month; establish baseline after launch</w:t>
            </w:r>
          </w:p>
        </w:tc>
      </w:tr>
      <w:tr>
        <w:tc>
          <w:tcPr>
            <w:tcW w:type="dxa" w:w="2088"/>
            <w:tcMar>
              <w:top w:w="90" w:type="dxa"/>
              <w:start w:w="100" w:type="dxa"/>
              <w:bottom w:w="90" w:type="dxa"/>
              <w:end w:w="100" w:type="dxa"/>
            </w:tcMar>
            <w:vAlign w:val="top"/>
            <w:shd w:fill="F8FAFF"/>
          </w:tcPr>
          <w:p>
            <w:pPr>
              <w:pStyle w:val="TableText"/>
            </w:pPr>
            <w:r>
              <w:t>Design engagement</w:t>
            </w:r>
          </w:p>
        </w:tc>
        <w:tc>
          <w:tcPr>
            <w:tcW w:type="dxa" w:w="4608"/>
            <w:tcMar>
              <w:top w:w="90" w:type="dxa"/>
              <w:start w:w="100" w:type="dxa"/>
              <w:bottom w:w="90" w:type="dxa"/>
              <w:end w:w="100" w:type="dxa"/>
            </w:tcMar>
            <w:vAlign w:val="top"/>
            <w:shd w:fill="F8FAFF"/>
          </w:tcPr>
          <w:p>
            <w:pPr>
              <w:pStyle w:val="TableText"/>
            </w:pPr>
            <w:r>
              <w:t>Visitors opening a design detail page or quick view</w:t>
            </w:r>
          </w:p>
        </w:tc>
        <w:tc>
          <w:tcPr>
            <w:tcW w:type="dxa" w:w="2880"/>
            <w:tcMar>
              <w:top w:w="90" w:type="dxa"/>
              <w:start w:w="100" w:type="dxa"/>
              <w:bottom w:w="90" w:type="dxa"/>
              <w:end w:w="100" w:type="dxa"/>
            </w:tcMar>
            <w:vAlign w:val="top"/>
            <w:shd w:fill="F8FAFF"/>
          </w:tcPr>
          <w:p>
            <w:pPr>
              <w:pStyle w:val="TableText"/>
            </w:pPr>
            <w:r>
              <w:t>≥ 25% of Designs page visitors</w:t>
            </w:r>
          </w:p>
        </w:tc>
      </w:tr>
      <w:tr>
        <w:tc>
          <w:tcPr>
            <w:tcW w:type="dxa" w:w="2088"/>
            <w:tcMar>
              <w:top w:w="90" w:type="dxa"/>
              <w:start w:w="100" w:type="dxa"/>
              <w:bottom w:w="90" w:type="dxa"/>
              <w:end w:w="100" w:type="dxa"/>
            </w:tcMar>
            <w:vAlign w:val="top"/>
          </w:tcPr>
          <w:p>
            <w:pPr>
              <w:pStyle w:val="TableText"/>
            </w:pPr>
            <w:r>
              <w:t>Customization start rate</w:t>
            </w:r>
          </w:p>
        </w:tc>
        <w:tc>
          <w:tcPr>
            <w:tcW w:type="dxa" w:w="4608"/>
            <w:tcMar>
              <w:top w:w="90" w:type="dxa"/>
              <w:start w:w="100" w:type="dxa"/>
              <w:bottom w:w="90" w:type="dxa"/>
              <w:end w:w="100" w:type="dxa"/>
            </w:tcMar>
            <w:vAlign w:val="top"/>
          </w:tcPr>
          <w:p>
            <w:pPr>
              <w:pStyle w:val="TableText"/>
            </w:pPr>
            <w:r>
              <w:t>Visitors starting upload/customization flow</w:t>
            </w:r>
          </w:p>
        </w:tc>
        <w:tc>
          <w:tcPr>
            <w:tcW w:type="dxa" w:w="2880"/>
            <w:tcMar>
              <w:top w:w="90" w:type="dxa"/>
              <w:start w:w="100" w:type="dxa"/>
              <w:bottom w:w="90" w:type="dxa"/>
              <w:end w:w="100" w:type="dxa"/>
            </w:tcMar>
            <w:vAlign w:val="top"/>
          </w:tcPr>
          <w:p>
            <w:pPr>
              <w:pStyle w:val="TableText"/>
            </w:pPr>
            <w:r>
              <w:t>≥ 12% of design-detail visitors</w:t>
            </w:r>
          </w:p>
        </w:tc>
      </w:tr>
      <w:tr>
        <w:tc>
          <w:tcPr>
            <w:tcW w:type="dxa" w:w="2088"/>
            <w:tcMar>
              <w:top w:w="90" w:type="dxa"/>
              <w:start w:w="100" w:type="dxa"/>
              <w:bottom w:w="90" w:type="dxa"/>
              <w:end w:w="100" w:type="dxa"/>
            </w:tcMar>
            <w:vAlign w:val="top"/>
            <w:shd w:fill="F8FAFF"/>
          </w:tcPr>
          <w:p>
            <w:pPr>
              <w:pStyle w:val="TableText"/>
            </w:pPr>
            <w:r>
              <w:t>Gallery assisted conversion</w:t>
            </w:r>
          </w:p>
        </w:tc>
        <w:tc>
          <w:tcPr>
            <w:tcW w:type="dxa" w:w="4608"/>
            <w:tcMar>
              <w:top w:w="90" w:type="dxa"/>
              <w:start w:w="100" w:type="dxa"/>
              <w:bottom w:w="90" w:type="dxa"/>
              <w:end w:w="100" w:type="dxa"/>
            </w:tcMar>
            <w:vAlign w:val="top"/>
            <w:shd w:fill="F8FAFF"/>
          </w:tcPr>
          <w:p>
            <w:pPr>
              <w:pStyle w:val="TableText"/>
            </w:pPr>
            <w:r>
              <w:t>Gallery visitors who click Create Similar or WhatsApp</w:t>
            </w:r>
          </w:p>
        </w:tc>
        <w:tc>
          <w:tcPr>
            <w:tcW w:type="dxa" w:w="2880"/>
            <w:tcMar>
              <w:top w:w="90" w:type="dxa"/>
              <w:start w:w="100" w:type="dxa"/>
              <w:bottom w:w="90" w:type="dxa"/>
              <w:end w:w="100" w:type="dxa"/>
            </w:tcMar>
            <w:vAlign w:val="top"/>
            <w:shd w:fill="F8FAFF"/>
          </w:tcPr>
          <w:p>
            <w:pPr>
              <w:pStyle w:val="TableText"/>
            </w:pPr>
            <w:r>
              <w:t>Track and improve after baseline</w:t>
            </w:r>
          </w:p>
        </w:tc>
      </w:tr>
      <w:tr>
        <w:tc>
          <w:tcPr>
            <w:tcW w:type="dxa" w:w="2088"/>
            <w:tcMar>
              <w:top w:w="90" w:type="dxa"/>
              <w:start w:w="100" w:type="dxa"/>
              <w:bottom w:w="90" w:type="dxa"/>
              <w:end w:w="100" w:type="dxa"/>
            </w:tcMar>
            <w:vAlign w:val="top"/>
          </w:tcPr>
          <w:p>
            <w:pPr>
              <w:pStyle w:val="TableText"/>
            </w:pPr>
            <w:r>
              <w:t>Mobile conversion</w:t>
            </w:r>
          </w:p>
        </w:tc>
        <w:tc>
          <w:tcPr>
            <w:tcW w:type="dxa" w:w="4608"/>
            <w:tcMar>
              <w:top w:w="90" w:type="dxa"/>
              <w:start w:w="100" w:type="dxa"/>
              <w:bottom w:w="90" w:type="dxa"/>
              <w:end w:w="100" w:type="dxa"/>
            </w:tcMar>
            <w:vAlign w:val="top"/>
          </w:tcPr>
          <w:p>
            <w:pPr>
              <w:pStyle w:val="TableText"/>
            </w:pPr>
            <w:r>
              <w:t>Qualified inquiries from mobile sessions</w:t>
            </w:r>
          </w:p>
        </w:tc>
        <w:tc>
          <w:tcPr>
            <w:tcW w:type="dxa" w:w="2880"/>
            <w:tcMar>
              <w:top w:w="90" w:type="dxa"/>
              <w:start w:w="100" w:type="dxa"/>
              <w:bottom w:w="90" w:type="dxa"/>
              <w:end w:w="100" w:type="dxa"/>
            </w:tcMar>
            <w:vAlign w:val="top"/>
          </w:tcPr>
          <w:p>
            <w:pPr>
              <w:pStyle w:val="TableText"/>
            </w:pPr>
            <w:r>
              <w:t>Must not materially underperform desktop</w:t>
            </w:r>
          </w:p>
        </w:tc>
      </w:tr>
      <w:tr>
        <w:tc>
          <w:tcPr>
            <w:tcW w:type="dxa" w:w="2088"/>
            <w:tcMar>
              <w:top w:w="90" w:type="dxa"/>
              <w:start w:w="100" w:type="dxa"/>
              <w:bottom w:w="90" w:type="dxa"/>
              <w:end w:w="100" w:type="dxa"/>
            </w:tcMar>
            <w:vAlign w:val="top"/>
            <w:shd w:fill="F8FAFF"/>
          </w:tcPr>
          <w:p>
            <w:pPr>
              <w:pStyle w:val="TableText"/>
            </w:pPr>
            <w:r>
              <w:t>Core Web Vitals</w:t>
            </w:r>
          </w:p>
        </w:tc>
        <w:tc>
          <w:tcPr>
            <w:tcW w:type="dxa" w:w="4608"/>
            <w:tcMar>
              <w:top w:w="90" w:type="dxa"/>
              <w:start w:w="100" w:type="dxa"/>
              <w:bottom w:w="90" w:type="dxa"/>
              <w:end w:w="100" w:type="dxa"/>
            </w:tcMar>
            <w:vAlign w:val="top"/>
            <w:shd w:fill="F8FAFF"/>
          </w:tcPr>
          <w:p>
            <w:pPr>
              <w:pStyle w:val="TableText"/>
            </w:pPr>
            <w:r>
              <w:t>LCP, INP and CLS on representative mobile devices</w:t>
            </w:r>
          </w:p>
        </w:tc>
        <w:tc>
          <w:tcPr>
            <w:tcW w:type="dxa" w:w="2880"/>
            <w:tcMar>
              <w:top w:w="90" w:type="dxa"/>
              <w:start w:w="100" w:type="dxa"/>
              <w:bottom w:w="90" w:type="dxa"/>
              <w:end w:w="100" w:type="dxa"/>
            </w:tcMar>
            <w:vAlign w:val="top"/>
            <w:shd w:fill="F8FAFF"/>
          </w:tcPr>
          <w:p>
            <w:pPr>
              <w:pStyle w:val="TableText"/>
            </w:pPr>
            <w:r>
              <w:t>Meet Google “good” thresholds</w:t>
            </w:r>
          </w:p>
        </w:tc>
      </w:tr>
      <w:tr>
        <w:tc>
          <w:tcPr>
            <w:tcW w:type="dxa" w:w="2088"/>
            <w:tcMar>
              <w:top w:w="90" w:type="dxa"/>
              <w:start w:w="100" w:type="dxa"/>
              <w:bottom w:w="90" w:type="dxa"/>
              <w:end w:w="100" w:type="dxa"/>
            </w:tcMar>
            <w:vAlign w:val="top"/>
          </w:tcPr>
          <w:p>
            <w:pPr>
              <w:pStyle w:val="TableText"/>
            </w:pPr>
            <w:r>
              <w:t>Content discoverability</w:t>
            </w:r>
          </w:p>
        </w:tc>
        <w:tc>
          <w:tcPr>
            <w:tcW w:type="dxa" w:w="4608"/>
            <w:tcMar>
              <w:top w:w="90" w:type="dxa"/>
              <w:start w:w="100" w:type="dxa"/>
              <w:bottom w:w="90" w:type="dxa"/>
              <w:end w:w="100" w:type="dxa"/>
            </w:tcMar>
            <w:vAlign w:val="top"/>
          </w:tcPr>
          <w:p>
            <w:pPr>
              <w:pStyle w:val="TableText"/>
            </w:pPr>
            <w:r>
              <w:t>Organic landing-page impressions and non-brand clicks</w:t>
            </w:r>
          </w:p>
        </w:tc>
        <w:tc>
          <w:tcPr>
            <w:tcW w:type="dxa" w:w="2880"/>
            <w:tcMar>
              <w:top w:w="90" w:type="dxa"/>
              <w:start w:w="100" w:type="dxa"/>
              <w:bottom w:w="90" w:type="dxa"/>
              <w:end w:w="100" w:type="dxa"/>
            </w:tcMar>
            <w:vAlign w:val="top"/>
          </w:tcPr>
          <w:p>
            <w:pPr>
              <w:pStyle w:val="TableText"/>
            </w:pPr>
            <w:r>
              <w:t>Positive quarterly growth</w:t>
            </w:r>
          </w:p>
        </w:tc>
      </w:tr>
      <w:tr>
        <w:tc>
          <w:tcPr>
            <w:tcW w:type="dxa" w:w="2088"/>
            <w:tcMar>
              <w:top w:w="90" w:type="dxa"/>
              <w:start w:w="100" w:type="dxa"/>
              <w:bottom w:w="90" w:type="dxa"/>
              <w:end w:w="100" w:type="dxa"/>
            </w:tcMar>
            <w:vAlign w:val="top"/>
            <w:shd w:fill="F8FAFF"/>
          </w:tcPr>
          <w:p>
            <w:pPr>
              <w:pStyle w:val="TableText"/>
            </w:pPr>
            <w:r>
              <w:t>Lead completeness</w:t>
            </w:r>
          </w:p>
        </w:tc>
        <w:tc>
          <w:tcPr>
            <w:tcW w:type="dxa" w:w="4608"/>
            <w:tcMar>
              <w:top w:w="90" w:type="dxa"/>
              <w:start w:w="100" w:type="dxa"/>
              <w:bottom w:w="90" w:type="dxa"/>
              <w:end w:w="100" w:type="dxa"/>
            </w:tcMar>
            <w:vAlign w:val="top"/>
            <w:shd w:fill="F8FAFF"/>
          </w:tcPr>
          <w:p>
            <w:pPr>
              <w:pStyle w:val="TableText"/>
            </w:pPr>
            <w:r>
              <w:t>Inquiries containing occasion, date, location and customization needs</w:t>
            </w:r>
          </w:p>
        </w:tc>
        <w:tc>
          <w:tcPr>
            <w:tcW w:type="dxa" w:w="2880"/>
            <w:tcMar>
              <w:top w:w="90" w:type="dxa"/>
              <w:start w:w="100" w:type="dxa"/>
              <w:bottom w:w="90" w:type="dxa"/>
              <w:end w:w="100" w:type="dxa"/>
            </w:tcMar>
            <w:vAlign w:val="top"/>
            <w:shd w:fill="F8FAFF"/>
          </w:tcPr>
          <w:p>
            <w:pPr>
              <w:pStyle w:val="TableText"/>
            </w:pPr>
            <w:r>
              <w:t>≥ 70% of submitted leads</w:t>
            </w:r>
          </w:p>
        </w:tc>
      </w:tr>
    </w:tbl>
    <w:p>
      <w:pPr>
        <w:spacing w:after="20"/>
      </w:pPr>
    </w:p>
    <w:p>
      <w:r>
        <w:t>Analytics targets are directional until at least four weeks of representative traffic are available. The product team should avoid presenting unverified labels such as “best seller” or “most popular” until real data supports them.</w:t>
      </w:r>
    </w:p>
    <w:p>
      <w:pPr>
        <w:pStyle w:val="Heading1"/>
        <w:keepNext/>
      </w:pPr>
      <w:r>
        <w:t>4. Target Users and Personas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800"/>
            <w:shd w:fill="06143D"/>
            <w:tcMar>
              <w:top w:w="100" w:type="dxa"/>
              <w:start w:w="100" w:type="dxa"/>
              <w:bottom w:w="100" w:type="dxa"/>
              <w:end w:w="100" w:type="dxa"/>
            </w:tcMar>
          </w:tcPr>
          <w:p>
            <w:r>
              <w:rPr>
                <w:b/>
                <w:color w:val="FFFFFF"/>
                <w:sz w:val="16"/>
              </w:rPr>
              <w:t>Persona</w:t>
            </w:r>
          </w:p>
        </w:tc>
        <w:tc>
          <w:tcPr>
            <w:tcW w:type="dxa" w:w="2304"/>
            <w:shd w:fill="06143D"/>
            <w:tcMar>
              <w:top w:w="100" w:type="dxa"/>
              <w:start w:w="100" w:type="dxa"/>
              <w:bottom w:w="100" w:type="dxa"/>
              <w:end w:w="100" w:type="dxa"/>
            </w:tcMar>
          </w:tcPr>
          <w:p>
            <w:r>
              <w:rPr>
                <w:b/>
                <w:color w:val="FFFFFF"/>
                <w:sz w:val="16"/>
              </w:rPr>
              <w:t>Primary need</w:t>
            </w:r>
          </w:p>
        </w:tc>
        <w:tc>
          <w:tcPr>
            <w:tcW w:type="dxa" w:w="3024"/>
            <w:shd w:fill="06143D"/>
            <w:tcMar>
              <w:top w:w="100" w:type="dxa"/>
              <w:start w:w="100" w:type="dxa"/>
              <w:bottom w:w="100" w:type="dxa"/>
              <w:end w:w="100" w:type="dxa"/>
            </w:tcMar>
          </w:tcPr>
          <w:p>
            <w:r>
              <w:rPr>
                <w:b/>
                <w:color w:val="FFFFFF"/>
                <w:sz w:val="16"/>
              </w:rPr>
              <w:t>Behavior and constraints</w:t>
            </w:r>
          </w:p>
        </w:tc>
        <w:tc>
          <w:tcPr>
            <w:tcW w:type="dxa" w:w="3168"/>
            <w:shd w:fill="06143D"/>
            <w:tcMar>
              <w:top w:w="100" w:type="dxa"/>
              <w:start w:w="100" w:type="dxa"/>
              <w:bottom w:w="100" w:type="dxa"/>
              <w:end w:w="100" w:type="dxa"/>
            </w:tcMar>
          </w:tcPr>
          <w:p>
            <w:r>
              <w:rPr>
                <w:b/>
                <w:color w:val="FFFFFF"/>
                <w:sz w:val="16"/>
              </w:rPr>
              <w:t>Product response</w:t>
            </w:r>
          </w:p>
        </w:tc>
      </w:tr>
      <w:tr>
        <w:tc>
          <w:tcPr>
            <w:tcW w:type="dxa" w:w="1800"/>
            <w:tcMar>
              <w:top w:w="90" w:type="dxa"/>
              <w:start w:w="100" w:type="dxa"/>
              <w:bottom w:w="90" w:type="dxa"/>
              <w:end w:w="100" w:type="dxa"/>
            </w:tcMar>
            <w:vAlign w:val="top"/>
          </w:tcPr>
          <w:p>
            <w:pPr>
              <w:pStyle w:val="TableText"/>
            </w:pPr>
            <w:r>
              <w:t>Celebration buyer</w:t>
            </w:r>
          </w:p>
        </w:tc>
        <w:tc>
          <w:tcPr>
            <w:tcW w:type="dxa" w:w="2304"/>
            <w:tcMar>
              <w:top w:w="90" w:type="dxa"/>
              <w:start w:w="100" w:type="dxa"/>
              <w:bottom w:w="90" w:type="dxa"/>
              <w:end w:w="100" w:type="dxa"/>
            </w:tcMar>
            <w:vAlign w:val="top"/>
          </w:tcPr>
          <w:p>
            <w:pPr>
              <w:pStyle w:val="TableText"/>
            </w:pPr>
            <w:r>
              <w:t>A distinctive birthday, anniversary or newborn gift</w:t>
            </w:r>
          </w:p>
        </w:tc>
        <w:tc>
          <w:tcPr>
            <w:tcW w:type="dxa" w:w="3024"/>
            <w:tcMar>
              <w:top w:w="90" w:type="dxa"/>
              <w:start w:w="100" w:type="dxa"/>
              <w:bottom w:w="90" w:type="dxa"/>
              <w:end w:w="100" w:type="dxa"/>
            </w:tcMar>
            <w:vAlign w:val="top"/>
          </w:tcPr>
          <w:p>
            <w:pPr>
              <w:pStyle w:val="TableText"/>
            </w:pPr>
            <w:r>
              <w:t>Mobile-first, short decision window, often arrives from Instagram or Google</w:t>
            </w:r>
          </w:p>
        </w:tc>
        <w:tc>
          <w:tcPr>
            <w:tcW w:type="dxa" w:w="3168"/>
            <w:tcMar>
              <w:top w:w="90" w:type="dxa"/>
              <w:start w:w="100" w:type="dxa"/>
              <w:bottom w:w="90" w:type="dxa"/>
              <w:end w:w="100" w:type="dxa"/>
            </w:tcMar>
            <w:vAlign w:val="top"/>
          </w:tcPr>
          <w:p>
            <w:pPr>
              <w:pStyle w:val="TableText"/>
            </w:pPr>
            <w:r>
              <w:t>Fast inspiration, occasion filters, clear delivery timing and WhatsApp ordering</w:t>
            </w:r>
          </w:p>
        </w:tc>
      </w:tr>
      <w:tr>
        <w:tc>
          <w:tcPr>
            <w:tcW w:type="dxa" w:w="1800"/>
            <w:tcMar>
              <w:top w:w="90" w:type="dxa"/>
              <w:start w:w="100" w:type="dxa"/>
              <w:bottom w:w="90" w:type="dxa"/>
              <w:end w:w="100" w:type="dxa"/>
            </w:tcMar>
            <w:vAlign w:val="top"/>
            <w:shd w:fill="F8FAFF"/>
          </w:tcPr>
          <w:p>
            <w:pPr>
              <w:pStyle w:val="TableText"/>
            </w:pPr>
            <w:r>
              <w:t>Partner / family member</w:t>
            </w:r>
          </w:p>
        </w:tc>
        <w:tc>
          <w:tcPr>
            <w:tcW w:type="dxa" w:w="2304"/>
            <w:tcMar>
              <w:top w:w="90" w:type="dxa"/>
              <w:start w:w="100" w:type="dxa"/>
              <w:bottom w:w="90" w:type="dxa"/>
              <w:end w:w="100" w:type="dxa"/>
            </w:tcMar>
            <w:vAlign w:val="top"/>
            <w:shd w:fill="F8FAFF"/>
          </w:tcPr>
          <w:p>
            <w:pPr>
              <w:pStyle w:val="TableText"/>
            </w:pPr>
            <w:r>
              <w:t>An emotional photo-based surprise</w:t>
            </w:r>
          </w:p>
        </w:tc>
        <w:tc>
          <w:tcPr>
            <w:tcW w:type="dxa" w:w="3024"/>
            <w:tcMar>
              <w:top w:w="90" w:type="dxa"/>
              <w:start w:w="100" w:type="dxa"/>
              <w:bottom w:w="90" w:type="dxa"/>
              <w:end w:w="100" w:type="dxa"/>
            </w:tcMar>
            <w:vAlign w:val="top"/>
            <w:shd w:fill="F8FAFF"/>
          </w:tcPr>
          <w:p>
            <w:pPr>
              <w:pStyle w:val="TableText"/>
            </w:pPr>
            <w:r>
              <w:t>Needs confidence in photo quality and design approval</w:t>
            </w:r>
          </w:p>
        </w:tc>
        <w:tc>
          <w:tcPr>
            <w:tcW w:type="dxa" w:w="3168"/>
            <w:tcMar>
              <w:top w:w="90" w:type="dxa"/>
              <w:start w:w="100" w:type="dxa"/>
              <w:bottom w:w="90" w:type="dxa"/>
              <w:end w:w="100" w:type="dxa"/>
            </w:tcMar>
            <w:vAlign w:val="top"/>
            <w:shd w:fill="F8FAFF"/>
          </w:tcPr>
          <w:p>
            <w:pPr>
              <w:pStyle w:val="TableText"/>
            </w:pPr>
            <w:r>
              <w:t>Transformations, close-ups, preview process and reassurance</w:t>
            </w:r>
          </w:p>
        </w:tc>
      </w:tr>
      <w:tr>
        <w:tc>
          <w:tcPr>
            <w:tcW w:type="dxa" w:w="1800"/>
            <w:tcMar>
              <w:top w:w="90" w:type="dxa"/>
              <w:start w:w="100" w:type="dxa"/>
              <w:bottom w:w="90" w:type="dxa"/>
              <w:end w:w="100" w:type="dxa"/>
            </w:tcMar>
            <w:vAlign w:val="top"/>
          </w:tcPr>
          <w:p>
            <w:pPr>
              <w:pStyle w:val="TableText"/>
            </w:pPr>
            <w:r>
              <w:t>Parent</w:t>
            </w:r>
          </w:p>
        </w:tc>
        <w:tc>
          <w:tcPr>
            <w:tcW w:type="dxa" w:w="2304"/>
            <w:tcMar>
              <w:top w:w="90" w:type="dxa"/>
              <w:start w:w="100" w:type="dxa"/>
              <w:bottom w:w="90" w:type="dxa"/>
              <w:end w:w="100" w:type="dxa"/>
            </w:tcMar>
            <w:vAlign w:val="top"/>
          </w:tcPr>
          <w:p>
            <w:pPr>
              <w:pStyle w:val="TableText"/>
            </w:pPr>
            <w:r>
              <w:t>Child-themed or newborn balloon</w:t>
            </w:r>
          </w:p>
        </w:tc>
        <w:tc>
          <w:tcPr>
            <w:tcW w:type="dxa" w:w="3024"/>
            <w:tcMar>
              <w:top w:w="90" w:type="dxa"/>
              <w:start w:w="100" w:type="dxa"/>
              <w:bottom w:w="90" w:type="dxa"/>
              <w:end w:w="100" w:type="dxa"/>
            </w:tcMar>
            <w:vAlign w:val="top"/>
          </w:tcPr>
          <w:p>
            <w:pPr>
              <w:pStyle w:val="TableText"/>
            </w:pPr>
            <w:r>
              <w:t>Values safety, theme matching, date certainty and simple choices</w:t>
            </w:r>
          </w:p>
        </w:tc>
        <w:tc>
          <w:tcPr>
            <w:tcW w:type="dxa" w:w="3168"/>
            <w:tcMar>
              <w:top w:w="90" w:type="dxa"/>
              <w:start w:w="100" w:type="dxa"/>
              <w:bottom w:w="90" w:type="dxa"/>
              <w:end w:w="100" w:type="dxa"/>
            </w:tcMar>
            <w:vAlign w:val="top"/>
          </w:tcPr>
          <w:p>
            <w:pPr>
              <w:pStyle w:val="TableText"/>
            </w:pPr>
            <w:r>
              <w:t>Kids categories, theme filters, clear preparation and care guidance</w:t>
            </w:r>
          </w:p>
        </w:tc>
      </w:tr>
      <w:tr>
        <w:tc>
          <w:tcPr>
            <w:tcW w:type="dxa" w:w="1800"/>
            <w:tcMar>
              <w:top w:w="90" w:type="dxa"/>
              <w:start w:w="100" w:type="dxa"/>
              <w:bottom w:w="90" w:type="dxa"/>
              <w:end w:w="100" w:type="dxa"/>
            </w:tcMar>
            <w:vAlign w:val="top"/>
            <w:shd w:fill="F8FAFF"/>
          </w:tcPr>
          <w:p>
            <w:pPr>
              <w:pStyle w:val="TableText"/>
            </w:pPr>
            <w:r>
              <w:t>Event planner</w:t>
            </w:r>
          </w:p>
        </w:tc>
        <w:tc>
          <w:tcPr>
            <w:tcW w:type="dxa" w:w="2304"/>
            <w:tcMar>
              <w:top w:w="90" w:type="dxa"/>
              <w:start w:w="100" w:type="dxa"/>
              <w:bottom w:w="90" w:type="dxa"/>
              <w:end w:w="100" w:type="dxa"/>
            </w:tcMar>
            <w:vAlign w:val="top"/>
            <w:shd w:fill="F8FAFF"/>
          </w:tcPr>
          <w:p>
            <w:pPr>
              <w:pStyle w:val="TableText"/>
            </w:pPr>
            <w:r>
              <w:t>Coordinated event balloons or recurring supplier</w:t>
            </w:r>
          </w:p>
        </w:tc>
        <w:tc>
          <w:tcPr>
            <w:tcW w:type="dxa" w:w="3024"/>
            <w:tcMar>
              <w:top w:w="90" w:type="dxa"/>
              <w:start w:w="100" w:type="dxa"/>
              <w:bottom w:w="90" w:type="dxa"/>
              <w:end w:w="100" w:type="dxa"/>
            </w:tcMar>
            <w:vAlign w:val="top"/>
            <w:shd w:fill="F8FAFF"/>
          </w:tcPr>
          <w:p>
            <w:pPr>
              <w:pStyle w:val="TableText"/>
            </w:pPr>
            <w:r>
              <w:t>Needs consistency, quantity handling, timelines and fast quotation</w:t>
            </w:r>
          </w:p>
        </w:tc>
        <w:tc>
          <w:tcPr>
            <w:tcW w:type="dxa" w:w="3168"/>
            <w:tcMar>
              <w:top w:w="90" w:type="dxa"/>
              <w:start w:w="100" w:type="dxa"/>
              <w:bottom w:w="90" w:type="dxa"/>
              <w:end w:w="100" w:type="dxa"/>
            </w:tcMar>
            <w:vAlign w:val="top"/>
            <w:shd w:fill="F8FAFF"/>
          </w:tcPr>
          <w:p>
            <w:pPr>
              <w:pStyle w:val="TableText"/>
            </w:pPr>
            <w:r>
              <w:t>Event portfolio, project inquiry form, bulk details and direct contact</w:t>
            </w:r>
          </w:p>
        </w:tc>
      </w:tr>
      <w:tr>
        <w:tc>
          <w:tcPr>
            <w:tcW w:type="dxa" w:w="1800"/>
            <w:tcMar>
              <w:top w:w="90" w:type="dxa"/>
              <w:start w:w="100" w:type="dxa"/>
              <w:bottom w:w="90" w:type="dxa"/>
              <w:end w:w="100" w:type="dxa"/>
            </w:tcMar>
            <w:vAlign w:val="top"/>
          </w:tcPr>
          <w:p>
            <w:pPr>
              <w:pStyle w:val="TableText"/>
            </w:pPr>
            <w:r>
              <w:t>Corporate buyer</w:t>
            </w:r>
          </w:p>
        </w:tc>
        <w:tc>
          <w:tcPr>
            <w:tcW w:type="dxa" w:w="2304"/>
            <w:tcMar>
              <w:top w:w="90" w:type="dxa"/>
              <w:start w:w="100" w:type="dxa"/>
              <w:bottom w:w="90" w:type="dxa"/>
              <w:end w:w="100" w:type="dxa"/>
            </w:tcMar>
            <w:vAlign w:val="top"/>
          </w:tcPr>
          <w:p>
            <w:pPr>
              <w:pStyle w:val="TableText"/>
            </w:pPr>
            <w:r>
              <w:t>Branded gifts or event balloons</w:t>
            </w:r>
          </w:p>
        </w:tc>
        <w:tc>
          <w:tcPr>
            <w:tcW w:type="dxa" w:w="3024"/>
            <w:tcMar>
              <w:top w:w="90" w:type="dxa"/>
              <w:start w:w="100" w:type="dxa"/>
              <w:bottom w:w="90" w:type="dxa"/>
              <w:end w:w="100" w:type="dxa"/>
            </w:tcMar>
            <w:vAlign w:val="top"/>
          </w:tcPr>
          <w:p>
            <w:pPr>
              <w:pStyle w:val="TableText"/>
            </w:pPr>
            <w:r>
              <w:t>Needs logo handling, invoice/quote, brand colors and dependable delivery</w:t>
            </w:r>
          </w:p>
        </w:tc>
        <w:tc>
          <w:tcPr>
            <w:tcW w:type="dxa" w:w="3168"/>
            <w:tcMar>
              <w:top w:w="90" w:type="dxa"/>
              <w:start w:w="100" w:type="dxa"/>
              <w:bottom w:w="90" w:type="dxa"/>
              <w:end w:w="100" w:type="dxa"/>
            </w:tcMar>
            <w:vAlign w:val="top"/>
          </w:tcPr>
          <w:p>
            <w:pPr>
              <w:pStyle w:val="TableText"/>
            </w:pPr>
            <w:r>
              <w:t>Corporate landing page, case examples, quote CTA and file upload</w:t>
            </w:r>
          </w:p>
        </w:tc>
      </w:tr>
      <w:tr>
        <w:tc>
          <w:tcPr>
            <w:tcW w:type="dxa" w:w="1800"/>
            <w:tcMar>
              <w:top w:w="90" w:type="dxa"/>
              <w:start w:w="100" w:type="dxa"/>
              <w:bottom w:w="90" w:type="dxa"/>
              <w:end w:w="100" w:type="dxa"/>
            </w:tcMar>
            <w:vAlign w:val="top"/>
            <w:shd w:fill="F8FAFF"/>
          </w:tcPr>
          <w:p>
            <w:pPr>
              <w:pStyle w:val="TableText"/>
            </w:pPr>
            <w:r>
              <w:t>Last-minute buyer</w:t>
            </w:r>
          </w:p>
        </w:tc>
        <w:tc>
          <w:tcPr>
            <w:tcW w:type="dxa" w:w="2304"/>
            <w:tcMar>
              <w:top w:w="90" w:type="dxa"/>
              <w:start w:w="100" w:type="dxa"/>
              <w:bottom w:w="90" w:type="dxa"/>
              <w:end w:w="100" w:type="dxa"/>
            </w:tcMar>
            <w:vAlign w:val="top"/>
            <w:shd w:fill="F8FAFF"/>
          </w:tcPr>
          <w:p>
            <w:pPr>
              <w:pStyle w:val="TableText"/>
            </w:pPr>
            <w:r>
              <w:t>Urgent gift or delivery</w:t>
            </w:r>
          </w:p>
        </w:tc>
        <w:tc>
          <w:tcPr>
            <w:tcW w:type="dxa" w:w="3024"/>
            <w:tcMar>
              <w:top w:w="90" w:type="dxa"/>
              <w:start w:w="100" w:type="dxa"/>
              <w:bottom w:w="90" w:type="dxa"/>
              <w:end w:w="100" w:type="dxa"/>
            </w:tcMar>
            <w:vAlign w:val="top"/>
            <w:shd w:fill="F8FAFF"/>
          </w:tcPr>
          <w:p>
            <w:pPr>
              <w:pStyle w:val="TableText"/>
            </w:pPr>
            <w:r>
              <w:t>Needs eligibility clarity and rapid response</w:t>
            </w:r>
          </w:p>
        </w:tc>
        <w:tc>
          <w:tcPr>
            <w:tcW w:type="dxa" w:w="3168"/>
            <w:tcMar>
              <w:top w:w="90" w:type="dxa"/>
              <w:start w:w="100" w:type="dxa"/>
              <w:bottom w:w="90" w:type="dxa"/>
              <w:end w:w="100" w:type="dxa"/>
            </w:tcMar>
            <w:vAlign w:val="top"/>
            <w:shd w:fill="F8FAFF"/>
          </w:tcPr>
          <w:p>
            <w:pPr>
              <w:pStyle w:val="TableText"/>
            </w:pPr>
            <w:r>
              <w:t>Same/next-day indicators only when operationally valid; prominent WhatsApp route</w:t>
            </w:r>
          </w:p>
        </w:tc>
      </w:tr>
    </w:tbl>
    <w:p>
      <w:pPr>
        <w:spacing w:after="20"/>
      </w:pPr>
    </w:p>
    <w:p>
      <w:pPr>
        <w:pStyle w:val="Heading1"/>
        <w:keepNext/>
      </w:pPr>
      <w:r>
        <w:t>5. Product Scope</w:t>
      </w:r>
    </w:p>
    <w:p>
      <w:pPr>
        <w:pStyle w:val="Heading2"/>
        <w:keepNext/>
      </w:pPr>
      <w:r>
        <w:t>5.1 Release 1 — MVP</w:t>
      </w:r>
    </w:p>
    <w:p>
      <w:pPr>
        <w:pStyle w:val="ListBullet"/>
      </w:pPr>
      <w:r>
        <w:t>Responsive marketing website built with Next.js and Tailwind CSS.</w:t>
      </w:r>
    </w:p>
    <w:p>
      <w:pPr>
        <w:pStyle w:val="ListBullet"/>
      </w:pPr>
      <w:r>
        <w:t>Homepage with premium hero, category discovery, featured designs, process, gallery proof, testimonials/FAQ and conversion CTAs.</w:t>
      </w:r>
    </w:p>
    <w:p>
      <w:pPr>
        <w:pStyle w:val="ListBullet"/>
      </w:pPr>
      <w:r>
        <w:t>Designs catalogue with search, filters, sorting and individual design pages.</w:t>
      </w:r>
    </w:p>
    <w:p>
      <w:pPr>
        <w:pStyle w:val="ListBullet"/>
      </w:pPr>
      <w:r>
        <w:t>Occasion landing pages for key customer needs.</w:t>
      </w:r>
    </w:p>
    <w:p>
      <w:pPr>
        <w:pStyle w:val="ListBullet"/>
      </w:pPr>
      <w:r>
        <w:t>Gallery with category tabs, masonry media, lightbox and “create similar” actions.</w:t>
      </w:r>
    </w:p>
    <w:p>
      <w:pPr>
        <w:pStyle w:val="ListBullet"/>
      </w:pPr>
      <w:r>
        <w:t>How It Works, About, Contact, FAQ and legal pages.</w:t>
      </w:r>
    </w:p>
    <w:p>
      <w:pPr>
        <w:pStyle w:val="ListBullet"/>
      </w:pPr>
      <w:r>
        <w:t>Structured customization/inquiry form with image upload support or upload handoff.</w:t>
      </w:r>
    </w:p>
    <w:p>
      <w:pPr>
        <w:pStyle w:val="ListBullet"/>
      </w:pPr>
      <w:r>
        <w:t>WhatsApp deep links carrying design title, page URL and selected options.</w:t>
      </w:r>
    </w:p>
    <w:p>
      <w:pPr>
        <w:pStyle w:val="ListBullet"/>
      </w:pPr>
      <w:r>
        <w:t>Basic CMS or structured content source for designs, gallery items, FAQs and occasion pages.</w:t>
      </w:r>
    </w:p>
    <w:p>
      <w:pPr>
        <w:pStyle w:val="ListBullet"/>
      </w:pPr>
      <w:r>
        <w:t>Analytics, SEO metadata, sitemap, schema markup and consent-aware tracking.</w:t>
      </w:r>
    </w:p>
    <w:p>
      <w:pPr>
        <w:pStyle w:val="Heading2"/>
        <w:keepNext/>
      </w:pPr>
      <w:r>
        <w:t>5.2 Release 1.1 — optimization</w:t>
      </w:r>
    </w:p>
    <w:p>
      <w:pPr>
        <w:pStyle w:val="ListBullet"/>
      </w:pPr>
      <w:r>
        <w:t>Favorites stored locally or through optional customer account.</w:t>
      </w:r>
    </w:p>
    <w:p>
      <w:pPr>
        <w:pStyle w:val="ListBullet"/>
      </w:pPr>
      <w:r>
        <w:t>Improved lead routing, CRM integration and automated acknowledgment.</w:t>
      </w:r>
    </w:p>
    <w:p>
      <w:pPr>
        <w:pStyle w:val="ListBullet"/>
      </w:pPr>
      <w:r>
        <w:t>Additional video gallery and before/after transformation components.</w:t>
      </w:r>
    </w:p>
    <w:p>
      <w:pPr>
        <w:pStyle w:val="ListBullet"/>
      </w:pPr>
      <w:r>
        <w:t>Arabic localization preparation and RTL validation.</w:t>
      </w:r>
    </w:p>
    <w:p>
      <w:pPr>
        <w:pStyle w:val="ListBullet"/>
      </w:pPr>
      <w:r>
        <w:t>Experimentation framework for CTA copy, hero content and lead forms.</w:t>
      </w:r>
    </w:p>
    <w:p>
      <w:pPr>
        <w:pStyle w:val="Heading2"/>
        <w:keepNext/>
      </w:pPr>
      <w:r>
        <w:t>5.3 Future release</w:t>
      </w:r>
    </w:p>
    <w:p>
      <w:pPr>
        <w:pStyle w:val="ListBullet"/>
      </w:pPr>
      <w:r>
        <w:t>Online checkout and payment gateway.</w:t>
      </w:r>
    </w:p>
    <w:p>
      <w:pPr>
        <w:pStyle w:val="ListBullet"/>
      </w:pPr>
      <w:r>
        <w:t>Delivery slot availability and location-based fees.</w:t>
      </w:r>
    </w:p>
    <w:p>
      <w:pPr>
        <w:pStyle w:val="ListBullet"/>
      </w:pPr>
      <w:r>
        <w:t>Customer accounts, order status and proof approval portal.</w:t>
      </w:r>
    </w:p>
    <w:p>
      <w:pPr>
        <w:pStyle w:val="ListBullet"/>
      </w:pPr>
      <w:r>
        <w:t>Dynamic pricing engine for standard configurations.</w:t>
      </w:r>
    </w:p>
    <w:p>
      <w:pPr>
        <w:pStyle w:val="ListBullet"/>
      </w:pPr>
      <w:r>
        <w:t>Automated production workflow and order-management integration.</w:t>
      </w:r>
    </w:p>
    <w:p>
      <w:pPr>
        <w:pStyle w:val="Heading1"/>
        <w:keepNext/>
      </w:pPr>
      <w:r>
        <w:t>6. Information Architecture</w:t>
      </w:r>
    </w:p>
    <w:p>
      <w:pPr>
        <w:pStyle w:val="Heading2"/>
        <w:keepNext/>
      </w:pPr>
      <w:r>
        <w:t>6.1 Primary navigation</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728"/>
            <w:shd w:fill="06143D"/>
            <w:tcMar>
              <w:top w:w="100" w:type="dxa"/>
              <w:start w:w="100" w:type="dxa"/>
              <w:bottom w:w="100" w:type="dxa"/>
              <w:end w:w="100" w:type="dxa"/>
            </w:tcMar>
          </w:tcPr>
          <w:p>
            <w:r>
              <w:rPr>
                <w:b/>
                <w:color w:val="FFFFFF"/>
                <w:sz w:val="16"/>
              </w:rPr>
              <w:t>Navigation item</w:t>
            </w:r>
          </w:p>
        </w:tc>
        <w:tc>
          <w:tcPr>
            <w:tcW w:type="dxa" w:w="4896"/>
            <w:shd w:fill="06143D"/>
            <w:tcMar>
              <w:top w:w="100" w:type="dxa"/>
              <w:start w:w="100" w:type="dxa"/>
              <w:bottom w:w="100" w:type="dxa"/>
              <w:end w:w="100" w:type="dxa"/>
            </w:tcMar>
          </w:tcPr>
          <w:p>
            <w:r>
              <w:rPr>
                <w:b/>
                <w:color w:val="FFFFFF"/>
                <w:sz w:val="16"/>
              </w:rPr>
              <w:t>Purpose</w:t>
            </w:r>
          </w:p>
        </w:tc>
        <w:tc>
          <w:tcPr>
            <w:tcW w:type="dxa" w:w="2880"/>
            <w:shd w:fill="06143D"/>
            <w:tcMar>
              <w:top w:w="100" w:type="dxa"/>
              <w:start w:w="100" w:type="dxa"/>
              <w:bottom w:w="100" w:type="dxa"/>
              <w:end w:w="100" w:type="dxa"/>
            </w:tcMar>
          </w:tcPr>
          <w:p>
            <w:r>
              <w:rPr>
                <w:b/>
                <w:color w:val="FFFFFF"/>
                <w:sz w:val="16"/>
              </w:rPr>
              <w:t>Primary destination</w:t>
            </w:r>
          </w:p>
        </w:tc>
      </w:tr>
      <w:tr>
        <w:tc>
          <w:tcPr>
            <w:tcW w:type="dxa" w:w="1728"/>
            <w:tcMar>
              <w:top w:w="90" w:type="dxa"/>
              <w:start w:w="100" w:type="dxa"/>
              <w:bottom w:w="90" w:type="dxa"/>
              <w:end w:w="100" w:type="dxa"/>
            </w:tcMar>
            <w:vAlign w:val="top"/>
          </w:tcPr>
          <w:p>
            <w:pPr>
              <w:pStyle w:val="TableText"/>
            </w:pPr>
            <w:r>
              <w:t>Home</w:t>
            </w:r>
          </w:p>
        </w:tc>
        <w:tc>
          <w:tcPr>
            <w:tcW w:type="dxa" w:w="4896"/>
            <w:tcMar>
              <w:top w:w="90" w:type="dxa"/>
              <w:start w:w="100" w:type="dxa"/>
              <w:bottom w:w="90" w:type="dxa"/>
              <w:end w:w="100" w:type="dxa"/>
            </w:tcMar>
            <w:vAlign w:val="top"/>
          </w:tcPr>
          <w:p>
            <w:pPr>
              <w:pStyle w:val="TableText"/>
            </w:pPr>
            <w:r>
              <w:t>Brand overview and key conversion paths</w:t>
            </w:r>
          </w:p>
        </w:tc>
        <w:tc>
          <w:tcPr>
            <w:tcW w:type="dxa" w:w="2880"/>
            <w:tcMar>
              <w:top w:w="90" w:type="dxa"/>
              <w:start w:w="100" w:type="dxa"/>
              <w:bottom w:w="90" w:type="dxa"/>
              <w:end w:w="100" w:type="dxa"/>
            </w:tcMar>
            <w:vAlign w:val="top"/>
          </w:tcPr>
          <w:p>
            <w:pPr>
              <w:pStyle w:val="TableText"/>
            </w:pPr>
            <w:r>
              <w:t>/</w:t>
            </w:r>
          </w:p>
        </w:tc>
      </w:tr>
      <w:tr>
        <w:tc>
          <w:tcPr>
            <w:tcW w:type="dxa" w:w="1728"/>
            <w:tcMar>
              <w:top w:w="90" w:type="dxa"/>
              <w:start w:w="100" w:type="dxa"/>
              <w:bottom w:w="90" w:type="dxa"/>
              <w:end w:w="100" w:type="dxa"/>
            </w:tcMar>
            <w:vAlign w:val="top"/>
            <w:shd w:fill="F8FAFF"/>
          </w:tcPr>
          <w:p>
            <w:pPr>
              <w:pStyle w:val="TableText"/>
            </w:pPr>
            <w:r>
              <w:t>Designs</w:t>
            </w:r>
          </w:p>
        </w:tc>
        <w:tc>
          <w:tcPr>
            <w:tcW w:type="dxa" w:w="4896"/>
            <w:tcMar>
              <w:top w:w="90" w:type="dxa"/>
              <w:start w:w="100" w:type="dxa"/>
              <w:bottom w:w="90" w:type="dxa"/>
              <w:end w:w="100" w:type="dxa"/>
            </w:tcMar>
            <w:vAlign w:val="top"/>
            <w:shd w:fill="F8FAFF"/>
          </w:tcPr>
          <w:p>
            <w:pPr>
              <w:pStyle w:val="TableText"/>
            </w:pPr>
            <w:r>
              <w:t>Browse customizable design concepts</w:t>
            </w:r>
          </w:p>
        </w:tc>
        <w:tc>
          <w:tcPr>
            <w:tcW w:type="dxa" w:w="2880"/>
            <w:tcMar>
              <w:top w:w="90" w:type="dxa"/>
              <w:start w:w="100" w:type="dxa"/>
              <w:bottom w:w="90" w:type="dxa"/>
              <w:end w:w="100" w:type="dxa"/>
            </w:tcMar>
            <w:vAlign w:val="top"/>
            <w:shd w:fill="F8FAFF"/>
          </w:tcPr>
          <w:p>
            <w:pPr>
              <w:pStyle w:val="TableText"/>
            </w:pPr>
            <w:r>
              <w:t>/designs</w:t>
            </w:r>
          </w:p>
        </w:tc>
      </w:tr>
      <w:tr>
        <w:tc>
          <w:tcPr>
            <w:tcW w:type="dxa" w:w="1728"/>
            <w:tcMar>
              <w:top w:w="90" w:type="dxa"/>
              <w:start w:w="100" w:type="dxa"/>
              <w:bottom w:w="90" w:type="dxa"/>
              <w:end w:w="100" w:type="dxa"/>
            </w:tcMar>
            <w:vAlign w:val="top"/>
          </w:tcPr>
          <w:p>
            <w:pPr>
              <w:pStyle w:val="TableText"/>
            </w:pPr>
            <w:r>
              <w:t>Occasions</w:t>
            </w:r>
          </w:p>
        </w:tc>
        <w:tc>
          <w:tcPr>
            <w:tcW w:type="dxa" w:w="4896"/>
            <w:tcMar>
              <w:top w:w="90" w:type="dxa"/>
              <w:start w:w="100" w:type="dxa"/>
              <w:bottom w:w="90" w:type="dxa"/>
              <w:end w:w="100" w:type="dxa"/>
            </w:tcMar>
            <w:vAlign w:val="top"/>
          </w:tcPr>
          <w:p>
            <w:pPr>
              <w:pStyle w:val="TableText"/>
            </w:pPr>
            <w:r>
              <w:t>Choose by celebration or customer need</w:t>
            </w:r>
          </w:p>
        </w:tc>
        <w:tc>
          <w:tcPr>
            <w:tcW w:type="dxa" w:w="2880"/>
            <w:tcMar>
              <w:top w:w="90" w:type="dxa"/>
              <w:start w:w="100" w:type="dxa"/>
              <w:bottom w:w="90" w:type="dxa"/>
              <w:end w:w="100" w:type="dxa"/>
            </w:tcMar>
            <w:vAlign w:val="top"/>
          </w:tcPr>
          <w:p>
            <w:pPr>
              <w:pStyle w:val="TableText"/>
            </w:pPr>
            <w:r>
              <w:t>/occasions</w:t>
            </w:r>
          </w:p>
        </w:tc>
      </w:tr>
      <w:tr>
        <w:tc>
          <w:tcPr>
            <w:tcW w:type="dxa" w:w="1728"/>
            <w:tcMar>
              <w:top w:w="90" w:type="dxa"/>
              <w:start w:w="100" w:type="dxa"/>
              <w:bottom w:w="90" w:type="dxa"/>
              <w:end w:w="100" w:type="dxa"/>
            </w:tcMar>
            <w:vAlign w:val="top"/>
            <w:shd w:fill="F8FAFF"/>
          </w:tcPr>
          <w:p>
            <w:pPr>
              <w:pStyle w:val="TableText"/>
            </w:pPr>
            <w:r>
              <w:t>How It Works</w:t>
            </w:r>
          </w:p>
        </w:tc>
        <w:tc>
          <w:tcPr>
            <w:tcW w:type="dxa" w:w="4896"/>
            <w:tcMar>
              <w:top w:w="90" w:type="dxa"/>
              <w:start w:w="100" w:type="dxa"/>
              <w:bottom w:w="90" w:type="dxa"/>
              <w:end w:w="100" w:type="dxa"/>
            </w:tcMar>
            <w:vAlign w:val="top"/>
            <w:shd w:fill="F8FAFF"/>
          </w:tcPr>
          <w:p>
            <w:pPr>
              <w:pStyle w:val="TableText"/>
            </w:pPr>
            <w:r>
              <w:t>Understand order, approval and delivery process</w:t>
            </w:r>
          </w:p>
        </w:tc>
        <w:tc>
          <w:tcPr>
            <w:tcW w:type="dxa" w:w="2880"/>
            <w:tcMar>
              <w:top w:w="90" w:type="dxa"/>
              <w:start w:w="100" w:type="dxa"/>
              <w:bottom w:w="90" w:type="dxa"/>
              <w:end w:w="100" w:type="dxa"/>
            </w:tcMar>
            <w:vAlign w:val="top"/>
            <w:shd w:fill="F8FAFF"/>
          </w:tcPr>
          <w:p>
            <w:pPr>
              <w:pStyle w:val="TableText"/>
            </w:pPr>
            <w:r>
              <w:t>/how-it-works</w:t>
            </w:r>
          </w:p>
        </w:tc>
      </w:tr>
      <w:tr>
        <w:tc>
          <w:tcPr>
            <w:tcW w:type="dxa" w:w="1728"/>
            <w:tcMar>
              <w:top w:w="90" w:type="dxa"/>
              <w:start w:w="100" w:type="dxa"/>
              <w:bottom w:w="90" w:type="dxa"/>
              <w:end w:w="100" w:type="dxa"/>
            </w:tcMar>
            <w:vAlign w:val="top"/>
          </w:tcPr>
          <w:p>
            <w:pPr>
              <w:pStyle w:val="TableText"/>
            </w:pPr>
            <w:r>
              <w:t>Gallery</w:t>
            </w:r>
          </w:p>
        </w:tc>
        <w:tc>
          <w:tcPr>
            <w:tcW w:type="dxa" w:w="4896"/>
            <w:tcMar>
              <w:top w:w="90" w:type="dxa"/>
              <w:start w:w="100" w:type="dxa"/>
              <w:bottom w:w="90" w:type="dxa"/>
              <w:end w:w="100" w:type="dxa"/>
            </w:tcMar>
            <w:vAlign w:val="top"/>
          </w:tcPr>
          <w:p>
            <w:pPr>
              <w:pStyle w:val="TableText"/>
            </w:pPr>
            <w:r>
              <w:t>View completed work and customer moments</w:t>
            </w:r>
          </w:p>
        </w:tc>
        <w:tc>
          <w:tcPr>
            <w:tcW w:type="dxa" w:w="2880"/>
            <w:tcMar>
              <w:top w:w="90" w:type="dxa"/>
              <w:start w:w="100" w:type="dxa"/>
              <w:bottom w:w="90" w:type="dxa"/>
              <w:end w:w="100" w:type="dxa"/>
            </w:tcMar>
            <w:vAlign w:val="top"/>
          </w:tcPr>
          <w:p>
            <w:pPr>
              <w:pStyle w:val="TableText"/>
            </w:pPr>
            <w:r>
              <w:t>/gallery</w:t>
            </w:r>
          </w:p>
        </w:tc>
      </w:tr>
      <w:tr>
        <w:tc>
          <w:tcPr>
            <w:tcW w:type="dxa" w:w="1728"/>
            <w:tcMar>
              <w:top w:w="90" w:type="dxa"/>
              <w:start w:w="100" w:type="dxa"/>
              <w:bottom w:w="90" w:type="dxa"/>
              <w:end w:w="100" w:type="dxa"/>
            </w:tcMar>
            <w:vAlign w:val="top"/>
            <w:shd w:fill="F8FAFF"/>
          </w:tcPr>
          <w:p>
            <w:pPr>
              <w:pStyle w:val="TableText"/>
            </w:pPr>
            <w:r>
              <w:t>Contact</w:t>
            </w:r>
          </w:p>
        </w:tc>
        <w:tc>
          <w:tcPr>
            <w:tcW w:type="dxa" w:w="4896"/>
            <w:tcMar>
              <w:top w:w="90" w:type="dxa"/>
              <w:start w:w="100" w:type="dxa"/>
              <w:bottom w:w="90" w:type="dxa"/>
              <w:end w:w="100" w:type="dxa"/>
            </w:tcMar>
            <w:vAlign w:val="top"/>
            <w:shd w:fill="F8FAFF"/>
          </w:tcPr>
          <w:p>
            <w:pPr>
              <w:pStyle w:val="TableText"/>
            </w:pPr>
            <w:r>
              <w:t>General, event and corporate inquiries</w:t>
            </w:r>
          </w:p>
        </w:tc>
        <w:tc>
          <w:tcPr>
            <w:tcW w:type="dxa" w:w="2880"/>
            <w:tcMar>
              <w:top w:w="90" w:type="dxa"/>
              <w:start w:w="100" w:type="dxa"/>
              <w:bottom w:w="90" w:type="dxa"/>
              <w:end w:w="100" w:type="dxa"/>
            </w:tcMar>
            <w:vAlign w:val="top"/>
            <w:shd w:fill="F8FAFF"/>
          </w:tcPr>
          <w:p>
            <w:pPr>
              <w:pStyle w:val="TableText"/>
            </w:pPr>
            <w:r>
              <w:t>/contact</w:t>
            </w:r>
          </w:p>
        </w:tc>
      </w:tr>
      <w:tr>
        <w:tc>
          <w:tcPr>
            <w:tcW w:type="dxa" w:w="1728"/>
            <w:tcMar>
              <w:top w:w="90" w:type="dxa"/>
              <w:start w:w="100" w:type="dxa"/>
              <w:bottom w:w="90" w:type="dxa"/>
              <w:end w:w="100" w:type="dxa"/>
            </w:tcMar>
            <w:vAlign w:val="top"/>
          </w:tcPr>
          <w:p>
            <w:pPr>
              <w:pStyle w:val="TableText"/>
            </w:pPr>
            <w:r>
              <w:t>Create Yours</w:t>
            </w:r>
          </w:p>
        </w:tc>
        <w:tc>
          <w:tcPr>
            <w:tcW w:type="dxa" w:w="4896"/>
            <w:tcMar>
              <w:top w:w="90" w:type="dxa"/>
              <w:start w:w="100" w:type="dxa"/>
              <w:bottom w:w="90" w:type="dxa"/>
              <w:end w:w="100" w:type="dxa"/>
            </w:tcMar>
            <w:vAlign w:val="top"/>
          </w:tcPr>
          <w:p>
            <w:pPr>
              <w:pStyle w:val="TableText"/>
            </w:pPr>
            <w:r>
              <w:t>Primary CTA for custom order flow</w:t>
            </w:r>
          </w:p>
        </w:tc>
        <w:tc>
          <w:tcPr>
            <w:tcW w:type="dxa" w:w="2880"/>
            <w:tcMar>
              <w:top w:w="90" w:type="dxa"/>
              <w:start w:w="100" w:type="dxa"/>
              <w:bottom w:w="90" w:type="dxa"/>
              <w:end w:w="100" w:type="dxa"/>
            </w:tcMar>
            <w:vAlign w:val="top"/>
          </w:tcPr>
          <w:p>
            <w:pPr>
              <w:pStyle w:val="TableText"/>
            </w:pPr>
            <w:r>
              <w:t>/customize or contextual form</w:t>
            </w:r>
          </w:p>
        </w:tc>
      </w:tr>
    </w:tbl>
    <w:p>
      <w:pPr>
        <w:spacing w:after="20"/>
      </w:pPr>
    </w:p>
    <w:p>
      <w:pPr>
        <w:pStyle w:val="Heading2"/>
        <w:keepNext/>
      </w:pPr>
      <w:r>
        <w:t>6.2 Recommended route map</w:t>
      </w:r>
    </w:p>
    <w:p>
      <w:r>
        <w:t>/ • /designs • /designs/[slug] • /occasions • /occasions/[slug] • /gallery • /how-it-works • /about • /contact • /faq • /customize • /privacy • /terms • /delivery-and-returns</w:t>
      </w:r>
    </w:p>
    <w:p>
      <w:pPr>
        <w:pStyle w:val="Heading2"/>
        <w:keepNext/>
      </w:pPr>
      <w:r>
        <w:t>6.3 Taxonomy</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944"/>
            <w:shd w:fill="06143D"/>
            <w:tcMar>
              <w:top w:w="100" w:type="dxa"/>
              <w:start w:w="100" w:type="dxa"/>
              <w:bottom w:w="100" w:type="dxa"/>
              <w:end w:w="100" w:type="dxa"/>
            </w:tcMar>
          </w:tcPr>
          <w:p>
            <w:r>
              <w:rPr>
                <w:b/>
                <w:color w:val="FFFFFF"/>
                <w:sz w:val="16"/>
              </w:rPr>
              <w:t>Dimension</w:t>
            </w:r>
          </w:p>
        </w:tc>
        <w:tc>
          <w:tcPr>
            <w:tcW w:type="dxa" w:w="4032"/>
            <w:shd w:fill="06143D"/>
            <w:tcMar>
              <w:top w:w="100" w:type="dxa"/>
              <w:start w:w="100" w:type="dxa"/>
              <w:bottom w:w="100" w:type="dxa"/>
              <w:end w:w="100" w:type="dxa"/>
            </w:tcMar>
          </w:tcPr>
          <w:p>
            <w:r>
              <w:rPr>
                <w:b/>
                <w:color w:val="FFFFFF"/>
                <w:sz w:val="16"/>
              </w:rPr>
              <w:t>Examples</w:t>
            </w:r>
          </w:p>
        </w:tc>
        <w:tc>
          <w:tcPr>
            <w:tcW w:type="dxa" w:w="3456"/>
            <w:shd w:fill="06143D"/>
            <w:tcMar>
              <w:top w:w="100" w:type="dxa"/>
              <w:start w:w="100" w:type="dxa"/>
              <w:bottom w:w="100" w:type="dxa"/>
              <w:end w:w="100" w:type="dxa"/>
            </w:tcMar>
          </w:tcPr>
          <w:p>
            <w:r>
              <w:rPr>
                <w:b/>
                <w:color w:val="FFFFFF"/>
                <w:sz w:val="16"/>
              </w:rPr>
              <w:t>Used on</w:t>
            </w:r>
          </w:p>
        </w:tc>
      </w:tr>
      <w:tr>
        <w:tc>
          <w:tcPr>
            <w:tcW w:type="dxa" w:w="1944"/>
            <w:tcMar>
              <w:top w:w="90" w:type="dxa"/>
              <w:start w:w="100" w:type="dxa"/>
              <w:bottom w:w="90" w:type="dxa"/>
              <w:end w:w="100" w:type="dxa"/>
            </w:tcMar>
            <w:vAlign w:val="top"/>
          </w:tcPr>
          <w:p>
            <w:pPr>
              <w:pStyle w:val="TableText"/>
            </w:pPr>
            <w:r>
              <w:t>Occasion</w:t>
            </w:r>
          </w:p>
        </w:tc>
        <w:tc>
          <w:tcPr>
            <w:tcW w:type="dxa" w:w="4032"/>
            <w:tcMar>
              <w:top w:w="90" w:type="dxa"/>
              <w:start w:w="100" w:type="dxa"/>
              <w:bottom w:w="90" w:type="dxa"/>
              <w:end w:w="100" w:type="dxa"/>
            </w:tcMar>
            <w:vAlign w:val="top"/>
          </w:tcPr>
          <w:p>
            <w:pPr>
              <w:pStyle w:val="TableText"/>
            </w:pPr>
            <w:r>
              <w:t>Birthday, love, newborn, graduation, wedding, corporate, just because</w:t>
            </w:r>
          </w:p>
        </w:tc>
        <w:tc>
          <w:tcPr>
            <w:tcW w:type="dxa" w:w="3456"/>
            <w:tcMar>
              <w:top w:w="90" w:type="dxa"/>
              <w:start w:w="100" w:type="dxa"/>
              <w:bottom w:w="90" w:type="dxa"/>
              <w:end w:w="100" w:type="dxa"/>
            </w:tcMar>
            <w:vAlign w:val="top"/>
          </w:tcPr>
          <w:p>
            <w:pPr>
              <w:pStyle w:val="TableText"/>
            </w:pPr>
            <w:r>
              <w:t>Designs, occasions, gallery</w:t>
            </w:r>
          </w:p>
        </w:tc>
      </w:tr>
      <w:tr>
        <w:tc>
          <w:tcPr>
            <w:tcW w:type="dxa" w:w="1944"/>
            <w:tcMar>
              <w:top w:w="90" w:type="dxa"/>
              <w:start w:w="100" w:type="dxa"/>
              <w:bottom w:w="90" w:type="dxa"/>
              <w:end w:w="100" w:type="dxa"/>
            </w:tcMar>
            <w:vAlign w:val="top"/>
            <w:shd w:fill="F8FAFF"/>
          </w:tcPr>
          <w:p>
            <w:pPr>
              <w:pStyle w:val="TableText"/>
            </w:pPr>
            <w:r>
              <w:t>Recipient</w:t>
            </w:r>
          </w:p>
        </w:tc>
        <w:tc>
          <w:tcPr>
            <w:tcW w:type="dxa" w:w="4032"/>
            <w:tcMar>
              <w:top w:w="90" w:type="dxa"/>
              <w:start w:w="100" w:type="dxa"/>
              <w:bottom w:w="90" w:type="dxa"/>
              <w:end w:w="100" w:type="dxa"/>
            </w:tcMar>
            <w:vAlign w:val="top"/>
            <w:shd w:fill="F8FAFF"/>
          </w:tcPr>
          <w:p>
            <w:pPr>
              <w:pStyle w:val="TableText"/>
            </w:pPr>
            <w:r>
              <w:t>Her, him, child, couple, parent, colleague, client</w:t>
            </w:r>
          </w:p>
        </w:tc>
        <w:tc>
          <w:tcPr>
            <w:tcW w:type="dxa" w:w="3456"/>
            <w:tcMar>
              <w:top w:w="90" w:type="dxa"/>
              <w:start w:w="100" w:type="dxa"/>
              <w:bottom w:w="90" w:type="dxa"/>
              <w:end w:w="100" w:type="dxa"/>
            </w:tcMar>
            <w:vAlign w:val="top"/>
            <w:shd w:fill="F8FAFF"/>
          </w:tcPr>
          <w:p>
            <w:pPr>
              <w:pStyle w:val="TableText"/>
            </w:pPr>
            <w:r>
              <w:t>Design filters</w:t>
            </w:r>
          </w:p>
        </w:tc>
      </w:tr>
      <w:tr>
        <w:tc>
          <w:tcPr>
            <w:tcW w:type="dxa" w:w="1944"/>
            <w:tcMar>
              <w:top w:w="90" w:type="dxa"/>
              <w:start w:w="100" w:type="dxa"/>
              <w:bottom w:w="90" w:type="dxa"/>
              <w:end w:w="100" w:type="dxa"/>
            </w:tcMar>
            <w:vAlign w:val="top"/>
          </w:tcPr>
          <w:p>
            <w:pPr>
              <w:pStyle w:val="TableText"/>
            </w:pPr>
            <w:r>
              <w:t>Product style</w:t>
            </w:r>
          </w:p>
        </w:tc>
        <w:tc>
          <w:tcPr>
            <w:tcW w:type="dxa" w:w="4032"/>
            <w:tcMar>
              <w:top w:w="90" w:type="dxa"/>
              <w:start w:w="100" w:type="dxa"/>
              <w:bottom w:w="90" w:type="dxa"/>
              <w:end w:w="100" w:type="dxa"/>
            </w:tcMar>
            <w:vAlign w:val="top"/>
          </w:tcPr>
          <w:p>
            <w:pPr>
              <w:pStyle w:val="TableText"/>
            </w:pPr>
            <w:r>
              <w:t>Photo bubble, bouquet, gift box, table balloon, event display</w:t>
            </w:r>
          </w:p>
        </w:tc>
        <w:tc>
          <w:tcPr>
            <w:tcW w:type="dxa" w:w="3456"/>
            <w:tcMar>
              <w:top w:w="90" w:type="dxa"/>
              <w:start w:w="100" w:type="dxa"/>
              <w:bottom w:w="90" w:type="dxa"/>
              <w:end w:w="100" w:type="dxa"/>
            </w:tcMar>
            <w:vAlign w:val="top"/>
          </w:tcPr>
          <w:p>
            <w:pPr>
              <w:pStyle w:val="TableText"/>
            </w:pPr>
            <w:r>
              <w:t>Design filters and detail</w:t>
            </w:r>
          </w:p>
        </w:tc>
      </w:tr>
      <w:tr>
        <w:tc>
          <w:tcPr>
            <w:tcW w:type="dxa" w:w="1944"/>
            <w:tcMar>
              <w:top w:w="90" w:type="dxa"/>
              <w:start w:w="100" w:type="dxa"/>
              <w:bottom w:w="90" w:type="dxa"/>
              <w:end w:w="100" w:type="dxa"/>
            </w:tcMar>
            <w:vAlign w:val="top"/>
            <w:shd w:fill="F8FAFF"/>
          </w:tcPr>
          <w:p>
            <w:pPr>
              <w:pStyle w:val="TableText"/>
            </w:pPr>
            <w:r>
              <w:t>Customization</w:t>
            </w:r>
          </w:p>
        </w:tc>
        <w:tc>
          <w:tcPr>
            <w:tcW w:type="dxa" w:w="4032"/>
            <w:tcMar>
              <w:top w:w="90" w:type="dxa"/>
              <w:start w:w="100" w:type="dxa"/>
              <w:bottom w:w="90" w:type="dxa"/>
              <w:end w:w="100" w:type="dxa"/>
            </w:tcMar>
            <w:vAlign w:val="top"/>
            <w:shd w:fill="F8FAFF"/>
          </w:tcPr>
          <w:p>
            <w:pPr>
              <w:pStyle w:val="TableText"/>
            </w:pPr>
            <w:r>
              <w:t>Photo, name, message, logo, color, full custom</w:t>
            </w:r>
          </w:p>
        </w:tc>
        <w:tc>
          <w:tcPr>
            <w:tcW w:type="dxa" w:w="3456"/>
            <w:tcMar>
              <w:top w:w="90" w:type="dxa"/>
              <w:start w:w="100" w:type="dxa"/>
              <w:bottom w:w="90" w:type="dxa"/>
              <w:end w:w="100" w:type="dxa"/>
            </w:tcMar>
            <w:vAlign w:val="top"/>
            <w:shd w:fill="F8FAFF"/>
          </w:tcPr>
          <w:p>
            <w:pPr>
              <w:pStyle w:val="TableText"/>
            </w:pPr>
            <w:r>
              <w:t>Design filters and inquiry</w:t>
            </w:r>
          </w:p>
        </w:tc>
      </w:tr>
      <w:tr>
        <w:tc>
          <w:tcPr>
            <w:tcW w:type="dxa" w:w="1944"/>
            <w:tcMar>
              <w:top w:w="90" w:type="dxa"/>
              <w:start w:w="100" w:type="dxa"/>
              <w:bottom w:w="90" w:type="dxa"/>
              <w:end w:w="100" w:type="dxa"/>
            </w:tcMar>
            <w:vAlign w:val="top"/>
          </w:tcPr>
          <w:p>
            <w:pPr>
              <w:pStyle w:val="TableText"/>
            </w:pPr>
            <w:r>
              <w:t>Color family</w:t>
            </w:r>
          </w:p>
        </w:tc>
        <w:tc>
          <w:tcPr>
            <w:tcW w:type="dxa" w:w="4032"/>
            <w:tcMar>
              <w:top w:w="90" w:type="dxa"/>
              <w:start w:w="100" w:type="dxa"/>
              <w:bottom w:w="90" w:type="dxa"/>
              <w:end w:w="100" w:type="dxa"/>
            </w:tcMar>
            <w:vAlign w:val="top"/>
          </w:tcPr>
          <w:p>
            <w:pPr>
              <w:pStyle w:val="TableText"/>
            </w:pPr>
            <w:r>
              <w:t>Pink, blue, purple, gold, silver, pastel, neutral, brand colors</w:t>
            </w:r>
          </w:p>
        </w:tc>
        <w:tc>
          <w:tcPr>
            <w:tcW w:type="dxa" w:w="3456"/>
            <w:tcMar>
              <w:top w:w="90" w:type="dxa"/>
              <w:start w:w="100" w:type="dxa"/>
              <w:bottom w:w="90" w:type="dxa"/>
              <w:end w:w="100" w:type="dxa"/>
            </w:tcMar>
            <w:vAlign w:val="top"/>
          </w:tcPr>
          <w:p>
            <w:pPr>
              <w:pStyle w:val="TableText"/>
            </w:pPr>
            <w:r>
              <w:t>Design filters</w:t>
            </w:r>
          </w:p>
        </w:tc>
      </w:tr>
      <w:tr>
        <w:tc>
          <w:tcPr>
            <w:tcW w:type="dxa" w:w="1944"/>
            <w:tcMar>
              <w:top w:w="90" w:type="dxa"/>
              <w:start w:w="100" w:type="dxa"/>
              <w:bottom w:w="90" w:type="dxa"/>
              <w:end w:w="100" w:type="dxa"/>
            </w:tcMar>
            <w:vAlign w:val="top"/>
            <w:shd w:fill="F8FAFF"/>
          </w:tcPr>
          <w:p>
            <w:pPr>
              <w:pStyle w:val="TableText"/>
            </w:pPr>
            <w:r>
              <w:t>Fulfilment</w:t>
            </w:r>
          </w:p>
        </w:tc>
        <w:tc>
          <w:tcPr>
            <w:tcW w:type="dxa" w:w="4032"/>
            <w:tcMar>
              <w:top w:w="90" w:type="dxa"/>
              <w:start w:w="100" w:type="dxa"/>
              <w:bottom w:w="90" w:type="dxa"/>
              <w:end w:w="100" w:type="dxa"/>
            </w:tcMar>
            <w:vAlign w:val="top"/>
            <w:shd w:fill="F8FAFF"/>
          </w:tcPr>
          <w:p>
            <w:pPr>
              <w:pStyle w:val="TableText"/>
            </w:pPr>
            <w:r>
              <w:t>Standard, next-day eligible, event booking</w:t>
            </w:r>
          </w:p>
        </w:tc>
        <w:tc>
          <w:tcPr>
            <w:tcW w:type="dxa" w:w="3456"/>
            <w:tcMar>
              <w:top w:w="90" w:type="dxa"/>
              <w:start w:w="100" w:type="dxa"/>
              <w:bottom w:w="90" w:type="dxa"/>
              <w:end w:w="100" w:type="dxa"/>
            </w:tcMar>
            <w:vAlign w:val="top"/>
            <w:shd w:fill="F8FAFF"/>
          </w:tcPr>
          <w:p>
            <w:pPr>
              <w:pStyle w:val="TableText"/>
            </w:pPr>
            <w:r>
              <w:t>Detail and inquiry; only when accurate</w:t>
            </w:r>
          </w:p>
        </w:tc>
      </w:tr>
    </w:tbl>
    <w:p>
      <w:pPr>
        <w:spacing w:after="20"/>
      </w:pPr>
    </w:p>
    <w:p>
      <w:pPr>
        <w:pStyle w:val="Heading1"/>
        <w:keepNext/>
      </w:pPr>
      <w:r>
        <w:t>7. Core Customer Journeys</w:t>
      </w:r>
    </w:p>
    <w:p>
      <w:pPr>
        <w:pStyle w:val="Heading2"/>
        <w:keepNext/>
      </w:pPr>
      <w:r>
        <w:t>7.1 Browse and customize</w:t>
      </w:r>
    </w:p>
    <w:p>
      <w:pPr>
        <w:pStyle w:val="ListNumber"/>
      </w:pPr>
      <w:r>
        <w:t>Enter through homepage, search or social campaign.</w:t>
      </w:r>
    </w:p>
    <w:p>
      <w:pPr>
        <w:pStyle w:val="ListNumber"/>
      </w:pPr>
      <w:r>
        <w:t>Select an occasion card or open Designs.</w:t>
      </w:r>
    </w:p>
    <w:p>
      <w:pPr>
        <w:pStyle w:val="ListNumber"/>
      </w:pPr>
      <w:r>
        <w:t>Use filters or search to find a relevant design.</w:t>
      </w:r>
    </w:p>
    <w:p>
      <w:pPr>
        <w:pStyle w:val="ListNumber"/>
      </w:pPr>
      <w:r>
        <w:t>Open design details, review images and customization options.</w:t>
      </w:r>
    </w:p>
    <w:p>
      <w:pPr>
        <w:pStyle w:val="ListNumber"/>
      </w:pPr>
      <w:r>
        <w:t>Choose “Customize This Design.”</w:t>
      </w:r>
    </w:p>
    <w:p>
      <w:pPr>
        <w:pStyle w:val="ListNumber"/>
      </w:pPr>
      <w:r>
        <w:t>Provide photo, name/message, date, area and notes.</w:t>
      </w:r>
    </w:p>
    <w:p>
      <w:pPr>
        <w:pStyle w:val="ListNumber"/>
      </w:pPr>
      <w:r>
        <w:t>Submit inquiry or continue to WhatsApp with structured context.</w:t>
      </w:r>
    </w:p>
    <w:p>
      <w:pPr>
        <w:pStyle w:val="ListNumber"/>
      </w:pPr>
      <w:r>
        <w:t>Receive confirmation, price and proof process from Balloon Lab.</w:t>
      </w:r>
    </w:p>
    <w:p>
      <w:pPr>
        <w:pStyle w:val="Heading2"/>
        <w:keepNext/>
      </w:pPr>
      <w:r>
        <w:t>7.2 Gallery inspiration</w:t>
      </w:r>
    </w:p>
    <w:p>
      <w:pPr>
        <w:pStyle w:val="ListNumber"/>
      </w:pPr>
      <w:r>
        <w:t>Open Gallery from navigation or campaign.</w:t>
      </w:r>
    </w:p>
    <w:p>
      <w:pPr>
        <w:pStyle w:val="ListNumber"/>
      </w:pPr>
      <w:r>
        <w:t>Filter completed work by category.</w:t>
      </w:r>
    </w:p>
    <w:p>
      <w:pPr>
        <w:pStyle w:val="ListNumber"/>
      </w:pPr>
      <w:r>
        <w:t>Open an image or video in lightbox.</w:t>
      </w:r>
    </w:p>
    <w:p>
      <w:pPr>
        <w:pStyle w:val="ListNumber"/>
      </w:pPr>
      <w:r>
        <w:t>Select “Create Something Similar.”</w:t>
      </w:r>
    </w:p>
    <w:p>
      <w:pPr>
        <w:pStyle w:val="ListNumber"/>
      </w:pPr>
      <w:r>
        <w:t>Land on the related design or prefilled custom inquiry.</w:t>
      </w:r>
    </w:p>
    <w:p>
      <w:pPr>
        <w:pStyle w:val="Heading2"/>
        <w:keepNext/>
      </w:pPr>
      <w:r>
        <w:t>7.3 Corporate or event lead</w:t>
      </w:r>
    </w:p>
    <w:p>
      <w:pPr>
        <w:pStyle w:val="ListNumber"/>
      </w:pPr>
      <w:r>
        <w:t>Land on Corporate or Events occasion page.</w:t>
      </w:r>
    </w:p>
    <w:p>
      <w:pPr>
        <w:pStyle w:val="ListNumber"/>
      </w:pPr>
      <w:r>
        <w:t>Review capabilities, examples, quantities and process.</w:t>
      </w:r>
    </w:p>
    <w:p>
      <w:pPr>
        <w:pStyle w:val="ListNumber"/>
      </w:pPr>
      <w:r>
        <w:t>Submit company/event details and attach logo or reference.</w:t>
      </w:r>
    </w:p>
    <w:p>
      <w:pPr>
        <w:pStyle w:val="ListNumber"/>
      </w:pPr>
      <w:r>
        <w:t>Receive quote and timeline through preferred contact method.</w:t>
      </w:r>
    </w:p>
    <w:p>
      <w:pPr>
        <w:pStyle w:val="Heading2"/>
        <w:keepNext/>
      </w:pPr>
      <w:r>
        <w:t>7.4 Custom idea</w:t>
      </w:r>
    </w:p>
    <w:p>
      <w:pPr>
        <w:pStyle w:val="ListNumber"/>
      </w:pPr>
      <w:r>
        <w:t>Select “Create Yours” or “Start a Custom Design.”</w:t>
      </w:r>
    </w:p>
    <w:p>
      <w:pPr>
        <w:pStyle w:val="ListNumber"/>
      </w:pPr>
      <w:r>
        <w:t>Choose upload reference, describe idea, or chat on WhatsApp.</w:t>
      </w:r>
    </w:p>
    <w:p>
      <w:pPr>
        <w:pStyle w:val="ListNumber"/>
      </w:pPr>
      <w:r>
        <w:t>Provide required occasion, date and delivery details.</w:t>
      </w:r>
    </w:p>
    <w:p>
      <w:pPr>
        <w:pStyle w:val="ListNumber"/>
      </w:pPr>
      <w:r>
        <w:t>Receive feasibility response and next steps.</w:t>
      </w:r>
    </w:p>
    <w:p>
      <w:pPr>
        <w:pStyle w:val="Heading1"/>
        <w:keepNext/>
      </w:pPr>
      <w:r>
        <w:t>8. Detailed Page Requirements</w:t>
      </w:r>
    </w:p>
    <w:p>
      <w:pPr>
        <w:pStyle w:val="Heading2"/>
        <w:keepNext/>
      </w:pPr>
      <w:r>
        <w:t>8.1 Global header</w:t>
      </w:r>
    </w:p>
    <w:p>
      <w:pPr>
        <w:pStyle w:val="ListBullet"/>
      </w:pPr>
      <w:r>
        <w:t>Floating or visually elevated header with logo, primary navigation and Create Yours CTA.</w:t>
      </w:r>
    </w:p>
    <w:p>
      <w:pPr>
        <w:pStyle w:val="ListBullet"/>
      </w:pPr>
      <w:r>
        <w:t>Sticky behavior after initial scroll; must not obscure anchor targets.</w:t>
      </w:r>
    </w:p>
    <w:p>
      <w:pPr>
        <w:pStyle w:val="ListBullet"/>
      </w:pPr>
      <w:r>
        <w:t>Desktop dropdown or mega menu only when it improves discovery; avoid unnecessary complexity.</w:t>
      </w:r>
    </w:p>
    <w:p>
      <w:pPr>
        <w:pStyle w:val="ListBullet"/>
      </w:pPr>
      <w:r>
        <w:t>Mobile menu with large tap targets, body scroll lock, accessible focus handling and clear close action.</w:t>
      </w:r>
    </w:p>
    <w:p>
      <w:pPr>
        <w:pStyle w:val="ListBullet"/>
      </w:pPr>
      <w:r>
        <w:t>Optional mobile bottom WhatsApp CTA where it does not conflict with forms or system UI.</w:t>
      </w:r>
    </w:p>
    <w:p>
      <w:pPr>
        <w:pStyle w:val="ListBullet"/>
      </w:pPr>
      <w:r>
        <w:t>Active route indication and keyboard-visible focus states.</w:t>
      </w:r>
    </w:p>
    <w:p>
      <w:pPr>
        <w:pStyle w:val="Heading2"/>
        <w:keepNext/>
      </w:pPr>
      <w:r>
        <w:t>8.2 Homepage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00"/>
            <w:shd w:fill="06143D"/>
            <w:tcMar>
              <w:top w:w="100" w:type="dxa"/>
              <w:start w:w="100" w:type="dxa"/>
              <w:bottom w:w="100" w:type="dxa"/>
              <w:end w:w="100" w:type="dxa"/>
            </w:tcMar>
          </w:tcPr>
          <w:p>
            <w:r>
              <w:rPr>
                <w:b/>
                <w:color w:val="FFFFFF"/>
                <w:sz w:val="16"/>
              </w:rPr>
              <w:t>Section</w:t>
            </w:r>
          </w:p>
        </w:tc>
        <w:tc>
          <w:tcPr>
            <w:tcW w:type="dxa" w:w="5904"/>
            <w:shd w:fill="06143D"/>
            <w:tcMar>
              <w:top w:w="100" w:type="dxa"/>
              <w:start w:w="100" w:type="dxa"/>
              <w:bottom w:w="100" w:type="dxa"/>
              <w:end w:w="100" w:type="dxa"/>
            </w:tcMar>
          </w:tcPr>
          <w:p>
            <w:r>
              <w:rPr>
                <w:b/>
                <w:color w:val="FFFFFF"/>
                <w:sz w:val="16"/>
              </w:rPr>
              <w:t>Requirement</w:t>
            </w:r>
          </w:p>
        </w:tc>
        <w:tc>
          <w:tcPr>
            <w:tcW w:type="dxa" w:w="2160"/>
            <w:shd w:fill="06143D"/>
            <w:tcMar>
              <w:top w:w="100" w:type="dxa"/>
              <w:start w:w="100" w:type="dxa"/>
              <w:bottom w:w="100" w:type="dxa"/>
              <w:end w:w="100" w:type="dxa"/>
            </w:tcMar>
          </w:tcPr>
          <w:p>
            <w:r>
              <w:rPr>
                <w:b/>
                <w:color w:val="FFFFFF"/>
                <w:sz w:val="16"/>
              </w:rPr>
              <w:t>Primary CTA</w:t>
            </w:r>
          </w:p>
        </w:tc>
      </w:tr>
      <w:tr>
        <w:tc>
          <w:tcPr>
            <w:tcW w:type="dxa" w:w="1800"/>
            <w:tcMar>
              <w:top w:w="90" w:type="dxa"/>
              <w:start w:w="100" w:type="dxa"/>
              <w:bottom w:w="90" w:type="dxa"/>
              <w:end w:w="100" w:type="dxa"/>
            </w:tcMar>
            <w:vAlign w:val="top"/>
          </w:tcPr>
          <w:p>
            <w:pPr>
              <w:pStyle w:val="TableText"/>
            </w:pPr>
            <w:r>
              <w:t>Hero</w:t>
            </w:r>
          </w:p>
        </w:tc>
        <w:tc>
          <w:tcPr>
            <w:tcW w:type="dxa" w:w="5904"/>
            <w:tcMar>
              <w:top w:w="90" w:type="dxa"/>
              <w:start w:w="100" w:type="dxa"/>
              <w:bottom w:w="90" w:type="dxa"/>
              <w:end w:w="100" w:type="dxa"/>
            </w:tcMar>
            <w:vAlign w:val="top"/>
          </w:tcPr>
          <w:p>
            <w:pPr>
              <w:pStyle w:val="TableText"/>
            </w:pPr>
            <w:r>
              <w:t>Immediate value proposition, premium product visual, concise supporting copy, subtle 3D motion</w:t>
            </w:r>
          </w:p>
        </w:tc>
        <w:tc>
          <w:tcPr>
            <w:tcW w:type="dxa" w:w="2160"/>
            <w:tcMar>
              <w:top w:w="90" w:type="dxa"/>
              <w:start w:w="100" w:type="dxa"/>
              <w:bottom w:w="90" w:type="dxa"/>
              <w:end w:w="100" w:type="dxa"/>
            </w:tcMar>
            <w:vAlign w:val="top"/>
          </w:tcPr>
          <w:p>
            <w:pPr>
              <w:pStyle w:val="TableText"/>
            </w:pPr>
            <w:r>
              <w:t>Create Yours / Explore Designs</w:t>
            </w:r>
          </w:p>
        </w:tc>
      </w:tr>
      <w:tr>
        <w:tc>
          <w:tcPr>
            <w:tcW w:type="dxa" w:w="1800"/>
            <w:tcMar>
              <w:top w:w="90" w:type="dxa"/>
              <w:start w:w="100" w:type="dxa"/>
              <w:bottom w:w="90" w:type="dxa"/>
              <w:end w:w="100" w:type="dxa"/>
            </w:tcMar>
            <w:vAlign w:val="top"/>
            <w:shd w:fill="F8FAFF"/>
          </w:tcPr>
          <w:p>
            <w:pPr>
              <w:pStyle w:val="TableText"/>
            </w:pPr>
            <w:r>
              <w:t>Occasion discovery</w:t>
            </w:r>
          </w:p>
        </w:tc>
        <w:tc>
          <w:tcPr>
            <w:tcW w:type="dxa" w:w="5904"/>
            <w:tcMar>
              <w:top w:w="90" w:type="dxa"/>
              <w:start w:w="100" w:type="dxa"/>
              <w:bottom w:w="90" w:type="dxa"/>
              <w:end w:w="100" w:type="dxa"/>
            </w:tcMar>
            <w:vAlign w:val="top"/>
            <w:shd w:fill="F8FAFF"/>
          </w:tcPr>
          <w:p>
            <w:pPr>
              <w:pStyle w:val="TableText"/>
            </w:pPr>
            <w:r>
              <w:t>Cylindrical right-to-left 3D card carousel; categories remain readable and clickable</w:t>
            </w:r>
          </w:p>
        </w:tc>
        <w:tc>
          <w:tcPr>
            <w:tcW w:type="dxa" w:w="2160"/>
            <w:tcMar>
              <w:top w:w="90" w:type="dxa"/>
              <w:start w:w="100" w:type="dxa"/>
              <w:bottom w:w="90" w:type="dxa"/>
              <w:end w:w="100" w:type="dxa"/>
            </w:tcMar>
            <w:vAlign w:val="top"/>
            <w:shd w:fill="F8FAFF"/>
          </w:tcPr>
          <w:p>
            <w:pPr>
              <w:pStyle w:val="TableText"/>
            </w:pPr>
            <w:r>
              <w:t>Explore category</w:t>
            </w:r>
          </w:p>
        </w:tc>
      </w:tr>
      <w:tr>
        <w:tc>
          <w:tcPr>
            <w:tcW w:type="dxa" w:w="1800"/>
            <w:tcMar>
              <w:top w:w="90" w:type="dxa"/>
              <w:start w:w="100" w:type="dxa"/>
              <w:bottom w:w="90" w:type="dxa"/>
              <w:end w:w="100" w:type="dxa"/>
            </w:tcMar>
            <w:vAlign w:val="top"/>
          </w:tcPr>
          <w:p>
            <w:pPr>
              <w:pStyle w:val="TableText"/>
            </w:pPr>
            <w:r>
              <w:t>Featured designs</w:t>
            </w:r>
          </w:p>
        </w:tc>
        <w:tc>
          <w:tcPr>
            <w:tcW w:type="dxa" w:w="5904"/>
            <w:tcMar>
              <w:top w:w="90" w:type="dxa"/>
              <w:start w:w="100" w:type="dxa"/>
              <w:bottom w:w="90" w:type="dxa"/>
              <w:end w:w="100" w:type="dxa"/>
            </w:tcMar>
            <w:vAlign w:val="top"/>
          </w:tcPr>
          <w:p>
            <w:pPr>
              <w:pStyle w:val="TableText"/>
            </w:pPr>
            <w:r>
              <w:t>Curated consistent-ratio cards with quick customization summary</w:t>
            </w:r>
          </w:p>
        </w:tc>
        <w:tc>
          <w:tcPr>
            <w:tcW w:type="dxa" w:w="2160"/>
            <w:tcMar>
              <w:top w:w="90" w:type="dxa"/>
              <w:start w:w="100" w:type="dxa"/>
              <w:bottom w:w="90" w:type="dxa"/>
              <w:end w:w="100" w:type="dxa"/>
            </w:tcMar>
            <w:vAlign w:val="top"/>
          </w:tcPr>
          <w:p>
            <w:pPr>
              <w:pStyle w:val="TableText"/>
            </w:pPr>
            <w:r>
              <w:t>Customize</w:t>
            </w:r>
          </w:p>
        </w:tc>
      </w:tr>
      <w:tr>
        <w:tc>
          <w:tcPr>
            <w:tcW w:type="dxa" w:w="1800"/>
            <w:tcMar>
              <w:top w:w="90" w:type="dxa"/>
              <w:start w:w="100" w:type="dxa"/>
              <w:bottom w:w="90" w:type="dxa"/>
              <w:end w:w="100" w:type="dxa"/>
            </w:tcMar>
            <w:vAlign w:val="top"/>
            <w:shd w:fill="F8FAFF"/>
          </w:tcPr>
          <w:p>
            <w:pPr>
              <w:pStyle w:val="TableText"/>
            </w:pPr>
            <w:r>
              <w:t>How it works</w:t>
            </w:r>
          </w:p>
        </w:tc>
        <w:tc>
          <w:tcPr>
            <w:tcW w:type="dxa" w:w="5904"/>
            <w:tcMar>
              <w:top w:w="90" w:type="dxa"/>
              <w:start w:w="100" w:type="dxa"/>
              <w:bottom w:w="90" w:type="dxa"/>
              <w:end w:w="100" w:type="dxa"/>
            </w:tcMar>
            <w:vAlign w:val="top"/>
            <w:shd w:fill="F8FAFF"/>
          </w:tcPr>
          <w:p>
            <w:pPr>
              <w:pStyle w:val="TableText"/>
            </w:pPr>
            <w:r>
              <w:t>Five or six visual steps from photo to delivery</w:t>
            </w:r>
          </w:p>
        </w:tc>
        <w:tc>
          <w:tcPr>
            <w:tcW w:type="dxa" w:w="2160"/>
            <w:tcMar>
              <w:top w:w="90" w:type="dxa"/>
              <w:start w:w="100" w:type="dxa"/>
              <w:bottom w:w="90" w:type="dxa"/>
              <w:end w:w="100" w:type="dxa"/>
            </w:tcMar>
            <w:vAlign w:val="top"/>
            <w:shd w:fill="F8FAFF"/>
          </w:tcPr>
          <w:p>
            <w:pPr>
              <w:pStyle w:val="TableText"/>
            </w:pPr>
            <w:r>
              <w:t>See full process</w:t>
            </w:r>
          </w:p>
        </w:tc>
      </w:tr>
      <w:tr>
        <w:tc>
          <w:tcPr>
            <w:tcW w:type="dxa" w:w="1800"/>
            <w:tcMar>
              <w:top w:w="90" w:type="dxa"/>
              <w:start w:w="100" w:type="dxa"/>
              <w:bottom w:w="90" w:type="dxa"/>
              <w:end w:w="100" w:type="dxa"/>
            </w:tcMar>
            <w:vAlign w:val="top"/>
          </w:tcPr>
          <w:p>
            <w:pPr>
              <w:pStyle w:val="TableText"/>
            </w:pPr>
            <w:r>
              <w:t>Why Balloon Lab</w:t>
            </w:r>
          </w:p>
        </w:tc>
        <w:tc>
          <w:tcPr>
            <w:tcW w:type="dxa" w:w="5904"/>
            <w:tcMar>
              <w:top w:w="90" w:type="dxa"/>
              <w:start w:w="100" w:type="dxa"/>
              <w:bottom w:w="90" w:type="dxa"/>
              <w:end w:w="100" w:type="dxa"/>
            </w:tcMar>
            <w:vAlign w:val="top"/>
          </w:tcPr>
          <w:p>
            <w:pPr>
              <w:pStyle w:val="TableText"/>
            </w:pPr>
            <w:r>
              <w:t>Quality, customization, design review, UAE delivery and support claims that can be verified</w:t>
            </w:r>
          </w:p>
        </w:tc>
        <w:tc>
          <w:tcPr>
            <w:tcW w:type="dxa" w:w="2160"/>
            <w:tcMar>
              <w:top w:w="90" w:type="dxa"/>
              <w:start w:w="100" w:type="dxa"/>
              <w:bottom w:w="90" w:type="dxa"/>
              <w:end w:w="100" w:type="dxa"/>
            </w:tcMar>
            <w:vAlign w:val="top"/>
          </w:tcPr>
          <w:p>
            <w:pPr>
              <w:pStyle w:val="TableText"/>
            </w:pPr>
            <w:r>
              <w:t>Learn more</w:t>
            </w:r>
          </w:p>
        </w:tc>
      </w:tr>
      <w:tr>
        <w:tc>
          <w:tcPr>
            <w:tcW w:type="dxa" w:w="1800"/>
            <w:tcMar>
              <w:top w:w="90" w:type="dxa"/>
              <w:start w:w="100" w:type="dxa"/>
              <w:bottom w:w="90" w:type="dxa"/>
              <w:end w:w="100" w:type="dxa"/>
            </w:tcMar>
            <w:vAlign w:val="top"/>
            <w:shd w:fill="F8FAFF"/>
          </w:tcPr>
          <w:p>
            <w:pPr>
              <w:pStyle w:val="TableText"/>
            </w:pPr>
            <w:r>
              <w:t>Gallery preview</w:t>
            </w:r>
          </w:p>
        </w:tc>
        <w:tc>
          <w:tcPr>
            <w:tcW w:type="dxa" w:w="5904"/>
            <w:tcMar>
              <w:top w:w="90" w:type="dxa"/>
              <w:start w:w="100" w:type="dxa"/>
              <w:bottom w:w="90" w:type="dxa"/>
              <w:end w:w="100" w:type="dxa"/>
            </w:tcMar>
            <w:vAlign w:val="top"/>
            <w:shd w:fill="F8FAFF"/>
          </w:tcPr>
          <w:p>
            <w:pPr>
              <w:pStyle w:val="TableText"/>
            </w:pPr>
            <w:r>
              <w:t>Real work, transformations and customer moments</w:t>
            </w:r>
          </w:p>
        </w:tc>
        <w:tc>
          <w:tcPr>
            <w:tcW w:type="dxa" w:w="2160"/>
            <w:tcMar>
              <w:top w:w="90" w:type="dxa"/>
              <w:start w:w="100" w:type="dxa"/>
              <w:bottom w:w="90" w:type="dxa"/>
              <w:end w:w="100" w:type="dxa"/>
            </w:tcMar>
            <w:vAlign w:val="top"/>
            <w:shd w:fill="F8FAFF"/>
          </w:tcPr>
          <w:p>
            <w:pPr>
              <w:pStyle w:val="TableText"/>
            </w:pPr>
            <w:r>
              <w:t>View Gallery</w:t>
            </w:r>
          </w:p>
        </w:tc>
      </w:tr>
      <w:tr>
        <w:tc>
          <w:tcPr>
            <w:tcW w:type="dxa" w:w="1800"/>
            <w:tcMar>
              <w:top w:w="90" w:type="dxa"/>
              <w:start w:w="100" w:type="dxa"/>
              <w:bottom w:w="90" w:type="dxa"/>
              <w:end w:w="100" w:type="dxa"/>
            </w:tcMar>
            <w:vAlign w:val="top"/>
          </w:tcPr>
          <w:p>
            <w:pPr>
              <w:pStyle w:val="TableText"/>
            </w:pPr>
            <w:r>
              <w:t>Social proof</w:t>
            </w:r>
          </w:p>
        </w:tc>
        <w:tc>
          <w:tcPr>
            <w:tcW w:type="dxa" w:w="5904"/>
            <w:tcMar>
              <w:top w:w="90" w:type="dxa"/>
              <w:start w:w="100" w:type="dxa"/>
              <w:bottom w:w="90" w:type="dxa"/>
              <w:end w:w="100" w:type="dxa"/>
            </w:tcMar>
            <w:vAlign w:val="top"/>
          </w:tcPr>
          <w:p>
            <w:pPr>
              <w:pStyle w:val="TableText"/>
            </w:pPr>
            <w:r>
              <w:t>Approved testimonials or review excerpts with source context</w:t>
            </w:r>
          </w:p>
        </w:tc>
        <w:tc>
          <w:tcPr>
            <w:tcW w:type="dxa" w:w="2160"/>
            <w:tcMar>
              <w:top w:w="90" w:type="dxa"/>
              <w:start w:w="100" w:type="dxa"/>
              <w:bottom w:w="90" w:type="dxa"/>
              <w:end w:w="100" w:type="dxa"/>
            </w:tcMar>
            <w:vAlign w:val="top"/>
          </w:tcPr>
          <w:p>
            <w:pPr>
              <w:pStyle w:val="TableText"/>
            </w:pPr>
            <w:r>
              <w:t>Start an order</w:t>
            </w:r>
          </w:p>
        </w:tc>
      </w:tr>
      <w:tr>
        <w:tc>
          <w:tcPr>
            <w:tcW w:type="dxa" w:w="1800"/>
            <w:tcMar>
              <w:top w:w="90" w:type="dxa"/>
              <w:start w:w="100" w:type="dxa"/>
              <w:bottom w:w="90" w:type="dxa"/>
              <w:end w:w="100" w:type="dxa"/>
            </w:tcMar>
            <w:vAlign w:val="top"/>
            <w:shd w:fill="F8FAFF"/>
          </w:tcPr>
          <w:p>
            <w:pPr>
              <w:pStyle w:val="TableText"/>
            </w:pPr>
            <w:r>
              <w:t>FAQ preview</w:t>
            </w:r>
          </w:p>
        </w:tc>
        <w:tc>
          <w:tcPr>
            <w:tcW w:type="dxa" w:w="5904"/>
            <w:tcMar>
              <w:top w:w="90" w:type="dxa"/>
              <w:start w:w="100" w:type="dxa"/>
              <w:bottom w:w="90" w:type="dxa"/>
              <w:end w:w="100" w:type="dxa"/>
            </w:tcMar>
            <w:vAlign w:val="top"/>
            <w:shd w:fill="F8FAFF"/>
          </w:tcPr>
          <w:p>
            <w:pPr>
              <w:pStyle w:val="TableText"/>
            </w:pPr>
            <w:r>
              <w:t>High-friction questions answered concisely</w:t>
            </w:r>
          </w:p>
        </w:tc>
        <w:tc>
          <w:tcPr>
            <w:tcW w:type="dxa" w:w="2160"/>
            <w:tcMar>
              <w:top w:w="90" w:type="dxa"/>
              <w:start w:w="100" w:type="dxa"/>
              <w:bottom w:w="90" w:type="dxa"/>
              <w:end w:w="100" w:type="dxa"/>
            </w:tcMar>
            <w:vAlign w:val="top"/>
            <w:shd w:fill="F8FAFF"/>
          </w:tcPr>
          <w:p>
            <w:pPr>
              <w:pStyle w:val="TableText"/>
            </w:pPr>
            <w:r>
              <w:t>View all FAQs</w:t>
            </w:r>
          </w:p>
        </w:tc>
      </w:tr>
      <w:tr>
        <w:tc>
          <w:tcPr>
            <w:tcW w:type="dxa" w:w="1800"/>
            <w:tcMar>
              <w:top w:w="90" w:type="dxa"/>
              <w:start w:w="100" w:type="dxa"/>
              <w:bottom w:w="90" w:type="dxa"/>
              <w:end w:w="100" w:type="dxa"/>
            </w:tcMar>
            <w:vAlign w:val="top"/>
          </w:tcPr>
          <w:p>
            <w:pPr>
              <w:pStyle w:val="TableText"/>
            </w:pPr>
            <w:r>
              <w:t>Final CTA</w:t>
            </w:r>
          </w:p>
        </w:tc>
        <w:tc>
          <w:tcPr>
            <w:tcW w:type="dxa" w:w="5904"/>
            <w:tcMar>
              <w:top w:w="90" w:type="dxa"/>
              <w:start w:w="100" w:type="dxa"/>
              <w:bottom w:w="90" w:type="dxa"/>
              <w:end w:w="100" w:type="dxa"/>
            </w:tcMar>
            <w:vAlign w:val="top"/>
          </w:tcPr>
          <w:p>
            <w:pPr>
              <w:pStyle w:val="TableText"/>
            </w:pPr>
            <w:r>
              <w:t>Emotional close with WhatsApp and custom-design routes</w:t>
            </w:r>
          </w:p>
        </w:tc>
        <w:tc>
          <w:tcPr>
            <w:tcW w:type="dxa" w:w="2160"/>
            <w:tcMar>
              <w:top w:w="90" w:type="dxa"/>
              <w:start w:w="100" w:type="dxa"/>
              <w:bottom w:w="90" w:type="dxa"/>
              <w:end w:w="100" w:type="dxa"/>
            </w:tcMar>
            <w:vAlign w:val="top"/>
          </w:tcPr>
          <w:p>
            <w:pPr>
              <w:pStyle w:val="TableText"/>
            </w:pPr>
            <w:r>
              <w:t>Create Yours</w:t>
            </w:r>
          </w:p>
        </w:tc>
      </w:tr>
    </w:tbl>
    <w:p>
      <w:pPr>
        <w:spacing w:after="20"/>
      </w:pPr>
    </w:p>
    <w:p>
      <w:pPr>
        <w:pStyle w:val="Heading2"/>
        <w:keepNext/>
      </w:pPr>
      <w:r>
        <w:t>8.3 Designs catalogue</w:t>
      </w:r>
    </w:p>
    <w:p>
      <w:pPr>
        <w:pStyle w:val="ListBullet"/>
      </w:pPr>
      <w:r>
        <w:t>Hero explaining that designs are customizable starting points.</w:t>
      </w:r>
    </w:p>
    <w:p>
      <w:pPr>
        <w:pStyle w:val="ListBullet"/>
      </w:pPr>
      <w:r>
        <w:t>Occasion cylinder carousel near the top, with autoplay pause, drag/swipe and reduced-motion fallback.</w:t>
      </w:r>
    </w:p>
    <w:p>
      <w:pPr>
        <w:pStyle w:val="ListBullet"/>
      </w:pPr>
      <w:r>
        <w:t>Search supporting title, category, style, color and keywords.</w:t>
      </w:r>
    </w:p>
    <w:p>
      <w:pPr>
        <w:pStyle w:val="ListBullet"/>
      </w:pPr>
      <w:r>
        <w:t>Filters for occasion, recipient, style, color, customization and availability; price only when reliable.</w:t>
      </w:r>
    </w:p>
    <w:p>
      <w:pPr>
        <w:pStyle w:val="ListBullet"/>
      </w:pPr>
      <w:r>
        <w:t>Mobile filter bottom sheet with apply, clear and result count.</w:t>
      </w:r>
    </w:p>
    <w:p>
      <w:pPr>
        <w:pStyle w:val="ListBullet"/>
      </w:pPr>
      <w:r>
        <w:t>Sort options: Featured, Newest and optionally Price when data exists.</w:t>
      </w:r>
    </w:p>
    <w:p>
      <w:pPr>
        <w:pStyle w:val="ListBullet"/>
      </w:pPr>
      <w:r>
        <w:t>URL-synchronized filters so results are shareable and browser navigation works.</w:t>
      </w:r>
    </w:p>
    <w:p>
      <w:pPr>
        <w:pStyle w:val="ListBullet"/>
      </w:pPr>
      <w:r>
        <w:t>Empty state with filter reset and custom-design CTA.</w:t>
      </w:r>
    </w:p>
    <w:p>
      <w:pPr>
        <w:pStyle w:val="ListBullet"/>
      </w:pPr>
      <w:r>
        <w:t>Pagination or load-more with crawlable server-rendered fallback; avoid infinite scroll as the only navigation.</w:t>
      </w:r>
    </w:p>
    <w:p>
      <w:pPr>
        <w:pStyle w:val="ListBullet"/>
      </w:pPr>
      <w:r>
        <w:t>Design cards with consistent image ratio, accessible title, concise attributes and clear CTA.</w:t>
      </w:r>
    </w:p>
    <w:p>
      <w:pPr>
        <w:pStyle w:val="Heading2"/>
        <w:keepNext/>
      </w:pPr>
      <w:r>
        <w:t>8.4 Design detail</w:t>
      </w:r>
    </w:p>
    <w:p>
      <w:pPr>
        <w:pStyle w:val="ListBullet"/>
      </w:pPr>
      <w:r>
        <w:t>Image/video gallery with optimized responsive media and swipe support.</w:t>
      </w:r>
    </w:p>
    <w:p>
      <w:pPr>
        <w:pStyle w:val="ListBullet"/>
      </w:pPr>
      <w:r>
        <w:t>Design title, occasion, concise description and customization capabilities.</w:t>
      </w:r>
    </w:p>
    <w:p>
      <w:pPr>
        <w:pStyle w:val="ListBullet"/>
      </w:pPr>
      <w:r>
        <w:t>Optional starting price displayed only with clear qualification.</w:t>
      </w:r>
    </w:p>
    <w:p>
      <w:pPr>
        <w:pStyle w:val="ListBullet"/>
      </w:pPr>
      <w:r>
        <w:t>Preparation-time and delivery information sourced from operations.</w:t>
      </w:r>
    </w:p>
    <w:p>
      <w:pPr>
        <w:pStyle w:val="ListBullet"/>
      </w:pPr>
      <w:r>
        <w:t>Customization form entry with design ID and title automatically attached.</w:t>
      </w:r>
    </w:p>
    <w:p>
      <w:pPr>
        <w:pStyle w:val="ListBullet"/>
      </w:pPr>
      <w:r>
        <w:t>WhatsApp CTA carrying design context and page URL.</w:t>
      </w:r>
    </w:p>
    <w:p>
      <w:pPr>
        <w:pStyle w:val="ListBullet"/>
      </w:pPr>
      <w:r>
        <w:t>Related designs based on occasion/style, excluding the current item.</w:t>
      </w:r>
    </w:p>
    <w:p>
      <w:pPr>
        <w:pStyle w:val="ListBullet"/>
      </w:pPr>
      <w:r>
        <w:t>Structured data suitable for Product or Service schema only when attributes are truthful and complete.</w:t>
      </w:r>
    </w:p>
    <w:p>
      <w:pPr>
        <w:pStyle w:val="Heading2"/>
        <w:keepNext/>
      </w:pPr>
      <w:r>
        <w:t>8.5 Occasions index and detail</w:t>
      </w:r>
    </w:p>
    <w:p>
      <w:pPr>
        <w:pStyle w:val="ListBullet"/>
      </w:pPr>
      <w:r>
        <w:t>Occasions index provides need-based category discovery, not a duplicate design grid.</w:t>
      </w:r>
    </w:p>
    <w:p>
      <w:pPr>
        <w:pStyle w:val="ListBullet"/>
      </w:pPr>
      <w:r>
        <w:t>Each detail page explains suitable products, recipient ideas, theme/color guidance, delivery considerations and related designs.</w:t>
      </w:r>
    </w:p>
    <w:p>
      <w:pPr>
        <w:pStyle w:val="ListBullet"/>
      </w:pPr>
      <w:r>
        <w:t>Include real gallery examples and FAQ content specific to that occasion.</w:t>
      </w:r>
    </w:p>
    <w:p>
      <w:pPr>
        <w:pStyle w:val="ListBullet"/>
      </w:pPr>
      <w:r>
        <w:t>Corporate and Events pages require specialized quote forms and capability information.</w:t>
      </w:r>
    </w:p>
    <w:p>
      <w:pPr>
        <w:pStyle w:val="ListBullet"/>
      </w:pPr>
      <w:r>
        <w:t>Page copy should be genuinely useful and unique to support organic search.</w:t>
      </w:r>
    </w:p>
    <w:p>
      <w:pPr>
        <w:pStyle w:val="Heading2"/>
        <w:keepNext/>
      </w:pPr>
      <w:r>
        <w:t>8.6 Gallery</w:t>
      </w:r>
    </w:p>
    <w:p>
      <w:pPr>
        <w:pStyle w:val="ListBullet"/>
      </w:pPr>
      <w:r>
        <w:t>Editorial or masonry layout using real completed work, customer moments, events, close-ups and behind-the-scenes media.</w:t>
      </w:r>
    </w:p>
    <w:p>
      <w:pPr>
        <w:pStyle w:val="ListBullet"/>
      </w:pPr>
      <w:r>
        <w:t>Simple category tabs: All, Birthdays, Love, Kids &amp; Newborns, Events, Corporate, Behind the Scenes.</w:t>
      </w:r>
    </w:p>
    <w:p>
      <w:pPr>
        <w:pStyle w:val="ListBullet"/>
      </w:pPr>
      <w:r>
        <w:t>Lightbox with keyboard controls, swipe, alt text, caption and Create Similar CTA.</w:t>
      </w:r>
    </w:p>
    <w:p>
      <w:pPr>
        <w:pStyle w:val="ListBullet"/>
      </w:pPr>
      <w:r>
        <w:t>Related design link where a matching catalogue concept exists.</w:t>
      </w:r>
    </w:p>
    <w:p>
      <w:pPr>
        <w:pStyle w:val="ListBullet"/>
      </w:pPr>
      <w:r>
        <w:t>Before/after photo-to-balloon transformations, limited to strong approved examples.</w:t>
      </w:r>
    </w:p>
    <w:p>
      <w:pPr>
        <w:pStyle w:val="ListBullet"/>
      </w:pPr>
      <w:r>
        <w:t>Short muted videos lazy-loaded only near viewport; poster image required.</w:t>
      </w:r>
    </w:p>
    <w:p>
      <w:pPr>
        <w:pStyle w:val="ListBullet"/>
      </w:pPr>
      <w:r>
        <w:t>Customer media must have documented usage permission.</w:t>
      </w:r>
    </w:p>
    <w:p>
      <w:pPr>
        <w:pStyle w:val="Heading2"/>
        <w:keepNext/>
      </w:pPr>
      <w:r>
        <w:t>8.7 How It Works</w:t>
      </w:r>
    </w:p>
    <w:p>
      <w:pPr>
        <w:pStyle w:val="ListNumber"/>
      </w:pPr>
      <w:r>
        <w:t>Share a photo or idea.</w:t>
      </w:r>
    </w:p>
    <w:p>
      <w:pPr>
        <w:pStyle w:val="ListNumber"/>
      </w:pPr>
      <w:r>
        <w:t>Choose an occasion/design and customization.</w:t>
      </w:r>
    </w:p>
    <w:p>
      <w:pPr>
        <w:pStyle w:val="ListNumber"/>
      </w:pPr>
      <w:r>
        <w:t>Balloon Lab reviews image quality and requirements.</w:t>
      </w:r>
    </w:p>
    <w:p>
      <w:pPr>
        <w:pStyle w:val="ListNumber"/>
      </w:pPr>
      <w:r>
        <w:t>A design proof is prepared when applicable.</w:t>
      </w:r>
    </w:p>
    <w:p>
      <w:pPr>
        <w:pStyle w:val="ListNumber"/>
      </w:pPr>
      <w:r>
        <w:t>The balloon is printed, assembled and quality checked.</w:t>
      </w:r>
    </w:p>
    <w:p>
      <w:pPr>
        <w:pStyle w:val="ListNumber"/>
      </w:pPr>
      <w:r>
        <w:t>Delivery or collection is completed according to confirmed arrangements.</w:t>
      </w:r>
    </w:p>
    <w:p>
      <w:r>
        <w:t>The page must state that exact proofing, lead time, delivery eligibility and revision rules depend on the selected product and confirmed order terms.</w:t>
      </w:r>
    </w:p>
    <w:p>
      <w:pPr>
        <w:pStyle w:val="Heading2"/>
        <w:keepNext/>
      </w:pPr>
      <w:r>
        <w:t>8.8 Contact and inquiry</w:t>
      </w:r>
    </w:p>
    <w:p>
      <w:pPr>
        <w:pStyle w:val="ListBullet"/>
      </w:pPr>
      <w:r>
        <w:t>Contact options for WhatsApp, phone, email and social channels used by the business.</w:t>
      </w:r>
    </w:p>
    <w:p>
      <w:pPr>
        <w:pStyle w:val="ListBullet"/>
      </w:pPr>
      <w:r>
        <w:t>General inquiry form with name, contact, reason, message and consent.</w:t>
      </w:r>
    </w:p>
    <w:p>
      <w:pPr>
        <w:pStyle w:val="ListBullet"/>
      </w:pPr>
      <w:r>
        <w:t>Event/corporate form with company, event date, location, quantity, budget range, logo/reference upload and preferred contact.</w:t>
      </w:r>
    </w:p>
    <w:p>
      <w:pPr>
        <w:pStyle w:val="ListBullet"/>
      </w:pPr>
      <w:r>
        <w:t>Clear response-time expectation only if the business can consistently meet it.</w:t>
      </w:r>
    </w:p>
    <w:p>
      <w:pPr>
        <w:pStyle w:val="ListBullet"/>
      </w:pPr>
      <w:r>
        <w:t>Success state that confirms receipt and provides a fallback WhatsApp link.</w:t>
      </w:r>
    </w:p>
    <w:p>
      <w:pPr>
        <w:pStyle w:val="Heading2"/>
        <w:keepNext/>
      </w:pPr>
      <w:r>
        <w:t>8.9 FAQ and legal</w:t>
      </w:r>
    </w:p>
    <w:p>
      <w:pPr>
        <w:pStyle w:val="ListBullet"/>
      </w:pPr>
      <w:r>
        <w:t>FAQ categories: ordering, photos, personalization, timing, delivery, care, approvals, changes and corporate orders.</w:t>
      </w:r>
    </w:p>
    <w:p>
      <w:pPr>
        <w:pStyle w:val="ListBullet"/>
      </w:pPr>
      <w:r>
        <w:t>Privacy policy covering forms, analytics, uploads and communication channels.</w:t>
      </w:r>
    </w:p>
    <w:p>
      <w:pPr>
        <w:pStyle w:val="ListBullet"/>
      </w:pPr>
      <w:r>
        <w:t>Terms covering custom-product limitations, customer-provided content, approvals, cancellations and delivery.</w:t>
      </w:r>
    </w:p>
    <w:p>
      <w:pPr>
        <w:pStyle w:val="ListBullet"/>
      </w:pPr>
      <w:r>
        <w:t>Delivery/returns policy written specifically for perishable or custom-made products and validated by the business/legal adviser.</w:t>
      </w:r>
    </w:p>
    <w:p>
      <w:pPr>
        <w:pStyle w:val="Heading1"/>
        <w:keepNext/>
      </w:pPr>
      <w:r>
        <w:t>9. Functional Requirements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008"/>
            <w:shd w:fill="06143D"/>
            <w:tcMar>
              <w:top w:w="100" w:type="dxa"/>
              <w:start w:w="100" w:type="dxa"/>
              <w:bottom w:w="100" w:type="dxa"/>
              <w:end w:w="100" w:type="dxa"/>
            </w:tcMar>
          </w:tcPr>
          <w:p>
            <w:r>
              <w:rPr>
                <w:b/>
                <w:color w:val="FFFFFF"/>
                <w:sz w:val="16"/>
              </w:rPr>
              <w:t>ID</w:t>
            </w:r>
          </w:p>
        </w:tc>
        <w:tc>
          <w:tcPr>
            <w:tcW w:type="dxa" w:w="7632"/>
            <w:shd w:fill="06143D"/>
            <w:tcMar>
              <w:top w:w="100" w:type="dxa"/>
              <w:start w:w="100" w:type="dxa"/>
              <w:bottom w:w="100" w:type="dxa"/>
              <w:end w:w="100" w:type="dxa"/>
            </w:tcMar>
          </w:tcPr>
          <w:p>
            <w:r>
              <w:rPr>
                <w:b/>
                <w:color w:val="FFFFFF"/>
                <w:sz w:val="16"/>
              </w:rPr>
              <w:t>Requirement</w:t>
            </w:r>
          </w:p>
        </w:tc>
        <w:tc>
          <w:tcPr>
            <w:tcW w:type="dxa" w:w="1152"/>
            <w:shd w:fill="06143D"/>
            <w:tcMar>
              <w:top w:w="100" w:type="dxa"/>
              <w:start w:w="100" w:type="dxa"/>
              <w:bottom w:w="100" w:type="dxa"/>
              <w:end w:w="100" w:type="dxa"/>
            </w:tcMar>
          </w:tcPr>
          <w:p>
            <w:r>
              <w:rPr>
                <w:b/>
                <w:color w:val="FFFFFF"/>
                <w:sz w:val="16"/>
              </w:rPr>
              <w:t>Priority</w:t>
            </w:r>
          </w:p>
        </w:tc>
      </w:tr>
      <w:tr>
        <w:tc>
          <w:tcPr>
            <w:tcW w:type="dxa" w:w="1008"/>
            <w:tcMar>
              <w:top w:w="90" w:type="dxa"/>
              <w:start w:w="100" w:type="dxa"/>
              <w:bottom w:w="90" w:type="dxa"/>
              <w:end w:w="100" w:type="dxa"/>
            </w:tcMar>
            <w:vAlign w:val="top"/>
          </w:tcPr>
          <w:p>
            <w:pPr>
              <w:pStyle w:val="TableText"/>
            </w:pPr>
            <w:r>
              <w:t>FR-01</w:t>
            </w:r>
          </w:p>
        </w:tc>
        <w:tc>
          <w:tcPr>
            <w:tcW w:type="dxa" w:w="7632"/>
            <w:tcMar>
              <w:top w:w="90" w:type="dxa"/>
              <w:start w:w="100" w:type="dxa"/>
              <w:bottom w:w="90" w:type="dxa"/>
              <w:end w:w="100" w:type="dxa"/>
            </w:tcMar>
            <w:vAlign w:val="top"/>
          </w:tcPr>
          <w:p>
            <w:pPr>
              <w:pStyle w:val="TableText"/>
            </w:pPr>
            <w:r>
              <w:t>Users can browse, search, filter and sort designs without full-page disruption.</w:t>
            </w:r>
          </w:p>
        </w:tc>
        <w:tc>
          <w:tcPr>
            <w:tcW w:type="dxa" w:w="1152"/>
            <w:tcMar>
              <w:top w:w="90" w:type="dxa"/>
              <w:start w:w="100" w:type="dxa"/>
              <w:bottom w:w="90" w:type="dxa"/>
              <w:end w:w="100" w:type="dxa"/>
            </w:tcMar>
            <w:vAlign w:val="top"/>
          </w:tcPr>
          <w:p>
            <w:pPr>
              <w:pStyle w:val="TableText"/>
            </w:pPr>
            <w:r>
              <w:t>Must</w:t>
            </w:r>
          </w:p>
        </w:tc>
      </w:tr>
      <w:tr>
        <w:tc>
          <w:tcPr>
            <w:tcW w:type="dxa" w:w="1008"/>
            <w:tcMar>
              <w:top w:w="90" w:type="dxa"/>
              <w:start w:w="100" w:type="dxa"/>
              <w:bottom w:w="90" w:type="dxa"/>
              <w:end w:w="100" w:type="dxa"/>
            </w:tcMar>
            <w:vAlign w:val="top"/>
            <w:shd w:fill="F8FAFF"/>
          </w:tcPr>
          <w:p>
            <w:pPr>
              <w:pStyle w:val="TableText"/>
            </w:pPr>
            <w:r>
              <w:t>FR-02</w:t>
            </w:r>
          </w:p>
        </w:tc>
        <w:tc>
          <w:tcPr>
            <w:tcW w:type="dxa" w:w="7632"/>
            <w:tcMar>
              <w:top w:w="90" w:type="dxa"/>
              <w:start w:w="100" w:type="dxa"/>
              <w:bottom w:w="90" w:type="dxa"/>
              <w:end w:w="100" w:type="dxa"/>
            </w:tcMar>
            <w:vAlign w:val="top"/>
            <w:shd w:fill="F8FAFF"/>
          </w:tcPr>
          <w:p>
            <w:pPr>
              <w:pStyle w:val="TableText"/>
            </w:pPr>
            <w:r>
              <w:t>Filter state is represented in the URL and can be shared.</w:t>
            </w:r>
          </w:p>
        </w:tc>
        <w:tc>
          <w:tcPr>
            <w:tcW w:type="dxa" w:w="1152"/>
            <w:tcMar>
              <w:top w:w="90" w:type="dxa"/>
              <w:start w:w="100" w:type="dxa"/>
              <w:bottom w:w="90" w:type="dxa"/>
              <w:end w:w="100" w:type="dxa"/>
            </w:tcMar>
            <w:vAlign w:val="top"/>
            <w:shd w:fill="F8FAFF"/>
          </w:tcPr>
          <w:p>
            <w:pPr>
              <w:pStyle w:val="TableText"/>
            </w:pPr>
            <w:r>
              <w:t>Must</w:t>
            </w:r>
          </w:p>
        </w:tc>
      </w:tr>
      <w:tr>
        <w:tc>
          <w:tcPr>
            <w:tcW w:type="dxa" w:w="1008"/>
            <w:tcMar>
              <w:top w:w="90" w:type="dxa"/>
              <w:start w:w="100" w:type="dxa"/>
              <w:bottom w:w="90" w:type="dxa"/>
              <w:end w:w="100" w:type="dxa"/>
            </w:tcMar>
            <w:vAlign w:val="top"/>
          </w:tcPr>
          <w:p>
            <w:pPr>
              <w:pStyle w:val="TableText"/>
            </w:pPr>
            <w:r>
              <w:t>FR-03</w:t>
            </w:r>
          </w:p>
        </w:tc>
        <w:tc>
          <w:tcPr>
            <w:tcW w:type="dxa" w:w="7632"/>
            <w:tcMar>
              <w:top w:w="90" w:type="dxa"/>
              <w:start w:w="100" w:type="dxa"/>
              <w:bottom w:w="90" w:type="dxa"/>
              <w:end w:w="100" w:type="dxa"/>
            </w:tcMar>
            <w:vAlign w:val="top"/>
          </w:tcPr>
          <w:p>
            <w:pPr>
              <w:pStyle w:val="TableText"/>
            </w:pPr>
            <w:r>
              <w:t>Each design has a stable, indexable detail URL.</w:t>
            </w:r>
          </w:p>
        </w:tc>
        <w:tc>
          <w:tcPr>
            <w:tcW w:type="dxa" w:w="1152"/>
            <w:tcMar>
              <w:top w:w="90" w:type="dxa"/>
              <w:start w:w="100" w:type="dxa"/>
              <w:bottom w:w="90" w:type="dxa"/>
              <w:end w:w="100" w:type="dxa"/>
            </w:tcMar>
            <w:vAlign w:val="top"/>
          </w:tcPr>
          <w:p>
            <w:pPr>
              <w:pStyle w:val="TableText"/>
            </w:pPr>
            <w:r>
              <w:t>Must</w:t>
            </w:r>
          </w:p>
        </w:tc>
      </w:tr>
      <w:tr>
        <w:tc>
          <w:tcPr>
            <w:tcW w:type="dxa" w:w="1008"/>
            <w:tcMar>
              <w:top w:w="90" w:type="dxa"/>
              <w:start w:w="100" w:type="dxa"/>
              <w:bottom w:w="90" w:type="dxa"/>
              <w:end w:w="100" w:type="dxa"/>
            </w:tcMar>
            <w:vAlign w:val="top"/>
            <w:shd w:fill="F8FAFF"/>
          </w:tcPr>
          <w:p>
            <w:pPr>
              <w:pStyle w:val="TableText"/>
            </w:pPr>
            <w:r>
              <w:t>FR-04</w:t>
            </w:r>
          </w:p>
        </w:tc>
        <w:tc>
          <w:tcPr>
            <w:tcW w:type="dxa" w:w="7632"/>
            <w:tcMar>
              <w:top w:w="90" w:type="dxa"/>
              <w:start w:w="100" w:type="dxa"/>
              <w:bottom w:w="90" w:type="dxa"/>
              <w:end w:w="100" w:type="dxa"/>
            </w:tcMar>
            <w:vAlign w:val="top"/>
            <w:shd w:fill="F8FAFF"/>
          </w:tcPr>
          <w:p>
            <w:pPr>
              <w:pStyle w:val="TableText"/>
            </w:pPr>
            <w:r>
              <w:t>Inquiry submissions include source page, selected design and campaign attribution.</w:t>
            </w:r>
          </w:p>
        </w:tc>
        <w:tc>
          <w:tcPr>
            <w:tcW w:type="dxa" w:w="1152"/>
            <w:tcMar>
              <w:top w:w="90" w:type="dxa"/>
              <w:start w:w="100" w:type="dxa"/>
              <w:bottom w:w="90" w:type="dxa"/>
              <w:end w:w="100" w:type="dxa"/>
            </w:tcMar>
            <w:vAlign w:val="top"/>
            <w:shd w:fill="F8FAFF"/>
          </w:tcPr>
          <w:p>
            <w:pPr>
              <w:pStyle w:val="TableText"/>
            </w:pPr>
            <w:r>
              <w:t>Must</w:t>
            </w:r>
          </w:p>
        </w:tc>
      </w:tr>
      <w:tr>
        <w:tc>
          <w:tcPr>
            <w:tcW w:type="dxa" w:w="1008"/>
            <w:tcMar>
              <w:top w:w="90" w:type="dxa"/>
              <w:start w:w="100" w:type="dxa"/>
              <w:bottom w:w="90" w:type="dxa"/>
              <w:end w:w="100" w:type="dxa"/>
            </w:tcMar>
            <w:vAlign w:val="top"/>
          </w:tcPr>
          <w:p>
            <w:pPr>
              <w:pStyle w:val="TableText"/>
            </w:pPr>
            <w:r>
              <w:t>FR-05</w:t>
            </w:r>
          </w:p>
        </w:tc>
        <w:tc>
          <w:tcPr>
            <w:tcW w:type="dxa" w:w="7632"/>
            <w:tcMar>
              <w:top w:w="90" w:type="dxa"/>
              <w:start w:w="100" w:type="dxa"/>
              <w:bottom w:w="90" w:type="dxa"/>
              <w:end w:w="100" w:type="dxa"/>
            </w:tcMar>
            <w:vAlign w:val="top"/>
          </w:tcPr>
          <w:p>
            <w:pPr>
              <w:pStyle w:val="TableText"/>
            </w:pPr>
            <w:r>
              <w:t>WhatsApp links include a concise prefilled message with relevant context.</w:t>
            </w:r>
          </w:p>
        </w:tc>
        <w:tc>
          <w:tcPr>
            <w:tcW w:type="dxa" w:w="1152"/>
            <w:tcMar>
              <w:top w:w="90" w:type="dxa"/>
              <w:start w:w="100" w:type="dxa"/>
              <w:bottom w:w="90" w:type="dxa"/>
              <w:end w:w="100" w:type="dxa"/>
            </w:tcMar>
            <w:vAlign w:val="top"/>
          </w:tcPr>
          <w:p>
            <w:pPr>
              <w:pStyle w:val="TableText"/>
            </w:pPr>
            <w:r>
              <w:t>Must</w:t>
            </w:r>
          </w:p>
        </w:tc>
      </w:tr>
      <w:tr>
        <w:tc>
          <w:tcPr>
            <w:tcW w:type="dxa" w:w="1008"/>
            <w:tcMar>
              <w:top w:w="90" w:type="dxa"/>
              <w:start w:w="100" w:type="dxa"/>
              <w:bottom w:w="90" w:type="dxa"/>
              <w:end w:w="100" w:type="dxa"/>
            </w:tcMar>
            <w:vAlign w:val="top"/>
            <w:shd w:fill="F8FAFF"/>
          </w:tcPr>
          <w:p>
            <w:pPr>
              <w:pStyle w:val="TableText"/>
            </w:pPr>
            <w:r>
              <w:t>FR-06</w:t>
            </w:r>
          </w:p>
        </w:tc>
        <w:tc>
          <w:tcPr>
            <w:tcW w:type="dxa" w:w="7632"/>
            <w:tcMar>
              <w:top w:w="90" w:type="dxa"/>
              <w:start w:w="100" w:type="dxa"/>
              <w:bottom w:w="90" w:type="dxa"/>
              <w:end w:w="100" w:type="dxa"/>
            </w:tcMar>
            <w:vAlign w:val="top"/>
            <w:shd w:fill="F8FAFF"/>
          </w:tcPr>
          <w:p>
            <w:pPr>
              <w:pStyle w:val="TableText"/>
            </w:pPr>
            <w:r>
              <w:t>Users can upload supported image/reference files with validation and progress feedback.</w:t>
            </w:r>
          </w:p>
        </w:tc>
        <w:tc>
          <w:tcPr>
            <w:tcW w:type="dxa" w:w="1152"/>
            <w:tcMar>
              <w:top w:w="90" w:type="dxa"/>
              <w:start w:w="100" w:type="dxa"/>
              <w:bottom w:w="90" w:type="dxa"/>
              <w:end w:w="100" w:type="dxa"/>
            </w:tcMar>
            <w:vAlign w:val="top"/>
            <w:shd w:fill="F8FAFF"/>
          </w:tcPr>
          <w:p>
            <w:pPr>
              <w:pStyle w:val="TableText"/>
            </w:pPr>
            <w:r>
              <w:t>Must</w:t>
            </w:r>
          </w:p>
        </w:tc>
      </w:tr>
      <w:tr>
        <w:tc>
          <w:tcPr>
            <w:tcW w:type="dxa" w:w="1008"/>
            <w:tcMar>
              <w:top w:w="90" w:type="dxa"/>
              <w:start w:w="100" w:type="dxa"/>
              <w:bottom w:w="90" w:type="dxa"/>
              <w:end w:w="100" w:type="dxa"/>
            </w:tcMar>
            <w:vAlign w:val="top"/>
          </w:tcPr>
          <w:p>
            <w:pPr>
              <w:pStyle w:val="TableText"/>
            </w:pPr>
            <w:r>
              <w:t>FR-07</w:t>
            </w:r>
          </w:p>
        </w:tc>
        <w:tc>
          <w:tcPr>
            <w:tcW w:type="dxa" w:w="7632"/>
            <w:tcMar>
              <w:top w:w="90" w:type="dxa"/>
              <w:start w:w="100" w:type="dxa"/>
              <w:bottom w:w="90" w:type="dxa"/>
              <w:end w:w="100" w:type="dxa"/>
            </w:tcMar>
            <w:vAlign w:val="top"/>
          </w:tcPr>
          <w:p>
            <w:pPr>
              <w:pStyle w:val="TableText"/>
            </w:pPr>
            <w:r>
              <w:t>Gallery media opens in an accessible lightbox with previous/next navigation.</w:t>
            </w:r>
          </w:p>
        </w:tc>
        <w:tc>
          <w:tcPr>
            <w:tcW w:type="dxa" w:w="1152"/>
            <w:tcMar>
              <w:top w:w="90" w:type="dxa"/>
              <w:start w:w="100" w:type="dxa"/>
              <w:bottom w:w="90" w:type="dxa"/>
              <w:end w:w="100" w:type="dxa"/>
            </w:tcMar>
            <w:vAlign w:val="top"/>
          </w:tcPr>
          <w:p>
            <w:pPr>
              <w:pStyle w:val="TableText"/>
            </w:pPr>
            <w:r>
              <w:t>Must</w:t>
            </w:r>
          </w:p>
        </w:tc>
      </w:tr>
      <w:tr>
        <w:tc>
          <w:tcPr>
            <w:tcW w:type="dxa" w:w="1008"/>
            <w:tcMar>
              <w:top w:w="90" w:type="dxa"/>
              <w:start w:w="100" w:type="dxa"/>
              <w:bottom w:w="90" w:type="dxa"/>
              <w:end w:w="100" w:type="dxa"/>
            </w:tcMar>
            <w:vAlign w:val="top"/>
            <w:shd w:fill="F8FAFF"/>
          </w:tcPr>
          <w:p>
            <w:pPr>
              <w:pStyle w:val="TableText"/>
            </w:pPr>
            <w:r>
              <w:t>FR-08</w:t>
            </w:r>
          </w:p>
        </w:tc>
        <w:tc>
          <w:tcPr>
            <w:tcW w:type="dxa" w:w="7632"/>
            <w:tcMar>
              <w:top w:w="90" w:type="dxa"/>
              <w:start w:w="100" w:type="dxa"/>
              <w:bottom w:w="90" w:type="dxa"/>
              <w:end w:w="100" w:type="dxa"/>
            </w:tcMar>
            <w:vAlign w:val="top"/>
            <w:shd w:fill="F8FAFF"/>
          </w:tcPr>
          <w:p>
            <w:pPr>
              <w:pStyle w:val="TableText"/>
            </w:pPr>
            <w:r>
              <w:t>Autoplay carousels pause on hover/focus and support drag/swipe.</w:t>
            </w:r>
          </w:p>
        </w:tc>
        <w:tc>
          <w:tcPr>
            <w:tcW w:type="dxa" w:w="1152"/>
            <w:tcMar>
              <w:top w:w="90" w:type="dxa"/>
              <w:start w:w="100" w:type="dxa"/>
              <w:bottom w:w="90" w:type="dxa"/>
              <w:end w:w="100" w:type="dxa"/>
            </w:tcMar>
            <w:vAlign w:val="top"/>
            <w:shd w:fill="F8FAFF"/>
          </w:tcPr>
          <w:p>
            <w:pPr>
              <w:pStyle w:val="TableText"/>
            </w:pPr>
            <w:r>
              <w:t>Must</w:t>
            </w:r>
          </w:p>
        </w:tc>
      </w:tr>
      <w:tr>
        <w:tc>
          <w:tcPr>
            <w:tcW w:type="dxa" w:w="1008"/>
            <w:tcMar>
              <w:top w:w="90" w:type="dxa"/>
              <w:start w:w="100" w:type="dxa"/>
              <w:bottom w:w="90" w:type="dxa"/>
              <w:end w:w="100" w:type="dxa"/>
            </w:tcMar>
            <w:vAlign w:val="top"/>
          </w:tcPr>
          <w:p>
            <w:pPr>
              <w:pStyle w:val="TableText"/>
            </w:pPr>
            <w:r>
              <w:t>FR-09</w:t>
            </w:r>
          </w:p>
        </w:tc>
        <w:tc>
          <w:tcPr>
            <w:tcW w:type="dxa" w:w="7632"/>
            <w:tcMar>
              <w:top w:w="90" w:type="dxa"/>
              <w:start w:w="100" w:type="dxa"/>
              <w:bottom w:w="90" w:type="dxa"/>
              <w:end w:w="100" w:type="dxa"/>
            </w:tcMar>
            <w:vAlign w:val="top"/>
          </w:tcPr>
          <w:p>
            <w:pPr>
              <w:pStyle w:val="TableText"/>
            </w:pPr>
            <w:r>
              <w:t>Reduced-motion users receive a static or manually scrollable equivalent.</w:t>
            </w:r>
          </w:p>
        </w:tc>
        <w:tc>
          <w:tcPr>
            <w:tcW w:type="dxa" w:w="1152"/>
            <w:tcMar>
              <w:top w:w="90" w:type="dxa"/>
              <w:start w:w="100" w:type="dxa"/>
              <w:bottom w:w="90" w:type="dxa"/>
              <w:end w:w="100" w:type="dxa"/>
            </w:tcMar>
            <w:vAlign w:val="top"/>
          </w:tcPr>
          <w:p>
            <w:pPr>
              <w:pStyle w:val="TableText"/>
            </w:pPr>
            <w:r>
              <w:t>Must</w:t>
            </w:r>
          </w:p>
        </w:tc>
      </w:tr>
      <w:tr>
        <w:tc>
          <w:tcPr>
            <w:tcW w:type="dxa" w:w="1008"/>
            <w:tcMar>
              <w:top w:w="90" w:type="dxa"/>
              <w:start w:w="100" w:type="dxa"/>
              <w:bottom w:w="90" w:type="dxa"/>
              <w:end w:w="100" w:type="dxa"/>
            </w:tcMar>
            <w:vAlign w:val="top"/>
            <w:shd w:fill="F8FAFF"/>
          </w:tcPr>
          <w:p>
            <w:pPr>
              <w:pStyle w:val="TableText"/>
            </w:pPr>
            <w:r>
              <w:t>FR-10</w:t>
            </w:r>
          </w:p>
        </w:tc>
        <w:tc>
          <w:tcPr>
            <w:tcW w:type="dxa" w:w="7632"/>
            <w:tcMar>
              <w:top w:w="90" w:type="dxa"/>
              <w:start w:w="100" w:type="dxa"/>
              <w:bottom w:w="90" w:type="dxa"/>
              <w:end w:w="100" w:type="dxa"/>
            </w:tcMar>
            <w:vAlign w:val="top"/>
            <w:shd w:fill="F8FAFF"/>
          </w:tcPr>
          <w:p>
            <w:pPr>
              <w:pStyle w:val="TableText"/>
            </w:pPr>
            <w:r>
              <w:t>Content managers can add/edit designs, occasions, gallery items and FAQs without code deployment.</w:t>
            </w:r>
          </w:p>
        </w:tc>
        <w:tc>
          <w:tcPr>
            <w:tcW w:type="dxa" w:w="1152"/>
            <w:tcMar>
              <w:top w:w="90" w:type="dxa"/>
              <w:start w:w="100" w:type="dxa"/>
              <w:bottom w:w="90" w:type="dxa"/>
              <w:end w:w="100" w:type="dxa"/>
            </w:tcMar>
            <w:vAlign w:val="top"/>
            <w:shd w:fill="F8FAFF"/>
          </w:tcPr>
          <w:p>
            <w:pPr>
              <w:pStyle w:val="TableText"/>
            </w:pPr>
            <w:r>
              <w:t>Should</w:t>
            </w:r>
          </w:p>
        </w:tc>
      </w:tr>
      <w:tr>
        <w:tc>
          <w:tcPr>
            <w:tcW w:type="dxa" w:w="1008"/>
            <w:tcMar>
              <w:top w:w="90" w:type="dxa"/>
              <w:start w:w="100" w:type="dxa"/>
              <w:bottom w:w="90" w:type="dxa"/>
              <w:end w:w="100" w:type="dxa"/>
            </w:tcMar>
            <w:vAlign w:val="top"/>
          </w:tcPr>
          <w:p>
            <w:pPr>
              <w:pStyle w:val="TableText"/>
            </w:pPr>
            <w:r>
              <w:t>FR-11</w:t>
            </w:r>
          </w:p>
        </w:tc>
        <w:tc>
          <w:tcPr>
            <w:tcW w:type="dxa" w:w="7632"/>
            <w:tcMar>
              <w:top w:w="90" w:type="dxa"/>
              <w:start w:w="100" w:type="dxa"/>
              <w:bottom w:w="90" w:type="dxa"/>
              <w:end w:w="100" w:type="dxa"/>
            </w:tcMar>
            <w:vAlign w:val="top"/>
          </w:tcPr>
          <w:p>
            <w:pPr>
              <w:pStyle w:val="TableText"/>
            </w:pPr>
            <w:r>
              <w:t>Form submissions trigger internal notification and user acknowledgment.</w:t>
            </w:r>
          </w:p>
        </w:tc>
        <w:tc>
          <w:tcPr>
            <w:tcW w:type="dxa" w:w="1152"/>
            <w:tcMar>
              <w:top w:w="90" w:type="dxa"/>
              <w:start w:w="100" w:type="dxa"/>
              <w:bottom w:w="90" w:type="dxa"/>
              <w:end w:w="100" w:type="dxa"/>
            </w:tcMar>
            <w:vAlign w:val="top"/>
          </w:tcPr>
          <w:p>
            <w:pPr>
              <w:pStyle w:val="TableText"/>
            </w:pPr>
            <w:r>
              <w:t>Should</w:t>
            </w:r>
          </w:p>
        </w:tc>
      </w:tr>
      <w:tr>
        <w:tc>
          <w:tcPr>
            <w:tcW w:type="dxa" w:w="1008"/>
            <w:tcMar>
              <w:top w:w="90" w:type="dxa"/>
              <w:start w:w="100" w:type="dxa"/>
              <w:bottom w:w="90" w:type="dxa"/>
              <w:end w:w="100" w:type="dxa"/>
            </w:tcMar>
            <w:vAlign w:val="top"/>
            <w:shd w:fill="F8FAFF"/>
          </w:tcPr>
          <w:p>
            <w:pPr>
              <w:pStyle w:val="TableText"/>
            </w:pPr>
            <w:r>
              <w:t>FR-12</w:t>
            </w:r>
          </w:p>
        </w:tc>
        <w:tc>
          <w:tcPr>
            <w:tcW w:type="dxa" w:w="7632"/>
            <w:tcMar>
              <w:top w:w="90" w:type="dxa"/>
              <w:start w:w="100" w:type="dxa"/>
              <w:bottom w:w="90" w:type="dxa"/>
              <w:end w:w="100" w:type="dxa"/>
            </w:tcMar>
            <w:vAlign w:val="top"/>
            <w:shd w:fill="F8FAFF"/>
          </w:tcPr>
          <w:p>
            <w:pPr>
              <w:pStyle w:val="TableText"/>
            </w:pPr>
            <w:r>
              <w:t>Arabic content and RTL layout can be introduced without re-architecting components.</w:t>
            </w:r>
          </w:p>
        </w:tc>
        <w:tc>
          <w:tcPr>
            <w:tcW w:type="dxa" w:w="1152"/>
            <w:tcMar>
              <w:top w:w="90" w:type="dxa"/>
              <w:start w:w="100" w:type="dxa"/>
              <w:bottom w:w="90" w:type="dxa"/>
              <w:end w:w="100" w:type="dxa"/>
            </w:tcMar>
            <w:vAlign w:val="top"/>
            <w:shd w:fill="F8FAFF"/>
          </w:tcPr>
          <w:p>
            <w:pPr>
              <w:pStyle w:val="TableText"/>
            </w:pPr>
            <w:r>
              <w:t>Should</w:t>
            </w:r>
          </w:p>
        </w:tc>
      </w:tr>
      <w:tr>
        <w:tc>
          <w:tcPr>
            <w:tcW w:type="dxa" w:w="1008"/>
            <w:tcMar>
              <w:top w:w="90" w:type="dxa"/>
              <w:start w:w="100" w:type="dxa"/>
              <w:bottom w:w="90" w:type="dxa"/>
              <w:end w:w="100" w:type="dxa"/>
            </w:tcMar>
            <w:vAlign w:val="top"/>
          </w:tcPr>
          <w:p>
            <w:pPr>
              <w:pStyle w:val="TableText"/>
            </w:pPr>
            <w:r>
              <w:t>FR-13</w:t>
            </w:r>
          </w:p>
        </w:tc>
        <w:tc>
          <w:tcPr>
            <w:tcW w:type="dxa" w:w="7632"/>
            <w:tcMar>
              <w:top w:w="90" w:type="dxa"/>
              <w:start w:w="100" w:type="dxa"/>
              <w:bottom w:w="90" w:type="dxa"/>
              <w:end w:w="100" w:type="dxa"/>
            </w:tcMar>
            <w:vAlign w:val="top"/>
          </w:tcPr>
          <w:p>
            <w:pPr>
              <w:pStyle w:val="TableText"/>
            </w:pPr>
            <w:r>
              <w:t>Users can save favorites locally.</w:t>
            </w:r>
          </w:p>
        </w:tc>
        <w:tc>
          <w:tcPr>
            <w:tcW w:type="dxa" w:w="1152"/>
            <w:tcMar>
              <w:top w:w="90" w:type="dxa"/>
              <w:start w:w="100" w:type="dxa"/>
              <w:bottom w:w="90" w:type="dxa"/>
              <w:end w:w="100" w:type="dxa"/>
            </w:tcMar>
            <w:vAlign w:val="top"/>
          </w:tcPr>
          <w:p>
            <w:pPr>
              <w:pStyle w:val="TableText"/>
            </w:pPr>
            <w:r>
              <w:t>Could</w:t>
            </w:r>
          </w:p>
        </w:tc>
      </w:tr>
      <w:tr>
        <w:tc>
          <w:tcPr>
            <w:tcW w:type="dxa" w:w="1008"/>
            <w:tcMar>
              <w:top w:w="90" w:type="dxa"/>
              <w:start w:w="100" w:type="dxa"/>
              <w:bottom w:w="90" w:type="dxa"/>
              <w:end w:w="100" w:type="dxa"/>
            </w:tcMar>
            <w:vAlign w:val="top"/>
            <w:shd w:fill="F8FAFF"/>
          </w:tcPr>
          <w:p>
            <w:pPr>
              <w:pStyle w:val="TableText"/>
            </w:pPr>
            <w:r>
              <w:t>FR-14</w:t>
            </w:r>
          </w:p>
        </w:tc>
        <w:tc>
          <w:tcPr>
            <w:tcW w:type="dxa" w:w="7632"/>
            <w:tcMar>
              <w:top w:w="90" w:type="dxa"/>
              <w:start w:w="100" w:type="dxa"/>
              <w:bottom w:w="90" w:type="dxa"/>
              <w:end w:w="100" w:type="dxa"/>
            </w:tcMar>
            <w:vAlign w:val="top"/>
            <w:shd w:fill="F8FAFF"/>
          </w:tcPr>
          <w:p>
            <w:pPr>
              <w:pStyle w:val="TableText"/>
            </w:pPr>
            <w:r>
              <w:t>Online checkout and delivery slot selection.</w:t>
            </w:r>
          </w:p>
        </w:tc>
        <w:tc>
          <w:tcPr>
            <w:tcW w:type="dxa" w:w="1152"/>
            <w:tcMar>
              <w:top w:w="90" w:type="dxa"/>
              <w:start w:w="100" w:type="dxa"/>
              <w:bottom w:w="90" w:type="dxa"/>
              <w:end w:w="100" w:type="dxa"/>
            </w:tcMar>
            <w:vAlign w:val="top"/>
            <w:shd w:fill="F8FAFF"/>
          </w:tcPr>
          <w:p>
            <w:pPr>
              <w:pStyle w:val="TableText"/>
            </w:pPr>
            <w:r>
              <w:t>Future</w:t>
            </w:r>
          </w:p>
        </w:tc>
      </w:tr>
    </w:tbl>
    <w:p>
      <w:pPr>
        <w:spacing w:after="20"/>
      </w:pPr>
    </w:p>
    <w:p>
      <w:pPr>
        <w:pStyle w:val="Heading1"/>
        <w:keepNext/>
      </w:pPr>
      <w:r>
        <w:t>10. Customization and Lead Capture</w:t>
      </w:r>
    </w:p>
    <w:p>
      <w:pPr>
        <w:pStyle w:val="Heading2"/>
        <w:keepNext/>
      </w:pPr>
      <w:r>
        <w:t>10.1 Minimum required fields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232"/>
            <w:shd w:fill="06143D"/>
            <w:tcMar>
              <w:top w:w="100" w:type="dxa"/>
              <w:start w:w="100" w:type="dxa"/>
              <w:bottom w:w="100" w:type="dxa"/>
              <w:end w:w="100" w:type="dxa"/>
            </w:tcMar>
          </w:tcPr>
          <w:p>
            <w:r>
              <w:rPr>
                <w:b/>
                <w:color w:val="FFFFFF"/>
                <w:sz w:val="16"/>
              </w:rPr>
              <w:t>Field</w:t>
            </w:r>
          </w:p>
        </w:tc>
        <w:tc>
          <w:tcPr>
            <w:tcW w:type="dxa" w:w="7776"/>
            <w:shd w:fill="06143D"/>
            <w:tcMar>
              <w:top w:w="100" w:type="dxa"/>
              <w:start w:w="100" w:type="dxa"/>
              <w:bottom w:w="100" w:type="dxa"/>
              <w:end w:w="100" w:type="dxa"/>
            </w:tcMar>
          </w:tcPr>
          <w:p>
            <w:r>
              <w:rPr>
                <w:b/>
                <w:color w:val="FFFFFF"/>
                <w:sz w:val="16"/>
              </w:rPr>
              <w:t>Requirement / validation</w:t>
            </w:r>
          </w:p>
        </w:tc>
      </w:tr>
      <w:tr>
        <w:tc>
          <w:tcPr>
            <w:tcW w:type="dxa" w:w="2232"/>
            <w:tcMar>
              <w:top w:w="90" w:type="dxa"/>
              <w:start w:w="100" w:type="dxa"/>
              <w:bottom w:w="90" w:type="dxa"/>
              <w:end w:w="100" w:type="dxa"/>
            </w:tcMar>
            <w:vAlign w:val="top"/>
          </w:tcPr>
          <w:p>
            <w:pPr>
              <w:pStyle w:val="TableText"/>
            </w:pPr>
            <w:r>
              <w:t>Name</w:t>
            </w:r>
          </w:p>
        </w:tc>
        <w:tc>
          <w:tcPr>
            <w:tcW w:type="dxa" w:w="7776"/>
            <w:tcMar>
              <w:top w:w="90" w:type="dxa"/>
              <w:start w:w="100" w:type="dxa"/>
              <w:bottom w:w="90" w:type="dxa"/>
              <w:end w:w="100" w:type="dxa"/>
            </w:tcMar>
            <w:vAlign w:val="top"/>
          </w:tcPr>
          <w:p>
            <w:pPr>
              <w:pStyle w:val="TableText"/>
            </w:pPr>
            <w:r>
              <w:t>Required; 2–80 characters</w:t>
            </w:r>
          </w:p>
        </w:tc>
      </w:tr>
      <w:tr>
        <w:tc>
          <w:tcPr>
            <w:tcW w:type="dxa" w:w="2232"/>
            <w:tcMar>
              <w:top w:w="90" w:type="dxa"/>
              <w:start w:w="100" w:type="dxa"/>
              <w:bottom w:w="90" w:type="dxa"/>
              <w:end w:w="100" w:type="dxa"/>
            </w:tcMar>
            <w:vAlign w:val="top"/>
            <w:shd w:fill="F8FAFF"/>
          </w:tcPr>
          <w:p>
            <w:pPr>
              <w:pStyle w:val="TableText"/>
            </w:pPr>
            <w:r>
              <w:t>Mobile / WhatsApp</w:t>
            </w:r>
          </w:p>
        </w:tc>
        <w:tc>
          <w:tcPr>
            <w:tcW w:type="dxa" w:w="7776"/>
            <w:tcMar>
              <w:top w:w="90" w:type="dxa"/>
              <w:start w:w="100" w:type="dxa"/>
              <w:bottom w:w="90" w:type="dxa"/>
              <w:end w:w="100" w:type="dxa"/>
            </w:tcMar>
            <w:vAlign w:val="top"/>
            <w:shd w:fill="F8FAFF"/>
          </w:tcPr>
          <w:p>
            <w:pPr>
              <w:pStyle w:val="TableText"/>
            </w:pPr>
            <w:r>
              <w:t>Required; country code aware</w:t>
            </w:r>
          </w:p>
        </w:tc>
      </w:tr>
      <w:tr>
        <w:tc>
          <w:tcPr>
            <w:tcW w:type="dxa" w:w="2232"/>
            <w:tcMar>
              <w:top w:w="90" w:type="dxa"/>
              <w:start w:w="100" w:type="dxa"/>
              <w:bottom w:w="90" w:type="dxa"/>
              <w:end w:w="100" w:type="dxa"/>
            </w:tcMar>
            <w:vAlign w:val="top"/>
          </w:tcPr>
          <w:p>
            <w:pPr>
              <w:pStyle w:val="TableText"/>
            </w:pPr>
            <w:r>
              <w:t>Email</w:t>
            </w:r>
          </w:p>
        </w:tc>
        <w:tc>
          <w:tcPr>
            <w:tcW w:type="dxa" w:w="7776"/>
            <w:tcMar>
              <w:top w:w="90" w:type="dxa"/>
              <w:start w:w="100" w:type="dxa"/>
              <w:bottom w:w="90" w:type="dxa"/>
              <w:end w:w="100" w:type="dxa"/>
            </w:tcMar>
            <w:vAlign w:val="top"/>
          </w:tcPr>
          <w:p>
            <w:pPr>
              <w:pStyle w:val="TableText"/>
            </w:pPr>
            <w:r>
              <w:t>Optional for consumer inquiries; required for corporate if needed</w:t>
            </w:r>
          </w:p>
        </w:tc>
      </w:tr>
      <w:tr>
        <w:tc>
          <w:tcPr>
            <w:tcW w:type="dxa" w:w="2232"/>
            <w:tcMar>
              <w:top w:w="90" w:type="dxa"/>
              <w:start w:w="100" w:type="dxa"/>
              <w:bottom w:w="90" w:type="dxa"/>
              <w:end w:w="100" w:type="dxa"/>
            </w:tcMar>
            <w:vAlign w:val="top"/>
            <w:shd w:fill="F8FAFF"/>
          </w:tcPr>
          <w:p>
            <w:pPr>
              <w:pStyle w:val="TableText"/>
            </w:pPr>
            <w:r>
              <w:t>Occasion</w:t>
            </w:r>
          </w:p>
        </w:tc>
        <w:tc>
          <w:tcPr>
            <w:tcW w:type="dxa" w:w="7776"/>
            <w:tcMar>
              <w:top w:w="90" w:type="dxa"/>
              <w:start w:w="100" w:type="dxa"/>
              <w:bottom w:w="90" w:type="dxa"/>
              <w:end w:w="100" w:type="dxa"/>
            </w:tcMar>
            <w:vAlign w:val="top"/>
            <w:shd w:fill="F8FAFF"/>
          </w:tcPr>
          <w:p>
            <w:pPr>
              <w:pStyle w:val="TableText"/>
            </w:pPr>
            <w:r>
              <w:t>Required selection</w:t>
            </w:r>
          </w:p>
        </w:tc>
      </w:tr>
      <w:tr>
        <w:tc>
          <w:tcPr>
            <w:tcW w:type="dxa" w:w="2232"/>
            <w:tcMar>
              <w:top w:w="90" w:type="dxa"/>
              <w:start w:w="100" w:type="dxa"/>
              <w:bottom w:w="90" w:type="dxa"/>
              <w:end w:w="100" w:type="dxa"/>
            </w:tcMar>
            <w:vAlign w:val="top"/>
          </w:tcPr>
          <w:p>
            <w:pPr>
              <w:pStyle w:val="TableText"/>
            </w:pPr>
            <w:r>
              <w:t>Required date</w:t>
            </w:r>
          </w:p>
        </w:tc>
        <w:tc>
          <w:tcPr>
            <w:tcW w:type="dxa" w:w="7776"/>
            <w:tcMar>
              <w:top w:w="90" w:type="dxa"/>
              <w:start w:w="100" w:type="dxa"/>
              <w:bottom w:w="90" w:type="dxa"/>
              <w:end w:w="100" w:type="dxa"/>
            </w:tcMar>
            <w:vAlign w:val="top"/>
          </w:tcPr>
          <w:p>
            <w:pPr>
              <w:pStyle w:val="TableText"/>
            </w:pPr>
            <w:r>
              <w:t>Required; block unsupported past dates</w:t>
            </w:r>
          </w:p>
        </w:tc>
      </w:tr>
      <w:tr>
        <w:tc>
          <w:tcPr>
            <w:tcW w:type="dxa" w:w="2232"/>
            <w:tcMar>
              <w:top w:w="90" w:type="dxa"/>
              <w:start w:w="100" w:type="dxa"/>
              <w:bottom w:w="90" w:type="dxa"/>
              <w:end w:w="100" w:type="dxa"/>
            </w:tcMar>
            <w:vAlign w:val="top"/>
            <w:shd w:fill="F8FAFF"/>
          </w:tcPr>
          <w:p>
            <w:pPr>
              <w:pStyle w:val="TableText"/>
            </w:pPr>
            <w:r>
              <w:t>Delivery area</w:t>
            </w:r>
          </w:p>
        </w:tc>
        <w:tc>
          <w:tcPr>
            <w:tcW w:type="dxa" w:w="7776"/>
            <w:tcMar>
              <w:top w:w="90" w:type="dxa"/>
              <w:start w:w="100" w:type="dxa"/>
              <w:bottom w:w="90" w:type="dxa"/>
              <w:end w:w="100" w:type="dxa"/>
            </w:tcMar>
            <w:vAlign w:val="top"/>
            <w:shd w:fill="F8FAFF"/>
          </w:tcPr>
          <w:p>
            <w:pPr>
              <w:pStyle w:val="TableText"/>
            </w:pPr>
            <w:r>
              <w:t>Required at area/city level; exact address collected later if preferred</w:t>
            </w:r>
          </w:p>
        </w:tc>
      </w:tr>
      <w:tr>
        <w:tc>
          <w:tcPr>
            <w:tcW w:type="dxa" w:w="2232"/>
            <w:tcMar>
              <w:top w:w="90" w:type="dxa"/>
              <w:start w:w="100" w:type="dxa"/>
              <w:bottom w:w="90" w:type="dxa"/>
              <w:end w:w="100" w:type="dxa"/>
            </w:tcMar>
            <w:vAlign w:val="top"/>
          </w:tcPr>
          <w:p>
            <w:pPr>
              <w:pStyle w:val="TableText"/>
            </w:pPr>
            <w:r>
              <w:t>Design</w:t>
            </w:r>
          </w:p>
        </w:tc>
        <w:tc>
          <w:tcPr>
            <w:tcW w:type="dxa" w:w="7776"/>
            <w:tcMar>
              <w:top w:w="90" w:type="dxa"/>
              <w:start w:w="100" w:type="dxa"/>
              <w:bottom w:w="90" w:type="dxa"/>
              <w:end w:w="100" w:type="dxa"/>
            </w:tcMar>
            <w:vAlign w:val="top"/>
          </w:tcPr>
          <w:p>
            <w:pPr>
              <w:pStyle w:val="TableText"/>
            </w:pPr>
            <w:r>
              <w:t>Automatically populated when entered from a design page</w:t>
            </w:r>
          </w:p>
        </w:tc>
      </w:tr>
      <w:tr>
        <w:tc>
          <w:tcPr>
            <w:tcW w:type="dxa" w:w="2232"/>
            <w:tcMar>
              <w:top w:w="90" w:type="dxa"/>
              <w:start w:w="100" w:type="dxa"/>
              <w:bottom w:w="90" w:type="dxa"/>
              <w:end w:w="100" w:type="dxa"/>
            </w:tcMar>
            <w:vAlign w:val="top"/>
            <w:shd w:fill="F8FAFF"/>
          </w:tcPr>
          <w:p>
            <w:pPr>
              <w:pStyle w:val="TableText"/>
            </w:pPr>
            <w:r>
              <w:t>Customization</w:t>
            </w:r>
          </w:p>
        </w:tc>
        <w:tc>
          <w:tcPr>
            <w:tcW w:type="dxa" w:w="7776"/>
            <w:tcMar>
              <w:top w:w="90" w:type="dxa"/>
              <w:start w:w="100" w:type="dxa"/>
              <w:bottom w:w="90" w:type="dxa"/>
              <w:end w:w="100" w:type="dxa"/>
            </w:tcMar>
            <w:vAlign w:val="top"/>
            <w:shd w:fill="F8FAFF"/>
          </w:tcPr>
          <w:p>
            <w:pPr>
              <w:pStyle w:val="TableText"/>
            </w:pPr>
            <w:r>
              <w:t>Photo, name, message, logo, colors and special notes</w:t>
            </w:r>
          </w:p>
        </w:tc>
      </w:tr>
      <w:tr>
        <w:tc>
          <w:tcPr>
            <w:tcW w:type="dxa" w:w="2232"/>
            <w:tcMar>
              <w:top w:w="90" w:type="dxa"/>
              <w:start w:w="100" w:type="dxa"/>
              <w:bottom w:w="90" w:type="dxa"/>
              <w:end w:w="100" w:type="dxa"/>
            </w:tcMar>
            <w:vAlign w:val="top"/>
          </w:tcPr>
          <w:p>
            <w:pPr>
              <w:pStyle w:val="TableText"/>
            </w:pPr>
            <w:r>
              <w:t>Upload</w:t>
            </w:r>
          </w:p>
        </w:tc>
        <w:tc>
          <w:tcPr>
            <w:tcW w:type="dxa" w:w="7776"/>
            <w:tcMar>
              <w:top w:w="90" w:type="dxa"/>
              <w:start w:w="100" w:type="dxa"/>
              <w:bottom w:w="90" w:type="dxa"/>
              <w:end w:w="100" w:type="dxa"/>
            </w:tcMar>
            <w:vAlign w:val="top"/>
          </w:tcPr>
          <w:p>
            <w:pPr>
              <w:pStyle w:val="TableText"/>
            </w:pPr>
            <w:r>
              <w:t>JPG, PNG, HEIC or PDF as operationally supported; size/type validation</w:t>
            </w:r>
          </w:p>
        </w:tc>
      </w:tr>
      <w:tr>
        <w:tc>
          <w:tcPr>
            <w:tcW w:type="dxa" w:w="2232"/>
            <w:tcMar>
              <w:top w:w="90" w:type="dxa"/>
              <w:start w:w="100" w:type="dxa"/>
              <w:bottom w:w="90" w:type="dxa"/>
              <w:end w:w="100" w:type="dxa"/>
            </w:tcMar>
            <w:vAlign w:val="top"/>
            <w:shd w:fill="F8FAFF"/>
          </w:tcPr>
          <w:p>
            <w:pPr>
              <w:pStyle w:val="TableText"/>
            </w:pPr>
            <w:r>
              <w:t>Consent</w:t>
            </w:r>
          </w:p>
        </w:tc>
        <w:tc>
          <w:tcPr>
            <w:tcW w:type="dxa" w:w="7776"/>
            <w:tcMar>
              <w:top w:w="90" w:type="dxa"/>
              <w:start w:w="100" w:type="dxa"/>
              <w:bottom w:w="90" w:type="dxa"/>
              <w:end w:w="100" w:type="dxa"/>
            </w:tcMar>
            <w:vAlign w:val="top"/>
            <w:shd w:fill="F8FAFF"/>
          </w:tcPr>
          <w:p>
            <w:pPr>
              <w:pStyle w:val="TableText"/>
            </w:pPr>
            <w:r>
              <w:t>Required acceptance of privacy notice and permission to contact</w:t>
            </w:r>
          </w:p>
        </w:tc>
      </w:tr>
    </w:tbl>
    <w:p>
      <w:pPr>
        <w:spacing w:after="20"/>
      </w:pPr>
    </w:p>
    <w:p>
      <w:pPr>
        <w:pStyle w:val="Heading2"/>
        <w:keepNext/>
      </w:pPr>
      <w:r>
        <w:t>10.2 WhatsApp handoff</w:t>
      </w:r>
    </w:p>
    <w:p>
      <w:r>
        <w:t>The prefilled message should remain short enough to be usable and should not contain uploaded file URLs unless the upload system provides a secure, time-limited link. Example structure: “Hello Balloon Lab, I am interested in [Design Name] for [Occasion] on [Date]. Delivery area: [Area]. Customization: [summary]. Page: [short URL].”</w:t>
      </w:r>
    </w:p>
    <w:p>
      <w:pPr>
        <w:pStyle w:val="Heading2"/>
        <w:keepNext/>
      </w:pPr>
      <w:r>
        <w:t>10.3 Submission behavior</w:t>
      </w:r>
    </w:p>
    <w:p>
      <w:pPr>
        <w:pStyle w:val="ListBullet"/>
      </w:pPr>
      <w:r>
        <w:t>Prevent duplicate submissions while a request is processing.</w:t>
      </w:r>
    </w:p>
    <w:p>
      <w:pPr>
        <w:pStyle w:val="ListBullet"/>
      </w:pPr>
      <w:r>
        <w:t>Provide inline validation and preserve entered data after recoverable errors.</w:t>
      </w:r>
    </w:p>
    <w:p>
      <w:pPr>
        <w:pStyle w:val="ListBullet"/>
      </w:pPr>
      <w:r>
        <w:t>Show upload progress and explicit failure reasons.</w:t>
      </w:r>
    </w:p>
    <w:p>
      <w:pPr>
        <w:pStyle w:val="ListBullet"/>
      </w:pPr>
      <w:r>
        <w:t>Log submission timestamp, source, UTM parameters, design ID and consent state.</w:t>
      </w:r>
    </w:p>
    <w:p>
      <w:pPr>
        <w:pStyle w:val="ListBullet"/>
      </w:pPr>
      <w:r>
        <w:t>Never expose private uploads through publicly guessable URLs.</w:t>
      </w:r>
    </w:p>
    <w:p>
      <w:pPr>
        <w:pStyle w:val="ListBullet"/>
      </w:pPr>
      <w:r>
        <w:t>Provide a human-friendly reference number in the success state.</w:t>
      </w:r>
    </w:p>
    <w:p>
      <w:pPr>
        <w:pStyle w:val="Heading1"/>
        <w:keepNext/>
      </w:pPr>
      <w:r>
        <w:t>11. UX and Visual Design Requirements</w:t>
      </w:r>
    </w:p>
    <w:p>
      <w:pPr>
        <w:pStyle w:val="Heading2"/>
        <w:keepNext/>
      </w:pPr>
      <w:r>
        <w:t>11.1 Brand direction</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376"/>
            <w:shd w:fill="06143D"/>
            <w:tcMar>
              <w:top w:w="100" w:type="dxa"/>
              <w:start w:w="100" w:type="dxa"/>
              <w:bottom w:w="100" w:type="dxa"/>
              <w:end w:w="100" w:type="dxa"/>
            </w:tcMar>
          </w:tcPr>
          <w:p>
            <w:r>
              <w:rPr>
                <w:b/>
                <w:color w:val="FFFFFF"/>
                <w:sz w:val="16"/>
              </w:rPr>
              <w:t>Token</w:t>
            </w:r>
          </w:p>
        </w:tc>
        <w:tc>
          <w:tcPr>
            <w:tcW w:type="dxa" w:w="7488"/>
            <w:shd w:fill="06143D"/>
            <w:tcMar>
              <w:top w:w="100" w:type="dxa"/>
              <w:start w:w="100" w:type="dxa"/>
              <w:bottom w:w="100" w:type="dxa"/>
              <w:end w:w="100" w:type="dxa"/>
            </w:tcMar>
          </w:tcPr>
          <w:p>
            <w:r>
              <w:rPr>
                <w:b/>
                <w:color w:val="FFFFFF"/>
                <w:sz w:val="16"/>
              </w:rPr>
              <w:t>Value / direction</w:t>
            </w:r>
          </w:p>
        </w:tc>
      </w:tr>
      <w:tr>
        <w:tc>
          <w:tcPr>
            <w:tcW w:type="dxa" w:w="2376"/>
            <w:tcMar>
              <w:top w:w="90" w:type="dxa"/>
              <w:start w:w="100" w:type="dxa"/>
              <w:bottom w:w="90" w:type="dxa"/>
              <w:end w:w="100" w:type="dxa"/>
            </w:tcMar>
            <w:vAlign w:val="top"/>
          </w:tcPr>
          <w:p>
            <w:pPr>
              <w:pStyle w:val="TableText"/>
            </w:pPr>
            <w:r>
              <w:t>Primary blue</w:t>
            </w:r>
          </w:p>
        </w:tc>
        <w:tc>
          <w:tcPr>
            <w:tcW w:type="dxa" w:w="7488"/>
            <w:tcMar>
              <w:top w:w="90" w:type="dxa"/>
              <w:start w:w="100" w:type="dxa"/>
              <w:bottom w:w="90" w:type="dxa"/>
              <w:end w:w="100" w:type="dxa"/>
            </w:tcMar>
            <w:vAlign w:val="top"/>
          </w:tcPr>
          <w:p>
            <w:pPr>
              <w:pStyle w:val="TableText"/>
            </w:pPr>
            <w:r>
              <w:t>#005BFF</w:t>
            </w:r>
          </w:p>
        </w:tc>
      </w:tr>
      <w:tr>
        <w:tc>
          <w:tcPr>
            <w:tcW w:type="dxa" w:w="2376"/>
            <w:tcMar>
              <w:top w:w="90" w:type="dxa"/>
              <w:start w:w="100" w:type="dxa"/>
              <w:bottom w:w="90" w:type="dxa"/>
              <w:end w:w="100" w:type="dxa"/>
            </w:tcMar>
            <w:vAlign w:val="top"/>
            <w:shd w:fill="F8FAFF"/>
          </w:tcPr>
          <w:p>
            <w:pPr>
              <w:pStyle w:val="TableText"/>
            </w:pPr>
            <w:r>
              <w:t>Deep navy</w:t>
            </w:r>
          </w:p>
        </w:tc>
        <w:tc>
          <w:tcPr>
            <w:tcW w:type="dxa" w:w="7488"/>
            <w:tcMar>
              <w:top w:w="90" w:type="dxa"/>
              <w:start w:w="100" w:type="dxa"/>
              <w:bottom w:w="90" w:type="dxa"/>
              <w:end w:w="100" w:type="dxa"/>
            </w:tcMar>
            <w:vAlign w:val="top"/>
            <w:shd w:fill="F8FAFF"/>
          </w:tcPr>
          <w:p>
            <w:pPr>
              <w:pStyle w:val="TableText"/>
            </w:pPr>
            <w:r>
              <w:t>#06143D</w:t>
            </w:r>
          </w:p>
        </w:tc>
      </w:tr>
      <w:tr>
        <w:tc>
          <w:tcPr>
            <w:tcW w:type="dxa" w:w="2376"/>
            <w:tcMar>
              <w:top w:w="90" w:type="dxa"/>
              <w:start w:w="100" w:type="dxa"/>
              <w:bottom w:w="90" w:type="dxa"/>
              <w:end w:w="100" w:type="dxa"/>
            </w:tcMar>
            <w:vAlign w:val="top"/>
          </w:tcPr>
          <w:p>
            <w:pPr>
              <w:pStyle w:val="TableText"/>
            </w:pPr>
            <w:r>
              <w:t>Hot pink</w:t>
            </w:r>
          </w:p>
        </w:tc>
        <w:tc>
          <w:tcPr>
            <w:tcW w:type="dxa" w:w="7488"/>
            <w:tcMar>
              <w:top w:w="90" w:type="dxa"/>
              <w:start w:w="100" w:type="dxa"/>
              <w:bottom w:w="90" w:type="dxa"/>
              <w:end w:w="100" w:type="dxa"/>
            </w:tcMar>
            <w:vAlign w:val="top"/>
          </w:tcPr>
          <w:p>
            <w:pPr>
              <w:pStyle w:val="TableText"/>
            </w:pPr>
            <w:r>
              <w:t>#F72585</w:t>
            </w:r>
          </w:p>
        </w:tc>
      </w:tr>
      <w:tr>
        <w:tc>
          <w:tcPr>
            <w:tcW w:type="dxa" w:w="2376"/>
            <w:tcMar>
              <w:top w:w="90" w:type="dxa"/>
              <w:start w:w="100" w:type="dxa"/>
              <w:bottom w:w="90" w:type="dxa"/>
              <w:end w:w="100" w:type="dxa"/>
            </w:tcMar>
            <w:vAlign w:val="top"/>
            <w:shd w:fill="F8FAFF"/>
          </w:tcPr>
          <w:p>
            <w:pPr>
              <w:pStyle w:val="TableText"/>
            </w:pPr>
            <w:r>
              <w:t>Purple</w:t>
            </w:r>
          </w:p>
        </w:tc>
        <w:tc>
          <w:tcPr>
            <w:tcW w:type="dxa" w:w="7488"/>
            <w:tcMar>
              <w:top w:w="90" w:type="dxa"/>
              <w:start w:w="100" w:type="dxa"/>
              <w:bottom w:w="90" w:type="dxa"/>
              <w:end w:w="100" w:type="dxa"/>
            </w:tcMar>
            <w:vAlign w:val="top"/>
            <w:shd w:fill="F8FAFF"/>
          </w:tcPr>
          <w:p>
            <w:pPr>
              <w:pStyle w:val="TableText"/>
            </w:pPr>
            <w:r>
              <w:t>#7B2CFF</w:t>
            </w:r>
          </w:p>
        </w:tc>
      </w:tr>
      <w:tr>
        <w:tc>
          <w:tcPr>
            <w:tcW w:type="dxa" w:w="2376"/>
            <w:tcMar>
              <w:top w:w="90" w:type="dxa"/>
              <w:start w:w="100" w:type="dxa"/>
              <w:bottom w:w="90" w:type="dxa"/>
              <w:end w:w="100" w:type="dxa"/>
            </w:tcMar>
            <w:vAlign w:val="top"/>
          </w:tcPr>
          <w:p>
            <w:pPr>
              <w:pStyle w:val="TableText"/>
            </w:pPr>
            <w:r>
              <w:t>Cyan</w:t>
            </w:r>
          </w:p>
        </w:tc>
        <w:tc>
          <w:tcPr>
            <w:tcW w:type="dxa" w:w="7488"/>
            <w:tcMar>
              <w:top w:w="90" w:type="dxa"/>
              <w:start w:w="100" w:type="dxa"/>
              <w:bottom w:w="90" w:type="dxa"/>
              <w:end w:w="100" w:type="dxa"/>
            </w:tcMar>
            <w:vAlign w:val="top"/>
          </w:tcPr>
          <w:p>
            <w:pPr>
              <w:pStyle w:val="TableText"/>
            </w:pPr>
            <w:r>
              <w:t>#00B8FF</w:t>
            </w:r>
          </w:p>
        </w:tc>
      </w:tr>
      <w:tr>
        <w:tc>
          <w:tcPr>
            <w:tcW w:type="dxa" w:w="2376"/>
            <w:tcMar>
              <w:top w:w="90" w:type="dxa"/>
              <w:start w:w="100" w:type="dxa"/>
              <w:bottom w:w="90" w:type="dxa"/>
              <w:end w:w="100" w:type="dxa"/>
            </w:tcMar>
            <w:vAlign w:val="top"/>
            <w:shd w:fill="F8FAFF"/>
          </w:tcPr>
          <w:p>
            <w:pPr>
              <w:pStyle w:val="TableText"/>
            </w:pPr>
            <w:r>
              <w:t>Light background</w:t>
            </w:r>
          </w:p>
        </w:tc>
        <w:tc>
          <w:tcPr>
            <w:tcW w:type="dxa" w:w="7488"/>
            <w:tcMar>
              <w:top w:w="90" w:type="dxa"/>
              <w:start w:w="100" w:type="dxa"/>
              <w:bottom w:w="90" w:type="dxa"/>
              <w:end w:w="100" w:type="dxa"/>
            </w:tcMar>
            <w:vAlign w:val="top"/>
            <w:shd w:fill="F8FAFF"/>
          </w:tcPr>
          <w:p>
            <w:pPr>
              <w:pStyle w:val="TableText"/>
            </w:pPr>
            <w:r>
              <w:t>#EEF7FF</w:t>
            </w:r>
          </w:p>
        </w:tc>
      </w:tr>
      <w:tr>
        <w:tc>
          <w:tcPr>
            <w:tcW w:type="dxa" w:w="2376"/>
            <w:tcMar>
              <w:top w:w="90" w:type="dxa"/>
              <w:start w:w="100" w:type="dxa"/>
              <w:bottom w:w="90" w:type="dxa"/>
              <w:end w:w="100" w:type="dxa"/>
            </w:tcMar>
            <w:vAlign w:val="top"/>
          </w:tcPr>
          <w:p>
            <w:pPr>
              <w:pStyle w:val="TableText"/>
            </w:pPr>
            <w:r>
              <w:t>Typography</w:t>
            </w:r>
          </w:p>
        </w:tc>
        <w:tc>
          <w:tcPr>
            <w:tcW w:type="dxa" w:w="7488"/>
            <w:tcMar>
              <w:top w:w="90" w:type="dxa"/>
              <w:start w:w="100" w:type="dxa"/>
              <w:bottom w:w="90" w:type="dxa"/>
              <w:end w:w="100" w:type="dxa"/>
            </w:tcMar>
            <w:vAlign w:val="top"/>
          </w:tcPr>
          <w:p>
            <w:pPr>
              <w:pStyle w:val="TableText"/>
            </w:pPr>
            <w:r>
              <w:t>Poppins preferred for brand UI; performance-safe fallback required</w:t>
            </w:r>
          </w:p>
        </w:tc>
      </w:tr>
      <w:tr>
        <w:tc>
          <w:tcPr>
            <w:tcW w:type="dxa" w:w="2376"/>
            <w:tcMar>
              <w:top w:w="90" w:type="dxa"/>
              <w:start w:w="100" w:type="dxa"/>
              <w:bottom w:w="90" w:type="dxa"/>
              <w:end w:w="100" w:type="dxa"/>
            </w:tcMar>
            <w:vAlign w:val="top"/>
            <w:shd w:fill="F8FAFF"/>
          </w:tcPr>
          <w:p>
            <w:pPr>
              <w:pStyle w:val="TableText"/>
            </w:pPr>
            <w:r>
              <w:t>Visual language</w:t>
            </w:r>
          </w:p>
        </w:tc>
        <w:tc>
          <w:tcPr>
            <w:tcW w:type="dxa" w:w="7488"/>
            <w:tcMar>
              <w:top w:w="90" w:type="dxa"/>
              <w:start w:w="100" w:type="dxa"/>
              <w:bottom w:w="90" w:type="dxa"/>
              <w:end w:w="100" w:type="dxa"/>
            </w:tcMar>
            <w:vAlign w:val="top"/>
            <w:shd w:fill="F8FAFF"/>
          </w:tcPr>
          <w:p>
            <w:pPr>
              <w:pStyle w:val="TableText"/>
            </w:pPr>
            <w:r>
              <w:t>Premium, emotional, modern, dimensional, pastel and clean</w:t>
            </w:r>
          </w:p>
        </w:tc>
      </w:tr>
    </w:tbl>
    <w:p>
      <w:pPr>
        <w:spacing w:after="20"/>
      </w:pPr>
    </w:p>
    <w:p>
      <w:pPr>
        <w:pStyle w:val="Heading2"/>
        <w:keepNext/>
      </w:pPr>
      <w:r>
        <w:t>11.2 Interface principles</w:t>
      </w:r>
    </w:p>
    <w:p>
      <w:pPr>
        <w:pStyle w:val="ListBullet"/>
      </w:pPr>
      <w:r>
        <w:t>Prioritize product imagery and emotional clarity over decorative complexity.</w:t>
      </w:r>
    </w:p>
    <w:p>
      <w:pPr>
        <w:pStyle w:val="ListBullet"/>
      </w:pPr>
      <w:r>
        <w:t>Use 3D effects as progressive enhancement; essential content must remain usable without animation.</w:t>
      </w:r>
    </w:p>
    <w:p>
      <w:pPr>
        <w:pStyle w:val="ListBullet"/>
      </w:pPr>
      <w:r>
        <w:t>Maintain strong text contrast even on pastel or glass surfaces.</w:t>
      </w:r>
    </w:p>
    <w:p>
      <w:pPr>
        <w:pStyle w:val="ListBullet"/>
      </w:pPr>
      <w:r>
        <w:t>Use consistent radii, shadows, spacing and image ratios within commercial grids.</w:t>
      </w:r>
    </w:p>
    <w:p>
      <w:pPr>
        <w:pStyle w:val="ListBullet"/>
      </w:pPr>
      <w:r>
        <w:t>Reserve irregular masonry ratios for the Gallery.</w:t>
      </w:r>
    </w:p>
    <w:p>
      <w:pPr>
        <w:pStyle w:val="ListBullet"/>
      </w:pPr>
      <w:r>
        <w:t>Keep primary CTAs visually consistent: Create Yours, Customize and Order on WhatsApp.</w:t>
      </w:r>
    </w:p>
    <w:p>
      <w:pPr>
        <w:pStyle w:val="ListBullet"/>
      </w:pPr>
      <w:r>
        <w:t>Avoid motion that competes with reading or creates nausea.</w:t>
      </w:r>
    </w:p>
    <w:p>
      <w:pPr>
        <w:pStyle w:val="Heading2"/>
        <w:keepNext/>
      </w:pPr>
      <w:r>
        <w:t>11.3 Cylindrical occasion carousel</w:t>
      </w:r>
    </w:p>
    <w:p>
      <w:pPr>
        <w:pStyle w:val="ListBullet"/>
      </w:pPr>
      <w:r>
        <w:t>Cards move continuously right to left around the visual surface of an invisible horizontal cylinder.</w:t>
      </w:r>
    </w:p>
    <w:p>
      <w:pPr>
        <w:pStyle w:val="ListBullet"/>
      </w:pPr>
      <w:r>
        <w:t>Center cards are larger, brighter and front-facing; side cards rotate inward, recede and subtly fade.</w:t>
      </w:r>
    </w:p>
    <w:p>
      <w:pPr>
        <w:pStyle w:val="ListBullet"/>
      </w:pPr>
      <w:r>
        <w:t>Seamless looping, pointer drag, touch swipe, momentum and autoplay resume are required.</w:t>
      </w:r>
    </w:p>
    <w:p>
      <w:pPr>
        <w:pStyle w:val="ListBullet"/>
      </w:pPr>
      <w:r>
        <w:t>Autoplay pauses or slows on hover/focus; keyboard users can navigate categories independently.</w:t>
      </w:r>
    </w:p>
    <w:p>
      <w:pPr>
        <w:pStyle w:val="ListBullet"/>
      </w:pPr>
      <w:r>
        <w:t>Animate transform and opacity only; mobile blur may be disabled for performance.</w:t>
      </w:r>
    </w:p>
    <w:p>
      <w:pPr>
        <w:pStyle w:val="ListBullet"/>
      </w:pPr>
      <w:r>
        <w:t>At reduced motion, render a standard horizontal scroll list with no autoplay.</w:t>
      </w:r>
    </w:p>
    <w:p>
      <w:pPr>
        <w:pStyle w:val="Heading2"/>
        <w:keepNext/>
      </w:pPr>
      <w:r>
        <w:t>11.4 Responsive breakpoints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088"/>
            <w:shd w:fill="06143D"/>
            <w:tcMar>
              <w:top w:w="100" w:type="dxa"/>
              <w:start w:w="100" w:type="dxa"/>
              <w:bottom w:w="100" w:type="dxa"/>
              <w:end w:w="100" w:type="dxa"/>
            </w:tcMar>
          </w:tcPr>
          <w:p>
            <w:r>
              <w:rPr>
                <w:b/>
                <w:color w:val="FFFFFF"/>
                <w:sz w:val="16"/>
              </w:rPr>
              <w:t>Viewport</w:t>
            </w:r>
          </w:p>
        </w:tc>
        <w:tc>
          <w:tcPr>
            <w:tcW w:type="dxa" w:w="7704"/>
            <w:shd w:fill="06143D"/>
            <w:tcMar>
              <w:top w:w="100" w:type="dxa"/>
              <w:start w:w="100" w:type="dxa"/>
              <w:bottom w:w="100" w:type="dxa"/>
              <w:end w:w="100" w:type="dxa"/>
            </w:tcMar>
          </w:tcPr>
          <w:p>
            <w:r>
              <w:rPr>
                <w:b/>
                <w:color w:val="FFFFFF"/>
                <w:sz w:val="16"/>
              </w:rPr>
              <w:t>Layout behavior</w:t>
            </w:r>
          </w:p>
        </w:tc>
      </w:tr>
      <w:tr>
        <w:tc>
          <w:tcPr>
            <w:tcW w:type="dxa" w:w="2088"/>
            <w:tcMar>
              <w:top w:w="90" w:type="dxa"/>
              <w:start w:w="100" w:type="dxa"/>
              <w:bottom w:w="90" w:type="dxa"/>
              <w:end w:w="100" w:type="dxa"/>
            </w:tcMar>
            <w:vAlign w:val="top"/>
          </w:tcPr>
          <w:p>
            <w:pPr>
              <w:pStyle w:val="TableText"/>
            </w:pPr>
            <w:r>
              <w:t>Mobile &lt; 640px</w:t>
            </w:r>
          </w:p>
        </w:tc>
        <w:tc>
          <w:tcPr>
            <w:tcW w:type="dxa" w:w="7704"/>
            <w:tcMar>
              <w:top w:w="90" w:type="dxa"/>
              <w:start w:w="100" w:type="dxa"/>
              <w:bottom w:w="90" w:type="dxa"/>
              <w:end w:w="100" w:type="dxa"/>
            </w:tcMar>
            <w:vAlign w:val="top"/>
          </w:tcPr>
          <w:p>
            <w:pPr>
              <w:pStyle w:val="TableText"/>
            </w:pPr>
            <w:r>
              <w:t>Single-column content, 1.1–1.2 carousel cards visible, bottom-sheet filters, thumb-safe CTAs</w:t>
            </w:r>
          </w:p>
        </w:tc>
      </w:tr>
      <w:tr>
        <w:tc>
          <w:tcPr>
            <w:tcW w:type="dxa" w:w="2088"/>
            <w:tcMar>
              <w:top w:w="90" w:type="dxa"/>
              <w:start w:w="100" w:type="dxa"/>
              <w:bottom w:w="90" w:type="dxa"/>
              <w:end w:w="100" w:type="dxa"/>
            </w:tcMar>
            <w:vAlign w:val="top"/>
            <w:shd w:fill="F8FAFF"/>
          </w:tcPr>
          <w:p>
            <w:pPr>
              <w:pStyle w:val="TableText"/>
            </w:pPr>
            <w:r>
              <w:t>Tablet 640–1023px</w:t>
            </w:r>
          </w:p>
        </w:tc>
        <w:tc>
          <w:tcPr>
            <w:tcW w:type="dxa" w:w="7704"/>
            <w:tcMar>
              <w:top w:w="90" w:type="dxa"/>
              <w:start w:w="100" w:type="dxa"/>
              <w:bottom w:w="90" w:type="dxa"/>
              <w:end w:w="100" w:type="dxa"/>
            </w:tcMar>
            <w:vAlign w:val="top"/>
            <w:shd w:fill="F8FAFF"/>
          </w:tcPr>
          <w:p>
            <w:pPr>
              <w:pStyle w:val="TableText"/>
            </w:pPr>
            <w:r>
              <w:t>Two-column grids where suitable, 2.0–2.3 carousel cards visible</w:t>
            </w:r>
          </w:p>
        </w:tc>
      </w:tr>
      <w:tr>
        <w:tc>
          <w:tcPr>
            <w:tcW w:type="dxa" w:w="2088"/>
            <w:tcMar>
              <w:top w:w="90" w:type="dxa"/>
              <w:start w:w="100" w:type="dxa"/>
              <w:bottom w:w="90" w:type="dxa"/>
              <w:end w:w="100" w:type="dxa"/>
            </w:tcMar>
            <w:vAlign w:val="top"/>
          </w:tcPr>
          <w:p>
            <w:pPr>
              <w:pStyle w:val="TableText"/>
            </w:pPr>
            <w:r>
              <w:t>Desktop 1024–1439px</w:t>
            </w:r>
          </w:p>
        </w:tc>
        <w:tc>
          <w:tcPr>
            <w:tcW w:type="dxa" w:w="7704"/>
            <w:tcMar>
              <w:top w:w="90" w:type="dxa"/>
              <w:start w:w="100" w:type="dxa"/>
              <w:bottom w:w="90" w:type="dxa"/>
              <w:end w:w="100" w:type="dxa"/>
            </w:tcMar>
            <w:vAlign w:val="top"/>
          </w:tcPr>
          <w:p>
            <w:pPr>
              <w:pStyle w:val="TableText"/>
            </w:pPr>
            <w:r>
              <w:t>Three-column design grid, 3.0–3.5 carousel cards visible, sticky filter affordances</w:t>
            </w:r>
          </w:p>
        </w:tc>
      </w:tr>
      <w:tr>
        <w:tc>
          <w:tcPr>
            <w:tcW w:type="dxa" w:w="2088"/>
            <w:tcMar>
              <w:top w:w="90" w:type="dxa"/>
              <w:start w:w="100" w:type="dxa"/>
              <w:bottom w:w="90" w:type="dxa"/>
              <w:end w:w="100" w:type="dxa"/>
            </w:tcMar>
            <w:vAlign w:val="top"/>
            <w:shd w:fill="F8FAFF"/>
          </w:tcPr>
          <w:p>
            <w:pPr>
              <w:pStyle w:val="TableText"/>
            </w:pPr>
            <w:r>
              <w:t>Wide ≥ 1440px</w:t>
            </w:r>
          </w:p>
        </w:tc>
        <w:tc>
          <w:tcPr>
            <w:tcW w:type="dxa" w:w="7704"/>
            <w:tcMar>
              <w:top w:w="90" w:type="dxa"/>
              <w:start w:w="100" w:type="dxa"/>
              <w:bottom w:w="90" w:type="dxa"/>
              <w:end w:w="100" w:type="dxa"/>
            </w:tcMar>
            <w:vAlign w:val="top"/>
            <w:shd w:fill="F8FAFF"/>
          </w:tcPr>
          <w:p>
            <w:pPr>
              <w:pStyle w:val="TableText"/>
            </w:pPr>
            <w:r>
              <w:t>Max-width content container; do not stretch text or cards excessively</w:t>
            </w:r>
          </w:p>
        </w:tc>
      </w:tr>
    </w:tbl>
    <w:p>
      <w:pPr>
        <w:spacing w:after="20"/>
      </w:pPr>
    </w:p>
    <w:p>
      <w:pPr>
        <w:pStyle w:val="Heading1"/>
        <w:keepNext/>
      </w:pPr>
      <w:r>
        <w:t>12. Accessibility Requirements</w:t>
      </w:r>
    </w:p>
    <w:p>
      <w:pPr>
        <w:pStyle w:val="ListBullet"/>
      </w:pPr>
      <w:r>
        <w:t>Target WCAG 2.2 AA for all launch-critical journeys.</w:t>
      </w:r>
    </w:p>
    <w:p>
      <w:pPr>
        <w:pStyle w:val="ListBullet"/>
      </w:pPr>
      <w:r>
        <w:t>All controls, menus, filters, lightboxes and carousels must be fully keyboard operable.</w:t>
      </w:r>
    </w:p>
    <w:p>
      <w:pPr>
        <w:pStyle w:val="ListBullet"/>
      </w:pPr>
      <w:r>
        <w:t>Visible focus styles must not rely on color alone.</w:t>
      </w:r>
    </w:p>
    <w:p>
      <w:pPr>
        <w:pStyle w:val="ListBullet"/>
      </w:pPr>
      <w:r>
        <w:t>Images require meaningful alt text; decorative balloons use empty alt text.</w:t>
      </w:r>
    </w:p>
    <w:p>
      <w:pPr>
        <w:pStyle w:val="ListBullet"/>
      </w:pPr>
      <w:r>
        <w:t>Form labels, instructions and errors must be programmatically associated.</w:t>
      </w:r>
    </w:p>
    <w:p>
      <w:pPr>
        <w:pStyle w:val="ListBullet"/>
      </w:pPr>
      <w:r>
        <w:t>Dynamic result counts and submission states should use appropriate live regions without excessive announcements.</w:t>
      </w:r>
    </w:p>
    <w:p>
      <w:pPr>
        <w:pStyle w:val="ListBullet"/>
      </w:pPr>
      <w:r>
        <w:t>Color contrast must meet AA; glass effects must include sufficiently opaque fallback surfaces.</w:t>
      </w:r>
    </w:p>
    <w:p>
      <w:pPr>
        <w:pStyle w:val="ListBullet"/>
      </w:pPr>
      <w:r>
        <w:t>Videos require captions or equivalent text when spoken information is present.</w:t>
      </w:r>
    </w:p>
    <w:p>
      <w:pPr>
        <w:pStyle w:val="ListBullet"/>
      </w:pPr>
      <w:r>
        <w:t>Touch targets should be at least 44 × 44 CSS pixels where practical.</w:t>
      </w:r>
    </w:p>
    <w:p>
      <w:pPr>
        <w:pStyle w:val="ListBullet"/>
      </w:pPr>
      <w:r>
        <w:t>Heading order, landmarks and page titles must be logical and unique.</w:t>
      </w:r>
    </w:p>
    <w:p>
      <w:pPr>
        <w:pStyle w:val="ListBullet"/>
      </w:pPr>
      <w:r>
        <w:t>No essential interaction may depend solely on hover, drag or animation.</w:t>
      </w:r>
    </w:p>
    <w:p>
      <w:pPr>
        <w:pStyle w:val="Heading1"/>
        <w:keepNext/>
      </w:pPr>
      <w:r>
        <w:t>13. Content and Media Requirements</w:t>
      </w:r>
    </w:p>
    <w:p>
      <w:pPr>
        <w:pStyle w:val="Heading2"/>
        <w:keepNext/>
      </w:pPr>
      <w:r>
        <w:t>13.1 Content ownership</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304"/>
            <w:shd w:fill="06143D"/>
            <w:tcMar>
              <w:top w:w="100" w:type="dxa"/>
              <w:start w:w="100" w:type="dxa"/>
              <w:bottom w:w="100" w:type="dxa"/>
              <w:end w:w="100" w:type="dxa"/>
            </w:tcMar>
          </w:tcPr>
          <w:p>
            <w:r>
              <w:rPr>
                <w:b/>
                <w:color w:val="FFFFFF"/>
                <w:sz w:val="16"/>
              </w:rPr>
              <w:t>Content type</w:t>
            </w:r>
          </w:p>
        </w:tc>
        <w:tc>
          <w:tcPr>
            <w:tcW w:type="dxa" w:w="2448"/>
            <w:shd w:fill="06143D"/>
            <w:tcMar>
              <w:top w:w="100" w:type="dxa"/>
              <w:start w:w="100" w:type="dxa"/>
              <w:bottom w:w="100" w:type="dxa"/>
              <w:end w:w="100" w:type="dxa"/>
            </w:tcMar>
          </w:tcPr>
          <w:p>
            <w:r>
              <w:rPr>
                <w:b/>
                <w:color w:val="FFFFFF"/>
                <w:sz w:val="16"/>
              </w:rPr>
              <w:t>Owner</w:t>
            </w:r>
          </w:p>
        </w:tc>
        <w:tc>
          <w:tcPr>
            <w:tcW w:type="dxa" w:w="5040"/>
            <w:shd w:fill="06143D"/>
            <w:tcMar>
              <w:top w:w="100" w:type="dxa"/>
              <w:start w:w="100" w:type="dxa"/>
              <w:bottom w:w="100" w:type="dxa"/>
              <w:end w:w="100" w:type="dxa"/>
            </w:tcMar>
          </w:tcPr>
          <w:p>
            <w:r>
              <w:rPr>
                <w:b/>
                <w:color w:val="FFFFFF"/>
                <w:sz w:val="16"/>
              </w:rPr>
              <w:t>Required before launch</w:t>
            </w:r>
          </w:p>
        </w:tc>
      </w:tr>
      <w:tr>
        <w:tc>
          <w:tcPr>
            <w:tcW w:type="dxa" w:w="2304"/>
            <w:tcMar>
              <w:top w:w="90" w:type="dxa"/>
              <w:start w:w="100" w:type="dxa"/>
              <w:bottom w:w="90" w:type="dxa"/>
              <w:end w:w="100" w:type="dxa"/>
            </w:tcMar>
            <w:vAlign w:val="top"/>
          </w:tcPr>
          <w:p>
            <w:pPr>
              <w:pStyle w:val="TableText"/>
            </w:pPr>
            <w:r>
              <w:t>Brand story and service copy</w:t>
            </w:r>
          </w:p>
        </w:tc>
        <w:tc>
          <w:tcPr>
            <w:tcW w:type="dxa" w:w="2448"/>
            <w:tcMar>
              <w:top w:w="90" w:type="dxa"/>
              <w:start w:w="100" w:type="dxa"/>
              <w:bottom w:w="90" w:type="dxa"/>
              <w:end w:w="100" w:type="dxa"/>
            </w:tcMar>
            <w:vAlign w:val="top"/>
          </w:tcPr>
          <w:p>
            <w:pPr>
              <w:pStyle w:val="TableText"/>
            </w:pPr>
            <w:r>
              <w:t>Business owner + copywriter</w:t>
            </w:r>
          </w:p>
        </w:tc>
        <w:tc>
          <w:tcPr>
            <w:tcW w:type="dxa" w:w="5040"/>
            <w:tcMar>
              <w:top w:w="90" w:type="dxa"/>
              <w:start w:w="100" w:type="dxa"/>
              <w:bottom w:w="90" w:type="dxa"/>
              <w:end w:w="100" w:type="dxa"/>
            </w:tcMar>
            <w:vAlign w:val="top"/>
          </w:tcPr>
          <w:p>
            <w:pPr>
              <w:pStyle w:val="TableText"/>
            </w:pPr>
            <w:r>
              <w:t>Approved final copy</w:t>
            </w:r>
          </w:p>
        </w:tc>
      </w:tr>
      <w:tr>
        <w:tc>
          <w:tcPr>
            <w:tcW w:type="dxa" w:w="2304"/>
            <w:tcMar>
              <w:top w:w="90" w:type="dxa"/>
              <w:start w:w="100" w:type="dxa"/>
              <w:bottom w:w="90" w:type="dxa"/>
              <w:end w:w="100" w:type="dxa"/>
            </w:tcMar>
            <w:vAlign w:val="top"/>
            <w:shd w:fill="F8FAFF"/>
          </w:tcPr>
          <w:p>
            <w:pPr>
              <w:pStyle w:val="TableText"/>
            </w:pPr>
            <w:r>
              <w:t>Design catalogue</w:t>
            </w:r>
          </w:p>
        </w:tc>
        <w:tc>
          <w:tcPr>
            <w:tcW w:type="dxa" w:w="2448"/>
            <w:tcMar>
              <w:top w:w="90" w:type="dxa"/>
              <w:start w:w="100" w:type="dxa"/>
              <w:bottom w:w="90" w:type="dxa"/>
              <w:end w:w="100" w:type="dxa"/>
            </w:tcMar>
            <w:vAlign w:val="top"/>
            <w:shd w:fill="F8FAFF"/>
          </w:tcPr>
          <w:p>
            <w:pPr>
              <w:pStyle w:val="TableText"/>
            </w:pPr>
            <w:r>
              <w:t>Product/content team</w:t>
            </w:r>
          </w:p>
        </w:tc>
        <w:tc>
          <w:tcPr>
            <w:tcW w:type="dxa" w:w="5040"/>
            <w:tcMar>
              <w:top w:w="90" w:type="dxa"/>
              <w:start w:w="100" w:type="dxa"/>
              <w:bottom w:w="90" w:type="dxa"/>
              <w:end w:w="100" w:type="dxa"/>
            </w:tcMar>
            <w:vAlign w:val="top"/>
            <w:shd w:fill="F8FAFF"/>
          </w:tcPr>
          <w:p>
            <w:pPr>
              <w:pStyle w:val="TableText"/>
            </w:pPr>
            <w:r>
              <w:t>Minimum viable collection with accurate tags</w:t>
            </w:r>
          </w:p>
        </w:tc>
      </w:tr>
      <w:tr>
        <w:tc>
          <w:tcPr>
            <w:tcW w:type="dxa" w:w="2304"/>
            <w:tcMar>
              <w:top w:w="90" w:type="dxa"/>
              <w:start w:w="100" w:type="dxa"/>
              <w:bottom w:w="90" w:type="dxa"/>
              <w:end w:w="100" w:type="dxa"/>
            </w:tcMar>
            <w:vAlign w:val="top"/>
          </w:tcPr>
          <w:p>
            <w:pPr>
              <w:pStyle w:val="TableText"/>
            </w:pPr>
            <w:r>
              <w:t>Gallery</w:t>
            </w:r>
          </w:p>
        </w:tc>
        <w:tc>
          <w:tcPr>
            <w:tcW w:type="dxa" w:w="2448"/>
            <w:tcMar>
              <w:top w:w="90" w:type="dxa"/>
              <w:start w:w="100" w:type="dxa"/>
              <w:bottom w:w="90" w:type="dxa"/>
              <w:end w:w="100" w:type="dxa"/>
            </w:tcMar>
            <w:vAlign w:val="top"/>
          </w:tcPr>
          <w:p>
            <w:pPr>
              <w:pStyle w:val="TableText"/>
            </w:pPr>
            <w:r>
              <w:t>Business owner</w:t>
            </w:r>
          </w:p>
        </w:tc>
        <w:tc>
          <w:tcPr>
            <w:tcW w:type="dxa" w:w="5040"/>
            <w:tcMar>
              <w:top w:w="90" w:type="dxa"/>
              <w:start w:w="100" w:type="dxa"/>
              <w:bottom w:w="90" w:type="dxa"/>
              <w:end w:w="100" w:type="dxa"/>
            </w:tcMar>
            <w:vAlign w:val="top"/>
          </w:tcPr>
          <w:p>
            <w:pPr>
              <w:pStyle w:val="TableText"/>
            </w:pPr>
            <w:r>
              <w:t>Approved real images and usage permissions</w:t>
            </w:r>
          </w:p>
        </w:tc>
      </w:tr>
      <w:tr>
        <w:tc>
          <w:tcPr>
            <w:tcW w:type="dxa" w:w="2304"/>
            <w:tcMar>
              <w:top w:w="90" w:type="dxa"/>
              <w:start w:w="100" w:type="dxa"/>
              <w:bottom w:w="90" w:type="dxa"/>
              <w:end w:w="100" w:type="dxa"/>
            </w:tcMar>
            <w:vAlign w:val="top"/>
            <w:shd w:fill="F8FAFF"/>
          </w:tcPr>
          <w:p>
            <w:pPr>
              <w:pStyle w:val="TableText"/>
            </w:pPr>
            <w:r>
              <w:t>Policies</w:t>
            </w:r>
          </w:p>
        </w:tc>
        <w:tc>
          <w:tcPr>
            <w:tcW w:type="dxa" w:w="2448"/>
            <w:tcMar>
              <w:top w:w="90" w:type="dxa"/>
              <w:start w:w="100" w:type="dxa"/>
              <w:bottom w:w="90" w:type="dxa"/>
              <w:end w:w="100" w:type="dxa"/>
            </w:tcMar>
            <w:vAlign w:val="top"/>
            <w:shd w:fill="F8FAFF"/>
          </w:tcPr>
          <w:p>
            <w:pPr>
              <w:pStyle w:val="TableText"/>
            </w:pPr>
            <w:r>
              <w:t>Business owner + legal review</w:t>
            </w:r>
          </w:p>
        </w:tc>
        <w:tc>
          <w:tcPr>
            <w:tcW w:type="dxa" w:w="5040"/>
            <w:tcMar>
              <w:top w:w="90" w:type="dxa"/>
              <w:start w:w="100" w:type="dxa"/>
              <w:bottom w:w="90" w:type="dxa"/>
              <w:end w:w="100" w:type="dxa"/>
            </w:tcMar>
            <w:vAlign w:val="top"/>
            <w:shd w:fill="F8FAFF"/>
          </w:tcPr>
          <w:p>
            <w:pPr>
              <w:pStyle w:val="TableText"/>
            </w:pPr>
            <w:r>
              <w:t>Published and linked</w:t>
            </w:r>
          </w:p>
        </w:tc>
      </w:tr>
      <w:tr>
        <w:tc>
          <w:tcPr>
            <w:tcW w:type="dxa" w:w="2304"/>
            <w:tcMar>
              <w:top w:w="90" w:type="dxa"/>
              <w:start w:w="100" w:type="dxa"/>
              <w:bottom w:w="90" w:type="dxa"/>
              <w:end w:w="100" w:type="dxa"/>
            </w:tcMar>
            <w:vAlign w:val="top"/>
          </w:tcPr>
          <w:p>
            <w:pPr>
              <w:pStyle w:val="TableText"/>
            </w:pPr>
            <w:r>
              <w:t>FAQs</w:t>
            </w:r>
          </w:p>
        </w:tc>
        <w:tc>
          <w:tcPr>
            <w:tcW w:type="dxa" w:w="2448"/>
            <w:tcMar>
              <w:top w:w="90" w:type="dxa"/>
              <w:start w:w="100" w:type="dxa"/>
              <w:bottom w:w="90" w:type="dxa"/>
              <w:end w:w="100" w:type="dxa"/>
            </w:tcMar>
            <w:vAlign w:val="top"/>
          </w:tcPr>
          <w:p>
            <w:pPr>
              <w:pStyle w:val="TableText"/>
            </w:pPr>
            <w:r>
              <w:t>Operations/customer support</w:t>
            </w:r>
          </w:p>
        </w:tc>
        <w:tc>
          <w:tcPr>
            <w:tcW w:type="dxa" w:w="5040"/>
            <w:tcMar>
              <w:top w:w="90" w:type="dxa"/>
              <w:start w:w="100" w:type="dxa"/>
              <w:bottom w:w="90" w:type="dxa"/>
              <w:end w:w="100" w:type="dxa"/>
            </w:tcMar>
            <w:vAlign w:val="top"/>
          </w:tcPr>
          <w:p>
            <w:pPr>
              <w:pStyle w:val="TableText"/>
            </w:pPr>
            <w:r>
              <w:t>Answers matched to real policy</w:t>
            </w:r>
          </w:p>
        </w:tc>
      </w:tr>
      <w:tr>
        <w:tc>
          <w:tcPr>
            <w:tcW w:type="dxa" w:w="2304"/>
            <w:tcMar>
              <w:top w:w="90" w:type="dxa"/>
              <w:start w:w="100" w:type="dxa"/>
              <w:bottom w:w="90" w:type="dxa"/>
              <w:end w:w="100" w:type="dxa"/>
            </w:tcMar>
            <w:vAlign w:val="top"/>
            <w:shd w:fill="F8FAFF"/>
          </w:tcPr>
          <w:p>
            <w:pPr>
              <w:pStyle w:val="TableText"/>
            </w:pPr>
            <w:r>
              <w:t>Testimonials</w:t>
            </w:r>
          </w:p>
        </w:tc>
        <w:tc>
          <w:tcPr>
            <w:tcW w:type="dxa" w:w="2448"/>
            <w:tcMar>
              <w:top w:w="90" w:type="dxa"/>
              <w:start w:w="100" w:type="dxa"/>
              <w:bottom w:w="90" w:type="dxa"/>
              <w:end w:w="100" w:type="dxa"/>
            </w:tcMar>
            <w:vAlign w:val="top"/>
            <w:shd w:fill="F8FAFF"/>
          </w:tcPr>
          <w:p>
            <w:pPr>
              <w:pStyle w:val="TableText"/>
            </w:pPr>
            <w:r>
              <w:t>Marketing</w:t>
            </w:r>
          </w:p>
        </w:tc>
        <w:tc>
          <w:tcPr>
            <w:tcW w:type="dxa" w:w="5040"/>
            <w:tcMar>
              <w:top w:w="90" w:type="dxa"/>
              <w:start w:w="100" w:type="dxa"/>
              <w:bottom w:w="90" w:type="dxa"/>
              <w:end w:w="100" w:type="dxa"/>
            </w:tcMar>
            <w:vAlign w:val="top"/>
            <w:shd w:fill="F8FAFF"/>
          </w:tcPr>
          <w:p>
            <w:pPr>
              <w:pStyle w:val="TableText"/>
            </w:pPr>
            <w:r>
              <w:t>Permission and source records</w:t>
            </w:r>
          </w:p>
        </w:tc>
      </w:tr>
      <w:tr>
        <w:tc>
          <w:tcPr>
            <w:tcW w:type="dxa" w:w="2304"/>
            <w:tcMar>
              <w:top w:w="90" w:type="dxa"/>
              <w:start w:w="100" w:type="dxa"/>
              <w:bottom w:w="90" w:type="dxa"/>
              <w:end w:w="100" w:type="dxa"/>
            </w:tcMar>
            <w:vAlign w:val="top"/>
          </w:tcPr>
          <w:p>
            <w:pPr>
              <w:pStyle w:val="TableText"/>
            </w:pPr>
            <w:r>
              <w:t>Photography/video</w:t>
            </w:r>
          </w:p>
        </w:tc>
        <w:tc>
          <w:tcPr>
            <w:tcW w:type="dxa" w:w="2448"/>
            <w:tcMar>
              <w:top w:w="90" w:type="dxa"/>
              <w:start w:w="100" w:type="dxa"/>
              <w:bottom w:w="90" w:type="dxa"/>
              <w:end w:w="100" w:type="dxa"/>
            </w:tcMar>
            <w:vAlign w:val="top"/>
          </w:tcPr>
          <w:p>
            <w:pPr>
              <w:pStyle w:val="TableText"/>
            </w:pPr>
            <w:r>
              <w:t>Creative team</w:t>
            </w:r>
          </w:p>
        </w:tc>
        <w:tc>
          <w:tcPr>
            <w:tcW w:type="dxa" w:w="5040"/>
            <w:tcMar>
              <w:top w:w="90" w:type="dxa"/>
              <w:start w:w="100" w:type="dxa"/>
              <w:bottom w:w="90" w:type="dxa"/>
              <w:end w:w="100" w:type="dxa"/>
            </w:tcMar>
            <w:vAlign w:val="top"/>
          </w:tcPr>
          <w:p>
            <w:pPr>
              <w:pStyle w:val="TableText"/>
            </w:pPr>
            <w:r>
              <w:t>Web-optimized originals and backup masters</w:t>
            </w:r>
          </w:p>
        </w:tc>
      </w:tr>
    </w:tbl>
    <w:p>
      <w:pPr>
        <w:spacing w:after="20"/>
      </w:pPr>
    </w:p>
    <w:p>
      <w:pPr>
        <w:pStyle w:val="Heading2"/>
        <w:keepNext/>
      </w:pPr>
      <w:r>
        <w:t>13.2 Media standards</w:t>
      </w:r>
    </w:p>
    <w:p>
      <w:pPr>
        <w:pStyle w:val="ListBullet"/>
      </w:pPr>
      <w:r>
        <w:t>Use AVIF/WebP where supported with appropriate fallback.</w:t>
      </w:r>
    </w:p>
    <w:p>
      <w:pPr>
        <w:pStyle w:val="ListBullet"/>
      </w:pPr>
      <w:r>
        <w:t>Provide width/height or aspect-ratio metadata to prevent layout shift.</w:t>
      </w:r>
    </w:p>
    <w:p>
      <w:pPr>
        <w:pStyle w:val="ListBullet"/>
      </w:pPr>
      <w:r>
        <w:t>Generate multiple responsive image sizes; do not serve desktop originals to mobile.</w:t>
      </w:r>
    </w:p>
    <w:p>
      <w:pPr>
        <w:pStyle w:val="ListBullet"/>
      </w:pPr>
      <w:r>
        <w:t>Compress short videos and defer loading until near the viewport.</w:t>
      </w:r>
    </w:p>
    <w:p>
      <w:pPr>
        <w:pStyle w:val="ListBullet"/>
      </w:pPr>
      <w:r>
        <w:t>Avoid synthetic customer testimonials or presenting concept renders as completed client work.</w:t>
      </w:r>
    </w:p>
    <w:p>
      <w:pPr>
        <w:pStyle w:val="ListBullet"/>
      </w:pPr>
      <w:r>
        <w:t>Mark concept imagery internally so it is not accidentally published as proof of real orders.</w:t>
      </w:r>
    </w:p>
    <w:p>
      <w:pPr>
        <w:pStyle w:val="Heading1"/>
        <w:keepNext/>
      </w:pPr>
      <w:r>
        <w:t>14. SEO and Discoverability</w:t>
      </w:r>
    </w:p>
    <w:p>
      <w:pPr>
        <w:pStyle w:val="ListBullet"/>
      </w:pPr>
      <w:r>
        <w:t>Server-render indexable content for homepage, designs, occasion pages, gallery and informational pages.</w:t>
      </w:r>
    </w:p>
    <w:p>
      <w:pPr>
        <w:pStyle w:val="ListBullet"/>
      </w:pPr>
      <w:r>
        <w:t>Unique title, description, canonical URL and social preview metadata for every indexable page.</w:t>
      </w:r>
    </w:p>
    <w:p>
      <w:pPr>
        <w:pStyle w:val="ListBullet"/>
      </w:pPr>
      <w:r>
        <w:t>XML sitemap, robots directives and clean human-readable slugs.</w:t>
      </w:r>
    </w:p>
    <w:p>
      <w:pPr>
        <w:pStyle w:val="ListBullet"/>
      </w:pPr>
      <w:r>
        <w:t>Breadcrumbs on design and occasion detail pages.</w:t>
      </w:r>
    </w:p>
    <w:p>
      <w:pPr>
        <w:pStyle w:val="ListBullet"/>
      </w:pPr>
      <w:r>
        <w:t>Organization, BreadcrumbList, FAQPage and appropriate Product/Service structured data only when eligible.</w:t>
      </w:r>
    </w:p>
    <w:p>
      <w:pPr>
        <w:pStyle w:val="ListBullet"/>
      </w:pPr>
      <w:r>
        <w:t>Descriptive filenames and alt text for product and gallery images.</w:t>
      </w:r>
    </w:p>
    <w:p>
      <w:pPr>
        <w:pStyle w:val="ListBullet"/>
      </w:pPr>
      <w:r>
        <w:t>Occasion pages must provide unique guidance rather than thin category duplicates.</w:t>
      </w:r>
    </w:p>
    <w:p>
      <w:pPr>
        <w:pStyle w:val="ListBullet"/>
      </w:pPr>
      <w:r>
        <w:t>Filter combinations should not create uncontrolled indexable URL duplication.</w:t>
      </w:r>
    </w:p>
    <w:p>
      <w:pPr>
        <w:pStyle w:val="ListBullet"/>
      </w:pPr>
      <w:r>
        <w:t>Redirect strategy required when slugs change.</w:t>
      </w:r>
    </w:p>
    <w:p>
      <w:pPr>
        <w:pStyle w:val="ListBullet"/>
      </w:pPr>
      <w:r>
        <w:t>Open Graph images should reflect page content and brand identity.</w:t>
      </w:r>
    </w:p>
    <w:p>
      <w:pPr>
        <w:pStyle w:val="Heading2"/>
        <w:keepNext/>
      </w:pPr>
      <w:r>
        <w:t>14.1 Initial keyword themes</w:t>
      </w:r>
    </w:p>
    <w:p>
      <w:r>
        <w:t>Personalized photo balloons UAE, custom birthday balloons Dubai, photo balloon gifts, balloon delivery UAE, custom corporate balloons, branded balloons Dubai, newborn balloon gifts and event balloon arrangements. Final keyword selection requires dedicated market and search-volume research before copywriting.</w:t>
      </w:r>
    </w:p>
    <w:p>
      <w:pPr>
        <w:pStyle w:val="Heading1"/>
        <w:keepNext/>
      </w:pPr>
      <w:r>
        <w:t>15. Analytics and Measurement</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664"/>
            <w:shd w:fill="06143D"/>
            <w:tcMar>
              <w:top w:w="100" w:type="dxa"/>
              <w:start w:w="100" w:type="dxa"/>
              <w:bottom w:w="100" w:type="dxa"/>
              <w:end w:w="100" w:type="dxa"/>
            </w:tcMar>
          </w:tcPr>
          <w:p>
            <w:r>
              <w:rPr>
                <w:b/>
                <w:color w:val="FFFFFF"/>
                <w:sz w:val="16"/>
              </w:rPr>
              <w:t>Event</w:t>
            </w:r>
          </w:p>
        </w:tc>
        <w:tc>
          <w:tcPr>
            <w:tcW w:type="dxa" w:w="7200"/>
            <w:shd w:fill="06143D"/>
            <w:tcMar>
              <w:top w:w="100" w:type="dxa"/>
              <w:start w:w="100" w:type="dxa"/>
              <w:bottom w:w="100" w:type="dxa"/>
              <w:end w:w="100" w:type="dxa"/>
            </w:tcMar>
          </w:tcPr>
          <w:p>
            <w:r>
              <w:rPr>
                <w:b/>
                <w:color w:val="FFFFFF"/>
                <w:sz w:val="16"/>
              </w:rPr>
              <w:t>Key properties</w:t>
            </w:r>
          </w:p>
        </w:tc>
      </w:tr>
      <w:tr>
        <w:tc>
          <w:tcPr>
            <w:tcW w:type="dxa" w:w="2664"/>
            <w:tcMar>
              <w:top w:w="90" w:type="dxa"/>
              <w:start w:w="100" w:type="dxa"/>
              <w:bottom w:w="90" w:type="dxa"/>
              <w:end w:w="100" w:type="dxa"/>
            </w:tcMar>
            <w:vAlign w:val="top"/>
          </w:tcPr>
          <w:p>
            <w:pPr>
              <w:pStyle w:val="TableText"/>
            </w:pPr>
            <w:r>
              <w:t>view_design_list</w:t>
            </w:r>
          </w:p>
        </w:tc>
        <w:tc>
          <w:tcPr>
            <w:tcW w:type="dxa" w:w="7200"/>
            <w:tcMar>
              <w:top w:w="90" w:type="dxa"/>
              <w:start w:w="100" w:type="dxa"/>
              <w:bottom w:w="90" w:type="dxa"/>
              <w:end w:w="100" w:type="dxa"/>
            </w:tcMar>
            <w:vAlign w:val="top"/>
          </w:tcPr>
          <w:p>
            <w:pPr>
              <w:pStyle w:val="TableText"/>
            </w:pPr>
            <w:r>
              <w:t>category, filters, sort, result_count</w:t>
            </w:r>
          </w:p>
        </w:tc>
      </w:tr>
      <w:tr>
        <w:tc>
          <w:tcPr>
            <w:tcW w:type="dxa" w:w="2664"/>
            <w:tcMar>
              <w:top w:w="90" w:type="dxa"/>
              <w:start w:w="100" w:type="dxa"/>
              <w:bottom w:w="90" w:type="dxa"/>
              <w:end w:w="100" w:type="dxa"/>
            </w:tcMar>
            <w:vAlign w:val="top"/>
            <w:shd w:fill="F8FAFF"/>
          </w:tcPr>
          <w:p>
            <w:pPr>
              <w:pStyle w:val="TableText"/>
            </w:pPr>
            <w:r>
              <w:t>select_design</w:t>
            </w:r>
          </w:p>
        </w:tc>
        <w:tc>
          <w:tcPr>
            <w:tcW w:type="dxa" w:w="7200"/>
            <w:tcMar>
              <w:top w:w="90" w:type="dxa"/>
              <w:start w:w="100" w:type="dxa"/>
              <w:bottom w:w="90" w:type="dxa"/>
              <w:end w:w="100" w:type="dxa"/>
            </w:tcMar>
            <w:vAlign w:val="top"/>
            <w:shd w:fill="F8FAFF"/>
          </w:tcPr>
          <w:p>
            <w:pPr>
              <w:pStyle w:val="TableText"/>
            </w:pPr>
            <w:r>
              <w:t>design_id, title, list_position, source_section</w:t>
            </w:r>
          </w:p>
        </w:tc>
      </w:tr>
      <w:tr>
        <w:tc>
          <w:tcPr>
            <w:tcW w:type="dxa" w:w="2664"/>
            <w:tcMar>
              <w:top w:w="90" w:type="dxa"/>
              <w:start w:w="100" w:type="dxa"/>
              <w:bottom w:w="90" w:type="dxa"/>
              <w:end w:w="100" w:type="dxa"/>
            </w:tcMar>
            <w:vAlign w:val="top"/>
          </w:tcPr>
          <w:p>
            <w:pPr>
              <w:pStyle w:val="TableText"/>
            </w:pPr>
            <w:r>
              <w:t>start_customize</w:t>
            </w:r>
          </w:p>
        </w:tc>
        <w:tc>
          <w:tcPr>
            <w:tcW w:type="dxa" w:w="7200"/>
            <w:tcMar>
              <w:top w:w="90" w:type="dxa"/>
              <w:start w:w="100" w:type="dxa"/>
              <w:bottom w:w="90" w:type="dxa"/>
              <w:end w:w="100" w:type="dxa"/>
            </w:tcMar>
            <w:vAlign w:val="top"/>
          </w:tcPr>
          <w:p>
            <w:pPr>
              <w:pStyle w:val="TableText"/>
            </w:pPr>
            <w:r>
              <w:t>design_id, occasion, source_page</w:t>
            </w:r>
          </w:p>
        </w:tc>
      </w:tr>
      <w:tr>
        <w:tc>
          <w:tcPr>
            <w:tcW w:type="dxa" w:w="2664"/>
            <w:tcMar>
              <w:top w:w="90" w:type="dxa"/>
              <w:start w:w="100" w:type="dxa"/>
              <w:bottom w:w="90" w:type="dxa"/>
              <w:end w:w="100" w:type="dxa"/>
            </w:tcMar>
            <w:vAlign w:val="top"/>
            <w:shd w:fill="F8FAFF"/>
          </w:tcPr>
          <w:p>
            <w:pPr>
              <w:pStyle w:val="TableText"/>
            </w:pPr>
            <w:r>
              <w:t>upload_reference</w:t>
            </w:r>
          </w:p>
        </w:tc>
        <w:tc>
          <w:tcPr>
            <w:tcW w:type="dxa" w:w="7200"/>
            <w:tcMar>
              <w:top w:w="90" w:type="dxa"/>
              <w:start w:w="100" w:type="dxa"/>
              <w:bottom w:w="90" w:type="dxa"/>
              <w:end w:w="100" w:type="dxa"/>
            </w:tcMar>
            <w:vAlign w:val="top"/>
            <w:shd w:fill="F8FAFF"/>
          </w:tcPr>
          <w:p>
            <w:pPr>
              <w:pStyle w:val="TableText"/>
            </w:pPr>
            <w:r>
              <w:t>file_type, success/failure; never filename in analytics</w:t>
            </w:r>
          </w:p>
        </w:tc>
      </w:tr>
      <w:tr>
        <w:tc>
          <w:tcPr>
            <w:tcW w:type="dxa" w:w="2664"/>
            <w:tcMar>
              <w:top w:w="90" w:type="dxa"/>
              <w:start w:w="100" w:type="dxa"/>
              <w:bottom w:w="90" w:type="dxa"/>
              <w:end w:w="100" w:type="dxa"/>
            </w:tcMar>
            <w:vAlign w:val="top"/>
          </w:tcPr>
          <w:p>
            <w:pPr>
              <w:pStyle w:val="TableText"/>
            </w:pPr>
            <w:r>
              <w:t>submit_inquiry</w:t>
            </w:r>
          </w:p>
        </w:tc>
        <w:tc>
          <w:tcPr>
            <w:tcW w:type="dxa" w:w="7200"/>
            <w:tcMar>
              <w:top w:w="90" w:type="dxa"/>
              <w:start w:w="100" w:type="dxa"/>
              <w:bottom w:w="90" w:type="dxa"/>
              <w:end w:w="100" w:type="dxa"/>
            </w:tcMar>
            <w:vAlign w:val="top"/>
          </w:tcPr>
          <w:p>
            <w:pPr>
              <w:pStyle w:val="TableText"/>
            </w:pPr>
            <w:r>
              <w:t>lead_type, design_id, occasion, date_window, source</w:t>
            </w:r>
          </w:p>
        </w:tc>
      </w:tr>
      <w:tr>
        <w:tc>
          <w:tcPr>
            <w:tcW w:type="dxa" w:w="2664"/>
            <w:tcMar>
              <w:top w:w="90" w:type="dxa"/>
              <w:start w:w="100" w:type="dxa"/>
              <w:bottom w:w="90" w:type="dxa"/>
              <w:end w:w="100" w:type="dxa"/>
            </w:tcMar>
            <w:vAlign w:val="top"/>
            <w:shd w:fill="F8FAFF"/>
          </w:tcPr>
          <w:p>
            <w:pPr>
              <w:pStyle w:val="TableText"/>
            </w:pPr>
            <w:r>
              <w:t>click_whatsapp</w:t>
            </w:r>
          </w:p>
        </w:tc>
        <w:tc>
          <w:tcPr>
            <w:tcW w:type="dxa" w:w="7200"/>
            <w:tcMar>
              <w:top w:w="90" w:type="dxa"/>
              <w:start w:w="100" w:type="dxa"/>
              <w:bottom w:w="90" w:type="dxa"/>
              <w:end w:w="100" w:type="dxa"/>
            </w:tcMar>
            <w:vAlign w:val="top"/>
            <w:shd w:fill="F8FAFF"/>
          </w:tcPr>
          <w:p>
            <w:pPr>
              <w:pStyle w:val="TableText"/>
            </w:pPr>
            <w:r>
              <w:t>design_id, source_page, CTA_location</w:t>
            </w:r>
          </w:p>
        </w:tc>
      </w:tr>
      <w:tr>
        <w:tc>
          <w:tcPr>
            <w:tcW w:type="dxa" w:w="2664"/>
            <w:tcMar>
              <w:top w:w="90" w:type="dxa"/>
              <w:start w:w="100" w:type="dxa"/>
              <w:bottom w:w="90" w:type="dxa"/>
              <w:end w:w="100" w:type="dxa"/>
            </w:tcMar>
            <w:vAlign w:val="top"/>
          </w:tcPr>
          <w:p>
            <w:pPr>
              <w:pStyle w:val="TableText"/>
            </w:pPr>
            <w:r>
              <w:t>gallery_open</w:t>
            </w:r>
          </w:p>
        </w:tc>
        <w:tc>
          <w:tcPr>
            <w:tcW w:type="dxa" w:w="7200"/>
            <w:tcMar>
              <w:top w:w="90" w:type="dxa"/>
              <w:start w:w="100" w:type="dxa"/>
              <w:bottom w:w="90" w:type="dxa"/>
              <w:end w:w="100" w:type="dxa"/>
            </w:tcMar>
            <w:vAlign w:val="top"/>
          </w:tcPr>
          <w:p>
            <w:pPr>
              <w:pStyle w:val="TableText"/>
            </w:pPr>
            <w:r>
              <w:t>gallery_id, category, media_type</w:t>
            </w:r>
          </w:p>
        </w:tc>
      </w:tr>
      <w:tr>
        <w:tc>
          <w:tcPr>
            <w:tcW w:type="dxa" w:w="2664"/>
            <w:tcMar>
              <w:top w:w="90" w:type="dxa"/>
              <w:start w:w="100" w:type="dxa"/>
              <w:bottom w:w="90" w:type="dxa"/>
              <w:end w:w="100" w:type="dxa"/>
            </w:tcMar>
            <w:vAlign w:val="top"/>
            <w:shd w:fill="F8FAFF"/>
          </w:tcPr>
          <w:p>
            <w:pPr>
              <w:pStyle w:val="TableText"/>
            </w:pPr>
            <w:r>
              <w:t>create_similar</w:t>
            </w:r>
          </w:p>
        </w:tc>
        <w:tc>
          <w:tcPr>
            <w:tcW w:type="dxa" w:w="7200"/>
            <w:tcMar>
              <w:top w:w="90" w:type="dxa"/>
              <w:start w:w="100" w:type="dxa"/>
              <w:bottom w:w="90" w:type="dxa"/>
              <w:end w:w="100" w:type="dxa"/>
            </w:tcMar>
            <w:vAlign w:val="top"/>
            <w:shd w:fill="F8FAFF"/>
          </w:tcPr>
          <w:p>
            <w:pPr>
              <w:pStyle w:val="TableText"/>
            </w:pPr>
            <w:r>
              <w:t>gallery_id, related_design_id</w:t>
            </w:r>
          </w:p>
        </w:tc>
      </w:tr>
      <w:tr>
        <w:tc>
          <w:tcPr>
            <w:tcW w:type="dxa" w:w="2664"/>
            <w:tcMar>
              <w:top w:w="90" w:type="dxa"/>
              <w:start w:w="100" w:type="dxa"/>
              <w:bottom w:w="90" w:type="dxa"/>
              <w:end w:w="100" w:type="dxa"/>
            </w:tcMar>
            <w:vAlign w:val="top"/>
          </w:tcPr>
          <w:p>
            <w:pPr>
              <w:pStyle w:val="TableText"/>
            </w:pPr>
            <w:r>
              <w:t>filter_apply</w:t>
            </w:r>
          </w:p>
        </w:tc>
        <w:tc>
          <w:tcPr>
            <w:tcW w:type="dxa" w:w="7200"/>
            <w:tcMar>
              <w:top w:w="90" w:type="dxa"/>
              <w:start w:w="100" w:type="dxa"/>
              <w:bottom w:w="90" w:type="dxa"/>
              <w:end w:w="100" w:type="dxa"/>
            </w:tcMar>
            <w:vAlign w:val="top"/>
          </w:tcPr>
          <w:p>
            <w:pPr>
              <w:pStyle w:val="TableText"/>
            </w:pPr>
            <w:r>
              <w:t>filter_names, result_count</w:t>
            </w:r>
          </w:p>
        </w:tc>
      </w:tr>
      <w:tr>
        <w:tc>
          <w:tcPr>
            <w:tcW w:type="dxa" w:w="2664"/>
            <w:tcMar>
              <w:top w:w="90" w:type="dxa"/>
              <w:start w:w="100" w:type="dxa"/>
              <w:bottom w:w="90" w:type="dxa"/>
              <w:end w:w="100" w:type="dxa"/>
            </w:tcMar>
            <w:vAlign w:val="top"/>
            <w:shd w:fill="F8FAFF"/>
          </w:tcPr>
          <w:p>
            <w:pPr>
              <w:pStyle w:val="TableText"/>
            </w:pPr>
            <w:r>
              <w:t>search_designs</w:t>
            </w:r>
          </w:p>
        </w:tc>
        <w:tc>
          <w:tcPr>
            <w:tcW w:type="dxa" w:w="7200"/>
            <w:tcMar>
              <w:top w:w="90" w:type="dxa"/>
              <w:start w:w="100" w:type="dxa"/>
              <w:bottom w:w="90" w:type="dxa"/>
              <w:end w:w="100" w:type="dxa"/>
            </w:tcMar>
            <w:vAlign w:val="top"/>
            <w:shd w:fill="F8FAFF"/>
          </w:tcPr>
          <w:p>
            <w:pPr>
              <w:pStyle w:val="TableText"/>
            </w:pPr>
            <w:r>
              <w:t>query_length, result_count; avoid storing sensitive text</w:t>
            </w:r>
          </w:p>
        </w:tc>
      </w:tr>
    </w:tbl>
    <w:p>
      <w:pPr>
        <w:spacing w:after="20"/>
      </w:pPr>
    </w:p>
    <w:p>
      <w:pPr>
        <w:pStyle w:val="ListBullet"/>
      </w:pPr>
      <w:r>
        <w:t>Use consent-aware analytics appropriate to the business’s legal and platform requirements.</w:t>
      </w:r>
    </w:p>
    <w:p>
      <w:pPr>
        <w:pStyle w:val="ListBullet"/>
      </w:pPr>
      <w:r>
        <w:t>Define conversion funnels for homepage, Designs, Gallery, occasion pages and corporate leads.</w:t>
      </w:r>
    </w:p>
    <w:p>
      <w:pPr>
        <w:pStyle w:val="ListBullet"/>
      </w:pPr>
      <w:r>
        <w:t>Monitor form errors, upload failures and abandoned customization steps.</w:t>
      </w:r>
    </w:p>
    <w:p>
      <w:pPr>
        <w:pStyle w:val="ListBullet"/>
      </w:pPr>
      <w:r>
        <w:t>Create a monthly dashboard covering traffic source, engagement, inquiries, lead completeness and conversion by device.</w:t>
      </w:r>
    </w:p>
    <w:p>
      <w:pPr>
        <w:pStyle w:val="ListBullet"/>
      </w:pPr>
      <w:r>
        <w:t>Do not send personal details, message text, phone numbers or uploaded filenames to analytics tools.</w:t>
      </w:r>
    </w:p>
    <w:p>
      <w:pPr>
        <w:pStyle w:val="Heading1"/>
        <w:keepNext/>
      </w:pPr>
      <w:r>
        <w:t>16. Technical Architecture</w:t>
      </w:r>
    </w:p>
    <w:p>
      <w:pPr>
        <w:pStyle w:val="Heading2"/>
        <w:keepNext/>
      </w:pPr>
      <w:r>
        <w:t>16.1 Recommended stack</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232"/>
            <w:shd w:fill="06143D"/>
            <w:tcMar>
              <w:top w:w="100" w:type="dxa"/>
              <w:start w:w="100" w:type="dxa"/>
              <w:bottom w:w="100" w:type="dxa"/>
              <w:end w:w="100" w:type="dxa"/>
            </w:tcMar>
          </w:tcPr>
          <w:p>
            <w:r>
              <w:rPr>
                <w:b/>
                <w:color w:val="FFFFFF"/>
                <w:sz w:val="16"/>
              </w:rPr>
              <w:t>Layer</w:t>
            </w:r>
          </w:p>
        </w:tc>
        <w:tc>
          <w:tcPr>
            <w:tcW w:type="dxa" w:w="7560"/>
            <w:shd w:fill="06143D"/>
            <w:tcMar>
              <w:top w:w="100" w:type="dxa"/>
              <w:start w:w="100" w:type="dxa"/>
              <w:bottom w:w="100" w:type="dxa"/>
              <w:end w:w="100" w:type="dxa"/>
            </w:tcMar>
          </w:tcPr>
          <w:p>
            <w:r>
              <w:rPr>
                <w:b/>
                <w:color w:val="FFFFFF"/>
                <w:sz w:val="16"/>
              </w:rPr>
              <w:t>Recommendation</w:t>
            </w:r>
          </w:p>
        </w:tc>
      </w:tr>
      <w:tr>
        <w:tc>
          <w:tcPr>
            <w:tcW w:type="dxa" w:w="2232"/>
            <w:tcMar>
              <w:top w:w="90" w:type="dxa"/>
              <w:start w:w="100" w:type="dxa"/>
              <w:bottom w:w="90" w:type="dxa"/>
              <w:end w:w="100" w:type="dxa"/>
            </w:tcMar>
            <w:vAlign w:val="top"/>
          </w:tcPr>
          <w:p>
            <w:pPr>
              <w:pStyle w:val="TableText"/>
            </w:pPr>
            <w:r>
              <w:t>Framework</w:t>
            </w:r>
          </w:p>
        </w:tc>
        <w:tc>
          <w:tcPr>
            <w:tcW w:type="dxa" w:w="7560"/>
            <w:tcMar>
              <w:top w:w="90" w:type="dxa"/>
              <w:start w:w="100" w:type="dxa"/>
              <w:bottom w:w="90" w:type="dxa"/>
              <w:end w:w="100" w:type="dxa"/>
            </w:tcMar>
            <w:vAlign w:val="top"/>
          </w:tcPr>
          <w:p>
            <w:pPr>
              <w:pStyle w:val="TableText"/>
            </w:pPr>
            <w:r>
              <w:t>Next.js with App Router and TypeScript</w:t>
            </w:r>
          </w:p>
        </w:tc>
      </w:tr>
      <w:tr>
        <w:tc>
          <w:tcPr>
            <w:tcW w:type="dxa" w:w="2232"/>
            <w:tcMar>
              <w:top w:w="90" w:type="dxa"/>
              <w:start w:w="100" w:type="dxa"/>
              <w:bottom w:w="90" w:type="dxa"/>
              <w:end w:w="100" w:type="dxa"/>
            </w:tcMar>
            <w:vAlign w:val="top"/>
            <w:shd w:fill="F8FAFF"/>
          </w:tcPr>
          <w:p>
            <w:pPr>
              <w:pStyle w:val="TableText"/>
            </w:pPr>
            <w:r>
              <w:t>Styling</w:t>
            </w:r>
          </w:p>
        </w:tc>
        <w:tc>
          <w:tcPr>
            <w:tcW w:type="dxa" w:w="7560"/>
            <w:tcMar>
              <w:top w:w="90" w:type="dxa"/>
              <w:start w:w="100" w:type="dxa"/>
              <w:bottom w:w="90" w:type="dxa"/>
              <w:end w:w="100" w:type="dxa"/>
            </w:tcMar>
            <w:vAlign w:val="top"/>
            <w:shd w:fill="F8FAFF"/>
          </w:tcPr>
          <w:p>
            <w:pPr>
              <w:pStyle w:val="TableText"/>
            </w:pPr>
            <w:r>
              <w:t>Tailwind CSS plus design tokens/CSS variables</w:t>
            </w:r>
          </w:p>
        </w:tc>
      </w:tr>
      <w:tr>
        <w:tc>
          <w:tcPr>
            <w:tcW w:type="dxa" w:w="2232"/>
            <w:tcMar>
              <w:top w:w="90" w:type="dxa"/>
              <w:start w:w="100" w:type="dxa"/>
              <w:bottom w:w="90" w:type="dxa"/>
              <w:end w:w="100" w:type="dxa"/>
            </w:tcMar>
            <w:vAlign w:val="top"/>
          </w:tcPr>
          <w:p>
            <w:pPr>
              <w:pStyle w:val="TableText"/>
            </w:pPr>
            <w:r>
              <w:t>Motion</w:t>
            </w:r>
          </w:p>
        </w:tc>
        <w:tc>
          <w:tcPr>
            <w:tcW w:type="dxa" w:w="7560"/>
            <w:tcMar>
              <w:top w:w="90" w:type="dxa"/>
              <w:start w:w="100" w:type="dxa"/>
              <w:bottom w:w="90" w:type="dxa"/>
              <w:end w:w="100" w:type="dxa"/>
            </w:tcMar>
            <w:vAlign w:val="top"/>
          </w:tcPr>
          <w:p>
            <w:pPr>
              <w:pStyle w:val="TableText"/>
            </w:pPr>
            <w:r>
              <w:t>Framer Motion for UI motion; GSAP only where cylinder physics require it</w:t>
            </w:r>
          </w:p>
        </w:tc>
      </w:tr>
      <w:tr>
        <w:tc>
          <w:tcPr>
            <w:tcW w:type="dxa" w:w="2232"/>
            <w:tcMar>
              <w:top w:w="90" w:type="dxa"/>
              <w:start w:w="100" w:type="dxa"/>
              <w:bottom w:w="90" w:type="dxa"/>
              <w:end w:w="100" w:type="dxa"/>
            </w:tcMar>
            <w:vAlign w:val="top"/>
            <w:shd w:fill="F8FAFF"/>
          </w:tcPr>
          <w:p>
            <w:pPr>
              <w:pStyle w:val="TableText"/>
            </w:pPr>
            <w:r>
              <w:t>Content</w:t>
            </w:r>
          </w:p>
        </w:tc>
        <w:tc>
          <w:tcPr>
            <w:tcW w:type="dxa" w:w="7560"/>
            <w:tcMar>
              <w:top w:w="90" w:type="dxa"/>
              <w:start w:w="100" w:type="dxa"/>
              <w:bottom w:w="90" w:type="dxa"/>
              <w:end w:w="100" w:type="dxa"/>
            </w:tcMar>
            <w:vAlign w:val="top"/>
            <w:shd w:fill="F8FAFF"/>
          </w:tcPr>
          <w:p>
            <w:pPr>
              <w:pStyle w:val="TableText"/>
            </w:pPr>
            <w:r>
              <w:t>Headless CMS or typed structured content; image CDN required for scale</w:t>
            </w:r>
          </w:p>
        </w:tc>
      </w:tr>
      <w:tr>
        <w:tc>
          <w:tcPr>
            <w:tcW w:type="dxa" w:w="2232"/>
            <w:tcMar>
              <w:top w:w="90" w:type="dxa"/>
              <w:start w:w="100" w:type="dxa"/>
              <w:bottom w:w="90" w:type="dxa"/>
              <w:end w:w="100" w:type="dxa"/>
            </w:tcMar>
            <w:vAlign w:val="top"/>
          </w:tcPr>
          <w:p>
            <w:pPr>
              <w:pStyle w:val="TableText"/>
            </w:pPr>
            <w:r>
              <w:t>Forms</w:t>
            </w:r>
          </w:p>
        </w:tc>
        <w:tc>
          <w:tcPr>
            <w:tcW w:type="dxa" w:w="7560"/>
            <w:tcMar>
              <w:top w:w="90" w:type="dxa"/>
              <w:start w:w="100" w:type="dxa"/>
              <w:bottom w:w="90" w:type="dxa"/>
              <w:end w:w="100" w:type="dxa"/>
            </w:tcMar>
            <w:vAlign w:val="top"/>
          </w:tcPr>
          <w:p>
            <w:pPr>
              <w:pStyle w:val="TableText"/>
            </w:pPr>
            <w:r>
              <w:t>Server actions or secure API route with validation and anti-spam controls</w:t>
            </w:r>
          </w:p>
        </w:tc>
      </w:tr>
      <w:tr>
        <w:tc>
          <w:tcPr>
            <w:tcW w:type="dxa" w:w="2232"/>
            <w:tcMar>
              <w:top w:w="90" w:type="dxa"/>
              <w:start w:w="100" w:type="dxa"/>
              <w:bottom w:w="90" w:type="dxa"/>
              <w:end w:w="100" w:type="dxa"/>
            </w:tcMar>
            <w:vAlign w:val="top"/>
            <w:shd w:fill="F8FAFF"/>
          </w:tcPr>
          <w:p>
            <w:pPr>
              <w:pStyle w:val="TableText"/>
            </w:pPr>
            <w:r>
              <w:t>Hosting</w:t>
            </w:r>
          </w:p>
        </w:tc>
        <w:tc>
          <w:tcPr>
            <w:tcW w:type="dxa" w:w="7560"/>
            <w:tcMar>
              <w:top w:w="90" w:type="dxa"/>
              <w:start w:w="100" w:type="dxa"/>
              <w:bottom w:w="90" w:type="dxa"/>
              <w:end w:w="100" w:type="dxa"/>
            </w:tcMar>
            <w:vAlign w:val="top"/>
            <w:shd w:fill="F8FAFF"/>
          </w:tcPr>
          <w:p>
            <w:pPr>
              <w:pStyle w:val="TableText"/>
            </w:pPr>
            <w:r>
              <w:t>Managed platform supporting Next.js SSR/ISR and image optimization</w:t>
            </w:r>
          </w:p>
        </w:tc>
      </w:tr>
      <w:tr>
        <w:tc>
          <w:tcPr>
            <w:tcW w:type="dxa" w:w="2232"/>
            <w:tcMar>
              <w:top w:w="90" w:type="dxa"/>
              <w:start w:w="100" w:type="dxa"/>
              <w:bottom w:w="90" w:type="dxa"/>
              <w:end w:w="100" w:type="dxa"/>
            </w:tcMar>
            <w:vAlign w:val="top"/>
          </w:tcPr>
          <w:p>
            <w:pPr>
              <w:pStyle w:val="TableText"/>
            </w:pPr>
            <w:r>
              <w:t>Monitoring</w:t>
            </w:r>
          </w:p>
        </w:tc>
        <w:tc>
          <w:tcPr>
            <w:tcW w:type="dxa" w:w="7560"/>
            <w:tcMar>
              <w:top w:w="90" w:type="dxa"/>
              <w:start w:w="100" w:type="dxa"/>
              <w:bottom w:w="90" w:type="dxa"/>
              <w:end w:w="100" w:type="dxa"/>
            </w:tcMar>
            <w:vAlign w:val="top"/>
          </w:tcPr>
          <w:p>
            <w:pPr>
              <w:pStyle w:val="TableText"/>
            </w:pPr>
            <w:r>
              <w:t>Error tracking, uptime checks and web-vitals reporting</w:t>
            </w:r>
          </w:p>
        </w:tc>
      </w:tr>
      <w:tr>
        <w:tc>
          <w:tcPr>
            <w:tcW w:type="dxa" w:w="2232"/>
            <w:tcMar>
              <w:top w:w="90" w:type="dxa"/>
              <w:start w:w="100" w:type="dxa"/>
              <w:bottom w:w="90" w:type="dxa"/>
              <w:end w:w="100" w:type="dxa"/>
            </w:tcMar>
            <w:vAlign w:val="top"/>
            <w:shd w:fill="F8FAFF"/>
          </w:tcPr>
          <w:p>
            <w:pPr>
              <w:pStyle w:val="TableText"/>
            </w:pPr>
            <w:r>
              <w:t>Testing</w:t>
            </w:r>
          </w:p>
        </w:tc>
        <w:tc>
          <w:tcPr>
            <w:tcW w:type="dxa" w:w="7560"/>
            <w:tcMar>
              <w:top w:w="90" w:type="dxa"/>
              <w:start w:w="100" w:type="dxa"/>
              <w:bottom w:w="90" w:type="dxa"/>
              <w:end w:w="100" w:type="dxa"/>
            </w:tcMar>
            <w:vAlign w:val="top"/>
            <w:shd w:fill="F8FAFF"/>
          </w:tcPr>
          <w:p>
            <w:pPr>
              <w:pStyle w:val="TableText"/>
            </w:pPr>
            <w:r>
              <w:t>Unit/component tests plus Playwright end-to-end coverage for critical journeys</w:t>
            </w:r>
          </w:p>
        </w:tc>
      </w:tr>
    </w:tbl>
    <w:p>
      <w:pPr>
        <w:spacing w:after="20"/>
      </w:pPr>
    </w:p>
    <w:p>
      <w:pPr>
        <w:pStyle w:val="Heading2"/>
        <w:keepNext/>
      </w:pPr>
      <w:r>
        <w:t>16.2 Suggested application structure</w:t>
      </w:r>
    </w:p>
    <w:p>
      <w:r>
        <w:t>app/(marketing), app/designs, app/designs/[slug], app/occasions, app/occasions/[slug], app/gallery, app/customize, app/contact, components/designs, components/gallery, components/forms, components/motion, lib/content, lib/analytics, lib/validation and lib/seo.</w:t>
      </w:r>
    </w:p>
    <w:p>
      <w:pPr>
        <w:pStyle w:val="Heading2"/>
        <w:keepNext/>
      </w:pPr>
      <w:r>
        <w:t>16.3 Rendering strategy</w:t>
      </w:r>
    </w:p>
    <w:p>
      <w:pPr>
        <w:pStyle w:val="ListBullet"/>
      </w:pPr>
      <w:r>
        <w:t>Statically generate stable content and use incremental revalidation for CMS-managed pages.</w:t>
      </w:r>
    </w:p>
    <w:p>
      <w:pPr>
        <w:pStyle w:val="ListBullet"/>
      </w:pPr>
      <w:r>
        <w:t>Keep filter interactions client-side while preserving server-rendered initial results and URL state.</w:t>
      </w:r>
    </w:p>
    <w:p>
      <w:pPr>
        <w:pStyle w:val="ListBullet"/>
      </w:pPr>
      <w:r>
        <w:t>Use dynamic rendering only for genuinely request-specific content.</w:t>
      </w:r>
    </w:p>
    <w:p>
      <w:pPr>
        <w:pStyle w:val="ListBullet"/>
      </w:pPr>
      <w:r>
        <w:t>Load heavy animation libraries only on pages/components that use them.</w:t>
      </w:r>
    </w:p>
    <w:p>
      <w:pPr>
        <w:pStyle w:val="ListBullet"/>
      </w:pPr>
      <w:r>
        <w:t>Use React Server Components by default and minimize client-component boundaries.</w:t>
      </w:r>
    </w:p>
    <w:p>
      <w:pPr>
        <w:pStyle w:val="Heading1"/>
        <w:keepNext/>
      </w:pPr>
      <w:r>
        <w:t>17. Performance, Security and Privacy</w:t>
      </w:r>
    </w:p>
    <w:p>
      <w:pPr>
        <w:pStyle w:val="Heading2"/>
        <w:keepNext/>
      </w:pPr>
      <w:r>
        <w:t>17.1 Performance budgets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880"/>
            <w:shd w:fill="06143D"/>
            <w:tcMar>
              <w:top w:w="100" w:type="dxa"/>
              <w:start w:w="100" w:type="dxa"/>
              <w:bottom w:w="100" w:type="dxa"/>
              <w:end w:w="100" w:type="dxa"/>
            </w:tcMar>
          </w:tcPr>
          <w:p>
            <w:r>
              <w:rPr>
                <w:b/>
                <w:color w:val="FFFFFF"/>
                <w:sz w:val="16"/>
              </w:rPr>
              <w:t>Area</w:t>
            </w:r>
          </w:p>
        </w:tc>
        <w:tc>
          <w:tcPr>
            <w:tcW w:type="dxa" w:w="6912"/>
            <w:shd w:fill="06143D"/>
            <w:tcMar>
              <w:top w:w="100" w:type="dxa"/>
              <w:start w:w="100" w:type="dxa"/>
              <w:bottom w:w="100" w:type="dxa"/>
              <w:end w:w="100" w:type="dxa"/>
            </w:tcMar>
          </w:tcPr>
          <w:p>
            <w:r>
              <w:rPr>
                <w:b/>
                <w:color w:val="FFFFFF"/>
                <w:sz w:val="16"/>
              </w:rPr>
              <w:t>Target</w:t>
            </w:r>
          </w:p>
        </w:tc>
      </w:tr>
      <w:tr>
        <w:tc>
          <w:tcPr>
            <w:tcW w:type="dxa" w:w="2880"/>
            <w:tcMar>
              <w:top w:w="90" w:type="dxa"/>
              <w:start w:w="100" w:type="dxa"/>
              <w:bottom w:w="90" w:type="dxa"/>
              <w:end w:w="100" w:type="dxa"/>
            </w:tcMar>
            <w:vAlign w:val="top"/>
          </w:tcPr>
          <w:p>
            <w:pPr>
              <w:pStyle w:val="TableText"/>
            </w:pPr>
            <w:r>
              <w:t>Largest Contentful Paint</w:t>
            </w:r>
          </w:p>
        </w:tc>
        <w:tc>
          <w:tcPr>
            <w:tcW w:type="dxa" w:w="6912"/>
            <w:tcMar>
              <w:top w:w="90" w:type="dxa"/>
              <w:start w:w="100" w:type="dxa"/>
              <w:bottom w:w="90" w:type="dxa"/>
              <w:end w:w="100" w:type="dxa"/>
            </w:tcMar>
            <w:vAlign w:val="top"/>
          </w:tcPr>
          <w:p>
            <w:pPr>
              <w:pStyle w:val="TableText"/>
            </w:pPr>
            <w:r>
              <w:t>Good threshold on representative mobile network/device</w:t>
            </w:r>
          </w:p>
        </w:tc>
      </w:tr>
      <w:tr>
        <w:tc>
          <w:tcPr>
            <w:tcW w:type="dxa" w:w="2880"/>
            <w:tcMar>
              <w:top w:w="90" w:type="dxa"/>
              <w:start w:w="100" w:type="dxa"/>
              <w:bottom w:w="90" w:type="dxa"/>
              <w:end w:w="100" w:type="dxa"/>
            </w:tcMar>
            <w:vAlign w:val="top"/>
            <w:shd w:fill="F8FAFF"/>
          </w:tcPr>
          <w:p>
            <w:pPr>
              <w:pStyle w:val="TableText"/>
            </w:pPr>
            <w:r>
              <w:t>Cumulative Layout Shift</w:t>
            </w:r>
          </w:p>
        </w:tc>
        <w:tc>
          <w:tcPr>
            <w:tcW w:type="dxa" w:w="6912"/>
            <w:tcMar>
              <w:top w:w="90" w:type="dxa"/>
              <w:start w:w="100" w:type="dxa"/>
              <w:bottom w:w="90" w:type="dxa"/>
              <w:end w:w="100" w:type="dxa"/>
            </w:tcMar>
            <w:vAlign w:val="top"/>
            <w:shd w:fill="F8FAFF"/>
          </w:tcPr>
          <w:p>
            <w:pPr>
              <w:pStyle w:val="TableText"/>
            </w:pPr>
            <w:r>
              <w:t>≤ 0.1 target</w:t>
            </w:r>
          </w:p>
        </w:tc>
      </w:tr>
      <w:tr>
        <w:tc>
          <w:tcPr>
            <w:tcW w:type="dxa" w:w="2880"/>
            <w:tcMar>
              <w:top w:w="90" w:type="dxa"/>
              <w:start w:w="100" w:type="dxa"/>
              <w:bottom w:w="90" w:type="dxa"/>
              <w:end w:w="100" w:type="dxa"/>
            </w:tcMar>
            <w:vAlign w:val="top"/>
          </w:tcPr>
          <w:p>
            <w:pPr>
              <w:pStyle w:val="TableText"/>
            </w:pPr>
            <w:r>
              <w:t>Interaction to Next Paint</w:t>
            </w:r>
          </w:p>
        </w:tc>
        <w:tc>
          <w:tcPr>
            <w:tcW w:type="dxa" w:w="6912"/>
            <w:tcMar>
              <w:top w:w="90" w:type="dxa"/>
              <w:start w:w="100" w:type="dxa"/>
              <w:bottom w:w="90" w:type="dxa"/>
              <w:end w:w="100" w:type="dxa"/>
            </w:tcMar>
            <w:vAlign w:val="top"/>
          </w:tcPr>
          <w:p>
            <w:pPr>
              <w:pStyle w:val="TableText"/>
            </w:pPr>
            <w:r>
              <w:t>Good threshold on representative mobile device</w:t>
            </w:r>
          </w:p>
        </w:tc>
      </w:tr>
      <w:tr>
        <w:tc>
          <w:tcPr>
            <w:tcW w:type="dxa" w:w="2880"/>
            <w:tcMar>
              <w:top w:w="90" w:type="dxa"/>
              <w:start w:w="100" w:type="dxa"/>
              <w:bottom w:w="90" w:type="dxa"/>
              <w:end w:w="100" w:type="dxa"/>
            </w:tcMar>
            <w:vAlign w:val="top"/>
            <w:shd w:fill="F8FAFF"/>
          </w:tcPr>
          <w:p>
            <w:pPr>
              <w:pStyle w:val="TableText"/>
            </w:pPr>
            <w:r>
              <w:t>Initial JavaScript</w:t>
            </w:r>
          </w:p>
        </w:tc>
        <w:tc>
          <w:tcPr>
            <w:tcW w:type="dxa" w:w="6912"/>
            <w:tcMar>
              <w:top w:w="90" w:type="dxa"/>
              <w:start w:w="100" w:type="dxa"/>
              <w:bottom w:w="90" w:type="dxa"/>
              <w:end w:w="100" w:type="dxa"/>
            </w:tcMar>
            <w:vAlign w:val="top"/>
            <w:shd w:fill="F8FAFF"/>
          </w:tcPr>
          <w:p>
            <w:pPr>
              <w:pStyle w:val="TableText"/>
            </w:pPr>
            <w:r>
              <w:t>Minimize; route-level code splitting required</w:t>
            </w:r>
          </w:p>
        </w:tc>
      </w:tr>
      <w:tr>
        <w:tc>
          <w:tcPr>
            <w:tcW w:type="dxa" w:w="2880"/>
            <w:tcMar>
              <w:top w:w="90" w:type="dxa"/>
              <w:start w:w="100" w:type="dxa"/>
              <w:bottom w:w="90" w:type="dxa"/>
              <w:end w:w="100" w:type="dxa"/>
            </w:tcMar>
            <w:vAlign w:val="top"/>
          </w:tcPr>
          <w:p>
            <w:pPr>
              <w:pStyle w:val="TableText"/>
            </w:pPr>
            <w:r>
              <w:t>Hero media</w:t>
            </w:r>
          </w:p>
        </w:tc>
        <w:tc>
          <w:tcPr>
            <w:tcW w:type="dxa" w:w="6912"/>
            <w:tcMar>
              <w:top w:w="90" w:type="dxa"/>
              <w:start w:w="100" w:type="dxa"/>
              <w:bottom w:w="90" w:type="dxa"/>
              <w:end w:w="100" w:type="dxa"/>
            </w:tcMar>
            <w:vAlign w:val="top"/>
          </w:tcPr>
          <w:p>
            <w:pPr>
              <w:pStyle w:val="TableText"/>
            </w:pPr>
            <w:r>
              <w:t>Prioritized responsive image; avoid autoplay video as mandatory LCP</w:t>
            </w:r>
          </w:p>
        </w:tc>
      </w:tr>
      <w:tr>
        <w:tc>
          <w:tcPr>
            <w:tcW w:type="dxa" w:w="2880"/>
            <w:tcMar>
              <w:top w:w="90" w:type="dxa"/>
              <w:start w:w="100" w:type="dxa"/>
              <w:bottom w:w="90" w:type="dxa"/>
              <w:end w:w="100" w:type="dxa"/>
            </w:tcMar>
            <w:vAlign w:val="top"/>
            <w:shd w:fill="F8FAFF"/>
          </w:tcPr>
          <w:p>
            <w:pPr>
              <w:pStyle w:val="TableText"/>
            </w:pPr>
            <w:r>
              <w:t>Animations</w:t>
            </w:r>
          </w:p>
        </w:tc>
        <w:tc>
          <w:tcPr>
            <w:tcW w:type="dxa" w:w="6912"/>
            <w:tcMar>
              <w:top w:w="90" w:type="dxa"/>
              <w:start w:w="100" w:type="dxa"/>
              <w:bottom w:w="90" w:type="dxa"/>
              <w:end w:w="100" w:type="dxa"/>
            </w:tcMar>
            <w:vAlign w:val="top"/>
            <w:shd w:fill="F8FAFF"/>
          </w:tcPr>
          <w:p>
            <w:pPr>
              <w:pStyle w:val="TableText"/>
            </w:pPr>
            <w:r>
              <w:t>Transform/opacity; paused offscreen; reduced-motion support</w:t>
            </w:r>
          </w:p>
        </w:tc>
      </w:tr>
    </w:tbl>
    <w:p>
      <w:pPr>
        <w:spacing w:after="20"/>
      </w:pPr>
    </w:p>
    <w:p>
      <w:pPr>
        <w:pStyle w:val="Heading2"/>
        <w:keepNext/>
      </w:pPr>
      <w:r>
        <w:t>17.2 Security and privacy</w:t>
      </w:r>
    </w:p>
    <w:p>
      <w:pPr>
        <w:pStyle w:val="ListBullet"/>
      </w:pPr>
      <w:r>
        <w:t>Validate and sanitize all server-side input regardless of client validation.</w:t>
      </w:r>
    </w:p>
    <w:p>
      <w:pPr>
        <w:pStyle w:val="ListBullet"/>
      </w:pPr>
      <w:r>
        <w:t>Rate-limit forms and protect against spam, abuse and automated upload attacks.</w:t>
      </w:r>
    </w:p>
    <w:p>
      <w:pPr>
        <w:pStyle w:val="ListBullet"/>
      </w:pPr>
      <w:r>
        <w:t>Allowlist file types, inspect MIME type, restrict size and store uploads privately.</w:t>
      </w:r>
    </w:p>
    <w:p>
      <w:pPr>
        <w:pStyle w:val="ListBullet"/>
      </w:pPr>
      <w:r>
        <w:t>Use signed or expiring upload access and define retention/deletion policy.</w:t>
      </w:r>
    </w:p>
    <w:p>
      <w:pPr>
        <w:pStyle w:val="ListBullet"/>
      </w:pPr>
      <w:r>
        <w:t>Protect secrets in environment variables and separate development/staging/production credentials.</w:t>
      </w:r>
    </w:p>
    <w:p>
      <w:pPr>
        <w:pStyle w:val="ListBullet"/>
      </w:pPr>
      <w:r>
        <w:t>Apply secure headers, HTTPS, dependency monitoring and least-privilege access.</w:t>
      </w:r>
    </w:p>
    <w:p>
      <w:pPr>
        <w:pStyle w:val="ListBullet"/>
      </w:pPr>
      <w:r>
        <w:t>Collect only the personal information necessary for responding and fulfilling orders.</w:t>
      </w:r>
    </w:p>
    <w:p>
      <w:pPr>
        <w:pStyle w:val="ListBullet"/>
      </w:pPr>
      <w:r>
        <w:t>Provide a clear process for deletion or access requests where legally applicable.</w:t>
      </w:r>
    </w:p>
    <w:p>
      <w:pPr>
        <w:pStyle w:val="ListBullet"/>
      </w:pPr>
      <w:r>
        <w:t>Confirm UAE privacy and consumer obligations with qualified counsel before launch.</w:t>
      </w:r>
    </w:p>
    <w:p>
      <w:pPr>
        <w:pStyle w:val="Heading1"/>
        <w:keepNext/>
      </w:pPr>
      <w:r>
        <w:t>18. CMS and Data Model</w:t>
      </w:r>
    </w:p>
    <w:p>
      <w:pPr>
        <w:pStyle w:val="Heading2"/>
        <w:keepNext/>
      </w:pPr>
      <w:r>
        <w:t>18.1 Design entity</w:t>
      </w:r>
    </w:p>
    <w:p>
      <w:r>
        <w:t>id, slug, title, status, shortDescription, longDescription, occasions[], recipients[], style, colors[], customizationOptions[], media[], startingPrice, currency, priceQualifier, preparationTime, fulfilmentTags[], featured, relatedDesigns[], SEO fields and publish dates.</w:t>
      </w:r>
    </w:p>
    <w:p>
      <w:pPr>
        <w:pStyle w:val="Heading2"/>
        <w:keepNext/>
      </w:pPr>
      <w:r>
        <w:t>18.2 Gallery entity</w:t>
      </w:r>
    </w:p>
    <w:p>
      <w:r>
        <w:t>id, title, category, mediaType, media, caption, customizationSummary, relatedDesignSlug, locationLabel, permissionStatus, featured, altText and publish dates.</w:t>
      </w:r>
    </w:p>
    <w:p>
      <w:pPr>
        <w:pStyle w:val="Heading2"/>
        <w:keepNext/>
      </w:pPr>
      <w:r>
        <w:t>18.3 Occasion entity</w:t>
      </w:r>
    </w:p>
    <w:p>
      <w:r>
        <w:t>id, slug, title, hero, introduction, recommendations, color/theme guidance, relatedDesign filters, gallery references, FAQs, CTA content and SEO fields.</w:t>
      </w:r>
    </w:p>
    <w:p>
      <w:pPr>
        <w:pStyle w:val="Heading2"/>
        <w:keepNext/>
      </w:pPr>
      <w:r>
        <w:t>18.4 Governance</w:t>
      </w:r>
    </w:p>
    <w:p>
      <w:pPr>
        <w:pStyle w:val="ListBullet"/>
      </w:pPr>
      <w:r>
        <w:t>Draft/review/publish workflow for customer-facing content.</w:t>
      </w:r>
    </w:p>
    <w:p>
      <w:pPr>
        <w:pStyle w:val="ListBullet"/>
      </w:pPr>
      <w:r>
        <w:t>Required alt text and permission status before gallery publication.</w:t>
      </w:r>
    </w:p>
    <w:p>
      <w:pPr>
        <w:pStyle w:val="ListBullet"/>
      </w:pPr>
      <w:r>
        <w:t>Automatic slug uniqueness and broken-reference validation.</w:t>
      </w:r>
    </w:p>
    <w:p>
      <w:pPr>
        <w:pStyle w:val="ListBullet"/>
      </w:pPr>
      <w:r>
        <w:t>Preview environment for unpublished content.</w:t>
      </w:r>
    </w:p>
    <w:p>
      <w:pPr>
        <w:pStyle w:val="ListBullet"/>
      </w:pPr>
      <w:r>
        <w:t>Role-based access for content editors and administrators.</w:t>
      </w:r>
    </w:p>
    <w:p>
      <w:pPr>
        <w:pStyle w:val="ListBullet"/>
      </w:pPr>
      <w:r>
        <w:t>Backup/export process for catalogue and media metadata.</w:t>
      </w:r>
    </w:p>
    <w:p>
      <w:pPr>
        <w:pStyle w:val="Heading1"/>
        <w:keepNext/>
      </w:pPr>
      <w:r>
        <w:t>19. Acceptance Criteria</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232"/>
            <w:shd w:fill="06143D"/>
            <w:tcMar>
              <w:top w:w="100" w:type="dxa"/>
              <w:start w:w="100" w:type="dxa"/>
              <w:bottom w:w="100" w:type="dxa"/>
              <w:end w:w="100" w:type="dxa"/>
            </w:tcMar>
          </w:tcPr>
          <w:p>
            <w:r>
              <w:rPr>
                <w:b/>
                <w:color w:val="FFFFFF"/>
                <w:sz w:val="16"/>
              </w:rPr>
              <w:t>Area</w:t>
            </w:r>
          </w:p>
        </w:tc>
        <w:tc>
          <w:tcPr>
            <w:tcW w:type="dxa" w:w="7560"/>
            <w:shd w:fill="06143D"/>
            <w:tcMar>
              <w:top w:w="100" w:type="dxa"/>
              <w:start w:w="100" w:type="dxa"/>
              <w:bottom w:w="100" w:type="dxa"/>
              <w:end w:w="100" w:type="dxa"/>
            </w:tcMar>
          </w:tcPr>
          <w:p>
            <w:r>
              <w:rPr>
                <w:b/>
                <w:color w:val="FFFFFF"/>
                <w:sz w:val="16"/>
              </w:rPr>
              <w:t>Launch acceptance</w:t>
            </w:r>
          </w:p>
        </w:tc>
      </w:tr>
      <w:tr>
        <w:tc>
          <w:tcPr>
            <w:tcW w:type="dxa" w:w="2232"/>
            <w:tcMar>
              <w:top w:w="90" w:type="dxa"/>
              <w:start w:w="100" w:type="dxa"/>
              <w:bottom w:w="90" w:type="dxa"/>
              <w:end w:w="100" w:type="dxa"/>
            </w:tcMar>
            <w:vAlign w:val="top"/>
          </w:tcPr>
          <w:p>
            <w:pPr>
              <w:pStyle w:val="TableText"/>
            </w:pPr>
            <w:r>
              <w:t>Navigation</w:t>
            </w:r>
          </w:p>
        </w:tc>
        <w:tc>
          <w:tcPr>
            <w:tcW w:type="dxa" w:w="7560"/>
            <w:tcMar>
              <w:top w:w="90" w:type="dxa"/>
              <w:start w:w="100" w:type="dxa"/>
              <w:bottom w:w="90" w:type="dxa"/>
              <w:end w:w="100" w:type="dxa"/>
            </w:tcMar>
            <w:vAlign w:val="top"/>
          </w:tcPr>
          <w:p>
            <w:pPr>
              <w:pStyle w:val="TableText"/>
            </w:pPr>
            <w:r>
              <w:t>All primary routes work; mobile menu, focus order and sticky behavior validated</w:t>
            </w:r>
          </w:p>
        </w:tc>
      </w:tr>
      <w:tr>
        <w:tc>
          <w:tcPr>
            <w:tcW w:type="dxa" w:w="2232"/>
            <w:tcMar>
              <w:top w:w="90" w:type="dxa"/>
              <w:start w:w="100" w:type="dxa"/>
              <w:bottom w:w="90" w:type="dxa"/>
              <w:end w:w="100" w:type="dxa"/>
            </w:tcMar>
            <w:vAlign w:val="top"/>
            <w:shd w:fill="F8FAFF"/>
          </w:tcPr>
          <w:p>
            <w:pPr>
              <w:pStyle w:val="TableText"/>
            </w:pPr>
            <w:r>
              <w:t>Design discovery</w:t>
            </w:r>
          </w:p>
        </w:tc>
        <w:tc>
          <w:tcPr>
            <w:tcW w:type="dxa" w:w="7560"/>
            <w:tcMar>
              <w:top w:w="90" w:type="dxa"/>
              <w:start w:w="100" w:type="dxa"/>
              <w:bottom w:w="90" w:type="dxa"/>
              <w:end w:w="100" w:type="dxa"/>
            </w:tcMar>
            <w:vAlign w:val="top"/>
            <w:shd w:fill="F8FAFF"/>
          </w:tcPr>
          <w:p>
            <w:pPr>
              <w:pStyle w:val="TableText"/>
            </w:pPr>
            <w:r>
              <w:t>Search, filters, sorting, URL state, empty state and browser back/forward work</w:t>
            </w:r>
          </w:p>
        </w:tc>
      </w:tr>
      <w:tr>
        <w:tc>
          <w:tcPr>
            <w:tcW w:type="dxa" w:w="2232"/>
            <w:tcMar>
              <w:top w:w="90" w:type="dxa"/>
              <w:start w:w="100" w:type="dxa"/>
              <w:bottom w:w="90" w:type="dxa"/>
              <w:end w:w="100" w:type="dxa"/>
            </w:tcMar>
            <w:vAlign w:val="top"/>
          </w:tcPr>
          <w:p>
            <w:pPr>
              <w:pStyle w:val="TableText"/>
            </w:pPr>
            <w:r>
              <w:t>Design detail</w:t>
            </w:r>
          </w:p>
        </w:tc>
        <w:tc>
          <w:tcPr>
            <w:tcW w:type="dxa" w:w="7560"/>
            <w:tcMar>
              <w:top w:w="90" w:type="dxa"/>
              <w:start w:w="100" w:type="dxa"/>
              <w:bottom w:w="90" w:type="dxa"/>
              <w:end w:w="100" w:type="dxa"/>
            </w:tcMar>
            <w:vAlign w:val="top"/>
          </w:tcPr>
          <w:p>
            <w:pPr>
              <w:pStyle w:val="TableText"/>
            </w:pPr>
            <w:r>
              <w:t>Media, metadata, related designs, customize and WhatsApp handoff work</w:t>
            </w:r>
          </w:p>
        </w:tc>
      </w:tr>
      <w:tr>
        <w:tc>
          <w:tcPr>
            <w:tcW w:type="dxa" w:w="2232"/>
            <w:tcMar>
              <w:top w:w="90" w:type="dxa"/>
              <w:start w:w="100" w:type="dxa"/>
              <w:bottom w:w="90" w:type="dxa"/>
              <w:end w:w="100" w:type="dxa"/>
            </w:tcMar>
            <w:vAlign w:val="top"/>
            <w:shd w:fill="F8FAFF"/>
          </w:tcPr>
          <w:p>
            <w:pPr>
              <w:pStyle w:val="TableText"/>
            </w:pPr>
            <w:r>
              <w:t>Gallery</w:t>
            </w:r>
          </w:p>
        </w:tc>
        <w:tc>
          <w:tcPr>
            <w:tcW w:type="dxa" w:w="7560"/>
            <w:tcMar>
              <w:top w:w="90" w:type="dxa"/>
              <w:start w:w="100" w:type="dxa"/>
              <w:bottom w:w="90" w:type="dxa"/>
              <w:end w:w="100" w:type="dxa"/>
            </w:tcMar>
            <w:vAlign w:val="top"/>
            <w:shd w:fill="F8FAFF"/>
          </w:tcPr>
          <w:p>
            <w:pPr>
              <w:pStyle w:val="TableText"/>
            </w:pPr>
            <w:r>
              <w:t>Tabs, masonry layout, lightbox, keyboard/swipe navigation and Create Similar work</w:t>
            </w:r>
          </w:p>
        </w:tc>
      </w:tr>
      <w:tr>
        <w:tc>
          <w:tcPr>
            <w:tcW w:type="dxa" w:w="2232"/>
            <w:tcMar>
              <w:top w:w="90" w:type="dxa"/>
              <w:start w:w="100" w:type="dxa"/>
              <w:bottom w:w="90" w:type="dxa"/>
              <w:end w:w="100" w:type="dxa"/>
            </w:tcMar>
            <w:vAlign w:val="top"/>
          </w:tcPr>
          <w:p>
            <w:pPr>
              <w:pStyle w:val="TableText"/>
            </w:pPr>
            <w:r>
              <w:t>Forms</w:t>
            </w:r>
          </w:p>
        </w:tc>
        <w:tc>
          <w:tcPr>
            <w:tcW w:type="dxa" w:w="7560"/>
            <w:tcMar>
              <w:top w:w="90" w:type="dxa"/>
              <w:start w:w="100" w:type="dxa"/>
              <w:bottom w:w="90" w:type="dxa"/>
              <w:end w:w="100" w:type="dxa"/>
            </w:tcMar>
            <w:vAlign w:val="top"/>
          </w:tcPr>
          <w:p>
            <w:pPr>
              <w:pStyle w:val="TableText"/>
            </w:pPr>
            <w:r>
              <w:t>Validation, uploads, consent, anti-spam, notifications, success/error states verified</w:t>
            </w:r>
          </w:p>
        </w:tc>
      </w:tr>
      <w:tr>
        <w:tc>
          <w:tcPr>
            <w:tcW w:type="dxa" w:w="2232"/>
            <w:tcMar>
              <w:top w:w="90" w:type="dxa"/>
              <w:start w:w="100" w:type="dxa"/>
              <w:bottom w:w="90" w:type="dxa"/>
              <w:end w:w="100" w:type="dxa"/>
            </w:tcMar>
            <w:vAlign w:val="top"/>
            <w:shd w:fill="F8FAFF"/>
          </w:tcPr>
          <w:p>
            <w:pPr>
              <w:pStyle w:val="TableText"/>
            </w:pPr>
            <w:r>
              <w:t>Responsive UX</w:t>
            </w:r>
          </w:p>
        </w:tc>
        <w:tc>
          <w:tcPr>
            <w:tcW w:type="dxa" w:w="7560"/>
            <w:tcMar>
              <w:top w:w="90" w:type="dxa"/>
              <w:start w:w="100" w:type="dxa"/>
              <w:bottom w:w="90" w:type="dxa"/>
              <w:end w:w="100" w:type="dxa"/>
            </w:tcMar>
            <w:vAlign w:val="top"/>
            <w:shd w:fill="F8FAFF"/>
          </w:tcPr>
          <w:p>
            <w:pPr>
              <w:pStyle w:val="TableText"/>
            </w:pPr>
            <w:r>
              <w:t>Critical pages tested on current iOS/Android phones, tablet and desktop widths</w:t>
            </w:r>
          </w:p>
        </w:tc>
      </w:tr>
      <w:tr>
        <w:tc>
          <w:tcPr>
            <w:tcW w:type="dxa" w:w="2232"/>
            <w:tcMar>
              <w:top w:w="90" w:type="dxa"/>
              <w:start w:w="100" w:type="dxa"/>
              <w:bottom w:w="90" w:type="dxa"/>
              <w:end w:w="100" w:type="dxa"/>
            </w:tcMar>
            <w:vAlign w:val="top"/>
          </w:tcPr>
          <w:p>
            <w:pPr>
              <w:pStyle w:val="TableText"/>
            </w:pPr>
            <w:r>
              <w:t>Accessibility</w:t>
            </w:r>
          </w:p>
        </w:tc>
        <w:tc>
          <w:tcPr>
            <w:tcW w:type="dxa" w:w="7560"/>
            <w:tcMar>
              <w:top w:w="90" w:type="dxa"/>
              <w:start w:w="100" w:type="dxa"/>
              <w:bottom w:w="90" w:type="dxa"/>
              <w:end w:w="100" w:type="dxa"/>
            </w:tcMar>
            <w:vAlign w:val="top"/>
          </w:tcPr>
          <w:p>
            <w:pPr>
              <w:pStyle w:val="TableText"/>
            </w:pPr>
            <w:r>
              <w:t>Automated checks plus manual keyboard and screen-reader spot checks pass agreed standard</w:t>
            </w:r>
          </w:p>
        </w:tc>
      </w:tr>
      <w:tr>
        <w:tc>
          <w:tcPr>
            <w:tcW w:type="dxa" w:w="2232"/>
            <w:tcMar>
              <w:top w:w="90" w:type="dxa"/>
              <w:start w:w="100" w:type="dxa"/>
              <w:bottom w:w="90" w:type="dxa"/>
              <w:end w:w="100" w:type="dxa"/>
            </w:tcMar>
            <w:vAlign w:val="top"/>
            <w:shd w:fill="F8FAFF"/>
          </w:tcPr>
          <w:p>
            <w:pPr>
              <w:pStyle w:val="TableText"/>
            </w:pPr>
            <w:r>
              <w:t>Performance</w:t>
            </w:r>
          </w:p>
        </w:tc>
        <w:tc>
          <w:tcPr>
            <w:tcW w:type="dxa" w:w="7560"/>
            <w:tcMar>
              <w:top w:w="90" w:type="dxa"/>
              <w:start w:w="100" w:type="dxa"/>
              <w:bottom w:w="90" w:type="dxa"/>
              <w:end w:w="100" w:type="dxa"/>
            </w:tcMar>
            <w:vAlign w:val="top"/>
            <w:shd w:fill="F8FAFF"/>
          </w:tcPr>
          <w:p>
            <w:pPr>
              <w:pStyle w:val="TableText"/>
            </w:pPr>
            <w:r>
              <w:t>Core Web Vitals and budgets meet launch threshold on staging</w:t>
            </w:r>
          </w:p>
        </w:tc>
      </w:tr>
      <w:tr>
        <w:tc>
          <w:tcPr>
            <w:tcW w:type="dxa" w:w="2232"/>
            <w:tcMar>
              <w:top w:w="90" w:type="dxa"/>
              <w:start w:w="100" w:type="dxa"/>
              <w:bottom w:w="90" w:type="dxa"/>
              <w:end w:w="100" w:type="dxa"/>
            </w:tcMar>
            <w:vAlign w:val="top"/>
          </w:tcPr>
          <w:p>
            <w:pPr>
              <w:pStyle w:val="TableText"/>
            </w:pPr>
            <w:r>
              <w:t>SEO</w:t>
            </w:r>
          </w:p>
        </w:tc>
        <w:tc>
          <w:tcPr>
            <w:tcW w:type="dxa" w:w="7560"/>
            <w:tcMar>
              <w:top w:w="90" w:type="dxa"/>
              <w:start w:w="100" w:type="dxa"/>
              <w:bottom w:w="90" w:type="dxa"/>
              <w:end w:w="100" w:type="dxa"/>
            </w:tcMar>
            <w:vAlign w:val="top"/>
          </w:tcPr>
          <w:p>
            <w:pPr>
              <w:pStyle w:val="TableText"/>
            </w:pPr>
            <w:r>
              <w:t>Metadata, canonical tags, sitemap, robots and structured data validated</w:t>
            </w:r>
          </w:p>
        </w:tc>
      </w:tr>
      <w:tr>
        <w:tc>
          <w:tcPr>
            <w:tcW w:type="dxa" w:w="2232"/>
            <w:tcMar>
              <w:top w:w="90" w:type="dxa"/>
              <w:start w:w="100" w:type="dxa"/>
              <w:bottom w:w="90" w:type="dxa"/>
              <w:end w:w="100" w:type="dxa"/>
            </w:tcMar>
            <w:vAlign w:val="top"/>
            <w:shd w:fill="F8FAFF"/>
          </w:tcPr>
          <w:p>
            <w:pPr>
              <w:pStyle w:val="TableText"/>
            </w:pPr>
            <w:r>
              <w:t>Content</w:t>
            </w:r>
          </w:p>
        </w:tc>
        <w:tc>
          <w:tcPr>
            <w:tcW w:type="dxa" w:w="7560"/>
            <w:tcMar>
              <w:top w:w="90" w:type="dxa"/>
              <w:start w:w="100" w:type="dxa"/>
              <w:bottom w:w="90" w:type="dxa"/>
              <w:end w:w="100" w:type="dxa"/>
            </w:tcMar>
            <w:vAlign w:val="top"/>
            <w:shd w:fill="F8FAFF"/>
          </w:tcPr>
          <w:p>
            <w:pPr>
              <w:pStyle w:val="TableText"/>
            </w:pPr>
            <w:r>
              <w:t>No placeholders; claims, prices, lead times, contact details and policies approved</w:t>
            </w:r>
          </w:p>
        </w:tc>
      </w:tr>
      <w:tr>
        <w:tc>
          <w:tcPr>
            <w:tcW w:type="dxa" w:w="2232"/>
            <w:tcMar>
              <w:top w:w="90" w:type="dxa"/>
              <w:start w:w="100" w:type="dxa"/>
              <w:bottom w:w="90" w:type="dxa"/>
              <w:end w:w="100" w:type="dxa"/>
            </w:tcMar>
            <w:vAlign w:val="top"/>
          </w:tcPr>
          <w:p>
            <w:pPr>
              <w:pStyle w:val="TableText"/>
            </w:pPr>
            <w:r>
              <w:t>Analytics</w:t>
            </w:r>
          </w:p>
        </w:tc>
        <w:tc>
          <w:tcPr>
            <w:tcW w:type="dxa" w:w="7560"/>
            <w:tcMar>
              <w:top w:w="90" w:type="dxa"/>
              <w:start w:w="100" w:type="dxa"/>
              <w:bottom w:w="90" w:type="dxa"/>
              <w:end w:w="100" w:type="dxa"/>
            </w:tcMar>
            <w:vAlign w:val="top"/>
          </w:tcPr>
          <w:p>
            <w:pPr>
              <w:pStyle w:val="TableText"/>
            </w:pPr>
            <w:r>
              <w:t>Events fire once with correct properties and no personal data leakage</w:t>
            </w:r>
          </w:p>
        </w:tc>
      </w:tr>
      <w:tr>
        <w:tc>
          <w:tcPr>
            <w:tcW w:type="dxa" w:w="2232"/>
            <w:tcMar>
              <w:top w:w="90" w:type="dxa"/>
              <w:start w:w="100" w:type="dxa"/>
              <w:bottom w:w="90" w:type="dxa"/>
              <w:end w:w="100" w:type="dxa"/>
            </w:tcMar>
            <w:vAlign w:val="top"/>
            <w:shd w:fill="F8FAFF"/>
          </w:tcPr>
          <w:p>
            <w:pPr>
              <w:pStyle w:val="TableText"/>
            </w:pPr>
            <w:r>
              <w:t>Security</w:t>
            </w:r>
          </w:p>
        </w:tc>
        <w:tc>
          <w:tcPr>
            <w:tcW w:type="dxa" w:w="7560"/>
            <w:tcMar>
              <w:top w:w="90" w:type="dxa"/>
              <w:start w:w="100" w:type="dxa"/>
              <w:bottom w:w="90" w:type="dxa"/>
              <w:end w:w="100" w:type="dxa"/>
            </w:tcMar>
            <w:vAlign w:val="top"/>
            <w:shd w:fill="F8FAFF"/>
          </w:tcPr>
          <w:p>
            <w:pPr>
              <w:pStyle w:val="TableText"/>
            </w:pPr>
            <w:r>
              <w:t>Production secrets, headers, rate limits, private uploads and error handling verified</w:t>
            </w:r>
          </w:p>
        </w:tc>
      </w:tr>
    </w:tbl>
    <w:p>
      <w:pPr>
        <w:spacing w:after="20"/>
      </w:pPr>
    </w:p>
    <w:p>
      <w:pPr>
        <w:pStyle w:val="Heading1"/>
        <w:keepNext/>
      </w:pPr>
      <w:r>
        <w:t>20. Delivery Plan</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00"/>
            <w:shd w:fill="06143D"/>
            <w:tcMar>
              <w:top w:w="100" w:type="dxa"/>
              <w:start w:w="100" w:type="dxa"/>
              <w:bottom w:w="100" w:type="dxa"/>
              <w:end w:w="100" w:type="dxa"/>
            </w:tcMar>
          </w:tcPr>
          <w:p>
            <w:r>
              <w:rPr>
                <w:b/>
                <w:color w:val="FFFFFF"/>
                <w:sz w:val="16"/>
              </w:rPr>
              <w:t>Phase</w:t>
            </w:r>
          </w:p>
        </w:tc>
        <w:tc>
          <w:tcPr>
            <w:tcW w:type="dxa" w:w="6120"/>
            <w:shd w:fill="06143D"/>
            <w:tcMar>
              <w:top w:w="100" w:type="dxa"/>
              <w:start w:w="100" w:type="dxa"/>
              <w:bottom w:w="100" w:type="dxa"/>
              <w:end w:w="100" w:type="dxa"/>
            </w:tcMar>
          </w:tcPr>
          <w:p>
            <w:r>
              <w:rPr>
                <w:b/>
                <w:color w:val="FFFFFF"/>
                <w:sz w:val="16"/>
              </w:rPr>
              <w:t>Outputs</w:t>
            </w:r>
          </w:p>
        </w:tc>
        <w:tc>
          <w:tcPr>
            <w:tcW w:type="dxa" w:w="1872"/>
            <w:shd w:fill="06143D"/>
            <w:tcMar>
              <w:top w:w="100" w:type="dxa"/>
              <w:start w:w="100" w:type="dxa"/>
              <w:bottom w:w="100" w:type="dxa"/>
              <w:end w:w="100" w:type="dxa"/>
            </w:tcMar>
          </w:tcPr>
          <w:p>
            <w:r>
              <w:rPr>
                <w:b/>
                <w:color w:val="FFFFFF"/>
                <w:sz w:val="16"/>
              </w:rPr>
              <w:t>Indicative duration</w:t>
            </w:r>
          </w:p>
        </w:tc>
      </w:tr>
      <w:tr>
        <w:tc>
          <w:tcPr>
            <w:tcW w:type="dxa" w:w="1800"/>
            <w:tcMar>
              <w:top w:w="90" w:type="dxa"/>
              <w:start w:w="100" w:type="dxa"/>
              <w:bottom w:w="90" w:type="dxa"/>
              <w:end w:w="100" w:type="dxa"/>
            </w:tcMar>
            <w:vAlign w:val="top"/>
          </w:tcPr>
          <w:p>
            <w:pPr>
              <w:pStyle w:val="TableText"/>
            </w:pPr>
            <w:r>
              <w:t>0. Discovery</w:t>
            </w:r>
          </w:p>
        </w:tc>
        <w:tc>
          <w:tcPr>
            <w:tcW w:type="dxa" w:w="6120"/>
            <w:tcMar>
              <w:top w:w="90" w:type="dxa"/>
              <w:start w:w="100" w:type="dxa"/>
              <w:bottom w:w="90" w:type="dxa"/>
              <w:end w:w="100" w:type="dxa"/>
            </w:tcMar>
            <w:vAlign w:val="top"/>
          </w:tcPr>
          <w:p>
            <w:pPr>
              <w:pStyle w:val="TableText"/>
            </w:pPr>
            <w:r>
              <w:t>Business rules, content inventory, product taxonomy, technical decisions</w:t>
            </w:r>
          </w:p>
        </w:tc>
        <w:tc>
          <w:tcPr>
            <w:tcW w:type="dxa" w:w="1872"/>
            <w:tcMar>
              <w:top w:w="90" w:type="dxa"/>
              <w:start w:w="100" w:type="dxa"/>
              <w:bottom w:w="90" w:type="dxa"/>
              <w:end w:w="100" w:type="dxa"/>
            </w:tcMar>
            <w:vAlign w:val="top"/>
          </w:tcPr>
          <w:p>
            <w:pPr>
              <w:pStyle w:val="TableText"/>
            </w:pPr>
            <w:r>
              <w:t>1 week</w:t>
            </w:r>
          </w:p>
        </w:tc>
      </w:tr>
      <w:tr>
        <w:tc>
          <w:tcPr>
            <w:tcW w:type="dxa" w:w="1800"/>
            <w:tcMar>
              <w:top w:w="90" w:type="dxa"/>
              <w:start w:w="100" w:type="dxa"/>
              <w:bottom w:w="90" w:type="dxa"/>
              <w:end w:w="100" w:type="dxa"/>
            </w:tcMar>
            <w:vAlign w:val="top"/>
            <w:shd w:fill="F8FAFF"/>
          </w:tcPr>
          <w:p>
            <w:pPr>
              <w:pStyle w:val="TableText"/>
            </w:pPr>
            <w:r>
              <w:t>1. UX architecture</w:t>
            </w:r>
          </w:p>
        </w:tc>
        <w:tc>
          <w:tcPr>
            <w:tcW w:type="dxa" w:w="6120"/>
            <w:tcMar>
              <w:top w:w="90" w:type="dxa"/>
              <w:start w:w="100" w:type="dxa"/>
              <w:bottom w:w="90" w:type="dxa"/>
              <w:end w:w="100" w:type="dxa"/>
            </w:tcMar>
            <w:vAlign w:val="top"/>
            <w:shd w:fill="F8FAFF"/>
          </w:tcPr>
          <w:p>
            <w:pPr>
              <w:pStyle w:val="TableText"/>
            </w:pPr>
            <w:r>
              <w:t>Sitemap, journeys, wireframes, form logic and content requirements</w:t>
            </w:r>
          </w:p>
        </w:tc>
        <w:tc>
          <w:tcPr>
            <w:tcW w:type="dxa" w:w="1872"/>
            <w:tcMar>
              <w:top w:w="90" w:type="dxa"/>
              <w:start w:w="100" w:type="dxa"/>
              <w:bottom w:w="90" w:type="dxa"/>
              <w:end w:w="100" w:type="dxa"/>
            </w:tcMar>
            <w:vAlign w:val="top"/>
            <w:shd w:fill="F8FAFF"/>
          </w:tcPr>
          <w:p>
            <w:pPr>
              <w:pStyle w:val="TableText"/>
            </w:pPr>
            <w:r>
              <w:t>1–2 weeks</w:t>
            </w:r>
          </w:p>
        </w:tc>
      </w:tr>
      <w:tr>
        <w:tc>
          <w:tcPr>
            <w:tcW w:type="dxa" w:w="1800"/>
            <w:tcMar>
              <w:top w:w="90" w:type="dxa"/>
              <w:start w:w="100" w:type="dxa"/>
              <w:bottom w:w="90" w:type="dxa"/>
              <w:end w:w="100" w:type="dxa"/>
            </w:tcMar>
            <w:vAlign w:val="top"/>
          </w:tcPr>
          <w:p>
            <w:pPr>
              <w:pStyle w:val="TableText"/>
            </w:pPr>
            <w:r>
              <w:t>2. Visual design</w:t>
            </w:r>
          </w:p>
        </w:tc>
        <w:tc>
          <w:tcPr>
            <w:tcW w:type="dxa" w:w="6120"/>
            <w:tcMar>
              <w:top w:w="90" w:type="dxa"/>
              <w:start w:w="100" w:type="dxa"/>
              <w:bottom w:w="90" w:type="dxa"/>
              <w:end w:w="100" w:type="dxa"/>
            </w:tcMar>
            <w:vAlign w:val="top"/>
          </w:tcPr>
          <w:p>
            <w:pPr>
              <w:pStyle w:val="TableText"/>
            </w:pPr>
            <w:r>
              <w:t>Design system, responsive key screens, interaction prototypes</w:t>
            </w:r>
          </w:p>
        </w:tc>
        <w:tc>
          <w:tcPr>
            <w:tcW w:type="dxa" w:w="1872"/>
            <w:tcMar>
              <w:top w:w="90" w:type="dxa"/>
              <w:start w:w="100" w:type="dxa"/>
              <w:bottom w:w="90" w:type="dxa"/>
              <w:end w:w="100" w:type="dxa"/>
            </w:tcMar>
            <w:vAlign w:val="top"/>
          </w:tcPr>
          <w:p>
            <w:pPr>
              <w:pStyle w:val="TableText"/>
            </w:pPr>
            <w:r>
              <w:t>2–3 weeks</w:t>
            </w:r>
          </w:p>
        </w:tc>
      </w:tr>
      <w:tr>
        <w:tc>
          <w:tcPr>
            <w:tcW w:type="dxa" w:w="1800"/>
            <w:tcMar>
              <w:top w:w="90" w:type="dxa"/>
              <w:start w:w="100" w:type="dxa"/>
              <w:bottom w:w="90" w:type="dxa"/>
              <w:end w:w="100" w:type="dxa"/>
            </w:tcMar>
            <w:vAlign w:val="top"/>
            <w:shd w:fill="F8FAFF"/>
          </w:tcPr>
          <w:p>
            <w:pPr>
              <w:pStyle w:val="TableText"/>
            </w:pPr>
            <w:r>
              <w:t>3. Foundation build</w:t>
            </w:r>
          </w:p>
        </w:tc>
        <w:tc>
          <w:tcPr>
            <w:tcW w:type="dxa" w:w="6120"/>
            <w:tcMar>
              <w:top w:w="90" w:type="dxa"/>
              <w:start w:w="100" w:type="dxa"/>
              <w:bottom w:w="90" w:type="dxa"/>
              <w:end w:w="100" w:type="dxa"/>
            </w:tcMar>
            <w:vAlign w:val="top"/>
            <w:shd w:fill="F8FAFF"/>
          </w:tcPr>
          <w:p>
            <w:pPr>
              <w:pStyle w:val="TableText"/>
            </w:pPr>
            <w:r>
              <w:t>Next.js setup, CMS/data model, global layout, shared components</w:t>
            </w:r>
          </w:p>
        </w:tc>
        <w:tc>
          <w:tcPr>
            <w:tcW w:type="dxa" w:w="1872"/>
            <w:tcMar>
              <w:top w:w="90" w:type="dxa"/>
              <w:start w:w="100" w:type="dxa"/>
              <w:bottom w:w="90" w:type="dxa"/>
              <w:end w:w="100" w:type="dxa"/>
            </w:tcMar>
            <w:vAlign w:val="top"/>
            <w:shd w:fill="F8FAFF"/>
          </w:tcPr>
          <w:p>
            <w:pPr>
              <w:pStyle w:val="TableText"/>
            </w:pPr>
            <w:r>
              <w:t>1–2 weeks</w:t>
            </w:r>
          </w:p>
        </w:tc>
      </w:tr>
      <w:tr>
        <w:tc>
          <w:tcPr>
            <w:tcW w:type="dxa" w:w="1800"/>
            <w:tcMar>
              <w:top w:w="90" w:type="dxa"/>
              <w:start w:w="100" w:type="dxa"/>
              <w:bottom w:w="90" w:type="dxa"/>
              <w:end w:w="100" w:type="dxa"/>
            </w:tcMar>
            <w:vAlign w:val="top"/>
          </w:tcPr>
          <w:p>
            <w:pPr>
              <w:pStyle w:val="TableText"/>
            </w:pPr>
            <w:r>
              <w:t>4. Feature build</w:t>
            </w:r>
          </w:p>
        </w:tc>
        <w:tc>
          <w:tcPr>
            <w:tcW w:type="dxa" w:w="6120"/>
            <w:tcMar>
              <w:top w:w="90" w:type="dxa"/>
              <w:start w:w="100" w:type="dxa"/>
              <w:bottom w:w="90" w:type="dxa"/>
              <w:end w:w="100" w:type="dxa"/>
            </w:tcMar>
            <w:vAlign w:val="top"/>
          </w:tcPr>
          <w:p>
            <w:pPr>
              <w:pStyle w:val="TableText"/>
            </w:pPr>
            <w:r>
              <w:t>Designs, occasions, gallery, forms, motion and content pages</w:t>
            </w:r>
          </w:p>
        </w:tc>
        <w:tc>
          <w:tcPr>
            <w:tcW w:type="dxa" w:w="1872"/>
            <w:tcMar>
              <w:top w:w="90" w:type="dxa"/>
              <w:start w:w="100" w:type="dxa"/>
              <w:bottom w:w="90" w:type="dxa"/>
              <w:end w:w="100" w:type="dxa"/>
            </w:tcMar>
            <w:vAlign w:val="top"/>
          </w:tcPr>
          <w:p>
            <w:pPr>
              <w:pStyle w:val="TableText"/>
            </w:pPr>
            <w:r>
              <w:t>3–5 weeks</w:t>
            </w:r>
          </w:p>
        </w:tc>
      </w:tr>
      <w:tr>
        <w:tc>
          <w:tcPr>
            <w:tcW w:type="dxa" w:w="1800"/>
            <w:tcMar>
              <w:top w:w="90" w:type="dxa"/>
              <w:start w:w="100" w:type="dxa"/>
              <w:bottom w:w="90" w:type="dxa"/>
              <w:end w:w="100" w:type="dxa"/>
            </w:tcMar>
            <w:vAlign w:val="top"/>
            <w:shd w:fill="F8FAFF"/>
          </w:tcPr>
          <w:p>
            <w:pPr>
              <w:pStyle w:val="TableText"/>
            </w:pPr>
            <w:r>
              <w:t>5. Content and integration</w:t>
            </w:r>
          </w:p>
        </w:tc>
        <w:tc>
          <w:tcPr>
            <w:tcW w:type="dxa" w:w="6120"/>
            <w:tcMar>
              <w:top w:w="90" w:type="dxa"/>
              <w:start w:w="100" w:type="dxa"/>
              <w:bottom w:w="90" w:type="dxa"/>
              <w:end w:w="100" w:type="dxa"/>
            </w:tcMar>
            <w:vAlign w:val="top"/>
            <w:shd w:fill="F8FAFF"/>
          </w:tcPr>
          <w:p>
            <w:pPr>
              <w:pStyle w:val="TableText"/>
            </w:pPr>
            <w:r>
              <w:t>Catalogue entry, media optimization, analytics, notifications</w:t>
            </w:r>
          </w:p>
        </w:tc>
        <w:tc>
          <w:tcPr>
            <w:tcW w:type="dxa" w:w="1872"/>
            <w:tcMar>
              <w:top w:w="90" w:type="dxa"/>
              <w:start w:w="100" w:type="dxa"/>
              <w:bottom w:w="90" w:type="dxa"/>
              <w:end w:w="100" w:type="dxa"/>
            </w:tcMar>
            <w:vAlign w:val="top"/>
            <w:shd w:fill="F8FAFF"/>
          </w:tcPr>
          <w:p>
            <w:pPr>
              <w:pStyle w:val="TableText"/>
            </w:pPr>
            <w:r>
              <w:t>1–2 weeks</w:t>
            </w:r>
          </w:p>
        </w:tc>
      </w:tr>
      <w:tr>
        <w:tc>
          <w:tcPr>
            <w:tcW w:type="dxa" w:w="1800"/>
            <w:tcMar>
              <w:top w:w="90" w:type="dxa"/>
              <w:start w:w="100" w:type="dxa"/>
              <w:bottom w:w="90" w:type="dxa"/>
              <w:end w:w="100" w:type="dxa"/>
            </w:tcMar>
            <w:vAlign w:val="top"/>
          </w:tcPr>
          <w:p>
            <w:pPr>
              <w:pStyle w:val="TableText"/>
            </w:pPr>
            <w:r>
              <w:t>6. QA and launch</w:t>
            </w:r>
          </w:p>
        </w:tc>
        <w:tc>
          <w:tcPr>
            <w:tcW w:type="dxa" w:w="6120"/>
            <w:tcMar>
              <w:top w:w="90" w:type="dxa"/>
              <w:start w:w="100" w:type="dxa"/>
              <w:bottom w:w="90" w:type="dxa"/>
              <w:end w:w="100" w:type="dxa"/>
            </w:tcMar>
            <w:vAlign w:val="top"/>
          </w:tcPr>
          <w:p>
            <w:pPr>
              <w:pStyle w:val="TableText"/>
            </w:pPr>
            <w:r>
              <w:t>Cross-device QA, accessibility, performance, security and redirects</w:t>
            </w:r>
          </w:p>
        </w:tc>
        <w:tc>
          <w:tcPr>
            <w:tcW w:type="dxa" w:w="1872"/>
            <w:tcMar>
              <w:top w:w="90" w:type="dxa"/>
              <w:start w:w="100" w:type="dxa"/>
              <w:bottom w:w="90" w:type="dxa"/>
              <w:end w:w="100" w:type="dxa"/>
            </w:tcMar>
            <w:vAlign w:val="top"/>
          </w:tcPr>
          <w:p>
            <w:pPr>
              <w:pStyle w:val="TableText"/>
            </w:pPr>
            <w:r>
              <w:t>1–2 weeks</w:t>
            </w:r>
          </w:p>
        </w:tc>
      </w:tr>
      <w:tr>
        <w:tc>
          <w:tcPr>
            <w:tcW w:type="dxa" w:w="1800"/>
            <w:tcMar>
              <w:top w:w="90" w:type="dxa"/>
              <w:start w:w="100" w:type="dxa"/>
              <w:bottom w:w="90" w:type="dxa"/>
              <w:end w:w="100" w:type="dxa"/>
            </w:tcMar>
            <w:vAlign w:val="top"/>
            <w:shd w:fill="F8FAFF"/>
          </w:tcPr>
          <w:p>
            <w:pPr>
              <w:pStyle w:val="TableText"/>
            </w:pPr>
            <w:r>
              <w:t>7. Optimization</w:t>
            </w:r>
          </w:p>
        </w:tc>
        <w:tc>
          <w:tcPr>
            <w:tcW w:type="dxa" w:w="6120"/>
            <w:tcMar>
              <w:top w:w="90" w:type="dxa"/>
              <w:start w:w="100" w:type="dxa"/>
              <w:bottom w:w="90" w:type="dxa"/>
              <w:end w:w="100" w:type="dxa"/>
            </w:tcMar>
            <w:vAlign w:val="top"/>
            <w:shd w:fill="F8FAFF"/>
          </w:tcPr>
          <w:p>
            <w:pPr>
              <w:pStyle w:val="TableText"/>
            </w:pPr>
            <w:r>
              <w:t>Post-launch fixes, funnel analysis and prioritized experiments</w:t>
            </w:r>
          </w:p>
        </w:tc>
        <w:tc>
          <w:tcPr>
            <w:tcW w:type="dxa" w:w="1872"/>
            <w:tcMar>
              <w:top w:w="90" w:type="dxa"/>
              <w:start w:w="100" w:type="dxa"/>
              <w:bottom w:w="90" w:type="dxa"/>
              <w:end w:w="100" w:type="dxa"/>
            </w:tcMar>
            <w:vAlign w:val="top"/>
            <w:shd w:fill="F8FAFF"/>
          </w:tcPr>
          <w:p>
            <w:pPr>
              <w:pStyle w:val="TableText"/>
            </w:pPr>
            <w:r>
              <w:t>Ongoing</w:t>
            </w:r>
          </w:p>
        </w:tc>
      </w:tr>
    </w:tbl>
    <w:p>
      <w:pPr>
        <w:spacing w:after="20"/>
      </w:pPr>
    </w:p>
    <w:p>
      <w:r>
        <w:t>Durations are planning estimates and depend on content readiness, approval speed, CMS choice, animation complexity and integration requirements. A final project plan should be produced after discovery.</w:t>
      </w:r>
    </w:p>
    <w:p>
      <w:pPr>
        <w:pStyle w:val="Heading1"/>
        <w:keepNext/>
      </w:pPr>
      <w:r>
        <w:t>21. Risks, Dependencies and Open Decisions</w:t>
      </w:r>
    </w:p>
    <w:p>
      <w:pPr>
        <w:pStyle w:val="Heading2"/>
        <w:keepNext/>
      </w:pPr>
      <w:r>
        <w:t>21.1 Key risks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232"/>
            <w:shd w:fill="06143D"/>
            <w:tcMar>
              <w:top w:w="100" w:type="dxa"/>
              <w:start w:w="100" w:type="dxa"/>
              <w:bottom w:w="100" w:type="dxa"/>
              <w:end w:w="100" w:type="dxa"/>
            </w:tcMar>
          </w:tcPr>
          <w:p>
            <w:r>
              <w:rPr>
                <w:b/>
                <w:color w:val="FFFFFF"/>
                <w:sz w:val="16"/>
              </w:rPr>
              <w:t>Risk</w:t>
            </w:r>
          </w:p>
        </w:tc>
        <w:tc>
          <w:tcPr>
            <w:tcW w:type="dxa" w:w="2880"/>
            <w:shd w:fill="06143D"/>
            <w:tcMar>
              <w:top w:w="100" w:type="dxa"/>
              <w:start w:w="100" w:type="dxa"/>
              <w:bottom w:w="100" w:type="dxa"/>
              <w:end w:w="100" w:type="dxa"/>
            </w:tcMar>
          </w:tcPr>
          <w:p>
            <w:r>
              <w:rPr>
                <w:b/>
                <w:color w:val="FFFFFF"/>
                <w:sz w:val="16"/>
              </w:rPr>
              <w:t>Impact</w:t>
            </w:r>
          </w:p>
        </w:tc>
        <w:tc>
          <w:tcPr>
            <w:tcW w:type="dxa" w:w="4680"/>
            <w:shd w:fill="06143D"/>
            <w:tcMar>
              <w:top w:w="100" w:type="dxa"/>
              <w:start w:w="100" w:type="dxa"/>
              <w:bottom w:w="100" w:type="dxa"/>
              <w:end w:w="100" w:type="dxa"/>
            </w:tcMar>
          </w:tcPr>
          <w:p>
            <w:r>
              <w:rPr>
                <w:b/>
                <w:color w:val="FFFFFF"/>
                <w:sz w:val="16"/>
              </w:rPr>
              <w:t>Mitigation</w:t>
            </w:r>
          </w:p>
        </w:tc>
      </w:tr>
      <w:tr>
        <w:tc>
          <w:tcPr>
            <w:tcW w:type="dxa" w:w="2232"/>
            <w:tcMar>
              <w:top w:w="90" w:type="dxa"/>
              <w:start w:w="100" w:type="dxa"/>
              <w:bottom w:w="90" w:type="dxa"/>
              <w:end w:w="100" w:type="dxa"/>
            </w:tcMar>
            <w:vAlign w:val="top"/>
          </w:tcPr>
          <w:p>
            <w:pPr>
              <w:pStyle w:val="TableText"/>
            </w:pPr>
            <w:r>
              <w:t>Insufficient real photography</w:t>
            </w:r>
          </w:p>
        </w:tc>
        <w:tc>
          <w:tcPr>
            <w:tcW w:type="dxa" w:w="2880"/>
            <w:tcMar>
              <w:top w:w="90" w:type="dxa"/>
              <w:start w:w="100" w:type="dxa"/>
              <w:bottom w:w="90" w:type="dxa"/>
              <w:end w:w="100" w:type="dxa"/>
            </w:tcMar>
            <w:vAlign w:val="top"/>
          </w:tcPr>
          <w:p>
            <w:pPr>
              <w:pStyle w:val="TableText"/>
            </w:pPr>
            <w:r>
              <w:t>Gallery lacks credibility</w:t>
            </w:r>
          </w:p>
        </w:tc>
        <w:tc>
          <w:tcPr>
            <w:tcW w:type="dxa" w:w="4680"/>
            <w:tcMar>
              <w:top w:w="90" w:type="dxa"/>
              <w:start w:w="100" w:type="dxa"/>
              <w:bottom w:w="90" w:type="dxa"/>
              <w:end w:w="100" w:type="dxa"/>
            </w:tcMar>
            <w:vAlign w:val="top"/>
          </w:tcPr>
          <w:p>
            <w:pPr>
              <w:pStyle w:val="TableText"/>
            </w:pPr>
            <w:r>
              <w:t>Plan a content shoot and clearly separate concepts from real orders</w:t>
            </w:r>
          </w:p>
        </w:tc>
      </w:tr>
      <w:tr>
        <w:tc>
          <w:tcPr>
            <w:tcW w:type="dxa" w:w="2232"/>
            <w:tcMar>
              <w:top w:w="90" w:type="dxa"/>
              <w:start w:w="100" w:type="dxa"/>
              <w:bottom w:w="90" w:type="dxa"/>
              <w:end w:w="100" w:type="dxa"/>
            </w:tcMar>
            <w:vAlign w:val="top"/>
            <w:shd w:fill="F8FAFF"/>
          </w:tcPr>
          <w:p>
            <w:pPr>
              <w:pStyle w:val="TableText"/>
            </w:pPr>
            <w:r>
              <w:t>Overuse of 3D motion</w:t>
            </w:r>
          </w:p>
        </w:tc>
        <w:tc>
          <w:tcPr>
            <w:tcW w:type="dxa" w:w="2880"/>
            <w:tcMar>
              <w:top w:w="90" w:type="dxa"/>
              <w:start w:w="100" w:type="dxa"/>
              <w:bottom w:w="90" w:type="dxa"/>
              <w:end w:w="100" w:type="dxa"/>
            </w:tcMar>
            <w:vAlign w:val="top"/>
            <w:shd w:fill="F8FAFF"/>
          </w:tcPr>
          <w:p>
            <w:pPr>
              <w:pStyle w:val="TableText"/>
            </w:pPr>
            <w:r>
              <w:t>Slow or distracting mobile experience</w:t>
            </w:r>
          </w:p>
        </w:tc>
        <w:tc>
          <w:tcPr>
            <w:tcW w:type="dxa" w:w="4680"/>
            <w:tcMar>
              <w:top w:w="90" w:type="dxa"/>
              <w:start w:w="100" w:type="dxa"/>
              <w:bottom w:w="90" w:type="dxa"/>
              <w:end w:w="100" w:type="dxa"/>
            </w:tcMar>
            <w:vAlign w:val="top"/>
            <w:shd w:fill="F8FAFF"/>
          </w:tcPr>
          <w:p>
            <w:pPr>
              <w:pStyle w:val="TableText"/>
            </w:pPr>
            <w:r>
              <w:t>Progressive enhancement, performance budgets and reduced-motion fallback</w:t>
            </w:r>
          </w:p>
        </w:tc>
      </w:tr>
      <w:tr>
        <w:tc>
          <w:tcPr>
            <w:tcW w:type="dxa" w:w="2232"/>
            <w:tcMar>
              <w:top w:w="90" w:type="dxa"/>
              <w:start w:w="100" w:type="dxa"/>
              <w:bottom w:w="90" w:type="dxa"/>
              <w:end w:w="100" w:type="dxa"/>
            </w:tcMar>
            <w:vAlign w:val="top"/>
          </w:tcPr>
          <w:p>
            <w:pPr>
              <w:pStyle w:val="TableText"/>
            </w:pPr>
            <w:r>
              <w:t>Unclear pricing/lead times</w:t>
            </w:r>
          </w:p>
        </w:tc>
        <w:tc>
          <w:tcPr>
            <w:tcW w:type="dxa" w:w="2880"/>
            <w:tcMar>
              <w:top w:w="90" w:type="dxa"/>
              <w:start w:w="100" w:type="dxa"/>
              <w:bottom w:w="90" w:type="dxa"/>
              <w:end w:w="100" w:type="dxa"/>
            </w:tcMar>
            <w:vAlign w:val="top"/>
          </w:tcPr>
          <w:p>
            <w:pPr>
              <w:pStyle w:val="TableText"/>
            </w:pPr>
            <w:r>
              <w:t>High inquiry friction or customer disappointment</w:t>
            </w:r>
          </w:p>
        </w:tc>
        <w:tc>
          <w:tcPr>
            <w:tcW w:type="dxa" w:w="4680"/>
            <w:tcMar>
              <w:top w:w="90" w:type="dxa"/>
              <w:start w:w="100" w:type="dxa"/>
              <w:bottom w:w="90" w:type="dxa"/>
              <w:end w:w="100" w:type="dxa"/>
            </w:tcMar>
            <w:vAlign w:val="top"/>
          </w:tcPr>
          <w:p>
            <w:pPr>
              <w:pStyle w:val="TableText"/>
            </w:pPr>
            <w:r>
              <w:t>Define operational rules and use qualified wording</w:t>
            </w:r>
          </w:p>
        </w:tc>
      </w:tr>
      <w:tr>
        <w:tc>
          <w:tcPr>
            <w:tcW w:type="dxa" w:w="2232"/>
            <w:tcMar>
              <w:top w:w="90" w:type="dxa"/>
              <w:start w:w="100" w:type="dxa"/>
              <w:bottom w:w="90" w:type="dxa"/>
              <w:end w:w="100" w:type="dxa"/>
            </w:tcMar>
            <w:vAlign w:val="top"/>
            <w:shd w:fill="F8FAFF"/>
          </w:tcPr>
          <w:p>
            <w:pPr>
              <w:pStyle w:val="TableText"/>
            </w:pPr>
            <w:r>
              <w:t>Unstructured WhatsApp leads</w:t>
            </w:r>
          </w:p>
        </w:tc>
        <w:tc>
          <w:tcPr>
            <w:tcW w:type="dxa" w:w="2880"/>
            <w:tcMar>
              <w:top w:w="90" w:type="dxa"/>
              <w:start w:w="100" w:type="dxa"/>
              <w:bottom w:w="90" w:type="dxa"/>
              <w:end w:w="100" w:type="dxa"/>
            </w:tcMar>
            <w:vAlign w:val="top"/>
            <w:shd w:fill="F8FAFF"/>
          </w:tcPr>
          <w:p>
            <w:pPr>
              <w:pStyle w:val="TableText"/>
            </w:pPr>
            <w:r>
              <w:t>Manual follow-up remains inefficient</w:t>
            </w:r>
          </w:p>
        </w:tc>
        <w:tc>
          <w:tcPr>
            <w:tcW w:type="dxa" w:w="4680"/>
            <w:tcMar>
              <w:top w:w="90" w:type="dxa"/>
              <w:start w:w="100" w:type="dxa"/>
              <w:bottom w:w="90" w:type="dxa"/>
              <w:end w:w="100" w:type="dxa"/>
            </w:tcMar>
            <w:vAlign w:val="top"/>
            <w:shd w:fill="F8FAFF"/>
          </w:tcPr>
          <w:p>
            <w:pPr>
              <w:pStyle w:val="TableText"/>
            </w:pPr>
            <w:r>
              <w:t>Prefill context and use a structured form before handoff where appropriate</w:t>
            </w:r>
          </w:p>
        </w:tc>
      </w:tr>
      <w:tr>
        <w:tc>
          <w:tcPr>
            <w:tcW w:type="dxa" w:w="2232"/>
            <w:tcMar>
              <w:top w:w="90" w:type="dxa"/>
              <w:start w:w="100" w:type="dxa"/>
              <w:bottom w:w="90" w:type="dxa"/>
              <w:end w:w="100" w:type="dxa"/>
            </w:tcMar>
            <w:vAlign w:val="top"/>
          </w:tcPr>
          <w:p>
            <w:pPr>
              <w:pStyle w:val="TableText"/>
            </w:pPr>
            <w:r>
              <w:t>Late legal/policy review</w:t>
            </w:r>
          </w:p>
        </w:tc>
        <w:tc>
          <w:tcPr>
            <w:tcW w:type="dxa" w:w="2880"/>
            <w:tcMar>
              <w:top w:w="90" w:type="dxa"/>
              <w:start w:w="100" w:type="dxa"/>
              <w:bottom w:w="90" w:type="dxa"/>
              <w:end w:w="100" w:type="dxa"/>
            </w:tcMar>
            <w:vAlign w:val="top"/>
          </w:tcPr>
          <w:p>
            <w:pPr>
              <w:pStyle w:val="TableText"/>
            </w:pPr>
            <w:r>
              <w:t>Launch delay or inaccurate terms</w:t>
            </w:r>
          </w:p>
        </w:tc>
        <w:tc>
          <w:tcPr>
            <w:tcW w:type="dxa" w:w="4680"/>
            <w:tcMar>
              <w:top w:w="90" w:type="dxa"/>
              <w:start w:w="100" w:type="dxa"/>
              <w:bottom w:w="90" w:type="dxa"/>
              <w:end w:w="100" w:type="dxa"/>
            </w:tcMar>
            <w:vAlign w:val="top"/>
          </w:tcPr>
          <w:p>
            <w:pPr>
              <w:pStyle w:val="TableText"/>
            </w:pPr>
            <w:r>
              <w:t>Draft early and obtain qualified review</w:t>
            </w:r>
          </w:p>
        </w:tc>
      </w:tr>
      <w:tr>
        <w:tc>
          <w:tcPr>
            <w:tcW w:type="dxa" w:w="2232"/>
            <w:tcMar>
              <w:top w:w="90" w:type="dxa"/>
              <w:start w:w="100" w:type="dxa"/>
              <w:bottom w:w="90" w:type="dxa"/>
              <w:end w:w="100" w:type="dxa"/>
            </w:tcMar>
            <w:vAlign w:val="top"/>
            <w:shd w:fill="F8FAFF"/>
          </w:tcPr>
          <w:p>
            <w:pPr>
              <w:pStyle w:val="TableText"/>
            </w:pPr>
            <w:r>
              <w:t>CMS scope creep</w:t>
            </w:r>
          </w:p>
        </w:tc>
        <w:tc>
          <w:tcPr>
            <w:tcW w:type="dxa" w:w="2880"/>
            <w:tcMar>
              <w:top w:w="90" w:type="dxa"/>
              <w:start w:w="100" w:type="dxa"/>
              <w:bottom w:w="90" w:type="dxa"/>
              <w:end w:w="100" w:type="dxa"/>
            </w:tcMar>
            <w:vAlign w:val="top"/>
            <w:shd w:fill="F8FAFF"/>
          </w:tcPr>
          <w:p>
            <w:pPr>
              <w:pStyle w:val="TableText"/>
            </w:pPr>
            <w:r>
              <w:t>Build complexity increases</w:t>
            </w:r>
          </w:p>
        </w:tc>
        <w:tc>
          <w:tcPr>
            <w:tcW w:type="dxa" w:w="4680"/>
            <w:tcMar>
              <w:top w:w="90" w:type="dxa"/>
              <w:start w:w="100" w:type="dxa"/>
              <w:bottom w:w="90" w:type="dxa"/>
              <w:end w:w="100" w:type="dxa"/>
            </w:tcMar>
            <w:vAlign w:val="top"/>
            <w:shd w:fill="F8FAFF"/>
          </w:tcPr>
          <w:p>
            <w:pPr>
              <w:pStyle w:val="TableText"/>
            </w:pPr>
            <w:r>
              <w:t>Start with minimum entities and editorial workflow</w:t>
            </w:r>
          </w:p>
        </w:tc>
      </w:tr>
      <w:tr>
        <w:tc>
          <w:tcPr>
            <w:tcW w:type="dxa" w:w="2232"/>
            <w:tcMar>
              <w:top w:w="90" w:type="dxa"/>
              <w:start w:w="100" w:type="dxa"/>
              <w:bottom w:w="90" w:type="dxa"/>
              <w:end w:w="100" w:type="dxa"/>
            </w:tcMar>
            <w:vAlign w:val="top"/>
          </w:tcPr>
          <w:p>
            <w:pPr>
              <w:pStyle w:val="TableText"/>
            </w:pPr>
            <w:r>
              <w:t>Large customer uploads</w:t>
            </w:r>
          </w:p>
        </w:tc>
        <w:tc>
          <w:tcPr>
            <w:tcW w:type="dxa" w:w="2880"/>
            <w:tcMar>
              <w:top w:w="90" w:type="dxa"/>
              <w:start w:w="100" w:type="dxa"/>
              <w:bottom w:w="90" w:type="dxa"/>
              <w:end w:w="100" w:type="dxa"/>
            </w:tcMar>
            <w:vAlign w:val="top"/>
          </w:tcPr>
          <w:p>
            <w:pPr>
              <w:pStyle w:val="TableText"/>
            </w:pPr>
            <w:r>
              <w:t>Security, cost and performance issues</w:t>
            </w:r>
          </w:p>
        </w:tc>
        <w:tc>
          <w:tcPr>
            <w:tcW w:type="dxa" w:w="4680"/>
            <w:tcMar>
              <w:top w:w="90" w:type="dxa"/>
              <w:start w:w="100" w:type="dxa"/>
              <w:bottom w:w="90" w:type="dxa"/>
              <w:end w:w="100" w:type="dxa"/>
            </w:tcMar>
            <w:vAlign w:val="top"/>
          </w:tcPr>
          <w:p>
            <w:pPr>
              <w:pStyle w:val="TableText"/>
            </w:pPr>
            <w:r>
              <w:t>Direct private upload, size limits, lifecycle policy and virus scanning if required</w:t>
            </w:r>
          </w:p>
        </w:tc>
      </w:tr>
    </w:tbl>
    <w:p>
      <w:pPr>
        <w:spacing w:after="20"/>
      </w:pPr>
    </w:p>
    <w:p>
      <w:pPr>
        <w:pStyle w:val="Heading2"/>
        <w:keepNext/>
      </w:pPr>
      <w:r>
        <w:t>21.2 Decisions required before development lock</w:t>
      </w:r>
    </w:p>
    <w:p>
      <w:pPr>
        <w:pStyle w:val="ListBullet"/>
      </w:pPr>
      <w:r>
        <w:t>Will Release 1 use a headless CMS, a lightweight database/admin panel, or repository-managed content?</w:t>
      </w:r>
    </w:p>
    <w:p>
      <w:pPr>
        <w:pStyle w:val="ListBullet"/>
      </w:pPr>
      <w:r>
        <w:t>Which contact number and WhatsApp business account will receive consumer and corporate leads?</w:t>
      </w:r>
    </w:p>
    <w:p>
      <w:pPr>
        <w:pStyle w:val="ListBullet"/>
      </w:pPr>
      <w:r>
        <w:t>What file types, maximum upload size and retention period are operationally acceptable?</w:t>
      </w:r>
    </w:p>
    <w:p>
      <w:pPr>
        <w:pStyle w:val="ListBullet"/>
      </w:pPr>
      <w:r>
        <w:t>Which products have standardized starting prices and which require quotation?</w:t>
      </w:r>
    </w:p>
    <w:p>
      <w:pPr>
        <w:pStyle w:val="ListBullet"/>
      </w:pPr>
      <w:r>
        <w:t>What are the confirmed preparation times, delivery areas, urgent-order rules and approval/revision policy?</w:t>
      </w:r>
    </w:p>
    <w:p>
      <w:pPr>
        <w:pStyle w:val="ListBullet"/>
      </w:pPr>
      <w:r>
        <w:t>Will Arabic launch with English or be introduced in a later release?</w:t>
      </w:r>
    </w:p>
    <w:p>
      <w:pPr>
        <w:pStyle w:val="ListBullet"/>
      </w:pPr>
      <w:r>
        <w:t>Which payment, CRM, email and storage providers are approved for future integration?</w:t>
      </w:r>
    </w:p>
    <w:p>
      <w:pPr>
        <w:pStyle w:val="ListBullet"/>
      </w:pPr>
      <w:r>
        <w:t>Which gallery images and testimonials have documented permission for publication?</w:t>
      </w:r>
    </w:p>
    <w:p>
      <w:pPr>
        <w:pStyle w:val="Heading1"/>
        <w:keepNext/>
      </w:pPr>
      <w:r>
        <w:t>Appendix A — Priority Definitions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440"/>
            <w:shd w:fill="06143D"/>
            <w:tcMar>
              <w:top w:w="100" w:type="dxa"/>
              <w:start w:w="100" w:type="dxa"/>
              <w:bottom w:w="100" w:type="dxa"/>
              <w:end w:w="100" w:type="dxa"/>
            </w:tcMar>
          </w:tcPr>
          <w:p>
            <w:r>
              <w:rPr>
                <w:b/>
                <w:color w:val="FFFFFF"/>
                <w:sz w:val="16"/>
              </w:rPr>
              <w:t>Priority</w:t>
            </w:r>
          </w:p>
        </w:tc>
        <w:tc>
          <w:tcPr>
            <w:tcW w:type="dxa" w:w="8352"/>
            <w:shd w:fill="06143D"/>
            <w:tcMar>
              <w:top w:w="100" w:type="dxa"/>
              <w:start w:w="100" w:type="dxa"/>
              <w:bottom w:w="100" w:type="dxa"/>
              <w:end w:w="100" w:type="dxa"/>
            </w:tcMar>
          </w:tcPr>
          <w:p>
            <w:r>
              <w:rPr>
                <w:b/>
                <w:color w:val="FFFFFF"/>
                <w:sz w:val="16"/>
              </w:rPr>
              <w:t>Meaning</w:t>
            </w:r>
          </w:p>
        </w:tc>
      </w:tr>
      <w:tr>
        <w:tc>
          <w:tcPr>
            <w:tcW w:type="dxa" w:w="1440"/>
            <w:tcMar>
              <w:top w:w="90" w:type="dxa"/>
              <w:start w:w="100" w:type="dxa"/>
              <w:bottom w:w="90" w:type="dxa"/>
              <w:end w:w="100" w:type="dxa"/>
            </w:tcMar>
            <w:vAlign w:val="top"/>
          </w:tcPr>
          <w:p>
            <w:pPr>
              <w:pStyle w:val="TableText"/>
            </w:pPr>
            <w:r>
              <w:t>Must</w:t>
            </w:r>
          </w:p>
        </w:tc>
        <w:tc>
          <w:tcPr>
            <w:tcW w:type="dxa" w:w="8352"/>
            <w:tcMar>
              <w:top w:w="90" w:type="dxa"/>
              <w:start w:w="100" w:type="dxa"/>
              <w:bottom w:w="90" w:type="dxa"/>
              <w:end w:w="100" w:type="dxa"/>
            </w:tcMar>
            <w:vAlign w:val="top"/>
          </w:tcPr>
          <w:p>
            <w:pPr>
              <w:pStyle w:val="TableText"/>
            </w:pPr>
            <w:r>
              <w:t>Required for the release to achieve its core purpose or comply with quality/security expectations.</w:t>
            </w:r>
          </w:p>
        </w:tc>
      </w:tr>
      <w:tr>
        <w:tc>
          <w:tcPr>
            <w:tcW w:type="dxa" w:w="1440"/>
            <w:tcMar>
              <w:top w:w="90" w:type="dxa"/>
              <w:start w:w="100" w:type="dxa"/>
              <w:bottom w:w="90" w:type="dxa"/>
              <w:end w:w="100" w:type="dxa"/>
            </w:tcMar>
            <w:vAlign w:val="top"/>
            <w:shd w:fill="F8FAFF"/>
          </w:tcPr>
          <w:p>
            <w:pPr>
              <w:pStyle w:val="TableText"/>
            </w:pPr>
            <w:r>
              <w:t>Should</w:t>
            </w:r>
          </w:p>
        </w:tc>
        <w:tc>
          <w:tcPr>
            <w:tcW w:type="dxa" w:w="8352"/>
            <w:tcMar>
              <w:top w:w="90" w:type="dxa"/>
              <w:start w:w="100" w:type="dxa"/>
              <w:bottom w:w="90" w:type="dxa"/>
              <w:end w:w="100" w:type="dxa"/>
            </w:tcMar>
            <w:vAlign w:val="top"/>
            <w:shd w:fill="F8FAFF"/>
          </w:tcPr>
          <w:p>
            <w:pPr>
              <w:pStyle w:val="TableText"/>
            </w:pPr>
            <w:r>
              <w:t>High-value requirement expected in Release 1 unless time or dependency constraints are confirmed.</w:t>
            </w:r>
          </w:p>
        </w:tc>
      </w:tr>
      <w:tr>
        <w:tc>
          <w:tcPr>
            <w:tcW w:type="dxa" w:w="1440"/>
            <w:tcMar>
              <w:top w:w="90" w:type="dxa"/>
              <w:start w:w="100" w:type="dxa"/>
              <w:bottom w:w="90" w:type="dxa"/>
              <w:end w:w="100" w:type="dxa"/>
            </w:tcMar>
            <w:vAlign w:val="top"/>
          </w:tcPr>
          <w:p>
            <w:pPr>
              <w:pStyle w:val="TableText"/>
            </w:pPr>
            <w:r>
              <w:t>Could</w:t>
            </w:r>
          </w:p>
        </w:tc>
        <w:tc>
          <w:tcPr>
            <w:tcW w:type="dxa" w:w="8352"/>
            <w:tcMar>
              <w:top w:w="90" w:type="dxa"/>
              <w:start w:w="100" w:type="dxa"/>
              <w:bottom w:w="90" w:type="dxa"/>
              <w:end w:w="100" w:type="dxa"/>
            </w:tcMar>
            <w:vAlign w:val="top"/>
          </w:tcPr>
          <w:p>
            <w:pPr>
              <w:pStyle w:val="TableText"/>
            </w:pPr>
            <w:r>
              <w:t>Useful enhancement that may be deferred without damaging the core journey.</w:t>
            </w:r>
          </w:p>
        </w:tc>
      </w:tr>
      <w:tr>
        <w:tc>
          <w:tcPr>
            <w:tcW w:type="dxa" w:w="1440"/>
            <w:tcMar>
              <w:top w:w="90" w:type="dxa"/>
              <w:start w:w="100" w:type="dxa"/>
              <w:bottom w:w="90" w:type="dxa"/>
              <w:end w:w="100" w:type="dxa"/>
            </w:tcMar>
            <w:vAlign w:val="top"/>
            <w:shd w:fill="F8FAFF"/>
          </w:tcPr>
          <w:p>
            <w:pPr>
              <w:pStyle w:val="TableText"/>
            </w:pPr>
            <w:r>
              <w:t>Future</w:t>
            </w:r>
          </w:p>
        </w:tc>
        <w:tc>
          <w:tcPr>
            <w:tcW w:type="dxa" w:w="8352"/>
            <w:tcMar>
              <w:top w:w="90" w:type="dxa"/>
              <w:start w:w="100" w:type="dxa"/>
              <w:bottom w:w="90" w:type="dxa"/>
              <w:end w:w="100" w:type="dxa"/>
            </w:tcMar>
            <w:vAlign w:val="top"/>
            <w:shd w:fill="F8FAFF"/>
          </w:tcPr>
          <w:p>
            <w:pPr>
              <w:pStyle w:val="TableText"/>
            </w:pPr>
            <w:r>
              <w:t>Explicitly outside initial release and retained for architectural planning.</w:t>
            </w:r>
          </w:p>
        </w:tc>
      </w:tr>
    </w:tbl>
    <w:p>
      <w:pPr>
        <w:spacing w:after="20"/>
      </w:pPr>
    </w:p>
    <w:p>
      <w:pPr>
        <w:pStyle w:val="Heading1"/>
        <w:keepNext/>
      </w:pPr>
      <w:r>
        <w:t>Appendix B — Definition of Done</w:t>
      </w:r>
    </w:p>
    <w:p>
      <w:pPr>
        <w:pStyle w:val="ListBullet"/>
      </w:pPr>
      <w:r>
        <w:t>Requirement implemented and peer reviewed.</w:t>
      </w:r>
    </w:p>
    <w:p>
      <w:pPr>
        <w:pStyle w:val="ListBullet"/>
      </w:pPr>
      <w:r>
        <w:t>Responsive states completed and matched to approved designs.</w:t>
      </w:r>
    </w:p>
    <w:p>
      <w:pPr>
        <w:pStyle w:val="ListBullet"/>
      </w:pPr>
      <w:r>
        <w:t>Keyboard, screen-reader semantics and reduced-motion behavior checked where relevant.</w:t>
      </w:r>
    </w:p>
    <w:p>
      <w:pPr>
        <w:pStyle w:val="ListBullet"/>
      </w:pPr>
      <w:r>
        <w:t>Loading, empty, error and success states implemented.</w:t>
      </w:r>
    </w:p>
    <w:p>
      <w:pPr>
        <w:pStyle w:val="ListBullet"/>
      </w:pPr>
      <w:r>
        <w:t>Analytics event and properties verified when applicable.</w:t>
      </w:r>
    </w:p>
    <w:p>
      <w:pPr>
        <w:pStyle w:val="ListBullet"/>
      </w:pPr>
      <w:r>
        <w:t>Content editable through the agreed content workflow.</w:t>
      </w:r>
    </w:p>
    <w:p>
      <w:pPr>
        <w:pStyle w:val="ListBullet"/>
      </w:pPr>
      <w:r>
        <w:t>Automated tests added for critical logic and end-to-end path.</w:t>
      </w:r>
    </w:p>
    <w:p>
      <w:pPr>
        <w:pStyle w:val="ListBullet"/>
      </w:pPr>
      <w:r>
        <w:t>Performance impact reviewed and no avoidable layout shift introduced.</w:t>
      </w:r>
    </w:p>
    <w:p>
      <w:pPr>
        <w:pStyle w:val="ListBullet"/>
      </w:pPr>
      <w:r>
        <w:t>Product owner acceptance completed on staging.</w:t>
      </w:r>
    </w:p>
    <w:p>
      <w:pPr>
        <w:pStyle w:val="ListBullet"/>
      </w:pPr>
      <w:r>
        <w:t>Documentation updated for future maintainers.</w:t>
      </w:r>
    </w:p>
    <w:p>
      <w:pPr>
        <w:pStyle w:val="Heading1"/>
        <w:keepNext/>
      </w:pPr>
      <w:r>
        <w:t>Approval Record</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2232"/>
            <w:shd w:fill="06143D"/>
            <w:tcMar>
              <w:top w:w="100" w:type="dxa"/>
              <w:start w:w="100" w:type="dxa"/>
              <w:bottom w:w="100" w:type="dxa"/>
              <w:end w:w="100" w:type="dxa"/>
            </w:tcMar>
          </w:tcPr>
          <w:p>
            <w:r>
              <w:rPr>
                <w:b/>
                <w:color w:val="FFFFFF"/>
                <w:sz w:val="16"/>
              </w:rPr>
              <w:t>Role</w:t>
            </w:r>
          </w:p>
        </w:tc>
        <w:tc>
          <w:tcPr>
            <w:tcW w:type="dxa" w:w="2880"/>
            <w:shd w:fill="06143D"/>
            <w:tcMar>
              <w:top w:w="100" w:type="dxa"/>
              <w:start w:w="100" w:type="dxa"/>
              <w:bottom w:w="100" w:type="dxa"/>
              <w:end w:w="100" w:type="dxa"/>
            </w:tcMar>
          </w:tcPr>
          <w:p>
            <w:r>
              <w:rPr>
                <w:b/>
                <w:color w:val="FFFFFF"/>
                <w:sz w:val="16"/>
              </w:rPr>
              <w:t>Name</w:t>
            </w:r>
          </w:p>
        </w:tc>
        <w:tc>
          <w:tcPr>
            <w:tcW w:type="dxa" w:w="2304"/>
            <w:shd w:fill="06143D"/>
            <w:tcMar>
              <w:top w:w="100" w:type="dxa"/>
              <w:start w:w="100" w:type="dxa"/>
              <w:bottom w:w="100" w:type="dxa"/>
              <w:end w:w="100" w:type="dxa"/>
            </w:tcMar>
          </w:tcPr>
          <w:p>
            <w:r>
              <w:rPr>
                <w:b/>
                <w:color w:val="FFFFFF"/>
                <w:sz w:val="16"/>
              </w:rPr>
              <w:t>Decision</w:t>
            </w:r>
          </w:p>
        </w:tc>
        <w:tc>
          <w:tcPr>
            <w:tcW w:type="dxa" w:w="2304"/>
            <w:shd w:fill="06143D"/>
            <w:tcMar>
              <w:top w:w="100" w:type="dxa"/>
              <w:start w:w="100" w:type="dxa"/>
              <w:bottom w:w="100" w:type="dxa"/>
              <w:end w:w="100" w:type="dxa"/>
            </w:tcMar>
          </w:tcPr>
          <w:p>
            <w:r>
              <w:rPr>
                <w:b/>
                <w:color w:val="FFFFFF"/>
                <w:sz w:val="16"/>
              </w:rPr>
              <w:t>Date</w:t>
            </w:r>
          </w:p>
        </w:tc>
      </w:tr>
      <w:tr>
        <w:tc>
          <w:tcPr>
            <w:tcW w:type="dxa" w:w="2232"/>
            <w:tcMar>
              <w:top w:w="90" w:type="dxa"/>
              <w:start w:w="100" w:type="dxa"/>
              <w:bottom w:w="90" w:type="dxa"/>
              <w:end w:w="100" w:type="dxa"/>
            </w:tcMar>
            <w:vAlign w:val="top"/>
          </w:tcPr>
          <w:p>
            <w:pPr>
              <w:pStyle w:val="TableText"/>
            </w:pPr>
            <w:r>
              <w:t>Business owner</w:t>
            </w:r>
          </w:p>
        </w:tc>
        <w:tc>
          <w:tcPr>
            <w:tcW w:type="dxa" w:w="2880"/>
            <w:tcMar>
              <w:top w:w="90" w:type="dxa"/>
              <w:start w:w="100" w:type="dxa"/>
              <w:bottom w:w="90" w:type="dxa"/>
              <w:end w:w="100" w:type="dxa"/>
            </w:tcMar>
            <w:vAlign w:val="top"/>
          </w:tcPr>
          <w:p>
            <w:pPr>
              <w:pStyle w:val="TableText"/>
            </w:pPr>
            <w:r/>
          </w:p>
        </w:tc>
        <w:tc>
          <w:tcPr>
            <w:tcW w:type="dxa" w:w="2304"/>
            <w:tcMar>
              <w:top w:w="90" w:type="dxa"/>
              <w:start w:w="100" w:type="dxa"/>
              <w:bottom w:w="90" w:type="dxa"/>
              <w:end w:w="100" w:type="dxa"/>
            </w:tcMar>
            <w:vAlign w:val="top"/>
          </w:tcPr>
          <w:p>
            <w:pPr>
              <w:pStyle w:val="TableText"/>
            </w:pPr>
            <w:r/>
          </w:p>
        </w:tc>
        <w:tc>
          <w:tcPr>
            <w:tcW w:type="dxa" w:w="2304"/>
            <w:tcMar>
              <w:top w:w="90" w:type="dxa"/>
              <w:start w:w="100" w:type="dxa"/>
              <w:bottom w:w="90" w:type="dxa"/>
              <w:end w:w="100" w:type="dxa"/>
            </w:tcMar>
            <w:vAlign w:val="top"/>
          </w:tcPr>
          <w:p>
            <w:pPr>
              <w:pStyle w:val="TableText"/>
            </w:pPr>
            <w:r/>
          </w:p>
        </w:tc>
      </w:tr>
      <w:tr>
        <w:tc>
          <w:tcPr>
            <w:tcW w:type="dxa" w:w="2232"/>
            <w:tcMar>
              <w:top w:w="90" w:type="dxa"/>
              <w:start w:w="100" w:type="dxa"/>
              <w:bottom w:w="90" w:type="dxa"/>
              <w:end w:w="100" w:type="dxa"/>
            </w:tcMar>
            <w:vAlign w:val="top"/>
            <w:shd w:fill="F8FAFF"/>
          </w:tcPr>
          <w:p>
            <w:pPr>
              <w:pStyle w:val="TableText"/>
            </w:pPr>
            <w:r>
              <w:t>Product / UX</w:t>
            </w:r>
          </w:p>
        </w:tc>
        <w:tc>
          <w:tcPr>
            <w:tcW w:type="dxa" w:w="2880"/>
            <w:tcMar>
              <w:top w:w="90" w:type="dxa"/>
              <w:start w:w="100" w:type="dxa"/>
              <w:bottom w:w="90" w:type="dxa"/>
              <w:end w:w="100" w:type="dxa"/>
            </w:tcMar>
            <w:vAlign w:val="top"/>
            <w:shd w:fill="F8FAFF"/>
          </w:tcPr>
          <w:p>
            <w:pPr>
              <w:pStyle w:val="TableText"/>
            </w:pPr>
            <w:r/>
          </w:p>
        </w:tc>
        <w:tc>
          <w:tcPr>
            <w:tcW w:type="dxa" w:w="2304"/>
            <w:tcMar>
              <w:top w:w="90" w:type="dxa"/>
              <w:start w:w="100" w:type="dxa"/>
              <w:bottom w:w="90" w:type="dxa"/>
              <w:end w:w="100" w:type="dxa"/>
            </w:tcMar>
            <w:vAlign w:val="top"/>
            <w:shd w:fill="F8FAFF"/>
          </w:tcPr>
          <w:p>
            <w:pPr>
              <w:pStyle w:val="TableText"/>
            </w:pPr>
            <w:r/>
          </w:p>
        </w:tc>
        <w:tc>
          <w:tcPr>
            <w:tcW w:type="dxa" w:w="2304"/>
            <w:tcMar>
              <w:top w:w="90" w:type="dxa"/>
              <w:start w:w="100" w:type="dxa"/>
              <w:bottom w:w="90" w:type="dxa"/>
              <w:end w:w="100" w:type="dxa"/>
            </w:tcMar>
            <w:vAlign w:val="top"/>
            <w:shd w:fill="F8FAFF"/>
          </w:tcPr>
          <w:p>
            <w:pPr>
              <w:pStyle w:val="TableText"/>
            </w:pPr>
            <w:r/>
          </w:p>
        </w:tc>
      </w:tr>
      <w:tr>
        <w:tc>
          <w:tcPr>
            <w:tcW w:type="dxa" w:w="2232"/>
            <w:tcMar>
              <w:top w:w="90" w:type="dxa"/>
              <w:start w:w="100" w:type="dxa"/>
              <w:bottom w:w="90" w:type="dxa"/>
              <w:end w:w="100" w:type="dxa"/>
            </w:tcMar>
            <w:vAlign w:val="top"/>
          </w:tcPr>
          <w:p>
            <w:pPr>
              <w:pStyle w:val="TableText"/>
            </w:pPr>
            <w:r>
              <w:t>Frontend / technical lead</w:t>
            </w:r>
          </w:p>
        </w:tc>
        <w:tc>
          <w:tcPr>
            <w:tcW w:type="dxa" w:w="2880"/>
            <w:tcMar>
              <w:top w:w="90" w:type="dxa"/>
              <w:start w:w="100" w:type="dxa"/>
              <w:bottom w:w="90" w:type="dxa"/>
              <w:end w:w="100" w:type="dxa"/>
            </w:tcMar>
            <w:vAlign w:val="top"/>
          </w:tcPr>
          <w:p>
            <w:pPr>
              <w:pStyle w:val="TableText"/>
            </w:pPr>
            <w:r/>
          </w:p>
        </w:tc>
        <w:tc>
          <w:tcPr>
            <w:tcW w:type="dxa" w:w="2304"/>
            <w:tcMar>
              <w:top w:w="90" w:type="dxa"/>
              <w:start w:w="100" w:type="dxa"/>
              <w:bottom w:w="90" w:type="dxa"/>
              <w:end w:w="100" w:type="dxa"/>
            </w:tcMar>
            <w:vAlign w:val="top"/>
          </w:tcPr>
          <w:p>
            <w:pPr>
              <w:pStyle w:val="TableText"/>
            </w:pPr>
            <w:r/>
          </w:p>
        </w:tc>
        <w:tc>
          <w:tcPr>
            <w:tcW w:type="dxa" w:w="2304"/>
            <w:tcMar>
              <w:top w:w="90" w:type="dxa"/>
              <w:start w:w="100" w:type="dxa"/>
              <w:bottom w:w="90" w:type="dxa"/>
              <w:end w:w="100" w:type="dxa"/>
            </w:tcMar>
            <w:vAlign w:val="top"/>
          </w:tcPr>
          <w:p>
            <w:pPr>
              <w:pStyle w:val="TableText"/>
            </w:pPr>
            <w:r/>
          </w:p>
        </w:tc>
      </w:tr>
      <w:tr>
        <w:tc>
          <w:tcPr>
            <w:tcW w:type="dxa" w:w="2232"/>
            <w:tcMar>
              <w:top w:w="90" w:type="dxa"/>
              <w:start w:w="100" w:type="dxa"/>
              <w:bottom w:w="90" w:type="dxa"/>
              <w:end w:w="100" w:type="dxa"/>
            </w:tcMar>
            <w:vAlign w:val="top"/>
            <w:shd w:fill="F8FAFF"/>
          </w:tcPr>
          <w:p>
            <w:pPr>
              <w:pStyle w:val="TableText"/>
            </w:pPr>
            <w:r>
              <w:t>Operations</w:t>
            </w:r>
          </w:p>
        </w:tc>
        <w:tc>
          <w:tcPr>
            <w:tcW w:type="dxa" w:w="2880"/>
            <w:tcMar>
              <w:top w:w="90" w:type="dxa"/>
              <w:start w:w="100" w:type="dxa"/>
              <w:bottom w:w="90" w:type="dxa"/>
              <w:end w:w="100" w:type="dxa"/>
            </w:tcMar>
            <w:vAlign w:val="top"/>
            <w:shd w:fill="F8FAFF"/>
          </w:tcPr>
          <w:p>
            <w:pPr>
              <w:pStyle w:val="TableText"/>
            </w:pPr>
            <w:r/>
          </w:p>
        </w:tc>
        <w:tc>
          <w:tcPr>
            <w:tcW w:type="dxa" w:w="2304"/>
            <w:tcMar>
              <w:top w:w="90" w:type="dxa"/>
              <w:start w:w="100" w:type="dxa"/>
              <w:bottom w:w="90" w:type="dxa"/>
              <w:end w:w="100" w:type="dxa"/>
            </w:tcMar>
            <w:vAlign w:val="top"/>
            <w:shd w:fill="F8FAFF"/>
          </w:tcPr>
          <w:p>
            <w:pPr>
              <w:pStyle w:val="TableText"/>
            </w:pPr>
            <w:r/>
          </w:p>
        </w:tc>
        <w:tc>
          <w:tcPr>
            <w:tcW w:type="dxa" w:w="2304"/>
            <w:tcMar>
              <w:top w:w="90" w:type="dxa"/>
              <w:start w:w="100" w:type="dxa"/>
              <w:bottom w:w="90" w:type="dxa"/>
              <w:end w:w="100" w:type="dxa"/>
            </w:tcMar>
            <w:vAlign w:val="top"/>
            <w:shd w:fill="F8FAFF"/>
          </w:tcPr>
          <w:p>
            <w:pPr>
              <w:pStyle w:val="TableText"/>
            </w:pPr>
            <w:r/>
          </w:p>
        </w:tc>
      </w:tr>
      <w:tr>
        <w:tc>
          <w:tcPr>
            <w:tcW w:type="dxa" w:w="2232"/>
            <w:tcMar>
              <w:top w:w="90" w:type="dxa"/>
              <w:start w:w="100" w:type="dxa"/>
              <w:bottom w:w="90" w:type="dxa"/>
              <w:end w:w="100" w:type="dxa"/>
            </w:tcMar>
            <w:vAlign w:val="top"/>
          </w:tcPr>
          <w:p>
            <w:pPr>
              <w:pStyle w:val="TableText"/>
            </w:pPr>
            <w:r>
              <w:t>Marketing / content</w:t>
            </w:r>
          </w:p>
        </w:tc>
        <w:tc>
          <w:tcPr>
            <w:tcW w:type="dxa" w:w="2880"/>
            <w:tcMar>
              <w:top w:w="90" w:type="dxa"/>
              <w:start w:w="100" w:type="dxa"/>
              <w:bottom w:w="90" w:type="dxa"/>
              <w:end w:w="100" w:type="dxa"/>
            </w:tcMar>
            <w:vAlign w:val="top"/>
          </w:tcPr>
          <w:p>
            <w:pPr>
              <w:pStyle w:val="TableText"/>
            </w:pPr>
            <w:r/>
          </w:p>
        </w:tc>
        <w:tc>
          <w:tcPr>
            <w:tcW w:type="dxa" w:w="2304"/>
            <w:tcMar>
              <w:top w:w="90" w:type="dxa"/>
              <w:start w:w="100" w:type="dxa"/>
              <w:bottom w:w="90" w:type="dxa"/>
              <w:end w:w="100" w:type="dxa"/>
            </w:tcMar>
            <w:vAlign w:val="top"/>
          </w:tcPr>
          <w:p>
            <w:pPr>
              <w:pStyle w:val="TableText"/>
            </w:pPr>
            <w:r/>
          </w:p>
        </w:tc>
        <w:tc>
          <w:tcPr>
            <w:tcW w:type="dxa" w:w="2304"/>
            <w:tcMar>
              <w:top w:w="90" w:type="dxa"/>
              <w:start w:w="100" w:type="dxa"/>
              <w:bottom w:w="90" w:type="dxa"/>
              <w:end w:w="100" w:type="dxa"/>
            </w:tcMar>
            <w:vAlign w:val="top"/>
          </w:tcPr>
          <w:p>
            <w:pPr>
              <w:pStyle w:val="TableText"/>
            </w:pPr>
            <w:r/>
          </w:p>
        </w:tc>
      </w:tr>
    </w:tbl>
    <w:p>
      <w:pPr>
        <w:spacing w:after="20"/>
      </w:pPr>
    </w:p>
    <w:sectPr w:rsidR="00FC693F" w:rsidRPr="0006063C" w:rsidSect="00034616">
      <w:headerReference w:type="default" r:id="rId9"/>
      <w:footerReference w:type="default" r:id="rId10"/>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8208"/>
      <w:gridCol w:w="1728"/>
    </w:tblGrid>
    <w:tr>
      <w:tc>
        <w:tcPr>
          <w:tcW w:type="dxa" w:w="4968"/>
        </w:tcPr>
        <w:p>
          <w:pPr>
            <w:pStyle w:val="SmallLabel"/>
          </w:pPr>
          <w:r>
            <w:t>Confidential working document • Version 1.0</w:t>
          </w:r>
        </w:p>
      </w:tc>
      <w:tc>
        <w:tcPr>
          <w:tcW w:type="dxa" w:w="4968"/>
        </w:tcPr>
        <w:p>
          <w:pPr>
            <w:jc w:val="right"/>
          </w:pP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Label"/>
      <w:jc w:val="right"/>
    </w:pPr>
    <w:r>
      <w:t>BALLOON LAB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41F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5BFF"/>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7B2CFF"/>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614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0614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ascii="Aptos Display" w:hAnsi="Aptos Display"/>
      <w:b w:val="0"/>
      <w:i/>
      <w:iCs/>
      <w:color w:val="5B63A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rPr>
      <w:rFonts w:ascii="Aptos" w:hAnsi="Aptos"/>
      <w:b/>
      <w:color w:val="7B2CFF"/>
      <w:sz w:val="16"/>
    </w:rPr>
  </w:style>
  <w:style w:type="paragraph" w:customStyle="1" w:styleId="Callout">
    <w:name w:val="Callout"/>
    <w:rPr>
      <w:rFonts w:ascii="Aptos" w:hAnsi="Aptos"/>
      <w:b w:val="0"/>
      <w:color w:val="06143D"/>
      <w:sz w:val="20"/>
    </w:rPr>
  </w:style>
  <w:style w:type="paragraph" w:customStyle="1" w:styleId="TableText">
    <w:name w:val="Table Text"/>
    <w:rPr>
      <w:rFonts w:ascii="Aptos" w:hAnsi="Aptos"/>
      <w:b w:val="0"/>
      <w:color w:val="06143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Balloon Lab Website Product Requirements Document</dc:title>
  <dc:subject>Product requirements for the Balloon Lab website</dc:subject>
  <dc:creator>Balloon Lab</dc:creator>
  <cp:keywords>Balloon Lab, PRD, website, personalized balloons, UAE</cp:keywords>
  <dc:description>generated by python-docx</dc:description>
  <cp:lastModifiedBy/>
  <cp:revision>1</cp:revision>
  <dcterms:created xsi:type="dcterms:W3CDTF">2013-12-23T23:15:00Z</dcterms:created>
  <dcterms:modified xsi:type="dcterms:W3CDTF">2013-12-23T23:15:00Z</dcterms:modified>
  <cp:category/>
</cp:coreProperties>
</file>