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5A45E" w14:textId="18CD82D3" w:rsidR="00700560" w:rsidRPr="00F546E5" w:rsidRDefault="00700560" w:rsidP="00700560">
      <w:pPr>
        <w:pStyle w:val="HTMLPreformatted"/>
        <w:shd w:val="clear" w:color="auto" w:fill="FFFFFF"/>
        <w:spacing w:line="480" w:lineRule="auto"/>
        <w:ind w:firstLine="560"/>
        <w:jc w:val="center"/>
        <w:rPr>
          <w:rFonts w:ascii="Arial" w:hAnsi="Arial" w:cs="Arial"/>
          <w:b/>
          <w:bCs/>
          <w:sz w:val="32"/>
          <w:szCs w:val="32"/>
        </w:rPr>
      </w:pPr>
      <w:r w:rsidRPr="00F546E5">
        <w:rPr>
          <w:rFonts w:ascii="Arial" w:hAnsi="Arial" w:cs="Arial"/>
          <w:b/>
          <w:bCs/>
          <w:sz w:val="32"/>
          <w:szCs w:val="32"/>
        </w:rPr>
        <w:t>G</w:t>
      </w:r>
      <w:r w:rsidRPr="00F546E5">
        <w:rPr>
          <w:rFonts w:ascii="Arial" w:hAnsi="Arial" w:cs="Arial" w:hint="eastAsia"/>
          <w:b/>
          <w:bCs/>
          <w:sz w:val="32"/>
          <w:szCs w:val="32"/>
        </w:rPr>
        <w:t>roup</w:t>
      </w:r>
      <w:r w:rsidRPr="00F546E5">
        <w:rPr>
          <w:rFonts w:ascii="Arial" w:hAnsi="Arial" w:cs="Arial"/>
          <w:b/>
          <w:bCs/>
          <w:sz w:val="32"/>
          <w:szCs w:val="32"/>
        </w:rPr>
        <w:t xml:space="preserve"> report</w:t>
      </w:r>
      <w:r w:rsidR="00F546E5" w:rsidRPr="00F546E5">
        <w:rPr>
          <w:rFonts w:ascii="Arial" w:hAnsi="Arial" w:cs="Arial"/>
          <w:b/>
          <w:bCs/>
          <w:sz w:val="32"/>
          <w:szCs w:val="32"/>
        </w:rPr>
        <w:t xml:space="preserve"> of project</w:t>
      </w:r>
    </w:p>
    <w:p w14:paraId="200D78C6" w14:textId="4076724B" w:rsidR="00700560" w:rsidRDefault="00700560" w:rsidP="00700560">
      <w:pPr>
        <w:pStyle w:val="HTMLPreformatted"/>
        <w:shd w:val="clear" w:color="auto" w:fill="FFFFFF"/>
        <w:spacing w:line="480" w:lineRule="auto"/>
        <w:ind w:firstLine="560"/>
        <w:rPr>
          <w:rFonts w:ascii="Arial" w:hAnsi="Arial" w:cs="Arial"/>
          <w:sz w:val="32"/>
          <w:szCs w:val="32"/>
        </w:rPr>
      </w:pPr>
      <w:proofErr w:type="spellStart"/>
      <w:r>
        <w:rPr>
          <w:rFonts w:ascii="Arial" w:hAnsi="Arial" w:cs="Arial" w:hint="eastAsia"/>
          <w:sz w:val="32"/>
          <w:szCs w:val="32"/>
        </w:rPr>
        <w:t>Z</w:t>
      </w:r>
      <w:r>
        <w:rPr>
          <w:rFonts w:ascii="Arial" w:hAnsi="Arial" w:cs="Arial"/>
          <w:sz w:val="32"/>
          <w:szCs w:val="32"/>
        </w:rPr>
        <w:t>iyue</w:t>
      </w:r>
      <w:proofErr w:type="spellEnd"/>
      <w:r>
        <w:rPr>
          <w:rFonts w:ascii="Arial" w:hAnsi="Arial" w:cs="Arial"/>
          <w:sz w:val="32"/>
          <w:szCs w:val="32"/>
        </w:rPr>
        <w:t xml:space="preserve"> Wu</w:t>
      </w:r>
    </w:p>
    <w:p w14:paraId="1B0B6B0F" w14:textId="510E1309" w:rsidR="00700560" w:rsidRDefault="00700560" w:rsidP="00700560">
      <w:pPr>
        <w:pStyle w:val="HTMLPreformatted"/>
        <w:shd w:val="clear" w:color="auto" w:fill="FFFFFF"/>
        <w:spacing w:line="480" w:lineRule="auto"/>
        <w:ind w:firstLine="560"/>
        <w:rPr>
          <w:rFonts w:ascii="Arial" w:hAnsi="Arial" w:cs="Arial"/>
          <w:sz w:val="32"/>
          <w:szCs w:val="32"/>
        </w:rPr>
      </w:pPr>
      <w:proofErr w:type="spellStart"/>
      <w:r>
        <w:rPr>
          <w:rFonts w:ascii="Arial" w:hAnsi="Arial" w:cs="Arial" w:hint="eastAsia"/>
          <w:sz w:val="32"/>
          <w:szCs w:val="32"/>
        </w:rPr>
        <w:t>Z</w:t>
      </w:r>
      <w:r>
        <w:rPr>
          <w:rFonts w:ascii="Arial" w:hAnsi="Arial" w:cs="Arial"/>
          <w:sz w:val="32"/>
          <w:szCs w:val="32"/>
        </w:rPr>
        <w:t>hiying</w:t>
      </w:r>
      <w:proofErr w:type="spellEnd"/>
      <w:r>
        <w:rPr>
          <w:rFonts w:ascii="Arial" w:hAnsi="Arial" w:cs="Arial"/>
          <w:sz w:val="32"/>
          <w:szCs w:val="32"/>
        </w:rPr>
        <w:t xml:space="preserve"> Chen</w:t>
      </w:r>
    </w:p>
    <w:p w14:paraId="23FD1192" w14:textId="6403D9B4" w:rsidR="00700560" w:rsidRPr="00700560" w:rsidRDefault="00700560" w:rsidP="00700560">
      <w:pPr>
        <w:pStyle w:val="HTMLPreformatted"/>
        <w:shd w:val="clear" w:color="auto" w:fill="FFFFFF"/>
        <w:spacing w:line="480" w:lineRule="auto"/>
        <w:ind w:firstLine="560"/>
        <w:rPr>
          <w:rFonts w:ascii="Arial" w:hAnsi="Arial" w:cs="Arial"/>
          <w:sz w:val="32"/>
          <w:szCs w:val="32"/>
        </w:rPr>
      </w:pPr>
      <w:r>
        <w:rPr>
          <w:rFonts w:ascii="Arial" w:hAnsi="Arial" w:cs="Arial" w:hint="eastAsia"/>
          <w:sz w:val="32"/>
          <w:szCs w:val="32"/>
        </w:rPr>
        <w:t>X</w:t>
      </w:r>
      <w:r>
        <w:rPr>
          <w:rFonts w:ascii="Arial" w:hAnsi="Arial" w:cs="Arial"/>
          <w:sz w:val="32"/>
          <w:szCs w:val="32"/>
        </w:rPr>
        <w:t>in Wei             sc19xw</w:t>
      </w:r>
    </w:p>
    <w:p w14:paraId="4D47EFFF" w14:textId="022402A2" w:rsidR="00D16B06" w:rsidRPr="00C6581C" w:rsidRDefault="00D16B06" w:rsidP="00D16B06">
      <w:pPr>
        <w:pStyle w:val="HTMLPreformatted"/>
        <w:shd w:val="clear" w:color="auto" w:fill="FFFFFF"/>
        <w:spacing w:line="480" w:lineRule="auto"/>
        <w:ind w:firstLine="560"/>
        <w:rPr>
          <w:rFonts w:ascii="Arial" w:hAnsi="Arial" w:cs="Arial"/>
        </w:rPr>
      </w:pPr>
      <w:proofErr w:type="gramStart"/>
      <w:r w:rsidRPr="00C6581C">
        <w:rPr>
          <w:rFonts w:ascii="Arial" w:hAnsi="Arial" w:cs="Arial"/>
        </w:rPr>
        <w:t>First of all</w:t>
      </w:r>
      <w:proofErr w:type="gramEnd"/>
      <w:r w:rsidRPr="00C6581C">
        <w:rPr>
          <w:rFonts w:ascii="Arial" w:hAnsi="Arial" w:cs="Arial"/>
        </w:rPr>
        <w:t>, after careful analysis and understanding of the project, we divided the project into three parts, which are: 1. Drive the robot to walk to the specified position according to the specified coordinates. 2. After the robot has reached the recognition positions of the entrances of the two rooms, it recognizes the red and green rooms respectively, and recognizes the green rooms. 3. After the robot arrives at the center point of the green room, it recognizes the picture hanging on the wall and saves the recognition picture and the print image name. Then Xin W</w:t>
      </w:r>
      <w:r w:rsidRPr="00C6581C">
        <w:rPr>
          <w:rFonts w:ascii="Arial" w:hAnsi="Arial" w:cs="Arial" w:hint="eastAsia"/>
        </w:rPr>
        <w:t>e</w:t>
      </w:r>
      <w:r w:rsidRPr="00C6581C">
        <w:rPr>
          <w:rFonts w:ascii="Arial" w:hAnsi="Arial" w:cs="Arial"/>
        </w:rPr>
        <w:t xml:space="preserve">i is responsible for the first part, </w:t>
      </w:r>
      <w:proofErr w:type="spellStart"/>
      <w:r w:rsidRPr="00C6581C">
        <w:rPr>
          <w:rFonts w:ascii="Arial" w:hAnsi="Arial" w:cs="Arial"/>
        </w:rPr>
        <w:t>Zhiying</w:t>
      </w:r>
      <w:proofErr w:type="spellEnd"/>
      <w:r w:rsidRPr="00C6581C">
        <w:rPr>
          <w:rFonts w:ascii="Arial" w:hAnsi="Arial" w:cs="Arial"/>
        </w:rPr>
        <w:t xml:space="preserve"> Chen is responsible for the second part, and </w:t>
      </w:r>
      <w:proofErr w:type="spellStart"/>
      <w:r w:rsidRPr="00C6581C">
        <w:rPr>
          <w:rFonts w:ascii="Arial" w:hAnsi="Arial" w:cs="Arial"/>
        </w:rPr>
        <w:t>Ziyue</w:t>
      </w:r>
      <w:proofErr w:type="spellEnd"/>
      <w:r w:rsidRPr="00C6581C">
        <w:rPr>
          <w:rFonts w:ascii="Arial" w:hAnsi="Arial" w:cs="Arial"/>
        </w:rPr>
        <w:t xml:space="preserve"> Wu is responsible for the third part.</w:t>
      </w:r>
    </w:p>
    <w:p w14:paraId="098CD4A6" w14:textId="07399738" w:rsidR="00D16B06" w:rsidRDefault="00D16B06" w:rsidP="00D16B06">
      <w:pPr>
        <w:pStyle w:val="HTMLPreformatted"/>
        <w:shd w:val="clear" w:color="auto" w:fill="FFFFFF"/>
        <w:spacing w:line="480" w:lineRule="auto"/>
        <w:ind w:firstLine="560"/>
        <w:rPr>
          <w:rFonts w:ascii="Arial" w:hAnsi="Arial" w:cs="Arial"/>
        </w:rPr>
      </w:pPr>
      <w:r w:rsidRPr="00C6581C">
        <w:rPr>
          <w:rFonts w:ascii="Arial" w:hAnsi="Arial" w:cs="Arial"/>
        </w:rPr>
        <w:t>In the first part,</w:t>
      </w:r>
      <w:bookmarkStart w:id="0" w:name="_Hlk26743599"/>
      <w:r w:rsidRPr="00C6581C">
        <w:rPr>
          <w:rFonts w:ascii="Arial" w:hAnsi="Arial" w:cs="Arial"/>
        </w:rPr>
        <w:t xml:space="preserve"> </w:t>
      </w:r>
      <w:r w:rsidR="00C6581C" w:rsidRPr="00C6581C">
        <w:rPr>
          <w:rFonts w:ascii="Arial" w:hAnsi="Arial" w:cs="Arial"/>
        </w:rPr>
        <w:t>Xin Wei</w:t>
      </w:r>
      <w:r w:rsidRPr="00C6581C">
        <w:rPr>
          <w:rFonts w:ascii="Arial" w:hAnsi="Arial" w:cs="Arial"/>
        </w:rPr>
        <w:t xml:space="preserve"> use the coordinates provided in the “</w:t>
      </w:r>
      <w:proofErr w:type="spellStart"/>
      <w:r w:rsidRPr="00C6581C">
        <w:rPr>
          <w:rFonts w:ascii="Arial" w:hAnsi="Arial" w:cs="Arial"/>
        </w:rPr>
        <w:t>input_</w:t>
      </w:r>
      <w:proofErr w:type="gramStart"/>
      <w:r w:rsidRPr="00C6581C">
        <w:rPr>
          <w:rFonts w:ascii="Arial" w:hAnsi="Arial" w:cs="Arial"/>
        </w:rPr>
        <w:t>points.yaml</w:t>
      </w:r>
      <w:proofErr w:type="spellEnd"/>
      <w:proofErr w:type="gramEnd"/>
      <w:r w:rsidRPr="00C6581C">
        <w:rPr>
          <w:rFonts w:ascii="Arial" w:hAnsi="Arial" w:cs="Arial"/>
        </w:rPr>
        <w:t>” file to let the robot walk to the entrance of the room1. After reaching the specified position, the terminal will report "the robot has reached the specified position", and then the robot will start to rotate. With the help of the teammate's recognition instruction, If the first room the robot recognizes is a red room, the robot will walk to the entrance of room2 according to the movement instructions, then start to rotate and recognize, and then recognize the green room and continue to move to the</w:t>
      </w:r>
      <w:r w:rsidR="003B6450" w:rsidRPr="00C6581C">
        <w:rPr>
          <w:rFonts w:ascii="Arial" w:hAnsi="Arial" w:cs="Arial"/>
        </w:rPr>
        <w:t xml:space="preserve"> central location </w:t>
      </w:r>
      <w:r w:rsidR="003B6450" w:rsidRPr="00C6581C">
        <w:rPr>
          <w:rFonts w:ascii="Arial" w:hAnsi="Arial" w:cs="Arial" w:hint="eastAsia"/>
        </w:rPr>
        <w:t>of</w:t>
      </w:r>
      <w:r w:rsidRPr="00C6581C">
        <w:rPr>
          <w:rFonts w:ascii="Arial" w:hAnsi="Arial" w:cs="Arial"/>
        </w:rPr>
        <w:t xml:space="preserve"> green room according to the specified coordinates.</w:t>
      </w:r>
    </w:p>
    <w:p w14:paraId="476B0374" w14:textId="354D4BEF" w:rsidR="005E4946" w:rsidRPr="005E4946" w:rsidRDefault="005E4946" w:rsidP="005E4946">
      <w:pPr>
        <w:pStyle w:val="HTMLPreformatted"/>
        <w:shd w:val="clear" w:color="auto" w:fill="FFFFFF"/>
        <w:spacing w:line="480" w:lineRule="auto"/>
        <w:rPr>
          <w:rFonts w:ascii="Arial" w:hAnsi="Arial" w:cs="Arial"/>
        </w:rPr>
      </w:pPr>
      <w:r>
        <w:rPr>
          <w:noProof/>
        </w:rPr>
        <w:lastRenderedPageBreak/>
        <w:drawing>
          <wp:inline distT="0" distB="0" distL="0" distR="0" wp14:anchorId="7166EA2F" wp14:editId="108269F9">
            <wp:extent cx="5721198" cy="3213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9857" cy="3229196"/>
                    </a:xfrm>
                    <a:prstGeom prst="rect">
                      <a:avLst/>
                    </a:prstGeom>
                  </pic:spPr>
                </pic:pic>
              </a:graphicData>
            </a:graphic>
          </wp:inline>
        </w:drawing>
      </w:r>
    </w:p>
    <w:p w14:paraId="532BC5D4" w14:textId="46329B62" w:rsidR="00C6581C" w:rsidRPr="00C6581C" w:rsidRDefault="00C6581C" w:rsidP="004C3539">
      <w:pPr>
        <w:spacing w:line="480" w:lineRule="auto"/>
        <w:ind w:firstLine="420"/>
        <w:rPr>
          <w:rFonts w:ascii="Arial" w:hAnsi="Arial" w:cs="Arial"/>
          <w:sz w:val="24"/>
          <w:szCs w:val="24"/>
        </w:rPr>
      </w:pPr>
      <w:r w:rsidRPr="00C6581C">
        <w:rPr>
          <w:rFonts w:ascii="Arial" w:hAnsi="Arial" w:cs="Arial"/>
          <w:sz w:val="24"/>
          <w:szCs w:val="24"/>
        </w:rPr>
        <w:t xml:space="preserve">In the second part, </w:t>
      </w:r>
      <w:proofErr w:type="spellStart"/>
      <w:r w:rsidRPr="00C6581C">
        <w:rPr>
          <w:rFonts w:ascii="Arial" w:hAnsi="Arial" w:cs="Arial"/>
          <w:sz w:val="24"/>
          <w:szCs w:val="24"/>
        </w:rPr>
        <w:t>Zhiying</w:t>
      </w:r>
      <w:proofErr w:type="spellEnd"/>
      <w:r w:rsidRPr="00C6581C">
        <w:rPr>
          <w:rFonts w:ascii="Arial" w:hAnsi="Arial" w:cs="Arial"/>
          <w:sz w:val="24"/>
          <w:szCs w:val="24"/>
        </w:rPr>
        <w:t xml:space="preserve"> Chen solves the problem mainly through the design of circle recognition. First</w:t>
      </w:r>
      <w:r>
        <w:rPr>
          <w:rFonts w:ascii="Arial" w:hAnsi="Arial" w:cs="Arial"/>
          <w:sz w:val="24"/>
          <w:szCs w:val="24"/>
        </w:rPr>
        <w:t>ly</w:t>
      </w:r>
      <w:r w:rsidRPr="00C6581C">
        <w:rPr>
          <w:rFonts w:ascii="Arial" w:hAnsi="Arial" w:cs="Arial"/>
          <w:sz w:val="24"/>
          <w:szCs w:val="24"/>
        </w:rPr>
        <w:t xml:space="preserve">, the </w:t>
      </w:r>
      <w:proofErr w:type="spellStart"/>
      <w:r w:rsidRPr="00C6581C">
        <w:rPr>
          <w:rFonts w:ascii="Arial" w:hAnsi="Arial" w:cs="Arial"/>
          <w:sz w:val="24"/>
          <w:szCs w:val="24"/>
        </w:rPr>
        <w:t>circle_detection</w:t>
      </w:r>
      <w:proofErr w:type="spellEnd"/>
      <w:r w:rsidRPr="00C6581C">
        <w:rPr>
          <w:rFonts w:ascii="Arial" w:hAnsi="Arial" w:cs="Arial"/>
          <w:sz w:val="24"/>
          <w:szCs w:val="24"/>
        </w:rPr>
        <w:t xml:space="preserve"> method defines two flags in the </w:t>
      </w:r>
      <w:bookmarkStart w:id="1" w:name="_GoBack"/>
      <w:bookmarkEnd w:id="1"/>
      <w:proofErr w:type="spellStart"/>
      <w:r w:rsidRPr="00C6581C">
        <w:rPr>
          <w:rFonts w:ascii="Arial" w:hAnsi="Arial" w:cs="Arial"/>
          <w:sz w:val="24"/>
          <w:szCs w:val="24"/>
        </w:rPr>
        <w:t>programme</w:t>
      </w:r>
      <w:proofErr w:type="spellEnd"/>
      <w:r w:rsidRPr="00C6581C">
        <w:rPr>
          <w:rFonts w:ascii="Arial" w:hAnsi="Arial" w:cs="Arial"/>
          <w:sz w:val="24"/>
          <w:szCs w:val="24"/>
        </w:rPr>
        <w:t xml:space="preserve">, </w:t>
      </w:r>
      <w:proofErr w:type="spellStart"/>
      <w:r w:rsidRPr="00C6581C">
        <w:rPr>
          <w:rFonts w:ascii="Arial" w:hAnsi="Arial" w:cs="Arial"/>
          <w:sz w:val="24"/>
          <w:szCs w:val="24"/>
        </w:rPr>
        <w:t>red_flag</w:t>
      </w:r>
      <w:proofErr w:type="spellEnd"/>
      <w:r w:rsidRPr="00C6581C">
        <w:rPr>
          <w:rFonts w:ascii="Arial" w:hAnsi="Arial" w:cs="Arial"/>
          <w:sz w:val="24"/>
          <w:szCs w:val="24"/>
        </w:rPr>
        <w:t xml:space="preserve"> and </w:t>
      </w:r>
      <w:proofErr w:type="spellStart"/>
      <w:r w:rsidRPr="00C6581C">
        <w:rPr>
          <w:rFonts w:ascii="Arial" w:hAnsi="Arial" w:cs="Arial"/>
          <w:sz w:val="24"/>
          <w:szCs w:val="24"/>
        </w:rPr>
        <w:t>green_flag</w:t>
      </w:r>
      <w:proofErr w:type="spellEnd"/>
      <w:r w:rsidRPr="00C6581C">
        <w:rPr>
          <w:rFonts w:ascii="Arial" w:hAnsi="Arial" w:cs="Arial"/>
          <w:sz w:val="24"/>
          <w:szCs w:val="24"/>
        </w:rPr>
        <w:t>, to indicate if the robot has captured valid red object or green object, we will use the flags later in the code.</w:t>
      </w:r>
      <w:r w:rsidR="004C3539">
        <w:rPr>
          <w:rFonts w:ascii="Arial" w:hAnsi="Arial" w:cs="Arial" w:hint="eastAsia"/>
          <w:sz w:val="24"/>
          <w:szCs w:val="24"/>
        </w:rPr>
        <w:t xml:space="preserve"> </w:t>
      </w:r>
      <w:r w:rsidRPr="00C6581C">
        <w:rPr>
          <w:rFonts w:ascii="Arial" w:hAnsi="Arial" w:cs="Arial"/>
          <w:sz w:val="24"/>
          <w:szCs w:val="24"/>
        </w:rPr>
        <w:t xml:space="preserve">The </w:t>
      </w:r>
      <w:proofErr w:type="spellStart"/>
      <w:r w:rsidRPr="00C6581C">
        <w:rPr>
          <w:rFonts w:ascii="Arial" w:hAnsi="Arial" w:cs="Arial"/>
          <w:sz w:val="24"/>
          <w:szCs w:val="24"/>
        </w:rPr>
        <w:t>programme</w:t>
      </w:r>
      <w:proofErr w:type="spellEnd"/>
      <w:r w:rsidRPr="00C6581C">
        <w:rPr>
          <w:rFonts w:ascii="Arial" w:hAnsi="Arial" w:cs="Arial"/>
          <w:sz w:val="24"/>
          <w:szCs w:val="24"/>
        </w:rPr>
        <w:t xml:space="preserve"> then defines the boundaries of the green filter and the red filter, calibrated with green and red circle pictures in the simulated room. The image captured by the robot is then filtered and converted to grey scale images respectively for green </w:t>
      </w:r>
      <w:r w:rsidR="004C3539" w:rsidRPr="00C6581C">
        <w:rPr>
          <w:rFonts w:ascii="Arial" w:hAnsi="Arial" w:cs="Arial"/>
          <w:sz w:val="24"/>
          <w:szCs w:val="24"/>
        </w:rPr>
        <w:t>color</w:t>
      </w:r>
      <w:r w:rsidRPr="00C6581C">
        <w:rPr>
          <w:rFonts w:ascii="Arial" w:hAnsi="Arial" w:cs="Arial"/>
          <w:sz w:val="24"/>
          <w:szCs w:val="24"/>
        </w:rPr>
        <w:t xml:space="preserve"> and red </w:t>
      </w:r>
      <w:r w:rsidR="004C3539" w:rsidRPr="00C6581C">
        <w:rPr>
          <w:rFonts w:ascii="Arial" w:hAnsi="Arial" w:cs="Arial"/>
          <w:sz w:val="24"/>
          <w:szCs w:val="24"/>
        </w:rPr>
        <w:t>color</w:t>
      </w:r>
      <w:r w:rsidRPr="00C6581C">
        <w:rPr>
          <w:rFonts w:ascii="Arial" w:hAnsi="Arial" w:cs="Arial"/>
          <w:sz w:val="24"/>
          <w:szCs w:val="24"/>
        </w:rPr>
        <w:t>.</w:t>
      </w:r>
      <w:r w:rsidR="004C3539">
        <w:rPr>
          <w:rFonts w:ascii="Arial" w:hAnsi="Arial" w:cs="Arial" w:hint="eastAsia"/>
          <w:sz w:val="24"/>
          <w:szCs w:val="24"/>
        </w:rPr>
        <w:t xml:space="preserve"> </w:t>
      </w:r>
      <w:r w:rsidRPr="00C6581C">
        <w:rPr>
          <w:rFonts w:ascii="Arial" w:hAnsi="Arial" w:cs="Arial"/>
          <w:sz w:val="24"/>
          <w:szCs w:val="24"/>
        </w:rPr>
        <w:t xml:space="preserve">The areas of valid </w:t>
      </w:r>
      <w:r w:rsidR="004C3539" w:rsidRPr="00C6581C">
        <w:rPr>
          <w:rFonts w:ascii="Arial" w:hAnsi="Arial" w:cs="Arial"/>
          <w:sz w:val="24"/>
          <w:szCs w:val="24"/>
        </w:rPr>
        <w:t>colors</w:t>
      </w:r>
      <w:r w:rsidRPr="00C6581C">
        <w:rPr>
          <w:rFonts w:ascii="Arial" w:hAnsi="Arial" w:cs="Arial"/>
          <w:sz w:val="24"/>
          <w:szCs w:val="24"/>
        </w:rPr>
        <w:t xml:space="preserve"> that appear in the image are calculated as </w:t>
      </w:r>
      <w:proofErr w:type="spellStart"/>
      <w:r w:rsidRPr="00C6581C">
        <w:rPr>
          <w:rFonts w:ascii="Arial" w:hAnsi="Arial" w:cs="Arial"/>
          <w:sz w:val="24"/>
          <w:szCs w:val="24"/>
        </w:rPr>
        <w:t>red_max_area</w:t>
      </w:r>
      <w:proofErr w:type="spellEnd"/>
      <w:r w:rsidRPr="00C6581C">
        <w:rPr>
          <w:rFonts w:ascii="Arial" w:hAnsi="Arial" w:cs="Arial"/>
          <w:sz w:val="24"/>
          <w:szCs w:val="24"/>
        </w:rPr>
        <w:t xml:space="preserve"> and </w:t>
      </w:r>
      <w:proofErr w:type="spellStart"/>
      <w:r w:rsidRPr="00C6581C">
        <w:rPr>
          <w:rFonts w:ascii="Arial" w:hAnsi="Arial" w:cs="Arial"/>
          <w:sz w:val="24"/>
          <w:szCs w:val="24"/>
        </w:rPr>
        <w:t>green_max_area</w:t>
      </w:r>
      <w:proofErr w:type="spellEnd"/>
      <w:r w:rsidRPr="00C6581C">
        <w:rPr>
          <w:rFonts w:ascii="Arial" w:hAnsi="Arial" w:cs="Arial"/>
          <w:sz w:val="24"/>
          <w:szCs w:val="24"/>
        </w:rPr>
        <w:t xml:space="preserve">. The coordinate of the </w:t>
      </w:r>
      <w:proofErr w:type="spellStart"/>
      <w:r w:rsidRPr="00C6581C">
        <w:rPr>
          <w:rFonts w:ascii="Arial" w:hAnsi="Arial" w:cs="Arial"/>
          <w:sz w:val="24"/>
          <w:szCs w:val="24"/>
        </w:rPr>
        <w:t>centre</w:t>
      </w:r>
      <w:proofErr w:type="spellEnd"/>
      <w:r w:rsidRPr="00C6581C">
        <w:rPr>
          <w:rFonts w:ascii="Arial" w:hAnsi="Arial" w:cs="Arial"/>
          <w:sz w:val="24"/>
          <w:szCs w:val="24"/>
        </w:rPr>
        <w:t xml:space="preserve"> of green </w:t>
      </w:r>
      <w:r w:rsidR="004C3539" w:rsidRPr="00C6581C">
        <w:rPr>
          <w:rFonts w:ascii="Arial" w:hAnsi="Arial" w:cs="Arial"/>
          <w:sz w:val="24"/>
          <w:szCs w:val="24"/>
        </w:rPr>
        <w:t>color</w:t>
      </w:r>
      <w:r w:rsidRPr="00C6581C">
        <w:rPr>
          <w:rFonts w:ascii="Arial" w:hAnsi="Arial" w:cs="Arial"/>
          <w:sz w:val="24"/>
          <w:szCs w:val="24"/>
        </w:rPr>
        <w:t xml:space="preserve"> is calculated as cx and cy.</w:t>
      </w:r>
      <w:r w:rsidR="004C3539">
        <w:rPr>
          <w:rFonts w:ascii="Arial" w:hAnsi="Arial" w:cs="Arial" w:hint="eastAsia"/>
          <w:sz w:val="24"/>
          <w:szCs w:val="24"/>
        </w:rPr>
        <w:t xml:space="preserve"> </w:t>
      </w:r>
      <w:r w:rsidRPr="00C6581C">
        <w:rPr>
          <w:rFonts w:ascii="Arial" w:hAnsi="Arial" w:cs="Arial"/>
          <w:sz w:val="24"/>
          <w:szCs w:val="24"/>
        </w:rPr>
        <w:t xml:space="preserve">If the either the value of </w:t>
      </w:r>
      <w:proofErr w:type="spellStart"/>
      <w:r w:rsidRPr="00C6581C">
        <w:rPr>
          <w:rFonts w:ascii="Arial" w:hAnsi="Arial" w:cs="Arial"/>
          <w:sz w:val="24"/>
          <w:szCs w:val="24"/>
        </w:rPr>
        <w:t>red_max_area</w:t>
      </w:r>
      <w:proofErr w:type="spellEnd"/>
      <w:r w:rsidRPr="00C6581C">
        <w:rPr>
          <w:rFonts w:ascii="Arial" w:hAnsi="Arial" w:cs="Arial"/>
          <w:sz w:val="24"/>
          <w:szCs w:val="24"/>
        </w:rPr>
        <w:t xml:space="preserve"> or </w:t>
      </w:r>
      <w:proofErr w:type="spellStart"/>
      <w:r w:rsidRPr="00C6581C">
        <w:rPr>
          <w:rFonts w:ascii="Arial" w:hAnsi="Arial" w:cs="Arial"/>
          <w:sz w:val="24"/>
          <w:szCs w:val="24"/>
        </w:rPr>
        <w:t>green_max_area</w:t>
      </w:r>
      <w:proofErr w:type="spellEnd"/>
      <w:r w:rsidRPr="00C6581C">
        <w:rPr>
          <w:rFonts w:ascii="Arial" w:hAnsi="Arial" w:cs="Arial"/>
          <w:sz w:val="24"/>
          <w:szCs w:val="24"/>
        </w:rPr>
        <w:t xml:space="preserve"> exceeds the threshold (currently 1000, to be adjusted later in testing), and the x coordinate of the </w:t>
      </w:r>
      <w:r w:rsidR="004C3539" w:rsidRPr="00C6581C">
        <w:rPr>
          <w:rFonts w:ascii="Arial" w:hAnsi="Arial" w:cs="Arial"/>
          <w:sz w:val="24"/>
          <w:szCs w:val="24"/>
        </w:rPr>
        <w:t>center</w:t>
      </w:r>
      <w:r w:rsidRPr="00C6581C">
        <w:rPr>
          <w:rFonts w:ascii="Arial" w:hAnsi="Arial" w:cs="Arial"/>
          <w:sz w:val="24"/>
          <w:szCs w:val="24"/>
        </w:rPr>
        <w:t xml:space="preserve"> of the green </w:t>
      </w:r>
      <w:r w:rsidR="004C3539" w:rsidRPr="00C6581C">
        <w:rPr>
          <w:rFonts w:ascii="Arial" w:hAnsi="Arial" w:cs="Arial"/>
          <w:sz w:val="24"/>
          <w:szCs w:val="24"/>
        </w:rPr>
        <w:t>color</w:t>
      </w:r>
      <w:r w:rsidRPr="00C6581C">
        <w:rPr>
          <w:rFonts w:ascii="Arial" w:hAnsi="Arial" w:cs="Arial"/>
          <w:sz w:val="24"/>
          <w:szCs w:val="24"/>
        </w:rPr>
        <w:t xml:space="preserve"> is between 280 and 360 (approximately the </w:t>
      </w:r>
      <w:r w:rsidR="004C3539" w:rsidRPr="00C6581C">
        <w:rPr>
          <w:rFonts w:ascii="Arial" w:hAnsi="Arial" w:cs="Arial"/>
          <w:sz w:val="24"/>
          <w:szCs w:val="24"/>
        </w:rPr>
        <w:t>center</w:t>
      </w:r>
      <w:r w:rsidRPr="00C6581C">
        <w:rPr>
          <w:rFonts w:ascii="Arial" w:hAnsi="Arial" w:cs="Arial"/>
          <w:sz w:val="24"/>
          <w:szCs w:val="24"/>
        </w:rPr>
        <w:t xml:space="preserve"> area of the captured image), then the respective flag will be updated to 1, and returned as the output of the function. Otherwise the flags will remain as default 0.</w:t>
      </w:r>
    </w:p>
    <w:p w14:paraId="4D5BD907" w14:textId="744F0939" w:rsidR="00A1638C" w:rsidRPr="00A1638C" w:rsidRDefault="00A1638C" w:rsidP="00F41BC7">
      <w:pPr>
        <w:spacing w:line="480" w:lineRule="auto"/>
        <w:ind w:firstLine="420"/>
        <w:rPr>
          <w:rFonts w:ascii="Arial" w:hAnsi="Arial" w:cs="Arial"/>
          <w:bCs/>
          <w:sz w:val="24"/>
          <w:szCs w:val="24"/>
        </w:rPr>
      </w:pPr>
      <w:r w:rsidRPr="00A1638C">
        <w:rPr>
          <w:rFonts w:ascii="Arial" w:hAnsi="Arial" w:cs="Arial"/>
          <w:sz w:val="24"/>
          <w:szCs w:val="24"/>
        </w:rPr>
        <w:lastRenderedPageBreak/>
        <w:t xml:space="preserve">In the third part, </w:t>
      </w:r>
      <w:proofErr w:type="spellStart"/>
      <w:r>
        <w:rPr>
          <w:rFonts w:ascii="Arial" w:hAnsi="Arial" w:cs="Arial"/>
          <w:sz w:val="24"/>
          <w:szCs w:val="24"/>
        </w:rPr>
        <w:t>Ziyue</w:t>
      </w:r>
      <w:proofErr w:type="spellEnd"/>
      <w:r>
        <w:rPr>
          <w:rFonts w:ascii="Arial" w:hAnsi="Arial" w:cs="Arial"/>
          <w:sz w:val="24"/>
          <w:szCs w:val="24"/>
        </w:rPr>
        <w:t xml:space="preserve"> Wu</w:t>
      </w:r>
      <w:r w:rsidRPr="00A1638C">
        <w:rPr>
          <w:rFonts w:ascii="Arial" w:hAnsi="Arial" w:cs="Arial"/>
          <w:sz w:val="24"/>
          <w:szCs w:val="24"/>
        </w:rPr>
        <w:t xml:space="preserve"> mainly design and complete the task of character recognition. </w:t>
      </w:r>
      <w:r w:rsidRPr="00A1638C">
        <w:rPr>
          <w:rFonts w:ascii="Arial" w:hAnsi="Arial" w:cs="Arial"/>
          <w:bCs/>
          <w:sz w:val="24"/>
          <w:szCs w:val="24"/>
        </w:rPr>
        <w:t>The following figure shows the logic executed by the robot in the green room. The design details of the circles 1(Matching strategy) and 2(Path strategy) will be explained in detail later.</w:t>
      </w:r>
      <w:r w:rsidR="00F41BC7">
        <w:rPr>
          <w:rFonts w:ascii="Arial" w:hAnsi="Arial" w:cs="Arial" w:hint="eastAsia"/>
          <w:bCs/>
          <w:sz w:val="24"/>
          <w:szCs w:val="24"/>
        </w:rPr>
        <w:t xml:space="preserve"> </w:t>
      </w:r>
      <w:r w:rsidRPr="00A1638C">
        <w:rPr>
          <w:rFonts w:ascii="Arial" w:hAnsi="Arial" w:cs="Arial"/>
          <w:bCs/>
          <w:sz w:val="24"/>
          <w:szCs w:val="24"/>
        </w:rPr>
        <w:t>Firstly, the robot enters the room and reaches the center point of the room. Then, start the template matching strategy and rotate it in place for one round. If the character is found and the matching is successful, the picture and character name will be saved, and if not found, the path strategy will be turned on.</w:t>
      </w:r>
    </w:p>
    <w:p w14:paraId="4B5887A4" w14:textId="57A1ADE5" w:rsidR="00C6581C" w:rsidRPr="00A1638C" w:rsidRDefault="00C6581C" w:rsidP="00D16B06">
      <w:pPr>
        <w:pStyle w:val="HTMLPreformatted"/>
        <w:shd w:val="clear" w:color="auto" w:fill="FFFFFF"/>
        <w:spacing w:line="480" w:lineRule="auto"/>
        <w:ind w:firstLine="560"/>
        <w:rPr>
          <w:rFonts w:ascii="Arial" w:hAnsi="Arial" w:cs="Arial"/>
        </w:rPr>
      </w:pPr>
    </w:p>
    <w:p w14:paraId="1DB5C6B8" w14:textId="50BC0864" w:rsidR="00A1638C" w:rsidRPr="00C6581C" w:rsidRDefault="00A1638C" w:rsidP="00A1638C">
      <w:pPr>
        <w:pStyle w:val="HTMLPreformatted"/>
        <w:shd w:val="clear" w:color="auto" w:fill="FFFFFF"/>
        <w:spacing w:line="480" w:lineRule="auto"/>
        <w:rPr>
          <w:rFonts w:ascii="Arial" w:hAnsi="Arial" w:cs="Arial"/>
        </w:rPr>
      </w:pPr>
      <w:r>
        <w:rPr>
          <w:noProof/>
        </w:rPr>
        <w:drawing>
          <wp:inline distT="0" distB="0" distL="0" distR="0" wp14:anchorId="589AC476" wp14:editId="593AA22E">
            <wp:extent cx="6082854" cy="3086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292" cy="3092918"/>
                    </a:xfrm>
                    <a:prstGeom prst="rect">
                      <a:avLst/>
                    </a:prstGeom>
                  </pic:spPr>
                </pic:pic>
              </a:graphicData>
            </a:graphic>
          </wp:inline>
        </w:drawing>
      </w:r>
    </w:p>
    <w:bookmarkEnd w:id="0"/>
    <w:p w14:paraId="77D88196" w14:textId="3E8F0C08" w:rsidR="00AC7B8C" w:rsidRPr="00C6581C" w:rsidRDefault="00AC7B8C" w:rsidP="00AC7B8C">
      <w:pPr>
        <w:spacing w:line="480" w:lineRule="auto"/>
        <w:rPr>
          <w:b/>
          <w:bCs/>
          <w:sz w:val="24"/>
          <w:szCs w:val="24"/>
        </w:rPr>
      </w:pPr>
    </w:p>
    <w:sectPr w:rsidR="00AC7B8C" w:rsidRPr="00C6581C">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10AEB"/>
    <w:multiLevelType w:val="hybridMultilevel"/>
    <w:tmpl w:val="A8463498"/>
    <w:lvl w:ilvl="0" w:tplc="B3FC6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CB"/>
    <w:rsid w:val="0002584D"/>
    <w:rsid w:val="000757CD"/>
    <w:rsid w:val="003806CB"/>
    <w:rsid w:val="003B6450"/>
    <w:rsid w:val="004C3539"/>
    <w:rsid w:val="00500CA4"/>
    <w:rsid w:val="005A15CB"/>
    <w:rsid w:val="005E4946"/>
    <w:rsid w:val="00630732"/>
    <w:rsid w:val="006810D7"/>
    <w:rsid w:val="00700560"/>
    <w:rsid w:val="00890EE3"/>
    <w:rsid w:val="009E287C"/>
    <w:rsid w:val="00A1638C"/>
    <w:rsid w:val="00AC7B8C"/>
    <w:rsid w:val="00B433DB"/>
    <w:rsid w:val="00BC08D3"/>
    <w:rsid w:val="00BC3293"/>
    <w:rsid w:val="00C17D08"/>
    <w:rsid w:val="00C6581C"/>
    <w:rsid w:val="00D16B06"/>
    <w:rsid w:val="00DC0B54"/>
    <w:rsid w:val="00F41BC7"/>
    <w:rsid w:val="00F54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8254"/>
  <w15:chartTrackingRefBased/>
  <w15:docId w15:val="{ED12C247-0938-4121-8061-3B98F0CB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EE3"/>
    <w:pPr>
      <w:ind w:firstLineChars="200" w:firstLine="420"/>
    </w:pPr>
  </w:style>
  <w:style w:type="character" w:customStyle="1" w:styleId="tgt">
    <w:name w:val="tgt"/>
    <w:basedOn w:val="DefaultParagraphFont"/>
    <w:rsid w:val="00890EE3"/>
  </w:style>
  <w:style w:type="character" w:customStyle="1" w:styleId="tgt1">
    <w:name w:val="tgt1"/>
    <w:basedOn w:val="DefaultParagraphFont"/>
    <w:rsid w:val="00C17D08"/>
  </w:style>
  <w:style w:type="paragraph" w:styleId="HTMLPreformatted">
    <w:name w:val="HTML Preformatted"/>
    <w:basedOn w:val="Normal"/>
    <w:link w:val="HTMLPreformattedChar"/>
    <w:uiPriority w:val="99"/>
    <w:semiHidden/>
    <w:unhideWhenUsed/>
    <w:rsid w:val="00AC7B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AC7B8C"/>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41931">
      <w:bodyDiv w:val="1"/>
      <w:marLeft w:val="0"/>
      <w:marRight w:val="0"/>
      <w:marTop w:val="0"/>
      <w:marBottom w:val="0"/>
      <w:divBdr>
        <w:top w:val="none" w:sz="0" w:space="0" w:color="auto"/>
        <w:left w:val="none" w:sz="0" w:space="0" w:color="auto"/>
        <w:bottom w:val="none" w:sz="0" w:space="0" w:color="auto"/>
        <w:right w:val="none" w:sz="0" w:space="0" w:color="auto"/>
      </w:divBdr>
    </w:div>
    <w:div w:id="1025598268">
      <w:bodyDiv w:val="1"/>
      <w:marLeft w:val="0"/>
      <w:marRight w:val="0"/>
      <w:marTop w:val="0"/>
      <w:marBottom w:val="0"/>
      <w:divBdr>
        <w:top w:val="none" w:sz="0" w:space="0" w:color="auto"/>
        <w:left w:val="none" w:sz="0" w:space="0" w:color="auto"/>
        <w:bottom w:val="none" w:sz="0" w:space="0" w:color="auto"/>
        <w:right w:val="none" w:sz="0" w:space="0" w:color="auto"/>
      </w:divBdr>
    </w:div>
    <w:div w:id="1156721394">
      <w:bodyDiv w:val="1"/>
      <w:marLeft w:val="0"/>
      <w:marRight w:val="0"/>
      <w:marTop w:val="0"/>
      <w:marBottom w:val="0"/>
      <w:divBdr>
        <w:top w:val="none" w:sz="0" w:space="0" w:color="auto"/>
        <w:left w:val="none" w:sz="0" w:space="0" w:color="auto"/>
        <w:bottom w:val="none" w:sz="0" w:space="0" w:color="auto"/>
        <w:right w:val="none" w:sz="0" w:space="0" w:color="auto"/>
      </w:divBdr>
    </w:div>
    <w:div w:id="121080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wei</dc:creator>
  <cp:keywords/>
  <dc:description/>
  <cp:lastModifiedBy>xin wei</cp:lastModifiedBy>
  <cp:revision>16</cp:revision>
  <dcterms:created xsi:type="dcterms:W3CDTF">2019-12-05T21:41:00Z</dcterms:created>
  <dcterms:modified xsi:type="dcterms:W3CDTF">2019-12-10T21:39:00Z</dcterms:modified>
</cp:coreProperties>
</file>