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End User License Agreement (EULA) – Schedule 1 (Specific Provisions)</w:t>
      </w:r>
    </w:p>
    <w:p/>
    <w:p>
      <w:r>
        <w:t xml:space="preserve">SCHEDULE 1 — SPECIFIC PROVISIONS  </w:t>
      </w:r>
    </w:p>
    <w:p>
      <w:r>
        <w:t>(END USER LICENSE AGREEMENT)</w:t>
      </w:r>
    </w:p>
    <w:p/>
    <w:p>
      <w:r>
        <w:t>This Schedule forms an integral part of the EULA. Capitalized terms have the meanings assigned in the main Agreement.</w:t>
      </w:r>
    </w:p>
    <w:p/>
    <w:p>
      <w:r>
        <w:t>-------------------------------------------</w:t>
      </w:r>
    </w:p>
    <w:p/>
    <w:p>
      <w:r>
        <w:t>1. COMPANY DETAILS (LICENSOR)</w:t>
      </w:r>
    </w:p>
    <w:p/>
    <w:p>
      <w:r>
        <w:t xml:space="preserve">Legal Entity Name: [INSERT COMPANY ENTITY NAME]  </w:t>
      </w:r>
    </w:p>
    <w:p>
      <w:r>
        <w:t xml:space="preserve">Registered Address: [INSERT ADDRESS]  </w:t>
      </w:r>
    </w:p>
    <w:p>
      <w:r>
        <w:t xml:space="preserve">Contact Email (Support): [INSERT EMAIL]  </w:t>
      </w:r>
    </w:p>
    <w:p>
      <w:r>
        <w:t xml:space="preserve">Contact Email (Legal/Privacy): [INSERT EMAIL]  </w:t>
      </w:r>
    </w:p>
    <w:p>
      <w:r>
        <w:t>Website: [INSERT URL]</w:t>
      </w:r>
    </w:p>
    <w:p/>
    <w:p>
      <w:r>
        <w:t>-------------------------------------------</w:t>
      </w:r>
    </w:p>
    <w:p/>
    <w:p>
      <w:r>
        <w:t>2. USER DETAILS (LICENSEE)</w:t>
      </w:r>
    </w:p>
    <w:p/>
    <w:p>
      <w:r>
        <w:t xml:space="preserve">The Licensee is the individual User who downloads, installs, or uses the Application.  </w:t>
      </w:r>
    </w:p>
    <w:p>
      <w:r>
        <w:t>No additional identification information is required unless mandated by local law.</w:t>
      </w:r>
    </w:p>
    <w:p/>
    <w:p>
      <w:r>
        <w:t>-------------------------------------------</w:t>
      </w:r>
    </w:p>
    <w:p/>
    <w:p>
      <w:r>
        <w:t>3. LICENSE TERRITORY</w:t>
      </w:r>
    </w:p>
    <w:p/>
    <w:p>
      <w:r>
        <w:t xml:space="preserve">The License is valid in the following territories:  </w:t>
      </w:r>
    </w:p>
    <w:p>
      <w:r>
        <w:t xml:space="preserve">[SELECT ONE OR MORE]  </w:t>
      </w:r>
    </w:p>
    <w:p>
      <w:r>
        <w:t xml:space="preserve">– Global (default)  </w:t>
      </w:r>
    </w:p>
    <w:p>
      <w:r>
        <w:t xml:space="preserve">– United States  </w:t>
      </w:r>
    </w:p>
    <w:p>
      <w:r>
        <w:t xml:space="preserve">– European Union  </w:t>
      </w:r>
    </w:p>
    <w:p>
      <w:r>
        <w:t xml:space="preserve">– United Kingdom  </w:t>
      </w:r>
    </w:p>
    <w:p>
      <w:r>
        <w:t xml:space="preserve">– Switzerland  </w:t>
      </w:r>
    </w:p>
    <w:p>
      <w:r>
        <w:t xml:space="preserve">– Taiwan  </w:t>
      </w:r>
    </w:p>
    <w:p>
      <w:r>
        <w:t xml:space="preserve">– Singapore  </w:t>
      </w:r>
    </w:p>
    <w:p>
      <w:r>
        <w:t xml:space="preserve">– Canada  </w:t>
      </w:r>
    </w:p>
    <w:p>
      <w:r>
        <w:t xml:space="preserve">– Australia  </w:t>
      </w:r>
    </w:p>
    <w:p>
      <w:r>
        <w:t xml:space="preserve">– New Zealand  </w:t>
      </w:r>
    </w:p>
    <w:p>
      <w:r>
        <w:t>– Custom: [INSERT]</w:t>
      </w:r>
    </w:p>
    <w:p/>
    <w:p>
      <w:r>
        <w:t xml:space="preserve">Restrictions (if any):  </w:t>
      </w:r>
    </w:p>
    <w:p>
      <w:r>
        <w:t>[INSERT RESTRICTIONS OR “None”]</w:t>
      </w:r>
    </w:p>
    <w:p/>
    <w:p>
      <w:r>
        <w:t>-------------------------------------------</w:t>
      </w:r>
    </w:p>
    <w:p/>
    <w:p>
      <w:r>
        <w:t>4. GOVERNING LAW AND VENUE</w:t>
      </w:r>
    </w:p>
    <w:p/>
    <w:p>
      <w:r>
        <w:t xml:space="preserve">The governing law for this EULA is:  </w:t>
      </w:r>
    </w:p>
    <w:p>
      <w:r>
        <w:t>[INSERT JURISDICTION]</w:t>
      </w:r>
    </w:p>
    <w:p/>
    <w:p>
      <w:r>
        <w:t xml:space="preserve">The exclusive venue and courts shall be:  </w:t>
      </w:r>
    </w:p>
    <w:p>
      <w:r>
        <w:t>[INSERT VENUE]</w:t>
      </w:r>
    </w:p>
    <w:p/>
    <w:p>
      <w:r>
        <w:t xml:space="preserve">EU/UK Consumers:  </w:t>
      </w:r>
    </w:p>
    <w:p>
      <w:r>
        <w:t>Mandatory consumer protections under EU/UK law apply regardless of the above.</w:t>
      </w:r>
    </w:p>
    <w:p/>
    <w:p>
      <w:r>
        <w:t>-------------------------------------------</w:t>
      </w:r>
    </w:p>
    <w:p/>
    <w:p>
      <w:r>
        <w:t>5. EXPORT CONTROL JURISDICTIONS</w:t>
      </w:r>
    </w:p>
    <w:p/>
    <w:p>
      <w:r>
        <w:t>The User acknowledges that the Application may NOT be exported to the following embargoed or restricted regions unless permitted by law:</w:t>
      </w:r>
    </w:p>
    <w:p/>
    <w:p>
      <w:r>
        <w:t xml:space="preserve">– Cuba  </w:t>
      </w:r>
    </w:p>
    <w:p>
      <w:r>
        <w:t xml:space="preserve">– Iran  </w:t>
      </w:r>
    </w:p>
    <w:p>
      <w:r>
        <w:t xml:space="preserve">– North Korea  </w:t>
      </w:r>
    </w:p>
    <w:p>
      <w:r>
        <w:t xml:space="preserve">– Syria  </w:t>
      </w:r>
    </w:p>
    <w:p>
      <w:r>
        <w:t xml:space="preserve">– Crimea, Donetsk, Luhansk regions  </w:t>
      </w:r>
    </w:p>
    <w:p>
      <w:r>
        <w:t xml:space="preserve">– Any other jurisdiction restricted under:  </w:t>
      </w:r>
    </w:p>
    <w:p>
      <w:r>
        <w:t xml:space="preserve">  • U.S. Export Administration Regulations (EAR)  </w:t>
      </w:r>
    </w:p>
    <w:p>
      <w:r>
        <w:t xml:space="preserve">  • EU dual-use regulations  </w:t>
      </w:r>
    </w:p>
    <w:p>
      <w:r>
        <w:t xml:space="preserve">  • UK export restrictions  </w:t>
      </w:r>
    </w:p>
    <w:p/>
    <w:p>
      <w:r>
        <w:t>-------------------------------------------</w:t>
      </w:r>
    </w:p>
    <w:p/>
    <w:p>
      <w:r>
        <w:t>6. DEVICE &amp; PLATFORM RESTRICTIONS</w:t>
      </w:r>
    </w:p>
    <w:p/>
    <w:p>
      <w:r>
        <w:t>The Application may be used on the following platforms (enable as needed):</w:t>
      </w:r>
    </w:p>
    <w:p/>
    <w:p>
      <w:r>
        <w:t xml:space="preserve">(a) Mobile  </w:t>
      </w:r>
    </w:p>
    <w:p>
      <w:r>
        <w:t xml:space="preserve">– iOS  </w:t>
      </w:r>
    </w:p>
    <w:p>
      <w:r>
        <w:t xml:space="preserve">– Android  </w:t>
      </w:r>
    </w:p>
    <w:p/>
    <w:p>
      <w:r>
        <w:t xml:space="preserve">(b) Desktop  </w:t>
      </w:r>
    </w:p>
    <w:p>
      <w:r>
        <w:t xml:space="preserve">– macOS  </w:t>
      </w:r>
    </w:p>
    <w:p>
      <w:r>
        <w:t xml:space="preserve">– Windows  </w:t>
      </w:r>
    </w:p>
    <w:p>
      <w:r>
        <w:t xml:space="preserve">– Linux  </w:t>
      </w:r>
    </w:p>
    <w:p/>
    <w:p>
      <w:r>
        <w:t xml:space="preserve">(c) Web Application  </w:t>
      </w:r>
    </w:p>
    <w:p>
      <w:r>
        <w:t xml:space="preserve">– Chrome  </w:t>
      </w:r>
    </w:p>
    <w:p>
      <w:r>
        <w:t xml:space="preserve">– Safari  </w:t>
      </w:r>
    </w:p>
    <w:p>
      <w:r>
        <w:t xml:space="preserve">– Firefox  </w:t>
      </w:r>
    </w:p>
    <w:p>
      <w:r>
        <w:t xml:space="preserve">– Edge  </w:t>
      </w:r>
    </w:p>
    <w:p/>
    <w:p>
      <w:r>
        <w:t xml:space="preserve">Optional Restrictions:  </w:t>
      </w:r>
    </w:p>
    <w:p>
      <w:r>
        <w:t>[INSERT ANY DEVICE/OS LIMITATIONS OR “None”]</w:t>
      </w:r>
    </w:p>
    <w:p/>
    <w:p>
      <w:r>
        <w:t>-------------------------------------------</w:t>
      </w:r>
    </w:p>
    <w:p/>
    <w:p>
      <w:r>
        <w:t>7. AGE REQUIREMENTS</w:t>
      </w:r>
    </w:p>
    <w:p/>
    <w:p>
      <w:r>
        <w:t xml:space="preserve">Minimum age to use the Application:  </w:t>
      </w:r>
    </w:p>
    <w:p>
      <w:r>
        <w:t xml:space="preserve">[INSERT AGE REQUIREMENT]  </w:t>
      </w:r>
    </w:p>
    <w:p>
      <w:r>
        <w:t xml:space="preserve">Examples:  </w:t>
      </w:r>
    </w:p>
    <w:p>
      <w:r>
        <w:t xml:space="preserve">– 16 for GDPR regions  </w:t>
      </w:r>
    </w:p>
    <w:p>
      <w:r>
        <w:t xml:space="preserve">– 13 for U.S. COPPA compliance  </w:t>
      </w:r>
    </w:p>
    <w:p/>
    <w:p>
      <w:r>
        <w:t xml:space="preserve">Parental consent required?  </w:t>
      </w:r>
    </w:p>
    <w:p>
      <w:r>
        <w:t>[YES/NO]</w:t>
      </w:r>
    </w:p>
    <w:p/>
    <w:p>
      <w:r>
        <w:t>-------------------------------------------</w:t>
      </w:r>
    </w:p>
    <w:p/>
    <w:p>
      <w:r>
        <w:t>8. OPTIONAL MODULES &amp; FEATURES</w:t>
      </w:r>
    </w:p>
    <w:p/>
    <w:p>
      <w:r>
        <w:t>Enable or disable the following optional modules depending on the Application:</w:t>
      </w:r>
    </w:p>
    <w:p/>
    <w:p>
      <w:r>
        <w:t xml:space="preserve">(a) Beta Features Access [YES/NO]  </w:t>
      </w:r>
    </w:p>
    <w:p>
      <w:r>
        <w:t xml:space="preserve">(b) Enterprise Device Management [YES/NO]  </w:t>
      </w:r>
    </w:p>
    <w:p>
      <w:r>
        <w:t xml:space="preserve">(c) Offline Mode [YES/NO]  </w:t>
      </w:r>
    </w:p>
    <w:p>
      <w:r>
        <w:t xml:space="preserve">(d) AI-Based Features [YES/NO]  </w:t>
      </w:r>
    </w:p>
    <w:p>
      <w:r>
        <w:t xml:space="preserve">(e) Multi-Region Logins [YES/NO]  </w:t>
      </w:r>
    </w:p>
    <w:p>
      <w:r>
        <w:t xml:space="preserve">(f) In-App Purchases [YES/NO]  </w:t>
      </w:r>
    </w:p>
    <w:p>
      <w:r>
        <w:t xml:space="preserve">(g) File Uploading Tools [YES/NO]  </w:t>
      </w:r>
    </w:p>
    <w:p>
      <w:r>
        <w:t xml:space="preserve">(h) Extended Analytics [YES/NO]  </w:t>
      </w:r>
    </w:p>
    <w:p>
      <w:r>
        <w:t>(i) Location-Based Services [YES/NO]</w:t>
      </w:r>
    </w:p>
    <w:p/>
    <w:p>
      <w:r>
        <w:t>-------------------------------------------</w:t>
      </w:r>
    </w:p>
    <w:p/>
    <w:p>
      <w:r>
        <w:t>9. SOFTWARE VERSIONING</w:t>
      </w:r>
    </w:p>
    <w:p/>
    <w:p>
      <w:r>
        <w:t xml:space="preserve">Application Version: [INSERT VERSION]  </w:t>
      </w:r>
    </w:p>
    <w:p>
      <w:r>
        <w:t xml:space="preserve">Release Date: [INSERT DATE]  </w:t>
      </w:r>
    </w:p>
    <w:p>
      <w:r>
        <w:t xml:space="preserve">Supported OS Versions: [INSERT MIN OS VERSION]  </w:t>
      </w:r>
    </w:p>
    <w:p>
      <w:r>
        <w:t>Support Sunset Date (if any): [INSERT DATE]</w:t>
      </w:r>
    </w:p>
    <w:p/>
    <w:p>
      <w:r>
        <w:t>-------------------------------------------</w:t>
      </w:r>
    </w:p>
    <w:p/>
    <w:p>
      <w:r>
        <w:t>10. PRIVACY REPRESENTATIVES (IF REQUIRED)</w:t>
      </w:r>
    </w:p>
    <w:p/>
    <w:p>
      <w:r>
        <w:t xml:space="preserve">EU Representative (GDPR Article 27):  </w:t>
      </w:r>
    </w:p>
    <w:p>
      <w:r>
        <w:t xml:space="preserve">Name: [INSERT]  </w:t>
      </w:r>
    </w:p>
    <w:p>
      <w:r>
        <w:t>Contact: [INSERT]</w:t>
      </w:r>
    </w:p>
    <w:p/>
    <w:p>
      <w:r>
        <w:t xml:space="preserve">UK Representative:  </w:t>
      </w:r>
    </w:p>
    <w:p>
      <w:r>
        <w:t xml:space="preserve">Name: [INSERT]  </w:t>
      </w:r>
    </w:p>
    <w:p>
      <w:r>
        <w:t>Contact: [INSERT]</w:t>
      </w:r>
    </w:p>
    <w:p/>
    <w:p>
      <w:r>
        <w:t xml:space="preserve">Taiwan PDPA Contact:  </w:t>
      </w:r>
    </w:p>
    <w:p>
      <w:r>
        <w:t xml:space="preserve">Name: [INSERT]  </w:t>
      </w:r>
    </w:p>
    <w:p>
      <w:r>
        <w:t>Contact: [INSERT]</w:t>
      </w:r>
    </w:p>
    <w:p/>
    <w:p>
      <w:r>
        <w:t>-------------------------------------------</w:t>
      </w:r>
    </w:p>
    <w:p/>
    <w:p>
      <w:r>
        <w:t>11. SUPPORT &amp; MAINTENANCE DETAILS</w:t>
      </w:r>
    </w:p>
    <w:p/>
    <w:p>
      <w:r>
        <w:t xml:space="preserve">Support Hours: [INSERT HOURS]  </w:t>
      </w:r>
    </w:p>
    <w:p>
      <w:r>
        <w:t xml:space="preserve">Support Email: [INSERT EMAIL]  </w:t>
      </w:r>
    </w:p>
    <w:p>
      <w:r>
        <w:t xml:space="preserve">Expected Response Time: [INSERT TIMEFRAME]  </w:t>
      </w:r>
    </w:p>
    <w:p>
      <w:r>
        <w:t>Premium Support (if applicable): [YES/NO]</w:t>
      </w:r>
    </w:p>
    <w:p/>
    <w:p>
      <w:r>
        <w:t>-------------------------------------------</w:t>
      </w:r>
    </w:p>
    <w:p/>
    <w:p>
      <w:r>
        <w:t>12. EFFECTIVE DATE</w:t>
      </w:r>
    </w:p>
    <w:p/>
    <w:p>
      <w:r>
        <w:t xml:space="preserve">This Schedule is effective as of:  </w:t>
      </w:r>
    </w:p>
    <w:p>
      <w:r>
        <w:t>[INSERT EFFECTIVE DATE]</w:t>
      </w:r>
    </w:p>
    <w:p/>
    <w:p>
      <w:r>
        <w:t>-------------------------------------------</w:t>
      </w:r>
    </w:p>
    <w:p/>
    <w:p>
      <w:r>
        <w:t>END OF SCHEDULE 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