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cs="Times New Roman"/>
          <w:spacing w:val="0"/>
          <w:sz w:val="21"/>
          <w:szCs w:val="21"/>
          <w:lang w:val="en-US" w:eastAsia="zh-CN"/>
        </w:rPr>
        <w:t xml:space="preserve"> </w:t>
      </w:r>
      <w:r>
        <w:rPr>
          <w:rFonts w:hint="eastAsia" w:ascii="Times New Roman" w:hAnsi="Times New Roman" w:eastAsia="宋体" w:cs="Times New Roman"/>
          <w:position w:val="0"/>
          <w:sz w:val="21"/>
          <w:szCs w:val="21"/>
          <w:lang w:val="en-US" w:eastAsia="zh-CN"/>
        </w:rPr>
        <w:t xml:space="preserve">Chen Y Y, Duval T, Hong U T, Yeh J W, Shih H C, Wang L H, Oung J C. Corrosion properties of a novel bulk Cu0.5NiAlCoCrFeSi glassy alloy in 288°C high-purity water. Mater. Lett. 2007, 61:2692-2696.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T H, Huang R T, Wu C A, </w:t>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Narayan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Effect of annealing on atomic ordering of amorphous ZrTaTiNbSi alloy. Appl. Phys. Lett. 2010, 95: 241905.1-241905.3.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"https://xueshu.baidu.com/s?wd=author:(T Mei-Bo)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Tang 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B, Zhao D Q, Pan M X,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 Wei-Hua)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ng W H. Binary Cu-Zr bulk metallic glasses. Chinese. Phys. Lett. 2004, 21:901-903.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Reineke E G, Inal O T. Crystallization behavior of amorphous Ni50Nb50 on continuous heating. Mat. Sci. Eng. A. 1983, 57:223-231.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"https://xueshu.baidu.com/s?wd=author:(Takeuchi)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Takeuchi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 Chen 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"https://xueshu.baidu.com/s?wd=author:(Wada)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Wada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T, Yokoyama Y, Kato H, Inoue A. Pd20Pt20Cu20Ni20P20 high-entropy alloy as a bulk metallic glass in the centimeter. Intermetallics. 2011, 19:1546-1554.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 H F, Xie X H, Zhao K,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Zheng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Qin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w:t>
      </w:r>
      <w:r>
        <w:rPr>
          <w:rFonts w:hint="eastAsia" w:ascii="Times New Roman" w:hAnsi="Times New Roman" w:eastAsia="宋体" w:cs="Times New Roman"/>
          <w:position w:val="0"/>
          <w:sz w:val="21"/>
          <w:szCs w:val="21"/>
          <w:lang w:val="en-US" w:eastAsia="zh-CN"/>
        </w:rPr>
        <w:t xml:space="preserve">. In vitro and in vivo studies on biodegradable CaMgZnSrYb high-entropy bulk metallic glass. Acta. Biomater. 2013, 9:8561-8573.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Gao X Q, Zhao K, Ke H B, </w:t>
      </w:r>
      <w:r>
        <w:rPr>
          <w:rFonts w:hint="default" w:ascii="Times New Roman" w:hAnsi="Times New Roman" w:eastAsia="宋体" w:cs="Times New Roman"/>
          <w:position w:val="0"/>
          <w:sz w:val="21"/>
          <w:szCs w:val="21"/>
          <w:lang w:val="en-US" w:eastAsia="zh-CN"/>
        </w:rPr>
        <w:t>Ding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Bai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High mixing entropy bulk metallic glasses. J. Non-Cryst Solids. 2011, 357:3557-3560.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Lai C H, Lin S J, Yeh J W, </w:t>
      </w:r>
      <w:r>
        <w:rPr>
          <w:rFonts w:hint="default" w:ascii="Times New Roman" w:hAnsi="Times New Roman" w:eastAsia="宋体" w:cs="Times New Roman"/>
          <w:position w:val="0"/>
          <w:sz w:val="21"/>
          <w:szCs w:val="21"/>
          <w:lang w:val="en-US" w:eastAsia="zh-CN"/>
        </w:rPr>
        <w:t>Andrew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Effect of substrate bias on the structure and properties of multi-element (AlCrTaTiZr)N coatings. J. Phys. D. Appl. Phys. 2006, 39:4628.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Cunliffe A, Plummer J, Figueroa I, </w:t>
      </w:r>
      <w:r>
        <w:rPr>
          <w:rFonts w:hint="default" w:ascii="Times New Roman" w:hAnsi="Times New Roman" w:eastAsia="宋体" w:cs="Times New Roman"/>
          <w:position w:val="0"/>
          <w:sz w:val="21"/>
          <w:szCs w:val="21"/>
          <w:lang w:val="en-US" w:eastAsia="zh-CN"/>
        </w:rPr>
        <w:t>Todd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I</w:t>
      </w:r>
      <w:r>
        <w:rPr>
          <w:rFonts w:hint="eastAsia" w:ascii="Times New Roman" w:hAnsi="Times New Roman" w:eastAsia="宋体" w:cs="Times New Roman"/>
          <w:position w:val="0"/>
          <w:sz w:val="21"/>
          <w:szCs w:val="21"/>
          <w:lang w:val="en-US" w:eastAsia="zh-CN"/>
        </w:rPr>
        <w:t xml:space="preserve">. Glass formation in a high entropy alloy system by design. Intermetallics. 2012, 23:204-207.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Lu Z P, Liu C T. A new glass-forming ability criterion for bulk metallic glasses. Acta. Mater. 2002, 50:3501-3512.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"https://xueshu.baidu.com/s?wd=author:(Hu, C J)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Hu C J</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"https://xueshu.baidu.com/s?wd=author:(Wu, H M)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Wu H 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"https://xueshu.baidu.com/s?wd=author:(Chen, T Y)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 T Y</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Synthesis of Mg-Cu-Ti based amorphous alloys by mechanical alloying technique. J. Phys. Conf. Seri. 2009, 144:012020.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Hsieh P J, Lo Y C, Wang C T, Huang J C, Ju S P. Cyclic transformation between nanocrystalline and amorphous phases in Zr based intermetallic alloys during ARB. Intermetallics, 2007, 15:644-651.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Aydinbeyli N, Celik O N, Gasan H, </w:t>
      </w:r>
      <w:r>
        <w:rPr>
          <w:rFonts w:hint="default" w:ascii="Times New Roman" w:hAnsi="Times New Roman" w:eastAsia="宋体" w:cs="Times New Roman"/>
          <w:position w:val="0"/>
          <w:sz w:val="21"/>
          <w:szCs w:val="21"/>
          <w:lang w:val="en-US" w:eastAsia="zh-CN"/>
        </w:rPr>
        <w:t>Aybar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eastAsia" w:ascii="Times New Roman" w:hAnsi="Times New Roman" w:eastAsia="宋体" w:cs="Times New Roman"/>
          <w:position w:val="0"/>
          <w:sz w:val="21"/>
          <w:szCs w:val="21"/>
          <w:lang w:val="en-US" w:eastAsia="zh-CN"/>
        </w:rPr>
        <w:t xml:space="preserve">. Effect of the heating rate on crystallization behavior of mechanically alloyed Mg50Ni50 amorphous alloy. Int. J. Hydrogen. Energ. 2006, 31:2266-2273.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Ma L, Wang L, Zhang T, </w:t>
      </w:r>
      <w:r>
        <w:rPr>
          <w:rFonts w:hint="default" w:ascii="Times New Roman" w:hAnsi="Times New Roman" w:eastAsia="宋体" w:cs="Times New Roman"/>
          <w:position w:val="0"/>
          <w:sz w:val="21"/>
          <w:szCs w:val="21"/>
          <w:lang w:val="en-US" w:eastAsia="zh-CN"/>
        </w:rPr>
        <w:t>Inoue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A</w:t>
      </w:r>
      <w:r>
        <w:rPr>
          <w:rFonts w:hint="eastAsia" w:ascii="Times New Roman" w:hAnsi="Times New Roman" w:eastAsia="宋体" w:cs="Times New Roman"/>
          <w:position w:val="0"/>
          <w:sz w:val="21"/>
          <w:szCs w:val="21"/>
          <w:lang w:val="en-US" w:eastAsia="zh-CN"/>
        </w:rPr>
        <w:t xml:space="preserve">. Bulk Glass Formation of Ti-Zr-Hf-Cu-M (M=Fe, Co, Ni) Alloys. Mater. Trans. 2002, 43:277-280.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L S, Ma G L, Fu L C, </w:t>
      </w:r>
      <w:r>
        <w:rPr>
          <w:rFonts w:hint="default" w:ascii="Times New Roman" w:hAnsi="Times New Roman" w:eastAsia="宋体" w:cs="Times New Roman"/>
          <w:position w:val="0"/>
          <w:sz w:val="21"/>
          <w:szCs w:val="21"/>
          <w:lang w:val="en-US" w:eastAsia="zh-CN"/>
        </w:rPr>
        <w:t>Tian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Recent progress in high-entropy alloys. Adv. Mater. Res. 2013, 631-632:227-232.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"https://xueshu.baidu.com/s?wd=author:(MacDonald, B. E.)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MacDonald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"https://xueshu.baidu.com/s?wd=author:(Fu, Z.)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Fu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"https://xueshu.baidu.com/s?wd=author:(Zheng, B.)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Zheng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W.)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"https://xueshu.baidu.com/s?wd=author:(Lin, Y.)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F.)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"https://xueshu.baidu.com/s?wd=author:(Zhang, L.)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"https://xueshu.baidu.com/s?wd=author:(Ivanisenko,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Ivanisenko</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"https://xueshu.baidu.com/s?wd=author:(Zhou, Y.)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Zhou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Hahn H,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"https://xueshu.baidu.com/s?wd=author:(Lavernia, E.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Lavernia</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Recent progress in high entropy alloy research. JOM. 2017, 69:2024:2031.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 W,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"https://xueshu.baidu.com/s?wd=author:(Huang)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Huang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P K,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"https://xueshu.baidu.com/s?wd=author:(Davison)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Davison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 Yeh J W, Tsau C H, Yang C C. Nitride films deposited from an equimolar Al-Cr-Mo-Si-Ti alloy target by reactive direct current magnetron sputtering. Thin Solid Films. 2008, 516:6402-6408.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Cheng K H, Lai C H, Lin S J, Yeh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"https://xueshu.baidu.com/s?wd=author:(JW Yeh)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J W.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Structural and mechanical properties of multi-element (AlCrMoTaTiZr)Nx coatings by reactive magnetron sputtering. Thin Solid Films. 2011, 519:3185-3190.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Yeh J W, Gan J Y. Diffusion barrier properties of AlMoNbSiTaTiVZr high-entropy alloy layer between copper and silicon. Thin Solid Films. 2008, 516:5527-5530.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"https://xueshu.baidu.com/s?wd=author:(Y. Li) Dept. of Materials Science and Engineering&amp;tn=SE_baiduxueshu_c1gjeupa&amp;ie=utf-8&amp;sc_f_para=sc_hilight=person"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Y,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"https://xueshu.baidu.com/s?wd=author:(S.J. Poon)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Poon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"https://xueshu.baidu.com/s?wd=author:(G.J. Shiflet)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Shiflet</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G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 Xu)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Xu</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"https://xueshu.baidu.com/s?wd=author:(D.H. Kim)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Kim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"https://xueshu.baidu.com/s?wd=author:(J.F. Loeffler)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Loeffler</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F. Formation of bulk metallic glasses and their composites. Mrs. Bull. 2007, 32:624-628.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Xu D H, Duan G, Johnson W L. Unusual glass-forming ability of bulk amorphous alloys based on ordinary metal copper. Phys. Rev. Lett. 2004, 92:245504-245504.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Huang Y J, Shen J, Chen J J, Sun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 Sun)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J F.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Critical cooling rate and thermal stability for a Ti-Zr-Ni-Cu-Be metallic glass. J. Alloy. Compd. 2009, 477:920-924.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default" w:ascii="Times New Roman" w:hAnsi="Times New Roman" w:eastAsia="宋体" w:cs="Times New Roman"/>
          <w:position w:val="0"/>
          <w:sz w:val="21"/>
          <w:szCs w:val="21"/>
          <w:lang w:val="en-US" w:eastAsia="zh-CN"/>
        </w:rPr>
        <w:t xml:space="preserve"> 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Q</w:t>
      </w:r>
      <w:r>
        <w:rPr>
          <w:rFonts w:hint="eastAsia" w:ascii="Times New Roman" w:hAnsi="Times New Roman" w:eastAsia="宋体" w:cs="Times New Roman"/>
          <w:position w:val="0"/>
          <w:sz w:val="21"/>
          <w:szCs w:val="21"/>
          <w:lang w:val="en-US" w:eastAsia="zh-CN"/>
        </w:rPr>
        <w:t xml:space="preserve"> J, </w:t>
      </w:r>
      <w:r>
        <w:rPr>
          <w:rFonts w:hint="default" w:ascii="Times New Roman" w:hAnsi="Times New Roman" w:eastAsia="宋体" w:cs="Times New Roman"/>
          <w:position w:val="0"/>
          <w:sz w:val="21"/>
          <w:szCs w:val="21"/>
          <w:lang w:val="en-US" w:eastAsia="zh-CN"/>
        </w:rPr>
        <w:t>Shen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L, </w:t>
      </w:r>
      <w:r>
        <w:rPr>
          <w:rFonts w:hint="default" w:ascii="Times New Roman" w:hAnsi="Times New Roman" w:eastAsia="宋体" w:cs="Times New Roman"/>
          <w:position w:val="0"/>
          <w:sz w:val="21"/>
          <w:szCs w:val="21"/>
          <w:lang w:val="en-US" w:eastAsia="zh-CN"/>
        </w:rPr>
        <w:t>Fan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B, </w:t>
      </w:r>
      <w:r>
        <w:rPr>
          <w:rFonts w:hint="default" w:ascii="Times New Roman" w:hAnsi="Times New Roman" w:eastAsia="宋体" w:cs="Times New Roman"/>
          <w:position w:val="0"/>
          <w:sz w:val="21"/>
          <w:szCs w:val="21"/>
          <w:lang w:val="en-US" w:eastAsia="zh-CN"/>
        </w:rPr>
        <w:t>Sun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F, McCartney D G. A new criterion for evaluating the glass-forming ability of bulk metallic glasses. Mater. Sci. Eng. A. 2006, 433:155-160.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Yuan Z Z, Bao S L, Lu Y, Zhang D P, Yao L. A new criterion for evaluating the glass-forming ability of bulk glass forming alloys. J. Alloy. Compd. 2008, 459:251-260.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Tripathi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Ganguly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Dey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 xml:space="preserve"> Chattopadhyay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Evolution of </w:t>
      </w:r>
      <w:r>
        <w:rPr>
          <w:rFonts w:hint="eastAsia" w:ascii="Times New Roman" w:hAnsi="Times New Roman" w:eastAsia="宋体" w:cs="Times New Roman"/>
          <w:position w:val="0"/>
          <w:sz w:val="21"/>
          <w:szCs w:val="21"/>
          <w:lang w:val="en-US" w:eastAsia="zh-CN"/>
        </w:rPr>
        <w:t>g</w:t>
      </w:r>
      <w:r>
        <w:rPr>
          <w:rFonts w:hint="default" w:ascii="Times New Roman" w:hAnsi="Times New Roman" w:eastAsia="宋体" w:cs="Times New Roman"/>
          <w:position w:val="0"/>
          <w:sz w:val="21"/>
          <w:szCs w:val="21"/>
          <w:lang w:val="en-US" w:eastAsia="zh-CN"/>
        </w:rPr>
        <w:t xml:space="preserve">lass forming ability indicator by </w:t>
      </w:r>
      <w:r>
        <w:rPr>
          <w:rFonts w:hint="eastAsia" w:ascii="Times New Roman" w:hAnsi="Times New Roman" w:eastAsia="宋体" w:cs="Times New Roman"/>
          <w:position w:val="0"/>
          <w:sz w:val="21"/>
          <w:szCs w:val="21"/>
          <w:lang w:val="en-US" w:eastAsia="zh-CN"/>
        </w:rPr>
        <w:t>g</w:t>
      </w:r>
      <w:r>
        <w:rPr>
          <w:rFonts w:hint="default" w:ascii="Times New Roman" w:hAnsi="Times New Roman" w:eastAsia="宋体" w:cs="Times New Roman"/>
          <w:position w:val="0"/>
          <w:sz w:val="21"/>
          <w:szCs w:val="21"/>
          <w:lang w:val="en-US" w:eastAsia="zh-CN"/>
        </w:rPr>
        <w:t xml:space="preserve">enetic </w:t>
      </w:r>
      <w:r>
        <w:rPr>
          <w:rFonts w:hint="eastAsia" w:ascii="Times New Roman" w:hAnsi="Times New Roman" w:eastAsia="宋体" w:cs="Times New Roman"/>
          <w:position w:val="0"/>
          <w:sz w:val="21"/>
          <w:szCs w:val="21"/>
          <w:lang w:val="en-US" w:eastAsia="zh-CN"/>
        </w:rPr>
        <w:t>p</w:t>
      </w:r>
      <w:r>
        <w:rPr>
          <w:rFonts w:hint="default" w:ascii="Times New Roman" w:hAnsi="Times New Roman" w:eastAsia="宋体" w:cs="Times New Roman"/>
          <w:position w:val="0"/>
          <w:sz w:val="21"/>
          <w:szCs w:val="21"/>
          <w:lang w:val="en-US" w:eastAsia="zh-CN"/>
        </w:rPr>
        <w:t>rogramming. Comp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Mater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Sci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2016, 118:56-65.</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Long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w:t>
      </w:r>
      <w:r>
        <w:rPr>
          <w:rFonts w:hint="eastAsia" w:ascii="Times New Roman" w:hAnsi="Times New Roman" w:eastAsia="宋体" w:cs="Times New Roman"/>
          <w:position w:val="0"/>
          <w:sz w:val="21"/>
          <w:szCs w:val="21"/>
          <w:lang w:val="en-US" w:eastAsia="zh-CN"/>
        </w:rPr>
        <w:t xml:space="preserve"> L,</w:t>
      </w:r>
      <w:r>
        <w:rPr>
          <w:rFonts w:hint="default" w:ascii="Times New Roman" w:hAnsi="Times New Roman" w:eastAsia="宋体" w:cs="Times New Roman"/>
          <w:position w:val="0"/>
          <w:sz w:val="21"/>
          <w:szCs w:val="21"/>
          <w:lang w:val="en-US" w:eastAsia="zh-CN"/>
        </w:rPr>
        <w:t xml:space="preserve"> Wei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Q,</w:t>
      </w:r>
      <w:r>
        <w:rPr>
          <w:rFonts w:hint="default" w:ascii="Times New Roman" w:hAnsi="Times New Roman" w:eastAsia="宋体" w:cs="Times New Roman"/>
          <w:position w:val="0"/>
          <w:sz w:val="21"/>
          <w:szCs w:val="21"/>
          <w:lang w:val="en-US" w:eastAsia="zh-CN"/>
        </w:rPr>
        <w:t xml:space="preserve"> Ding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H,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 xml:space="preserve"> Xie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w:t>
      </w:r>
      <w:r>
        <w:rPr>
          <w:rFonts w:hint="eastAsia" w:ascii="Times New Roman" w:hAnsi="Times New Roman" w:eastAsia="宋体" w:cs="Times New Roman"/>
          <w:position w:val="0"/>
          <w:sz w:val="21"/>
          <w:szCs w:val="21"/>
          <w:lang w:val="en-US" w:eastAsia="zh-CN"/>
        </w:rPr>
        <w:t xml:space="preserve"> Q,</w:t>
      </w:r>
      <w:r>
        <w:rPr>
          <w:rFonts w:hint="default" w:ascii="Times New Roman" w:hAnsi="Times New Roman" w:eastAsia="宋体" w:cs="Times New Roman"/>
          <w:position w:val="0"/>
          <w:sz w:val="21"/>
          <w:szCs w:val="21"/>
          <w:lang w:val="en-US" w:eastAsia="zh-CN"/>
        </w:rPr>
        <w:t xml:space="preserve"> Inoue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A</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A new criterion for predicting the glass-forming ability of bulk metallic glasses. </w:t>
      </w:r>
      <w:r>
        <w:rPr>
          <w:rFonts w:hint="eastAsia" w:ascii="Times New Roman" w:hAnsi="Times New Roman" w:eastAsia="宋体" w:cs="Times New Roman"/>
          <w:position w:val="0"/>
          <w:sz w:val="21"/>
          <w:szCs w:val="21"/>
          <w:lang w:val="en-US" w:eastAsia="zh-CN"/>
        </w:rPr>
        <w:t xml:space="preserve">J. Alloy. Compd. </w:t>
      </w:r>
      <w:r>
        <w:rPr>
          <w:rFonts w:hint="default" w:ascii="Times New Roman" w:hAnsi="Times New Roman" w:eastAsia="宋体" w:cs="Times New Roman"/>
          <w:position w:val="0"/>
          <w:sz w:val="21"/>
          <w:szCs w:val="21"/>
          <w:lang w:val="en-US" w:eastAsia="zh-CN"/>
        </w:rPr>
        <w:t>2009</w:t>
      </w:r>
      <w:r>
        <w:rPr>
          <w:rFonts w:hint="eastAsia" w:ascii="Times New Roman" w:hAnsi="Times New Roman" w:eastAsia="宋体" w:cs="Times New Roman"/>
          <w:position w:val="0"/>
          <w:sz w:val="21"/>
          <w:szCs w:val="21"/>
          <w:lang w:val="en-US" w:eastAsia="zh-CN"/>
        </w:rPr>
        <w:t>, 475:207:219.</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Kuball A, Bochtler B, Gross O, Pacheco V, Stolpe M, Hechler S, Busch R. On the bulk glass formation in the ternary Pd-Ni-S system. Acta. Mater. 2018, 158:13-22.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Bizhanova G, Li F W, Ma Y F, Gong P, Wang X Y. Development and crystallization kinetics of novel near-equiatomic high-entropy bulk metallic glasses. J. Alloy. Compd. 2018, 779:474-486.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Long Z L, Liu W, Zhong M, Zhang Y, Zhao M S Z, Liao G K, Chen Z. A new correlation between the characteristics temperature and glass-forming ability for bulk metallic glasses. J. Therm. Anal. Calorim. 2018, 132:1645-1660.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H, Pan Y, He Y Z, Jiao H S. Microstructure and properties of 6FeNiCoSiCrAlTi high-entropy alloy coating prepared by laser cladding. Appl. Surf. Sci. 2011, 257:2259-2263.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"https://xueshu.baidu.com/s?wd=author:(Senkov)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Senkov</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O N,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"https://xueshu.baidu.com/s?wd=author:(Wilks)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Wilks</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G B,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"https://xueshu.baidu.com/s?wd=author:(Miracle)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Miracle</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B, Chuang C P, Liaw P K. Refractory high-entropy alloys. Intermetallics. 2010, 18:1758-1765.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"https://xueshu.baidu.com/s?wd=author:(Chung-Jin Tong)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Tong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Yu-Liang Chen)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Y L,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Jien-Wei Yeh)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W,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Su-Jien Lin)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Swe-Kai Chen)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K,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Tao-Tsung Shun)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Shun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T T,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Chun-Huei Tsau)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Tsau</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Shou-Yi Chang)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Y. Microstructure characterization of AlxCoCrCuFeNi high-entropy alloy system with multiprincipal elements. Metall. Mater. Trans. A. 2005, 36:881-893.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Tsai K Y, Tsai C W,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"https://xueshu.baidu.com/s?wd=author:(Lee, Chi)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Lee</w:t>
      </w:r>
      <w:r>
        <w:rPr>
          <w:rFonts w:hint="eastAsia" w:ascii="Times New Roman" w:hAnsi="Times New Roman" w:eastAsia="宋体" w:cs="Times New Roman"/>
          <w:position w:val="0"/>
          <w:sz w:val="21"/>
          <w:szCs w:val="21"/>
          <w:lang w:val="en-US" w:eastAsia="zh-CN"/>
        </w:rPr>
        <w:t xml:space="preserve"> C</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"https://xueshu.baidu.com/s?wd=author:(Juan, Chien-Chang)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Juan</w:t>
      </w:r>
      <w:r>
        <w:rPr>
          <w:rFonts w:hint="eastAsia" w:ascii="Times New Roman" w:hAnsi="Times New Roman" w:eastAsia="宋体" w:cs="Times New Roman"/>
          <w:position w:val="0"/>
          <w:sz w:val="21"/>
          <w:szCs w:val="21"/>
          <w:lang w:val="en-US" w:eastAsia="zh-CN"/>
        </w:rPr>
        <w:t xml:space="preserve"> C</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"https://xueshu.baidu.com/s?wd=author:(Yeh, Jien-Wei)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 Criterion for sigma phase formation in Cr- and V-containing high-entropy alloys. Mater. Res. Lett. 2013, 1:207-212.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Liu L, Zhu J B, Zhang C, Li J C, Jiang Q. Microstructure and the properties of FeCoCuNiSnx high entropy alloys. Mat. Sci. Eng. A. 2012, 548:64-68.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Guo S, Ng C, Lu J, Liu C T. Effect of valence electron concentration on stability of fcc or bcc phase in high entropy alloys. J. Appl. Phys. 2011, 109: 103505.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Ke G Y, Chen G Y, Hsu T, </w:t>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FCC and BCC equivalents in as-cast solid solutions of AlxCoyCrzCu0.5FevNiw high-entropy alloys. Eur. J. Control. 2006, 31:669-684.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Wu Z, Bei H, Otto F, </w:t>
      </w:r>
      <w:r>
        <w:rPr>
          <w:rFonts w:hint="default" w:ascii="Times New Roman" w:hAnsi="Times New Roman" w:eastAsia="宋体" w:cs="Times New Roman"/>
          <w:position w:val="0"/>
          <w:sz w:val="21"/>
          <w:szCs w:val="21"/>
          <w:lang w:val="en-US" w:eastAsia="zh-CN"/>
        </w:rPr>
        <w:t>Pharr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George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Recovery, recrystallization, grain growth and phase stability of a family of FCC-structured multi-component equiatomic solid solution alloys. Intermetallics. 2014, 46:131-140.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"https://xueshu.baidu.com/s?wd=author:(CC Tung)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Tung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C, Yeh J W, Shun T T, Chen S K, Huang Y S, Cheng H C. On the elemental effect of AlCoCrCuFeNi high-entropy alloy system. Mater. Lett. 2007, 61:1-5.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Qin M X, Tan T, Li K, Wang Z M, Yang H Y, Liu Z J, Zhou M Y, Liu T K, Yang C H, Liu M. In-situ exsolved FeRu alloy nanoparticles on Ruddlesden-Popper oxides for direct hydrocarbon fuel solid oxide fuel cells.Int. J. Hydrogen. Energ. 2020, 41:21464-21472.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Yeh J W, Chang S Y, Hong Y D,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S. K.)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"https://xueshu.baidu.com/s?wd=author:(Lin, S.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Anomalous decrease in X-ray diffraction intensities of Cu-Ni-Al-Co-Cr-Fe-Si alloy systems with multi-principal elements. Mater. Chem. Phys. 2007, 103:41-46.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X, Zhang Y, Liaw P K. Microstructure and compressive properties of NbTiVTaAlx high entropy alloys. Pro. Eng. 2012, 36:292-298.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Skibin D V, Tikhonovsky M A, Salishchev G A. Structure and mechanical properties of the AlCrxNbTiV (x = 0, 0.5, 1, 1.5) high entropy alloys. J. Alloy. Compd. 2015, 652:266-280.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Senkova S V, Woodward C, </w:t>
      </w:r>
      <w:r>
        <w:rPr>
          <w:rFonts w:hint="default" w:ascii="Times New Roman" w:hAnsi="Times New Roman" w:eastAsia="宋体" w:cs="Times New Roman"/>
          <w:position w:val="0"/>
          <w:sz w:val="21"/>
          <w:szCs w:val="21"/>
          <w:lang w:val="en-US" w:eastAsia="zh-CN"/>
        </w:rPr>
        <w:t>Miracle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Low-density, refractory multi-principal element alloys of the Cr-Nb-Ti-V-Zr system: Microstructure and phase analysis. Acta. Matert. 2013, 61:1545-1557.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J F, Zhu H G, Xie Z H. Effects of Y and Al additions on the microstructure and tensile properties of CoCr 3 Fe 5 Ni high entropy alloys. Mater. Lett. 2021, 299:130110.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Yeh J W, Chen S K, Lin S J, </w:t>
      </w:r>
      <w:r>
        <w:rPr>
          <w:rFonts w:hint="default" w:ascii="Times New Roman" w:hAnsi="Times New Roman" w:eastAsia="宋体" w:cs="Times New Roman"/>
          <w:position w:val="0"/>
          <w:sz w:val="21"/>
          <w:szCs w:val="21"/>
          <w:lang w:val="en-US" w:eastAsia="zh-CN"/>
        </w:rPr>
        <w:t>Gan</w:t>
      </w:r>
      <w:r>
        <w:rPr>
          <w:rFonts w:hint="eastAsia" w:ascii="Times New Roman" w:hAnsi="Times New Roman" w:eastAsia="宋体" w:cs="Times New Roman"/>
          <w:position w:val="0"/>
          <w:sz w:val="21"/>
          <w:szCs w:val="21"/>
          <w:lang w:val="en-US" w:eastAsia="zh-CN"/>
        </w:rPr>
        <w:t xml:space="preserve"> J Y, </w:t>
      </w:r>
      <w:r>
        <w:rPr>
          <w:rFonts w:hint="default" w:ascii="Times New Roman" w:hAnsi="Times New Roman" w:eastAsia="宋体" w:cs="Times New Roman"/>
          <w:position w:val="0"/>
          <w:sz w:val="21"/>
          <w:szCs w:val="21"/>
          <w:lang w:val="en-US" w:eastAsia="zh-CN"/>
        </w:rPr>
        <w:t>Chin</w:t>
      </w:r>
      <w:r>
        <w:rPr>
          <w:rFonts w:hint="eastAsia" w:ascii="Times New Roman" w:hAnsi="Times New Roman" w:eastAsia="宋体" w:cs="Times New Roman"/>
          <w:position w:val="0"/>
          <w:sz w:val="21"/>
          <w:szCs w:val="21"/>
          <w:lang w:val="en-US" w:eastAsia="zh-CN"/>
        </w:rPr>
        <w:t xml:space="preserve"> T S, </w:t>
      </w:r>
      <w:r>
        <w:rPr>
          <w:rFonts w:hint="default" w:ascii="Times New Roman" w:hAnsi="Times New Roman" w:eastAsia="宋体" w:cs="Times New Roman"/>
          <w:position w:val="0"/>
          <w:sz w:val="21"/>
          <w:szCs w:val="21"/>
          <w:lang w:val="en-US" w:eastAsia="zh-CN"/>
        </w:rPr>
        <w:t>Shun</w:t>
      </w:r>
      <w:r>
        <w:rPr>
          <w:rFonts w:hint="eastAsia" w:ascii="Times New Roman" w:hAnsi="Times New Roman" w:eastAsia="宋体" w:cs="Times New Roman"/>
          <w:position w:val="0"/>
          <w:sz w:val="21"/>
          <w:szCs w:val="21"/>
          <w:lang w:val="en-US" w:eastAsia="zh-CN"/>
        </w:rPr>
        <w:t xml:space="preserve"> T T, </w:t>
      </w:r>
      <w:r>
        <w:rPr>
          <w:rFonts w:hint="default" w:ascii="Times New Roman" w:hAnsi="Times New Roman" w:eastAsia="宋体" w:cs="Times New Roman"/>
          <w:position w:val="0"/>
          <w:sz w:val="21"/>
          <w:szCs w:val="21"/>
          <w:lang w:val="en-US" w:eastAsia="zh-CN"/>
        </w:rPr>
        <w:t>Tsau</w:t>
      </w:r>
      <w:r>
        <w:rPr>
          <w:rFonts w:hint="eastAsia" w:ascii="Times New Roman" w:hAnsi="Times New Roman" w:eastAsia="宋体" w:cs="Times New Roman"/>
          <w:position w:val="0"/>
          <w:sz w:val="21"/>
          <w:szCs w:val="21"/>
          <w:lang w:val="en-US" w:eastAsia="zh-CN"/>
        </w:rPr>
        <w:t xml:space="preserve"> C H, </w:t>
      </w:r>
      <w:r>
        <w:rPr>
          <w:rFonts w:hint="default"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t xml:space="preserve"> S Y.   Nanostructured high-entropy alloys with multiple principal elements: novel alloy design concepts and outcomes. Adv. Eng. Mater. 2004, 6:299-303.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H Y,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"https://guge1.0665.xyz/citations?user=eIUU75MAAAAJ&amp;hl=zh-CN&amp;oi=sra"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Tsai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W, Tung C C,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"https://guge1.0665.xyz/citations?user=Dz2kEXsAAAAJ&amp;hl=zh-CN&amp;oi=sra"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L W, Shun T T, Yang C C, Chen S K. Effect of the substitution of Co by Mn in Al-Cr-Cu-Fe-Co-Ni high-entropy alloys. Ann. Chim. Sci. Mat. 2006, 31: 685-698.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Wu Y D, Cai Y H, Wang T, </w:t>
      </w:r>
      <w:r>
        <w:rPr>
          <w:rFonts w:hint="default" w:ascii="Times New Roman" w:hAnsi="Times New Roman" w:eastAsia="宋体" w:cs="Times New Roman"/>
          <w:position w:val="0"/>
          <w:sz w:val="21"/>
          <w:szCs w:val="21"/>
          <w:lang w:val="en-US" w:eastAsia="zh-CN"/>
        </w:rPr>
        <w:t>Si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Hui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X</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A refractory Hf25Nb25Ti25Zr25 high-entropy alloy with excellent structural stability and tensile Properties. Mater. Lett. 2014, 130:277-280.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"https://xueshu.baidu.com/s?wd=author:(Christopher K. H. Borg)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Borg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K H, Frey C, Moh J, Pollock T M, Saal J E. Expanded dataset of mechanical properties and observed phases of multi-principal element alloys. Sci. Data. 2020, 7:430.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Gong X, Xiang C Y, Auger T, Chen J J, Liang X C, Yu Z Y, Short M P, Song M, Yin Y. Liquid metal embrittlement of a dual-phase Al0.7CoCrFeNi high-entropy alloy exposed to oxygen-saturated lead-bismuth eutectic. Scripta. Mater. 2021, 194:113652.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Y, Ma S G, Qiao J W. Morphology transition from dendrites to equiaxed grains for AlCoCrFeNi high-entropy alloys by copper mold casting and bridgman solidification. Metall. Mater. Trans. A. 2012, 43:2625-2630.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 Duan)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Duan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 T, Wu Y, Hua M, Yuan C Q, Wang D, Tu J S, Kou H C, Li J. Tribological properties of AlCoCrFeNiCu high-entropy alloy in hydrogen peroxide solution and in oil lubricant. Wear. 2013, 297:1045-1051.</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O 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"https://xueshu.baidu.com/s?wd=author:(Scott)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Scott</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M,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V,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B, Woodward C F. Microstructure and room temperature properties of a high-entropy TaNbHfZrTi alloy. J. Alloy. Compd. 2011, 509:6043-6048.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Kaufmann K, Vecchio K S. Searching for high entropy alloys: a machine learning approach. Acta. Mater. 2020, 198:178-222.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Miller J D, Miracle D B, Woodward C. Accelerated exploration of multi-principal element alloys with solid solution phases. Nat. Commun. 2015, 6:6529.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Jiang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Lu Y P, Dong Y, Wang T M, Cao Z Q, Li T J. Effects of Nb addition on structural evolution and properties of the CoFeNi2V0.5 high-entropy alloy. Appl. Phys. A. Mater. 2015, 119:291-297.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Jiang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Wu W, Cao Z Q, Deng D W, Li T J. Microstructure evolution and wear behavior of the laser cladded CoFeNi2V0.5Nb0.75 and CoFeNi2V0.5Nb high-entropy alloy coatings. J. Therm. Spray. Techn. 2016, 25:806-814.</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Tsai R C, Chang T, Huang W F. Intermetallic phases in high-entropy alloys:statistical analysis of their prevalence and structural inheritance. Metal. 2019, 9:247.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 C, Li J C, Zhao M, Jiang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"https://xueshu.baidu.com/s?wd=author:(Q 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Q,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Effect of alloying elements on microstructure and properties of multiprincipal elements high-entropy alloys. J. Alloy. Compd. 2009, 475:752-757.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Rao S I, Antillon E, Woodward C, Akdim B, Parthasarathy T A, Senkov O N. Solution hardening in body-centered cubic quaternary alloys interpreted using Suzuki's kink-solute interaction model. Scripta. Mater. 2019, 165: 103-106.</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Whitfield T E, Pickering E J, Owen L R, Jones C N, Stone H J, Jones N G. The effect of Al on the formation and stability of a BCC–B2 microstructure in a refractory metal high entropy superalloy system. Materialia. 2020, 13: 100858.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Qin X M, Shek C H. Heterogeneous structure design to strengthen carbon-containing CoCrFeNi high entropy alloy. Acta. Metall. Sin. Engl. 2021, 34: 1503-1510.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Laplanche G, Kostka A, Reinhart C, Hunfeld J, Eggeler G, George E P. Reasons for the superior mechanical properties of medium-entropy CrCoNi compared to high-entropy CrMnFeCoNi. Acta. Mater. 2017, 128:292-303.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Karati A, Guruvidyathri K, Hariharan V S, Murty B S. Thermal stability of AlCoFeMnNi high-entropy alloy. Scripta. Mater. 2019, 162:465-467.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Menou E, Tancret F, Caraballo I T, Ramstein G, Castany P, Bertrand E, Gautier N. Computational design of light and strong high entropy alloys (HEA) obtainment of an extremely high specific solid solution hardening. Scripta. Mater. 2018, 156:120-123.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Y J, Zhang Y, Wang Y L, Chen G L. Solid solution alloys of AlCoCrFeNiTix with excellent room-temperature mechanical properties. Appl. Phys. Lett. 2007, 90:181904.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Jin B Q, Zhang N N, Guan S, Zhang Y, Li D Y. Microstructure and properties of laser re-melting FeCoCrNiAl0.5Six high-entropy alloy coatings. Surf. Coat. Tech. 2018, 349:867-873.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S, Wu C L, Yi J Z, Zhang C H. Synthesis and characterization of FeCoCrAlCu high-entropy alloy coating by laser surface alloying. Surf. Coat. Tech. 2015, 262:64-69.</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 Y, Xie F Q, Zhang T B, Kou H C, Hu R, Li J S. Microstructure control and corrosion properties of AlCoCrFeNiTi0.5 high-entropy alloy. Rare. Metal. Mat. Eng. 2012, 41:862-866.</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Plummer J D, Cunliffe A J, Figueroa A I. Glass formation in a high entropy alloy. Presentation at the 8th International Conference on Bulk Metallic Glasses. Hong Kong, 2011.</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Cantor B, Chang I T H, Knight P, Vincent A J B. Microstructural development in equiatomic multicomponent alloys. Mat. Sci. Eng. A. 2004, 375–377:213-218.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Y J, Zhang Y, Wang Y L, Chen G L. Microstructure and compressive properties of multicomponent Alx(TiVCrMnFeCoNiCu)100x high-entropy alloys. Mat. Sci. Eng. A. 2007, 454:260-265.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Y, Zhou Y J, Lin J P, Chen G L, Liaw P K. Solid-solution phase formation rules for multi-component alloys. Adv. Eng. Mater. 2008, 10:534-538.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Wang X F, Zhang Y, Qiao Y, Chen G L. Novel microstructure and properties of multicomponent CoCrCuFeNiTix alloys. Intermetallics. 2007, 15:357-362.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M R, Lin S J, Yeh J W, Chen S K, Huang Y S, Tu C P. Microstructure and properties of Al0.5CoCrCuFeNiTix (x=0-2.0) high-entropy alloys. Mater. Trans. 2006, 47:1395-1401.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M R, Lin S J, Yeh J W, Chuang M H, Chen S K, Huang Y S. Effect of vanadium addition on the microstructure, hardness, and wear resistance of Al0.5CoCrCuFeNi high-entropy alloy. Metall. Mater. Trans. A. 2006, 37:1363-1369.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J Y, Zhou Y J, Zhang Y, Chen G L. Solid solution formation criteria in the multi-component alloys with high entropy of mixing. Chinese Mater. Sci. Technol. Equip. 2017, 5:61-63.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X, Chen S Y, Cotton J D, Zhang Y. Phase stability of low-density, multiprincipal component alloys containing aluminum, magnesium, and lithium. JOM. 2014, 66:2009-2020.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Jia Y F, Jia Y D, Wu S W, Ma X D, Wang G. Novel ultralight-weight complex concentrated alloys with high strength. Materials, 2019, 12: 1136.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Shao L, Zhang T, Li L, Zhao Y H, Huang J F, Liaw P K, Zhang Y. A low-cost lightweight entropic alloy with high strength. J. Mater. Eng. Perform. 2018, 27: 6648-6656.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Wang W, Li B Y, Zhai S C, Xu J, Niu Z Z, Xu J, Wang Y. Alloying behavior and properties of FeSiBAlNiCox high entropy alloys fabricated by mechanical alloying and spark plasma sintering. Met. Mater. Int. 2018, 24: 1112-1119.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Y, Stepanov N D, Zherebtsov S V, Tikhonovskyet M A, Salishchev G A. Structure and mechanical properties of B2 ordered refractory AlNbTiVZrx (x= 0-1.5) high-entropy alloys. Mat. Sci. Eng. A. 2017, 704: 82-90.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"https://xueshu.baidu.com/s?wd=author:(P 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 L</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i P Y, Jia Y F, Yi J Y, Ma X D, Wang D. Composition design, microstructure and mechanical properties of novel multiphase Ti-Cu-Ni-Nb complex concentrated alloys. J. Alloy. Compd. 2020, 844:156175.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Gao X J, Wang L, Guo N N, Luo L S, Zhu G M, Shi C C, Su Y Q, Guo J J. In-situ development of MB2 and their effect on microstructure and mechanical properties of refractory Hf0.5Mo0.5NbTiZr high entropy alloy matrix composites. Int. J. Refract. Met. H. 2021, 96:105473.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Fu Z Q, Chen W P, Wen H M, Morgan S, Chen F, Zheng B L, Zhou Y Z, Zhang L M, Lavernia E J. </w:t>
      </w:r>
      <w:r>
        <w:rPr>
          <w:rFonts w:hint="default" w:ascii="Times New Roman" w:hAnsi="Times New Roman" w:eastAsia="宋体" w:cs="Times New Roman"/>
          <w:position w:val="0"/>
          <w:sz w:val="21"/>
          <w:szCs w:val="21"/>
          <w:lang w:val="en-US" w:eastAsia="zh-CN"/>
        </w:rPr>
        <w:t xml:space="preserve">Microstructure and mechanical behavior of a novel Co20Ni20Fe20Al20Ti20 alloy fabricated by mechanical alloying and spark plasma sintering. Mat. Sci. Eng. </w:t>
      </w:r>
      <w:r>
        <w:rPr>
          <w:rFonts w:hint="eastAsia" w:ascii="Times New Roman" w:hAnsi="Times New Roman" w:eastAsia="宋体" w:cs="Times New Roman"/>
          <w:position w:val="0"/>
          <w:sz w:val="21"/>
          <w:szCs w:val="21"/>
          <w:lang w:val="en-US" w:eastAsia="zh-CN"/>
        </w:rPr>
        <w:t xml:space="preserve">A. </w:t>
      </w:r>
      <w:r>
        <w:rPr>
          <w:rFonts w:hint="default" w:ascii="Times New Roman" w:hAnsi="Times New Roman" w:eastAsia="宋体" w:cs="Times New Roman"/>
          <w:position w:val="0"/>
          <w:sz w:val="21"/>
          <w:szCs w:val="21"/>
          <w:lang w:val="en-US" w:eastAsia="zh-CN"/>
        </w:rPr>
        <w:t>2015, 644</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10–16.</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Zhu M, Yao L J, Liu Y Q, Zhang M, Li K, Jian Z Y. Microstructure evolution and mechanical properties of a novel CrNbTiZrAlx(0.25≤x≤1.25) eutectic refractory high-entropy alloy. Mater. Lett. 2020, 272:127869.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Panina E, Tikhonovsky M, Salishchev G, Zherebtsov S, Stepanov N. Structure and mechanical properties of an insitu refractory Al20Cr10Nb15Ti20V25Zr10 high entropy alloy composite. Mater. Lett. 2020, 264:127372.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"https://xueshu.baidu.com/s?wd=author:(XJ Gao)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Gao</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X G, Wang L, Guo N N, Luo L S, Zhu G M, Shi C C, Su Y Q, Guo J J. Microstructure characteristics and mechanical properties of Hf0.5Mo0.5NbTiZr refractory high entropy alloy with Cr addition. Int. J. Refract. Met. H. 2021, 95:105405.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M N, Zhou X L, Zhu W Z, Li J H. Influence of annealing on microstructure and mechanical properties of refractory CoCrMoNbTi0. 4 high-entropy alloy. Metall. Mater. Trans. A. 2018, 49:1313-1327.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Hammond V H, Atwater M A, Darling K A, Nguyen H Q, Kecskes L J. Equal-channel angular extrusion of a low-density high-entropy alloy produced by high-energy cryogenic mechanical alloying. JOM. 2014, 66:2021-2029.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Feng R, Gao M C, Lee C, Mathes M, Zuo T T, Chen S Y, Hawk J A, Zhang Y, Liaw P K. Design of light-weight high-entropy alloys. Entropy. 2016, 18:333.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Feng R, Gao M C, Zhang C, Guo W, Poplawsky J D, Zhang F, Hawk J A, Neuefeind J C, Ren Y, Liaw P K. Phase stability and transformation in a light-weight high-entropy alloy. Acta. Mater. 2018, 146:280-293.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Z Q, Zhou Y J, He Q F, Ding Z Y, Li F C, Yang Y. Machine learning guided appraisal and exploration of phase design for high entropy alloys. Npj. Comput. Mater. 019, 5:128.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W, Tang Q H, Wang H, Xie Y C, Yan X H, Dai P Q. Microstructure and mechanical properties of a novel refractory AlNbTiZr high-entropy alloy. Mater. Sci. Tech. 2018, 34:1309-1315.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Panina E, Zherebtsov S, Salishchev G, Stepanov N. Oxidation behavior of refractory AlNbTiVZr0. 25 high-entropy alloy. Materials. 2018, 11:2526.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M N, Zhou X L, Li J H. </w:t>
      </w:r>
      <w:r>
        <w:rPr>
          <w:rFonts w:hint="default" w:ascii="Times New Roman" w:hAnsi="Times New Roman" w:eastAsia="宋体" w:cs="Times New Roman"/>
          <w:position w:val="0"/>
          <w:sz w:val="21"/>
          <w:szCs w:val="21"/>
          <w:lang w:val="en-US" w:eastAsia="zh-CN"/>
        </w:rPr>
        <w:t>Microstructure and mechanical properties of a refractory CoCrMoNbTi high-entropy alloy, J. Mater.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Eng. Perform. </w:t>
      </w:r>
      <w:r>
        <w:rPr>
          <w:rFonts w:hint="eastAsia" w:ascii="Times New Roman" w:hAnsi="Times New Roman" w:eastAsia="宋体" w:cs="Times New Roman"/>
          <w:position w:val="0"/>
          <w:sz w:val="21"/>
          <w:szCs w:val="21"/>
          <w:lang w:val="en-US" w:eastAsia="zh-CN"/>
        </w:rPr>
        <w:t>2017, 26:</w:t>
      </w:r>
      <w:r>
        <w:rPr>
          <w:rFonts w:hint="default" w:ascii="Times New Roman" w:hAnsi="Times New Roman" w:eastAsia="宋体" w:cs="Times New Roman"/>
          <w:position w:val="0"/>
          <w:sz w:val="21"/>
          <w:szCs w:val="21"/>
          <w:lang w:val="en-US" w:eastAsia="zh-CN"/>
        </w:rPr>
        <w:t>3657–3665.</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Varga K L, Zadorozhnyy V, Fazakas E. Experimental and theoretical study of Ti20Zr20Hf20Nb20X20 (X = V or Cr) refractory high-entropy alloys. Int. J. Refract. Met. H. 2014, 47:131-138.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Waseem O A, Lee J, Lee H M, Ryu H J. The effect of Ti on the sintering and mechanical properties of refractory highentropy alloy TixWTaVCr fabricated via spark plasma sintering for fusion plasma-facing materials, Mater. Chem. Phys. 2018, 210:87-94.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Chao X, Fu H M, Zhang Z M, Han E H, Hu G D. Effect of Cr content on microstructure and properties of Mo0.5VNbTiCrx high-entropy alloys. J. Alloy. Compd. 2019, 818:153352.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Long Y, Liang X B, Su K, Peng H Y, Li X Z. A fine-grained NbMoTaWVCr refractory high-entropy alloy with ultra-high strength: Microstructural evolution and mechanical properties. J. Alloy. Compd. 2019, 780: 607.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Rao S, Chaput K J, Woodward C. Compositional effect on microstructure and properties of NbTiZr-based complex concentrated alloys. Acta. Mater. 2018, 151: 201-215.</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Tseng K, Yang Y C, Juan C C, Chin T S, Tsai C W, Yeh J W. A light-weight high-entropy alloy Al20Be20Fe10Si15Ti35. Sci. China Technol. Sc. 2018, 61: 184-188.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Shaysultanov D G, Salishchev G A, Tikhonovsky M A. Effect of Al on structure and mechanical properties of AlxNbTiVZr (x= 0, 0.5, 1, 1.5) high entropy alloys. Mater. Sci. Tech. 2015, 31: 1184-1193.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Villars P. Pearson's Hansbook Desk Edition. ASM international, 1997, 1: 1143.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Skibin D V, Tikhonovsky M A, Salishchev G A. Structure and mechanical properties of the AlCrxNbTiV (x= 0, 0.5, 1, 1.5) high entropy alloys. J. Alloy. Compd. 2015, 652: 266-280.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Xiang C, Han E H, Zhang Z M, Fu H M, Wang J Q, Zhang H F, Hu G D. Design of single-phase high-entropy alloys composed of low thermal neutron absorption cross-section elements for nuclear power plant application. Intermetallics. 2019, 104: 143-153.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Poletti M G, Fiore G, Battezzati L, McCaughey C M, Goodall R. Refractory high entropy alloys: CrMoNbTiVWZr and AlxCryNbMoTiVzZry (x=0,0.6; y=0.3, z=0,0.6). Int. J. Refract. Met. H. 2018, 76: 128-133.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Waseem O A, Ryu H J. Combinatorial synthesis and analysis of     AlxTayVz-Cr20Mo20Nb20Ti20Zr10 and Al10CrMoxNbTiZr10 refractory high-entropy alloys: Oxidation behavior. J. Alloy. Compd. 2020, 828: 154427.</w:t>
      </w:r>
    </w:p>
    <w:p>
      <w:r>
        <w:rPr>
          <w:rFonts w:hint="eastAsia" w:ascii="Times New Roman" w:hAnsi="Times New Roman" w:eastAsia="宋体" w:cs="Times New Roman"/>
          <w:position w:val="0"/>
          <w:sz w:val="21"/>
          <w:szCs w:val="21"/>
          <w:lang w:val="en-US" w:eastAsia="zh-CN"/>
        </w:rPr>
        <w:t xml:space="preserve"> Senkov O N, Woodward C F. Microstructure and properties of a refractory NbCrMo0.5Ta0.5TiZr alloy. Mat. Sci. Eng. A. 2011, 529:311-320.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4F3DB"/>
    <w:multiLevelType w:val="singleLevel"/>
    <w:tmpl w:val="95B4F3DB"/>
    <w:lvl w:ilvl="0" w:tentative="0">
      <w:start w:val="1"/>
      <w:numFmt w:val="decimal"/>
      <w:suff w:val="nothing"/>
      <w:lvlText w:val="[%1]"/>
      <w:lvlJc w:val="left"/>
      <w:pPr>
        <w:ind w:left="400" w:leftChars="0" w:hanging="40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kMGRmNTM2NGVjZmY2YTE2YmQwMDFmNTgyOGY4YTEifQ=="/>
  </w:docVars>
  <w:rsids>
    <w:rsidRoot w:val="31B74CCC"/>
    <w:rsid w:val="31B7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2022-09-04T14:45:00Z</dcterms:created>
  <dc:creator>考不上研不改网名</dc:creator>
  <cp:lastModifiedBy>考不上研不改网名</cp:lastModifiedBy>
  <dcterms:modified xsi:type="dcterms:W3CDTF">2022-09-04T14:46:26Z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EF01B652DE724274A7B67E2C4A411CBE</vt:lpwstr>
  </property>
</Properties>
</file>