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# react_think</w:t>
      </w:r>
    </w:p>
    <w:p>
      <w:pPr>
        <w:pStyle w:val="2"/>
        <w:rPr>
          <w:rFonts w:hint="eastAsia"/>
        </w:rPr>
      </w:pPr>
      <w:r>
        <w:rPr>
          <w:rFonts w:hint="eastAsia"/>
        </w:rPr>
        <w:t>第一次尝试全栈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数据库部分：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>分为四张表，分别对应User(用户表), Article(文章表), Login(登录信息表), MenuType(导航栏分类，指定文章分类)</w:t>
      </w:r>
    </w:p>
    <w:p>
      <w:pPr>
        <w:pStyle w:val="2"/>
        <w:ind w:firstLine="50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Article（文章表，设置了ID自增）</w:t>
      </w:r>
    </w:p>
    <w:p>
      <w:pPr>
        <w:pStyle w:val="2"/>
        <w:rPr>
          <w:rFonts w:hint="eastAsia"/>
        </w:rPr>
      </w:pPr>
    </w:p>
    <w:p>
      <w:pPr>
        <w:pStyle w:val="2"/>
        <w:ind w:firstLine="500" w:firstLineChars="0"/>
        <w:rPr>
          <w:rFonts w:hint="eastAsia"/>
        </w:rPr>
      </w:pPr>
      <w:r>
        <w:drawing>
          <wp:inline distT="0" distB="0" distL="114300" distR="114300">
            <wp:extent cx="5465445" cy="2971800"/>
            <wp:effectExtent l="0" t="0" r="190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544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Login(登录信息表)</w:t>
      </w:r>
    </w:p>
    <w:p>
      <w:pPr>
        <w:pStyle w:val="2"/>
        <w:ind w:firstLine="500" w:firstLineChars="0"/>
      </w:pPr>
      <w:r>
        <w:drawing>
          <wp:inline distT="0" distB="0" distL="114300" distR="114300">
            <wp:extent cx="5484495" cy="1964690"/>
            <wp:effectExtent l="0" t="0" r="190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MenuType(文章分类表)</w:t>
      </w:r>
    </w:p>
    <w:p>
      <w:pPr>
        <w:pStyle w:val="2"/>
        <w:ind w:firstLine="500" w:firstLineChars="0"/>
      </w:pPr>
      <w:r>
        <w:drawing>
          <wp:inline distT="0" distB="0" distL="114300" distR="114300">
            <wp:extent cx="5480685" cy="1621790"/>
            <wp:effectExtent l="0" t="0" r="571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User(用户表)</w:t>
      </w:r>
    </w:p>
    <w:p>
      <w:pPr>
        <w:pStyle w:val="2"/>
        <w:ind w:firstLine="50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485130" cy="1462405"/>
            <wp:effectExtent l="0" t="0" r="1270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46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后端部分：</w:t>
      </w:r>
    </w:p>
    <w:p>
      <w:pPr>
        <w:pStyle w:val="2"/>
        <w:rPr>
          <w:rFonts w:hint="eastAsia"/>
        </w:rPr>
      </w:pPr>
    </w:p>
    <w:p>
      <w:pPr>
        <w:pStyle w:val="2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技术栈： thinkjs</w:t>
      </w:r>
    </w:p>
    <w:p>
      <w:pPr>
        <w:pStyle w:val="2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 后端进行数据的转发，不进行视图层的控制，视图层交给react进行控制</w:t>
      </w:r>
    </w:p>
    <w:p>
      <w:pPr>
        <w:pStyle w:val="2"/>
        <w:ind w:firstLine="500" w:firstLineChars="0"/>
        <w:rPr>
          <w:rFonts w:hint="eastAsia"/>
          <w:lang w:val="en-US" w:eastAsia="zh-CN"/>
        </w:rPr>
      </w:pPr>
    </w:p>
    <w:p>
      <w:pPr>
        <w:pStyle w:val="2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数据库配置：</w:t>
      </w:r>
    </w:p>
    <w:p>
      <w:pPr>
        <w:pStyle w:val="2"/>
        <w:ind w:left="500" w:leftChars="0" w:firstLine="500" w:firstLineChars="0"/>
      </w:pPr>
      <w:r>
        <w:drawing>
          <wp:inline distT="0" distB="0" distL="114300" distR="114300">
            <wp:extent cx="5485130" cy="3126740"/>
            <wp:effectExtent l="0" t="0" r="1270" b="165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12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Controller层面：</w:t>
      </w:r>
    </w:p>
    <w:p>
      <w:pPr>
        <w:pStyle w:val="2"/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创建了两个Controller，分别控制：用户登录（user.js）和文章增删减操作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（articleList.js）</w:t>
      </w:r>
    </w:p>
    <w:p>
      <w:pPr>
        <w:pStyle w:val="2"/>
        <w:ind w:left="500" w:leftChars="0" w:firstLine="50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90190" cy="1838325"/>
            <wp:effectExtent l="0" t="0" r="10160" b="9525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前端部分：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>技术栈： react + react-router 4.0 + react-redux + antd-desgin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>跨域：使用proxy进行代理转发</w:t>
      </w:r>
    </w:p>
    <w:p>
      <w:pPr>
        <w:pStyle w:val="2"/>
        <w:rPr>
          <w:rFonts w:hint="eastAsia"/>
        </w:rPr>
      </w:pPr>
    </w:p>
    <w:p>
      <w:pPr>
        <w:pStyle w:val="2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工程目录：</w:t>
      </w:r>
    </w:p>
    <w:p>
      <w:pPr>
        <w:pStyle w:val="2"/>
        <w:numPr>
          <w:ilvl w:val="0"/>
          <w:numId w:val="1"/>
        </w:numPr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ActionCreator：产生ActionCreator</w:t>
      </w:r>
    </w:p>
    <w:p>
      <w:pPr>
        <w:pStyle w:val="2"/>
        <w:numPr>
          <w:ilvl w:val="0"/>
          <w:numId w:val="1"/>
        </w:numPr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ActionTypes： 分别Action对象</w:t>
      </w:r>
    </w:p>
    <w:p>
      <w:pPr>
        <w:pStyle w:val="2"/>
        <w:numPr>
          <w:ilvl w:val="0"/>
          <w:numId w:val="1"/>
        </w:numPr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Component： 采用了Vue的项目架构，因为项目比较小，不用采用Flux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的架构</w:t>
      </w:r>
    </w:p>
    <w:p>
      <w:pPr>
        <w:pStyle w:val="2"/>
        <w:numPr>
          <w:ilvl w:val="0"/>
          <w:numId w:val="1"/>
        </w:numPr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Details： 使用不同的component组成的Page</w:t>
      </w:r>
    </w:p>
    <w:p>
      <w:pPr>
        <w:pStyle w:val="2"/>
        <w:numPr>
          <w:ilvl w:val="0"/>
          <w:numId w:val="1"/>
        </w:numPr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Img: 图片存放文件夹</w:t>
      </w:r>
    </w:p>
    <w:p>
      <w:pPr>
        <w:pStyle w:val="2"/>
        <w:numPr>
          <w:ilvl w:val="0"/>
          <w:numId w:val="1"/>
        </w:numPr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Router： 设置了前端路由</w:t>
      </w:r>
    </w:p>
    <w:p>
      <w:pPr>
        <w:pStyle w:val="2"/>
        <w:numPr>
          <w:ilvl w:val="0"/>
          <w:numId w:val="1"/>
        </w:numPr>
        <w:ind w:left="10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Store： 对于react-redux的Store，使用了combineReducers进行合并，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进行处理（现在Reducer有问题，需要调试）</w:t>
      </w:r>
    </w:p>
    <w:p>
      <w:pPr>
        <w:pStyle w:val="2"/>
        <w:rPr>
          <w:rFonts w:hint="eastAsia"/>
        </w:rPr>
      </w:pPr>
    </w:p>
    <w:p>
      <w:pPr>
        <w:pStyle w:val="2"/>
        <w:ind w:firstLine="500" w:firstLineChars="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3914140" cy="291401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70F4D"/>
    <w:multiLevelType w:val="singleLevel"/>
    <w:tmpl w:val="5A070F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16099E"/>
    <w:rsid w:val="241609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2017-11-11T14:57:00Z</dcterms:created>
  <dc:creator>95262</dc:creator>
  <cp:lastModifiedBy>95262</cp:lastModifiedBy>
  <dcterms:modified xsi:type="dcterms:W3CDTF">2017-11-11T14:58:20Z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