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创新实验卡</w:t>
      </w:r>
    </w:p>
    <w:p>
      <w:r>
        <w:t>项目名称：AI Innovation Companion - Doraoumon</w:t>
      </w:r>
    </w:p>
    <w:p>
      <w:pPr>
        <w:pStyle w:val="Heading1"/>
      </w:pPr>
      <w:r>
        <w:t>1. 核心假设</w:t>
      </w:r>
    </w:p>
    <w:p>
      <w:r>
        <w:t>我们相信内部项目经理和创新团队会因为将创新想法转化为项目 charter 的过程耗时过长，且产出 charter 的质量和决策效率有待提高而使用我们的一个覆盖从业务痛点定义到智能生成技术方案，再到自动创建项目 charter 全流程的 AI 创新赋能应用，因为它能显著缩短创新周期，提升项目提案的结构化质量与决策效率。</w:t>
      </w:r>
    </w:p>
    <w:p>
      <w:pPr>
        <w:pStyle w:val="Heading1"/>
      </w:pPr>
      <w:r>
        <w:t>2. OKRs / KRs 与核心假设映射</w:t>
      </w:r>
    </w:p>
    <w:tbl>
      <w:tblPr>
        <w:tblW w:type="auto" w:w="0"/>
        <w:tblLook w:firstColumn="1" w:firstRow="1" w:lastColumn="0" w:lastRow="0" w:noHBand="0" w:noVBand="1" w:val="04A0"/>
      </w:tblPr>
      <w:tblGrid>
        <w:gridCol w:w="2880"/>
        <w:gridCol w:w="2880"/>
        <w:gridCol w:w="2880"/>
      </w:tblGrid>
      <w:tr>
        <w:tc>
          <w:tcPr>
            <w:tcW w:type="dxa" w:w="2880"/>
          </w:tcPr>
          <w:p>
            <w:r>
              <w:t>OKR / KR</w:t>
            </w:r>
          </w:p>
        </w:tc>
        <w:tc>
          <w:tcPr>
            <w:tcW w:type="dxa" w:w="2880"/>
          </w:tcPr>
          <w:p>
            <w:r>
              <w:t>核心假设</w:t>
            </w:r>
          </w:p>
        </w:tc>
        <w:tc>
          <w:tcPr>
            <w:tcW w:type="dxa" w:w="2880"/>
          </w:tcPr>
          <w:p>
            <w:r>
              <w:t>是否可行</w:t>
            </w:r>
          </w:p>
        </w:tc>
      </w:tr>
      <w:tr>
        <w:tc>
          <w:tcPr>
            <w:tcW w:type="dxa" w:w="2880"/>
          </w:tcPr>
          <w:p>
            <w:r>
              <w:t>Reduce the average time from initial idea to a complete project charter by 50% compared to traditional manual methods</w:t>
            </w:r>
          </w:p>
        </w:tc>
        <w:tc>
          <w:tcPr>
            <w:tcW w:type="dxa" w:w="2880"/>
          </w:tcPr>
          <w:p>
            <w:r>
              <w:t>我们相信，通过 AI 引导和自动化生成，可以省去大量手动撰写和格式调整的时间，从而将 charter 准备时间减半。</w:t>
            </w:r>
          </w:p>
        </w:tc>
        <w:tc>
          <w:tcPr>
            <w:tcW w:type="dxa" w:w="2880"/>
          </w:tcPr>
          <w:p>
            <w:r>
              <w:t>可行。现有的大语言模型在内容生成和结构化方面表现出色，通过 Prompt Engineering 和工作流编排可以实现高度自动化。</w:t>
            </w:r>
          </w:p>
        </w:tc>
      </w:tr>
      <w:tr>
        <w:tc>
          <w:tcPr>
            <w:tcW w:type="dxa" w:w="2880"/>
          </w:tcPr>
          <w:p>
            <w:r>
              <w:t>80% of project charters generated by the system are rated as 'Executable' or 'Highly Executable' by internal end users, e.g. project managers</w:t>
            </w:r>
          </w:p>
        </w:tc>
        <w:tc>
          <w:tcPr>
            <w:tcW w:type="dxa" w:w="2880"/>
          </w:tcPr>
          <w:p>
            <w:r>
              <w:t>我们相信，系统通过结构化引导和智能建议，能帮助用户产出逻辑更严谨、要素更完备的 charter，从而获得内部用户的高度认可。</w:t>
            </w:r>
          </w:p>
        </w:tc>
        <w:tc>
          <w:tcPr>
            <w:tcW w:type="dxa" w:w="2880"/>
          </w:tcPr>
          <w:p>
            <w:r>
              <w:t>可行。通过预设高质量的模板和评估标准，AI 可以引导用户思考并填充关键信息，确保 charter 的完整性和可执行性。</w:t>
            </w:r>
          </w:p>
        </w:tc>
      </w:tr>
      <w:tr>
        <w:tc>
          <w:tcPr>
            <w:tcW w:type="dxa" w:w="2880"/>
          </w:tcPr>
          <w:p>
            <w:r>
              <w:t>Generate at least 50 complete project charters within 3 months of launch.</w:t>
            </w:r>
          </w:p>
        </w:tc>
        <w:tc>
          <w:tcPr>
            <w:tcW w:type="dxa" w:w="2880"/>
          </w:tcPr>
          <w:p>
            <w:r>
              <w:t>我们相信，该工具的效率和质量优势会吸引大量内部用户使用，从而在短期内达到预期的使用量。</w:t>
            </w:r>
          </w:p>
        </w:tc>
        <w:tc>
          <w:tcPr>
            <w:tcW w:type="dxa" w:w="2880"/>
          </w:tcPr>
          <w:p>
            <w:r>
              <w:t>中等可行。该假设强依赖于产品的推广和用户的采纳意愿。虽然产品价值明确，但用户习惯的改变需要时间。需要在产品上线后进行有效的推广和培训。</w:t>
            </w:r>
          </w:p>
        </w:tc>
      </w:tr>
    </w:tbl>
    <w:p>
      <w:pPr>
        <w:pStyle w:val="Heading1"/>
      </w:pPr>
      <w:r>
        <w:t>3. 实验周期</w:t>
      </w:r>
    </w:p>
    <w:p>
      <w:r>
        <w:t>6周 (W3-W8)</w:t>
      </w:r>
    </w:p>
    <w:p>
      <w:pPr>
        <w:pStyle w:val="Heading1"/>
      </w:pPr>
      <w:r>
        <w:t>4. 实验方法</w:t>
      </w:r>
    </w:p>
    <w:p>
      <w:r>
        <w:t>分阶段原型法：第一阶段（3-6周）开发包含核心功能的 MVP，进行内部用户测试；第二阶段（7-8周）根据反馈迭代，完成核心假设验证。</w:t>
      </w:r>
    </w:p>
    <w:p>
      <w:pPr>
        <w:pStyle w:val="Heading1"/>
      </w:pPr>
      <w:r>
        <w:t>5. 目标用户</w:t>
      </w:r>
    </w:p>
    <w:p>
      <w:pPr>
        <w:pStyle w:val="ListBullet"/>
      </w:pPr>
      <w:r>
        <w:t>内部项目经理、创新项目负责人及相关职能部门人员 (ANS</w:t>
      </w:r>
    </w:p>
    <w:p>
      <w:pPr>
        <w:pStyle w:val="ListBullet"/>
      </w:pPr>
      <w:r>
        <w:t>SAM</w:t>
      </w:r>
    </w:p>
    <w:p>
      <w:pPr>
        <w:pStyle w:val="ListBullet"/>
      </w:pPr>
      <w:r>
        <w:t>AM</w:t>
      </w:r>
    </w:p>
    <w:p>
      <w:pPr>
        <w:pStyle w:val="ListBullet"/>
      </w:pPr>
      <w:r>
        <w:t>UX</w:t>
      </w:r>
    </w:p>
    <w:p>
      <w:pPr>
        <w:pStyle w:val="ListBullet"/>
      </w:pPr>
      <w:r>
        <w:t>Central Function)</w:t>
      </w:r>
    </w:p>
    <w:p>
      <w:pPr>
        <w:pStyle w:val="Heading1"/>
      </w:pPr>
      <w:r>
        <w:t>6. WHY / WHAT / VALUE</w:t>
      </w:r>
    </w:p>
    <w:p>
      <w:r>
        <w:t>WHY: 目前将创新想法转化为项目 charter 的过程耗时过长，且产出 charter 的质量和决策效率有待提高。</w:t>
      </w:r>
    </w:p>
    <w:p>
      <w:r>
        <w:t>WHAT: 一个覆盖从业务痛点定义到智能生成技术方案，再到自动创建项目 charter 全流程的 AI 创新赋能应用 'Doraoumon'。</w:t>
      </w:r>
    </w:p>
    <w:p>
      <w:r>
        <w:t>VALUE: 显著缩短从想法到可执行项目的转化时间，提升项目提案的结构化质量和决策通过率，从而加速企业内部的创新迭代速度。</w:t>
      </w:r>
    </w:p>
    <w:p>
      <w:pPr>
        <w:pStyle w:val="Heading1"/>
      </w:pPr>
      <w:r>
        <w:t>7. 实验步骤</w:t>
      </w:r>
    </w:p>
    <w:p>
      <w:pPr>
        <w:pStyle w:val="ListBullet"/>
      </w:pPr>
      <w:r>
        <w:t>W1-2: 设计与技术选型：完成包含核心交互流程的 UX 原型和技术架构设计。</w:t>
      </w:r>
    </w:p>
    <w:p>
      <w:pPr>
        <w:pStyle w:val="ListBullet"/>
      </w:pPr>
      <w:r>
        <w:t>W3-6: MVP 开发与测试：实现从痛点输入到 charter 初稿生成的核心工作流，招募第一批种子用户（如 5-10位项目经理）进行功能测试，收集关于易用性和产出质量的初步反馈。</w:t>
      </w:r>
    </w:p>
    <w:p>
      <w:pPr>
        <w:pStyle w:val="ListBullet"/>
      </w:pPr>
      <w:r>
        <w:t>W7-8: 核心假设验证：邀请种子用户使用 MVP 完整地创建 1-2 个真实项目的 charter，并与他们过去手动操作的方式进行对比。通过计时和访谈，验证“时间减少50%”的假设。</w:t>
      </w:r>
    </w:p>
    <w:p>
      <w:pPr>
        <w:pStyle w:val="ListBullet"/>
      </w:pPr>
      <w:r>
        <w:t>W7-8: 质量与可行性验证：将 MVP 生成的 charters 提交给决策者（如 Central Function），收集关于“可执行性”的评分和反馈，验证“80%被评为可执行”的假设。</w:t>
      </w:r>
    </w:p>
    <w:p>
      <w:pPr>
        <w:pStyle w:val="ListBullet"/>
      </w:pPr>
      <w:r>
        <w:t>W9-10: 数据分析与迭代：汇总测试数据和用户反馈，分析实验结果，为下一阶段（全功能开发和推广）提供决策依据。</w:t>
      </w:r>
    </w:p>
    <w:p>
      <w:pPr>
        <w:pStyle w:val="Heading1"/>
      </w:pPr>
      <w:r>
        <w:t>8. 成功指标</w:t>
      </w:r>
    </w:p>
    <w:p>
      <w:pPr>
        <w:pStyle w:val="ListBullet"/>
      </w:pPr>
      <w:r>
        <w:t>效率指标：使用 MVP 创建 charter 的平均时长相比基线（手动方式）减少 &gt;= 50%。</w:t>
      </w:r>
    </w:p>
    <w:p>
      <w:pPr>
        <w:pStyle w:val="ListBullet"/>
      </w:pPr>
      <w:r>
        <w:t>质量指标：实验中生成的 charters 中，有 &gt;= 80% 被内部用户（项目经理、决策者）评为“可执行”或“高度可执行”。</w:t>
      </w:r>
    </w:p>
    <w:p>
      <w:pPr>
        <w:pStyle w:val="ListBullet"/>
      </w:pPr>
      <w:r>
        <w:t>采纳意愿指标：参与测试的用户中，有 &gt;= 80% 表示在产品正式上线后愿意继续使用。</w:t>
      </w:r>
    </w:p>
    <w:p>
      <w:pPr>
        <w:pStyle w:val="Heading1"/>
      </w:pPr>
      <w:r>
        <w:t>9. 风险与注意事项</w:t>
      </w:r>
    </w:p>
    <w:p>
      <w:pPr>
        <w:pStyle w:val="ListBullet"/>
      </w:pPr>
      <w:r>
        <w:t>技术风险：AI 生成内容的稳定性和质量可能不达预期，需要大量的 Prompt Engineering 和模型微调工作。</w:t>
      </w:r>
    </w:p>
    <w:p>
      <w:pPr>
        <w:pStyle w:val="ListBullet"/>
      </w:pPr>
      <w:r>
        <w:t>用户接受度风险：用户可能不信任 AI 生成的 charter，或认为 AI 的引导限制了他们的思路。需要加强用户引导和反馈回路。</w:t>
      </w:r>
    </w:p>
    <w:p>
      <w:pPr>
        <w:pStyle w:val="ListBullet"/>
      </w:pPr>
      <w:r>
        <w:t>数据安全风险：项目 charter 包含敏感商业信息，需确保在 AI 应用中的数据处理符合公司安全规范。</w:t>
      </w:r>
    </w:p>
    <w:p>
      <w:pPr>
        <w:pStyle w:val="ListBullet"/>
      </w:pPr>
      <w:r>
        <w:t>评估标准主观性：“可执行”的评价标准可能因人而异，需要定义清晰的评分指南以减少主观性。</w:t>
      </w:r>
    </w:p>
    <w:p>
      <w:pPr>
        <w:pStyle w:val="Heading1"/>
      </w:pPr>
      <w:r>
        <w:t>10. 项目完成状态评估清单</w:t>
      </w:r>
    </w:p>
    <w:p>
      <w:pPr>
        <w:pStyle w:val="ListBullet"/>
      </w:pPr>
      <w:r>
        <w:t>[ ] 已招募至少5名目标用户参与完整实验流程。</w:t>
      </w:r>
    </w:p>
    <w:p>
      <w:pPr>
        <w:pStyle w:val="ListBullet"/>
      </w:pPr>
      <w:r>
        <w:t>[ ] 已记录每位用户使用 MVP 和手动方式创建 charter 的时长数据。</w:t>
      </w:r>
    </w:p>
    <w:p>
      <w:pPr>
        <w:pStyle w:val="ListBullet"/>
      </w:pPr>
      <w:r>
        <w:t>[ ] 已收集所有实验产出的 charter 及其对应的“可执行性”评分。</w:t>
      </w:r>
    </w:p>
    <w:p>
      <w:pPr>
        <w:pStyle w:val="ListBullet"/>
      </w:pPr>
      <w:r>
        <w:t>[ ] 已完成对所有参与用户的深度访谈，并整理了访谈纪要。</w:t>
      </w:r>
    </w:p>
    <w:p>
      <w:pPr>
        <w:pStyle w:val="ListBullet"/>
      </w:pPr>
      <w:r>
        <w:t>[ ] 已完成实验数据分析报告，明确了核心假设（效率、质量）是否被验证。</w:t>
      </w:r>
    </w:p>
    <w:p>
      <w:pPr>
        <w:pStyle w:val="ListBullet"/>
      </w:pPr>
      <w:r>
        <w:t>[ ] 已根据实验结果制定了下一步的产品迭代或终止计划。</w:t>
      </w:r>
    </w:p>
    <w:p>
      <w:pPr>
        <w:pStyle w:val="Heading1"/>
      </w:pPr>
      <w:r>
        <w:t>11. 总结</w:t>
      </w:r>
    </w:p>
    <w:p>
      <w:r>
        <w:t>（待实验结束后填写）根据XX次用户测试和XX份产出 charter 的数据分析，我们发现... 核心假设[是/否]得到验证。具体表现为... 建议...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