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5E7AB7" w14:textId="77777777" w:rsidR="00D701BE" w:rsidRDefault="00000000">
      <w:pPr>
        <w:pStyle w:val="Ttulo1"/>
      </w:pPr>
      <w:r>
        <w:t>Ejercicio:</w:t>
      </w:r>
      <w:r>
        <w:rPr>
          <w:spacing w:val="-3"/>
        </w:rPr>
        <w:t xml:space="preserve"> </w:t>
      </w:r>
      <w:r>
        <w:t>Clasificación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costos</w:t>
      </w:r>
    </w:p>
    <w:p w14:paraId="57969240" w14:textId="77777777" w:rsidR="00D701BE" w:rsidRDefault="00000000">
      <w:pPr>
        <w:pStyle w:val="Textoindependiente"/>
        <w:spacing w:before="272"/>
        <w:ind w:left="262"/>
      </w:pPr>
      <w:r>
        <w:t>La</w:t>
      </w:r>
      <w:r>
        <w:rPr>
          <w:spacing w:val="-1"/>
        </w:rPr>
        <w:t xml:space="preserve"> </w:t>
      </w:r>
      <w:r>
        <w:t>empresa</w:t>
      </w:r>
      <w:r>
        <w:rPr>
          <w:spacing w:val="-2"/>
        </w:rPr>
        <w:t xml:space="preserve"> </w:t>
      </w:r>
      <w:r>
        <w:t>“Muebles</w:t>
      </w:r>
      <w:r>
        <w:rPr>
          <w:spacing w:val="-2"/>
        </w:rPr>
        <w:t xml:space="preserve"> </w:t>
      </w:r>
      <w:r>
        <w:t>del</w:t>
      </w:r>
      <w:r>
        <w:rPr>
          <w:spacing w:val="-1"/>
        </w:rPr>
        <w:t xml:space="preserve"> </w:t>
      </w:r>
      <w:r>
        <w:t>Sur,</w:t>
      </w:r>
      <w:r>
        <w:rPr>
          <w:spacing w:val="-1"/>
        </w:rPr>
        <w:t xml:space="preserve"> </w:t>
      </w:r>
      <w:r>
        <w:t>S.A.”</w:t>
      </w:r>
      <w:r>
        <w:rPr>
          <w:spacing w:val="-4"/>
        </w:rPr>
        <w:t xml:space="preserve"> </w:t>
      </w:r>
      <w:r>
        <w:t>presenta</w:t>
      </w:r>
      <w:r>
        <w:rPr>
          <w:spacing w:val="-1"/>
        </w:rPr>
        <w:t xml:space="preserve"> </w:t>
      </w:r>
      <w:r>
        <w:t>los</w:t>
      </w:r>
      <w:r>
        <w:rPr>
          <w:spacing w:val="1"/>
        </w:rPr>
        <w:t xml:space="preserve"> </w:t>
      </w:r>
      <w:r>
        <w:t>siguientes</w:t>
      </w:r>
      <w:r>
        <w:rPr>
          <w:spacing w:val="-2"/>
        </w:rPr>
        <w:t xml:space="preserve"> </w:t>
      </w:r>
      <w:r>
        <w:t>desembolsos</w:t>
      </w:r>
      <w:r>
        <w:rPr>
          <w:spacing w:val="-2"/>
        </w:rPr>
        <w:t xml:space="preserve"> </w:t>
      </w:r>
      <w:r>
        <w:t>del</w:t>
      </w:r>
      <w:r>
        <w:rPr>
          <w:spacing w:val="-1"/>
        </w:rPr>
        <w:t xml:space="preserve"> </w:t>
      </w:r>
      <w:r>
        <w:rPr>
          <w:spacing w:val="-4"/>
        </w:rPr>
        <w:t>mes:</w:t>
      </w:r>
    </w:p>
    <w:p w14:paraId="46757DF0" w14:textId="77777777" w:rsidR="00D701BE" w:rsidRDefault="00D701BE">
      <w:pPr>
        <w:pStyle w:val="Textoindependiente"/>
        <w:ind w:left="0"/>
        <w:rPr>
          <w:sz w:val="20"/>
        </w:rPr>
      </w:pPr>
    </w:p>
    <w:p w14:paraId="246D2E1D" w14:textId="77777777" w:rsidR="00D701BE" w:rsidRDefault="00D701BE">
      <w:pPr>
        <w:pStyle w:val="Textoindependiente"/>
        <w:ind w:left="0"/>
        <w:rPr>
          <w:sz w:val="20"/>
        </w:rPr>
      </w:pPr>
    </w:p>
    <w:p w14:paraId="0B8EE4C8" w14:textId="77777777" w:rsidR="00D701BE" w:rsidRDefault="00D701BE">
      <w:pPr>
        <w:pStyle w:val="Textoindependiente"/>
        <w:spacing w:before="50"/>
        <w:ind w:left="0"/>
        <w:rPr>
          <w:sz w:val="20"/>
        </w:rPr>
      </w:pPr>
    </w:p>
    <w:tbl>
      <w:tblPr>
        <w:tblStyle w:val="TableNormal"/>
        <w:tblW w:w="0" w:type="auto"/>
        <w:tblInd w:w="2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81"/>
        <w:gridCol w:w="1238"/>
      </w:tblGrid>
      <w:tr w:rsidR="00D701BE" w14:paraId="1E53BBBF" w14:textId="77777777">
        <w:trPr>
          <w:trHeight w:val="498"/>
        </w:trPr>
        <w:tc>
          <w:tcPr>
            <w:tcW w:w="3281" w:type="dxa"/>
          </w:tcPr>
          <w:p w14:paraId="03EB82C2" w14:textId="77777777" w:rsidR="00D701BE" w:rsidRDefault="00000000">
            <w:pPr>
              <w:pStyle w:val="TableParagraph"/>
              <w:spacing w:before="112"/>
              <w:ind w:left="7"/>
              <w:jc w:val="center"/>
              <w:rPr>
                <w:b/>
              </w:rPr>
            </w:pPr>
            <w:r>
              <w:rPr>
                <w:b/>
                <w:spacing w:val="-2"/>
              </w:rPr>
              <w:t>Concepto</w:t>
            </w:r>
          </w:p>
        </w:tc>
        <w:tc>
          <w:tcPr>
            <w:tcW w:w="1238" w:type="dxa"/>
          </w:tcPr>
          <w:p w14:paraId="7D04057E" w14:textId="77777777" w:rsidR="00D701BE" w:rsidRDefault="00000000">
            <w:pPr>
              <w:pStyle w:val="TableParagraph"/>
              <w:spacing w:before="112"/>
              <w:ind w:left="307"/>
              <w:rPr>
                <w:b/>
              </w:rPr>
            </w:pPr>
            <w:r>
              <w:rPr>
                <w:b/>
                <w:spacing w:val="-4"/>
              </w:rPr>
              <w:t>Monto</w:t>
            </w:r>
          </w:p>
        </w:tc>
      </w:tr>
      <w:tr w:rsidR="00D701BE" w14:paraId="0F91B236" w14:textId="77777777">
        <w:trPr>
          <w:trHeight w:val="501"/>
        </w:trPr>
        <w:tc>
          <w:tcPr>
            <w:tcW w:w="3281" w:type="dxa"/>
          </w:tcPr>
          <w:p w14:paraId="0D56435D" w14:textId="77777777" w:rsidR="00D701BE" w:rsidRDefault="00000000">
            <w:pPr>
              <w:pStyle w:val="TableParagraph"/>
              <w:spacing w:before="114"/>
              <w:ind w:left="69"/>
            </w:pPr>
            <w:r>
              <w:t>Madera</w:t>
            </w:r>
            <w:r>
              <w:rPr>
                <w:spacing w:val="-2"/>
              </w:rPr>
              <w:t xml:space="preserve"> </w:t>
            </w:r>
            <w:r>
              <w:t>utilizada</w:t>
            </w:r>
            <w:r>
              <w:rPr>
                <w:spacing w:val="-4"/>
              </w:rPr>
              <w:t xml:space="preserve"> </w:t>
            </w:r>
            <w:r>
              <w:t>en</w:t>
            </w:r>
            <w:r>
              <w:rPr>
                <w:spacing w:val="-2"/>
              </w:rPr>
              <w:t xml:space="preserve"> </w:t>
            </w:r>
            <w:r>
              <w:t>la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fabricación</w:t>
            </w:r>
          </w:p>
        </w:tc>
        <w:tc>
          <w:tcPr>
            <w:tcW w:w="1238" w:type="dxa"/>
          </w:tcPr>
          <w:p w14:paraId="41630A5F" w14:textId="77777777" w:rsidR="00D701BE" w:rsidRDefault="00000000">
            <w:pPr>
              <w:pStyle w:val="TableParagraph"/>
              <w:spacing w:before="114"/>
              <w:ind w:right="55"/>
              <w:jc w:val="right"/>
            </w:pPr>
            <w:r>
              <w:rPr>
                <w:spacing w:val="-2"/>
              </w:rPr>
              <w:t>Q4,500</w:t>
            </w:r>
          </w:p>
        </w:tc>
      </w:tr>
      <w:tr w:rsidR="00D701BE" w14:paraId="17C874BC" w14:textId="77777777">
        <w:trPr>
          <w:trHeight w:val="501"/>
        </w:trPr>
        <w:tc>
          <w:tcPr>
            <w:tcW w:w="3281" w:type="dxa"/>
          </w:tcPr>
          <w:p w14:paraId="636E70F8" w14:textId="77777777" w:rsidR="00D701BE" w:rsidRDefault="00000000">
            <w:pPr>
              <w:pStyle w:val="TableParagraph"/>
              <w:spacing w:before="115"/>
              <w:ind w:left="69"/>
            </w:pPr>
            <w:r>
              <w:t>Salario</w:t>
            </w:r>
            <w:r>
              <w:rPr>
                <w:spacing w:val="-2"/>
              </w:rPr>
              <w:t xml:space="preserve"> </w:t>
            </w:r>
            <w:r>
              <w:t>del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carpintero</w:t>
            </w:r>
          </w:p>
        </w:tc>
        <w:tc>
          <w:tcPr>
            <w:tcW w:w="1238" w:type="dxa"/>
          </w:tcPr>
          <w:p w14:paraId="1EF0D281" w14:textId="77777777" w:rsidR="00D701BE" w:rsidRDefault="00000000">
            <w:pPr>
              <w:pStyle w:val="TableParagraph"/>
              <w:spacing w:before="115"/>
              <w:ind w:right="55"/>
              <w:jc w:val="right"/>
            </w:pPr>
            <w:r>
              <w:rPr>
                <w:spacing w:val="-2"/>
              </w:rPr>
              <w:t>Q3,200</w:t>
            </w:r>
          </w:p>
        </w:tc>
      </w:tr>
      <w:tr w:rsidR="00D701BE" w14:paraId="28F39C5F" w14:textId="77777777">
        <w:trPr>
          <w:trHeight w:val="501"/>
        </w:trPr>
        <w:tc>
          <w:tcPr>
            <w:tcW w:w="3281" w:type="dxa"/>
          </w:tcPr>
          <w:p w14:paraId="003309EC" w14:textId="77777777" w:rsidR="00D701BE" w:rsidRDefault="00000000">
            <w:pPr>
              <w:pStyle w:val="TableParagraph"/>
              <w:spacing w:before="114"/>
              <w:ind w:left="69"/>
            </w:pPr>
            <w:r>
              <w:t>Electricidad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</w:t>
            </w:r>
            <w:r>
              <w:t>la</w:t>
            </w:r>
            <w:r>
              <w:rPr>
                <w:spacing w:val="-2"/>
              </w:rPr>
              <w:t xml:space="preserve"> fábrica</w:t>
            </w:r>
          </w:p>
        </w:tc>
        <w:tc>
          <w:tcPr>
            <w:tcW w:w="1238" w:type="dxa"/>
          </w:tcPr>
          <w:p w14:paraId="411049FF" w14:textId="77777777" w:rsidR="00D701BE" w:rsidRDefault="00000000">
            <w:pPr>
              <w:pStyle w:val="TableParagraph"/>
              <w:spacing w:before="114"/>
              <w:ind w:right="55"/>
              <w:jc w:val="right"/>
            </w:pPr>
            <w:r>
              <w:rPr>
                <w:spacing w:val="-2"/>
              </w:rPr>
              <w:t>Q1,000</w:t>
            </w:r>
          </w:p>
        </w:tc>
      </w:tr>
      <w:tr w:rsidR="00D701BE" w14:paraId="479EFA2E" w14:textId="77777777">
        <w:trPr>
          <w:trHeight w:val="537"/>
        </w:trPr>
        <w:tc>
          <w:tcPr>
            <w:tcW w:w="3281" w:type="dxa"/>
          </w:tcPr>
          <w:p w14:paraId="24C2BD7B" w14:textId="77777777" w:rsidR="00D701BE" w:rsidRDefault="00000000">
            <w:pPr>
              <w:pStyle w:val="TableParagraph"/>
              <w:spacing w:line="265" w:lineRule="exact"/>
              <w:ind w:left="69"/>
            </w:pPr>
            <w:r>
              <w:t>Alquiler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</w:t>
            </w:r>
            <w:r>
              <w:t>la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oficina</w:t>
            </w:r>
          </w:p>
          <w:p w14:paraId="5DEBF0C6" w14:textId="77777777" w:rsidR="00D701BE" w:rsidRDefault="00000000">
            <w:pPr>
              <w:pStyle w:val="TableParagraph"/>
              <w:spacing w:line="252" w:lineRule="exact"/>
              <w:ind w:left="69"/>
            </w:pPr>
            <w:r>
              <w:rPr>
                <w:spacing w:val="-2"/>
              </w:rPr>
              <w:t>administrativa</w:t>
            </w:r>
          </w:p>
        </w:tc>
        <w:tc>
          <w:tcPr>
            <w:tcW w:w="1238" w:type="dxa"/>
          </w:tcPr>
          <w:p w14:paraId="3F80B4A5" w14:textId="77777777" w:rsidR="00D701BE" w:rsidRDefault="00000000">
            <w:pPr>
              <w:pStyle w:val="TableParagraph"/>
              <w:spacing w:before="131"/>
              <w:ind w:right="55"/>
              <w:jc w:val="right"/>
            </w:pPr>
            <w:r>
              <w:rPr>
                <w:spacing w:val="-2"/>
              </w:rPr>
              <w:t>Q2,500</w:t>
            </w:r>
          </w:p>
        </w:tc>
      </w:tr>
      <w:tr w:rsidR="00D701BE" w14:paraId="713E58FE" w14:textId="77777777">
        <w:trPr>
          <w:trHeight w:val="501"/>
        </w:trPr>
        <w:tc>
          <w:tcPr>
            <w:tcW w:w="3281" w:type="dxa"/>
          </w:tcPr>
          <w:p w14:paraId="38F08131" w14:textId="77777777" w:rsidR="00D701BE" w:rsidRDefault="00000000">
            <w:pPr>
              <w:pStyle w:val="TableParagraph"/>
              <w:spacing w:before="114"/>
              <w:ind w:left="69"/>
            </w:pPr>
            <w:r>
              <w:t>Publicidad</w:t>
            </w:r>
            <w:r>
              <w:rPr>
                <w:spacing w:val="-5"/>
              </w:rPr>
              <w:t xml:space="preserve"> </w:t>
            </w:r>
            <w:r>
              <w:t>en</w:t>
            </w:r>
            <w:r>
              <w:rPr>
                <w:spacing w:val="-5"/>
              </w:rPr>
              <w:t xml:space="preserve"> </w:t>
            </w:r>
            <w:r>
              <w:t>redes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sociales</w:t>
            </w:r>
          </w:p>
        </w:tc>
        <w:tc>
          <w:tcPr>
            <w:tcW w:w="1238" w:type="dxa"/>
          </w:tcPr>
          <w:p w14:paraId="7D98FD67" w14:textId="77777777" w:rsidR="00D701BE" w:rsidRDefault="00000000">
            <w:pPr>
              <w:pStyle w:val="TableParagraph"/>
              <w:spacing w:before="114"/>
              <w:ind w:right="55"/>
              <w:jc w:val="right"/>
            </w:pPr>
            <w:r>
              <w:rPr>
                <w:spacing w:val="-4"/>
              </w:rPr>
              <w:t>Q800</w:t>
            </w:r>
          </w:p>
        </w:tc>
      </w:tr>
      <w:tr w:rsidR="00D701BE" w14:paraId="512E9FAA" w14:textId="77777777">
        <w:trPr>
          <w:trHeight w:val="501"/>
        </w:trPr>
        <w:tc>
          <w:tcPr>
            <w:tcW w:w="3281" w:type="dxa"/>
          </w:tcPr>
          <w:p w14:paraId="7FE8FCC9" w14:textId="77777777" w:rsidR="00D701BE" w:rsidRDefault="00000000">
            <w:pPr>
              <w:pStyle w:val="TableParagraph"/>
              <w:spacing w:before="114"/>
              <w:ind w:left="69"/>
            </w:pPr>
            <w:r>
              <w:t>Intereses</w:t>
            </w:r>
            <w:r>
              <w:rPr>
                <w:spacing w:val="-7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préstamo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bancario</w:t>
            </w:r>
          </w:p>
        </w:tc>
        <w:tc>
          <w:tcPr>
            <w:tcW w:w="1238" w:type="dxa"/>
          </w:tcPr>
          <w:p w14:paraId="2836963E" w14:textId="77777777" w:rsidR="00D701BE" w:rsidRDefault="00000000">
            <w:pPr>
              <w:pStyle w:val="TableParagraph"/>
              <w:spacing w:before="114"/>
              <w:ind w:right="55"/>
              <w:jc w:val="right"/>
            </w:pPr>
            <w:r>
              <w:rPr>
                <w:spacing w:val="-4"/>
              </w:rPr>
              <w:t>Q600</w:t>
            </w:r>
          </w:p>
        </w:tc>
      </w:tr>
    </w:tbl>
    <w:p w14:paraId="04B0201E" w14:textId="77777777" w:rsidR="00D701BE" w:rsidRDefault="00D701BE">
      <w:pPr>
        <w:pStyle w:val="Textoindependiente"/>
        <w:spacing w:before="263"/>
        <w:ind w:left="0"/>
        <w:rPr>
          <w:sz w:val="27"/>
        </w:rPr>
      </w:pPr>
    </w:p>
    <w:p w14:paraId="73CCCCD4" w14:textId="77777777" w:rsidR="00D701BE" w:rsidRDefault="00000000">
      <w:pPr>
        <w:pStyle w:val="Ttulo1"/>
        <w:spacing w:before="0"/>
      </w:pPr>
      <w:r>
        <w:rPr>
          <w:spacing w:val="-2"/>
        </w:rPr>
        <w:t>Instrucciones</w:t>
      </w:r>
    </w:p>
    <w:p w14:paraId="12DAC81F" w14:textId="77777777" w:rsidR="00D701BE" w:rsidRDefault="00000000">
      <w:pPr>
        <w:pStyle w:val="Textoindependiente"/>
        <w:spacing w:before="272"/>
        <w:ind w:left="262"/>
      </w:pPr>
      <w:r>
        <w:t>Clasifique</w:t>
      </w:r>
      <w:r>
        <w:rPr>
          <w:spacing w:val="-3"/>
        </w:rPr>
        <w:t xml:space="preserve"> </w:t>
      </w:r>
      <w:r>
        <w:t>cada</w:t>
      </w:r>
      <w:r>
        <w:rPr>
          <w:spacing w:val="-1"/>
        </w:rPr>
        <w:t xml:space="preserve"> </w:t>
      </w:r>
      <w:r>
        <w:t>concepto</w:t>
      </w:r>
      <w:r>
        <w:rPr>
          <w:spacing w:val="1"/>
        </w:rPr>
        <w:t xml:space="preserve"> </w:t>
      </w:r>
      <w:r>
        <w:rPr>
          <w:spacing w:val="-2"/>
        </w:rPr>
        <w:t>según:</w:t>
      </w:r>
    </w:p>
    <w:p w14:paraId="6E3BFE56" w14:textId="77777777" w:rsidR="00D701BE" w:rsidRDefault="00D701BE">
      <w:pPr>
        <w:pStyle w:val="Textoindependiente"/>
        <w:spacing w:before="2"/>
        <w:ind w:left="0"/>
      </w:pPr>
    </w:p>
    <w:p w14:paraId="0E992879" w14:textId="77777777" w:rsidR="00D701BE" w:rsidRDefault="00000000">
      <w:pPr>
        <w:pStyle w:val="Prrafodelista"/>
        <w:numPr>
          <w:ilvl w:val="0"/>
          <w:numId w:val="1"/>
        </w:numPr>
        <w:tabs>
          <w:tab w:val="left" w:pos="981"/>
        </w:tabs>
        <w:ind w:left="981" w:right="1398"/>
        <w:rPr>
          <w:sz w:val="24"/>
        </w:rPr>
      </w:pPr>
      <w:r>
        <w:rPr>
          <w:sz w:val="24"/>
        </w:rPr>
        <w:t>Área</w:t>
      </w:r>
      <w:r>
        <w:rPr>
          <w:spacing w:val="-7"/>
          <w:sz w:val="24"/>
        </w:rPr>
        <w:t xml:space="preserve"> </w:t>
      </w:r>
      <w:r>
        <w:rPr>
          <w:sz w:val="24"/>
        </w:rPr>
        <w:t>donde</w:t>
      </w:r>
      <w:r>
        <w:rPr>
          <w:spacing w:val="-7"/>
          <w:sz w:val="24"/>
        </w:rPr>
        <w:t xml:space="preserve"> </w:t>
      </w:r>
      <w:r>
        <w:rPr>
          <w:sz w:val="24"/>
        </w:rPr>
        <w:t>se</w:t>
      </w:r>
      <w:r>
        <w:rPr>
          <w:spacing w:val="-7"/>
          <w:sz w:val="24"/>
        </w:rPr>
        <w:t xml:space="preserve"> </w:t>
      </w:r>
      <w:r>
        <w:rPr>
          <w:sz w:val="24"/>
        </w:rPr>
        <w:t>consume:</w:t>
      </w:r>
      <w:r>
        <w:rPr>
          <w:spacing w:val="-5"/>
          <w:sz w:val="24"/>
        </w:rPr>
        <w:t xml:space="preserve"> </w:t>
      </w:r>
      <w:r>
        <w:rPr>
          <w:sz w:val="24"/>
        </w:rPr>
        <w:t>Producción,</w:t>
      </w:r>
      <w:r>
        <w:rPr>
          <w:spacing w:val="-6"/>
          <w:sz w:val="24"/>
        </w:rPr>
        <w:t xml:space="preserve"> </w:t>
      </w:r>
      <w:r>
        <w:rPr>
          <w:sz w:val="24"/>
        </w:rPr>
        <w:t>Administración,</w:t>
      </w:r>
      <w:r>
        <w:rPr>
          <w:spacing w:val="-6"/>
          <w:sz w:val="24"/>
        </w:rPr>
        <w:t xml:space="preserve"> </w:t>
      </w:r>
      <w:r>
        <w:rPr>
          <w:sz w:val="24"/>
        </w:rPr>
        <w:t>Distribución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o </w:t>
      </w:r>
      <w:r>
        <w:rPr>
          <w:spacing w:val="-2"/>
          <w:sz w:val="24"/>
        </w:rPr>
        <w:t>Financiamiento.</w:t>
      </w:r>
    </w:p>
    <w:p w14:paraId="24B26DEB" w14:textId="77777777" w:rsidR="00D701BE" w:rsidRDefault="00000000">
      <w:pPr>
        <w:pStyle w:val="Prrafodelista"/>
        <w:numPr>
          <w:ilvl w:val="0"/>
          <w:numId w:val="1"/>
        </w:numPr>
        <w:tabs>
          <w:tab w:val="left" w:pos="981"/>
        </w:tabs>
        <w:ind w:left="981"/>
        <w:rPr>
          <w:sz w:val="24"/>
        </w:rPr>
      </w:pPr>
      <w:r>
        <w:rPr>
          <w:sz w:val="24"/>
        </w:rPr>
        <w:t>Identificación:</w:t>
      </w:r>
      <w:r>
        <w:rPr>
          <w:spacing w:val="-1"/>
          <w:sz w:val="24"/>
        </w:rPr>
        <w:t xml:space="preserve"> </w:t>
      </w:r>
      <w:r>
        <w:rPr>
          <w:sz w:val="24"/>
        </w:rPr>
        <w:t>Directo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o </w:t>
      </w:r>
      <w:r>
        <w:rPr>
          <w:spacing w:val="-2"/>
          <w:sz w:val="24"/>
        </w:rPr>
        <w:t>Indirecto.</w:t>
      </w:r>
    </w:p>
    <w:p w14:paraId="6C2FA08B" w14:textId="77777777" w:rsidR="00D701BE" w:rsidRDefault="00000000">
      <w:pPr>
        <w:pStyle w:val="Prrafodelista"/>
        <w:numPr>
          <w:ilvl w:val="0"/>
          <w:numId w:val="1"/>
        </w:numPr>
        <w:tabs>
          <w:tab w:val="left" w:pos="981"/>
        </w:tabs>
        <w:ind w:left="981"/>
        <w:rPr>
          <w:sz w:val="24"/>
        </w:rPr>
      </w:pPr>
      <w:r>
        <w:rPr>
          <w:sz w:val="24"/>
        </w:rPr>
        <w:t>Comportamiento:</w:t>
      </w:r>
      <w:r>
        <w:rPr>
          <w:spacing w:val="-1"/>
          <w:sz w:val="24"/>
        </w:rPr>
        <w:t xml:space="preserve"> </w:t>
      </w:r>
      <w:r>
        <w:rPr>
          <w:sz w:val="24"/>
        </w:rPr>
        <w:t>Fijo,</w:t>
      </w:r>
      <w:r>
        <w:rPr>
          <w:spacing w:val="-2"/>
          <w:sz w:val="24"/>
        </w:rPr>
        <w:t xml:space="preserve"> </w:t>
      </w:r>
      <w:r>
        <w:rPr>
          <w:sz w:val="24"/>
        </w:rPr>
        <w:t>Variable</w:t>
      </w:r>
      <w:r>
        <w:rPr>
          <w:spacing w:val="-2"/>
          <w:sz w:val="24"/>
        </w:rPr>
        <w:t xml:space="preserve"> </w:t>
      </w:r>
      <w:r>
        <w:rPr>
          <w:sz w:val="24"/>
        </w:rPr>
        <w:t>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Semivariable.</w:t>
      </w:r>
    </w:p>
    <w:p w14:paraId="7A2EDBF8" w14:textId="77777777" w:rsidR="00D701BE" w:rsidRDefault="00D701BE">
      <w:pPr>
        <w:pStyle w:val="Textoindependiente"/>
        <w:spacing w:before="59"/>
        <w:ind w:left="0"/>
        <w:rPr>
          <w:sz w:val="20"/>
        </w:rPr>
      </w:pPr>
    </w:p>
    <w:tbl>
      <w:tblPr>
        <w:tblStyle w:val="TableNormal"/>
        <w:tblW w:w="0" w:type="auto"/>
        <w:tblInd w:w="2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41"/>
        <w:gridCol w:w="1239"/>
        <w:gridCol w:w="1781"/>
        <w:gridCol w:w="1940"/>
      </w:tblGrid>
      <w:tr w:rsidR="00D701BE" w14:paraId="2FCD153C" w14:textId="77777777">
        <w:trPr>
          <w:trHeight w:val="537"/>
        </w:trPr>
        <w:tc>
          <w:tcPr>
            <w:tcW w:w="1241" w:type="dxa"/>
          </w:tcPr>
          <w:p w14:paraId="72B9B373" w14:textId="77777777" w:rsidR="00D701BE" w:rsidRDefault="00000000">
            <w:pPr>
              <w:pStyle w:val="TableParagraph"/>
              <w:spacing w:line="265" w:lineRule="exact"/>
              <w:ind w:left="69"/>
            </w:pPr>
            <w:r>
              <w:t>Complete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la</w:t>
            </w:r>
          </w:p>
          <w:p w14:paraId="59263471" w14:textId="77777777" w:rsidR="00D701BE" w:rsidRDefault="00000000">
            <w:pPr>
              <w:pStyle w:val="TableParagraph"/>
              <w:spacing w:before="1" w:line="252" w:lineRule="exact"/>
              <w:ind w:left="69"/>
            </w:pPr>
            <w:r>
              <w:rPr>
                <w:spacing w:val="-2"/>
              </w:rPr>
              <w:t>tabla:</w:t>
            </w:r>
          </w:p>
        </w:tc>
        <w:tc>
          <w:tcPr>
            <w:tcW w:w="1239" w:type="dxa"/>
          </w:tcPr>
          <w:p w14:paraId="29B6C205" w14:textId="77777777" w:rsidR="00D701BE" w:rsidRDefault="00D701B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81" w:type="dxa"/>
          </w:tcPr>
          <w:p w14:paraId="633E1407" w14:textId="77777777" w:rsidR="00D701BE" w:rsidRDefault="00D701B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940" w:type="dxa"/>
          </w:tcPr>
          <w:p w14:paraId="5F93450E" w14:textId="77777777" w:rsidR="00D701BE" w:rsidRDefault="00D701BE">
            <w:pPr>
              <w:pStyle w:val="TableParagraph"/>
              <w:rPr>
                <w:rFonts w:ascii="Times New Roman"/>
              </w:rPr>
            </w:pPr>
          </w:p>
        </w:tc>
      </w:tr>
      <w:tr w:rsidR="00D701BE" w14:paraId="596702CD" w14:textId="77777777">
        <w:trPr>
          <w:trHeight w:val="287"/>
        </w:trPr>
        <w:tc>
          <w:tcPr>
            <w:tcW w:w="1241" w:type="dxa"/>
          </w:tcPr>
          <w:p w14:paraId="69B46EE5" w14:textId="77777777" w:rsidR="00D701BE" w:rsidRDefault="00D701B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39" w:type="dxa"/>
          </w:tcPr>
          <w:p w14:paraId="4A0F27B3" w14:textId="77777777" w:rsidR="00D701BE" w:rsidRDefault="00D701B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81" w:type="dxa"/>
          </w:tcPr>
          <w:p w14:paraId="4272D611" w14:textId="77777777" w:rsidR="00D701BE" w:rsidRDefault="00D701B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40" w:type="dxa"/>
          </w:tcPr>
          <w:p w14:paraId="4A8B346C" w14:textId="77777777" w:rsidR="00D701BE" w:rsidRDefault="00D701B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701BE" w14:paraId="31812E77" w14:textId="77777777">
        <w:trPr>
          <w:trHeight w:val="575"/>
        </w:trPr>
        <w:tc>
          <w:tcPr>
            <w:tcW w:w="1241" w:type="dxa"/>
          </w:tcPr>
          <w:p w14:paraId="5FE35E11" w14:textId="77777777" w:rsidR="00D701BE" w:rsidRDefault="00000000">
            <w:pPr>
              <w:pStyle w:val="TableParagraph"/>
              <w:spacing w:before="150"/>
              <w:ind w:left="184"/>
              <w:rPr>
                <w:b/>
              </w:rPr>
            </w:pPr>
            <w:r>
              <w:rPr>
                <w:b/>
                <w:spacing w:val="-2"/>
              </w:rPr>
              <w:t>Concepto</w:t>
            </w:r>
          </w:p>
        </w:tc>
        <w:tc>
          <w:tcPr>
            <w:tcW w:w="1239" w:type="dxa"/>
          </w:tcPr>
          <w:p w14:paraId="309CAC16" w14:textId="77777777" w:rsidR="00D701BE" w:rsidRDefault="00000000">
            <w:pPr>
              <w:pStyle w:val="TableParagraph"/>
              <w:spacing w:before="150"/>
              <w:ind w:left="402"/>
              <w:rPr>
                <w:b/>
              </w:rPr>
            </w:pPr>
            <w:r>
              <w:rPr>
                <w:b/>
                <w:spacing w:val="-4"/>
              </w:rPr>
              <w:t>Área</w:t>
            </w:r>
          </w:p>
        </w:tc>
        <w:tc>
          <w:tcPr>
            <w:tcW w:w="1781" w:type="dxa"/>
          </w:tcPr>
          <w:p w14:paraId="05828FC7" w14:textId="77777777" w:rsidR="00D701BE" w:rsidRDefault="00000000">
            <w:pPr>
              <w:pStyle w:val="TableParagraph"/>
              <w:spacing w:before="150"/>
              <w:ind w:left="95"/>
              <w:rPr>
                <w:b/>
              </w:rPr>
            </w:pPr>
            <w:r>
              <w:rPr>
                <w:b/>
                <w:spacing w:val="-2"/>
              </w:rPr>
              <w:t>Directo/Indirecto</w:t>
            </w:r>
          </w:p>
        </w:tc>
        <w:tc>
          <w:tcPr>
            <w:tcW w:w="1940" w:type="dxa"/>
          </w:tcPr>
          <w:p w14:paraId="7CD27937" w14:textId="77777777" w:rsidR="00D701BE" w:rsidRDefault="00000000">
            <w:pPr>
              <w:pStyle w:val="TableParagraph"/>
              <w:spacing w:before="150"/>
              <w:ind w:left="184"/>
              <w:rPr>
                <w:b/>
              </w:rPr>
            </w:pPr>
            <w:r>
              <w:rPr>
                <w:b/>
                <w:spacing w:val="-2"/>
              </w:rPr>
              <w:t>Comportamiento</w:t>
            </w:r>
          </w:p>
        </w:tc>
      </w:tr>
      <w:tr w:rsidR="00D701BE" w14:paraId="7B566468" w14:textId="77777777">
        <w:trPr>
          <w:trHeight w:val="287"/>
        </w:trPr>
        <w:tc>
          <w:tcPr>
            <w:tcW w:w="1241" w:type="dxa"/>
          </w:tcPr>
          <w:p w14:paraId="43E04BE5" w14:textId="77777777" w:rsidR="00D701BE" w:rsidRDefault="00000000">
            <w:pPr>
              <w:pStyle w:val="TableParagraph"/>
              <w:spacing w:before="6" w:line="261" w:lineRule="exact"/>
              <w:ind w:left="69"/>
            </w:pPr>
            <w:r>
              <w:rPr>
                <w:spacing w:val="-2"/>
              </w:rPr>
              <w:t>Madera</w:t>
            </w:r>
          </w:p>
        </w:tc>
        <w:tc>
          <w:tcPr>
            <w:tcW w:w="1239" w:type="dxa"/>
          </w:tcPr>
          <w:p w14:paraId="0ECC60AB" w14:textId="52C24529" w:rsidR="00D701BE" w:rsidRDefault="00E700F0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Producci</w:t>
            </w:r>
            <w:r>
              <w:rPr>
                <w:rFonts w:ascii="Times New Roman"/>
                <w:sz w:val="20"/>
              </w:rPr>
              <w:t>ó</w:t>
            </w:r>
            <w:r>
              <w:rPr>
                <w:rFonts w:ascii="Times New Roman"/>
                <w:sz w:val="20"/>
              </w:rPr>
              <w:t>n</w:t>
            </w:r>
          </w:p>
        </w:tc>
        <w:tc>
          <w:tcPr>
            <w:tcW w:w="1781" w:type="dxa"/>
          </w:tcPr>
          <w:p w14:paraId="51A536BE" w14:textId="041C612D" w:rsidR="00D701BE" w:rsidRDefault="00E700F0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Directo </w:t>
            </w:r>
          </w:p>
        </w:tc>
        <w:tc>
          <w:tcPr>
            <w:tcW w:w="1940" w:type="dxa"/>
          </w:tcPr>
          <w:p w14:paraId="4A3200D2" w14:textId="645F7AA1" w:rsidR="00D701BE" w:rsidRDefault="00E700F0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Fijo</w:t>
            </w:r>
          </w:p>
        </w:tc>
      </w:tr>
      <w:tr w:rsidR="00D701BE" w14:paraId="2C1A5EE0" w14:textId="77777777">
        <w:trPr>
          <w:trHeight w:val="578"/>
        </w:trPr>
        <w:tc>
          <w:tcPr>
            <w:tcW w:w="1241" w:type="dxa"/>
          </w:tcPr>
          <w:p w14:paraId="3C56EE1B" w14:textId="77777777" w:rsidR="00D701BE" w:rsidRDefault="00000000">
            <w:pPr>
              <w:pStyle w:val="TableParagraph"/>
              <w:spacing w:before="18"/>
              <w:ind w:left="69"/>
            </w:pPr>
            <w:r>
              <w:rPr>
                <w:spacing w:val="-2"/>
              </w:rPr>
              <w:t>Salario carpintero</w:t>
            </w:r>
          </w:p>
        </w:tc>
        <w:tc>
          <w:tcPr>
            <w:tcW w:w="1239" w:type="dxa"/>
          </w:tcPr>
          <w:p w14:paraId="6DF95341" w14:textId="7FE44529" w:rsidR="00D701BE" w:rsidRDefault="00E700F0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Producto </w:t>
            </w:r>
          </w:p>
        </w:tc>
        <w:tc>
          <w:tcPr>
            <w:tcW w:w="1781" w:type="dxa"/>
          </w:tcPr>
          <w:p w14:paraId="10FBCF77" w14:textId="64D4C06F" w:rsidR="00D701BE" w:rsidRDefault="00E700F0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Directo </w:t>
            </w:r>
          </w:p>
        </w:tc>
        <w:tc>
          <w:tcPr>
            <w:tcW w:w="1940" w:type="dxa"/>
          </w:tcPr>
          <w:p w14:paraId="2752BC9B" w14:textId="28BDFBDB" w:rsidR="00D701BE" w:rsidRDefault="00E700F0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Fijo</w:t>
            </w:r>
          </w:p>
        </w:tc>
      </w:tr>
      <w:tr w:rsidR="00D701BE" w14:paraId="416C6EC6" w14:textId="77777777">
        <w:trPr>
          <w:trHeight w:val="575"/>
        </w:trPr>
        <w:tc>
          <w:tcPr>
            <w:tcW w:w="1241" w:type="dxa"/>
          </w:tcPr>
          <w:p w14:paraId="0AB685AE" w14:textId="77777777" w:rsidR="00D701BE" w:rsidRDefault="00000000">
            <w:pPr>
              <w:pStyle w:val="TableParagraph"/>
              <w:spacing w:before="16"/>
              <w:ind w:left="69"/>
            </w:pPr>
            <w:r>
              <w:rPr>
                <w:spacing w:val="-2"/>
              </w:rPr>
              <w:t>Electricidad fábrica</w:t>
            </w:r>
          </w:p>
        </w:tc>
        <w:tc>
          <w:tcPr>
            <w:tcW w:w="1239" w:type="dxa"/>
          </w:tcPr>
          <w:p w14:paraId="17331092" w14:textId="3B867E3E" w:rsidR="00D701BE" w:rsidRDefault="00E700F0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Administraci</w:t>
            </w:r>
            <w:r>
              <w:rPr>
                <w:rFonts w:ascii="Times New Roman"/>
              </w:rPr>
              <w:t>ó</w:t>
            </w:r>
            <w:r>
              <w:rPr>
                <w:rFonts w:ascii="Times New Roman"/>
              </w:rPr>
              <w:t>n</w:t>
            </w:r>
          </w:p>
        </w:tc>
        <w:tc>
          <w:tcPr>
            <w:tcW w:w="1781" w:type="dxa"/>
          </w:tcPr>
          <w:p w14:paraId="1D0F78E6" w14:textId="20D4C163" w:rsidR="00D701BE" w:rsidRDefault="00E700F0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Indirecto </w:t>
            </w:r>
          </w:p>
        </w:tc>
        <w:tc>
          <w:tcPr>
            <w:tcW w:w="1940" w:type="dxa"/>
          </w:tcPr>
          <w:p w14:paraId="759DCA72" w14:textId="7656E555" w:rsidR="00D701BE" w:rsidRDefault="00E700F0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variable</w:t>
            </w:r>
          </w:p>
        </w:tc>
      </w:tr>
      <w:tr w:rsidR="00D701BE" w14:paraId="2980BAB0" w14:textId="77777777">
        <w:trPr>
          <w:trHeight w:val="576"/>
        </w:trPr>
        <w:tc>
          <w:tcPr>
            <w:tcW w:w="1241" w:type="dxa"/>
          </w:tcPr>
          <w:p w14:paraId="77E28967" w14:textId="1B9779FD" w:rsidR="00D701BE" w:rsidRDefault="00E700F0">
            <w:pPr>
              <w:pStyle w:val="TableParagraph"/>
              <w:spacing w:before="16"/>
              <w:ind w:left="69" w:right="461"/>
            </w:pPr>
            <w:proofErr w:type="spellStart"/>
            <w:r>
              <w:rPr>
                <w:spacing w:val="-2"/>
              </w:rPr>
              <w:t>A</w:t>
            </w:r>
            <w:r w:rsidR="00000000">
              <w:rPr>
                <w:spacing w:val="-2"/>
              </w:rPr>
              <w:t>q</w:t>
            </w:r>
            <w:r>
              <w:rPr>
                <w:spacing w:val="-2"/>
              </w:rPr>
              <w:t>l</w:t>
            </w:r>
            <w:r w:rsidR="00000000">
              <w:rPr>
                <w:spacing w:val="-2"/>
              </w:rPr>
              <w:t>uiler</w:t>
            </w:r>
            <w:proofErr w:type="spellEnd"/>
            <w:r w:rsidR="00000000">
              <w:rPr>
                <w:spacing w:val="-2"/>
              </w:rPr>
              <w:t xml:space="preserve"> </w:t>
            </w:r>
            <w:r>
              <w:rPr>
                <w:spacing w:val="-2"/>
              </w:rPr>
              <w:t xml:space="preserve">de </w:t>
            </w:r>
            <w:r w:rsidR="00000000">
              <w:rPr>
                <w:spacing w:val="-2"/>
              </w:rPr>
              <w:t>oficina</w:t>
            </w:r>
          </w:p>
        </w:tc>
        <w:tc>
          <w:tcPr>
            <w:tcW w:w="1239" w:type="dxa"/>
          </w:tcPr>
          <w:p w14:paraId="48BE2EB3" w14:textId="4AAE8532" w:rsidR="00D701BE" w:rsidRDefault="00E700F0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Distribuci</w:t>
            </w:r>
            <w:r>
              <w:rPr>
                <w:rFonts w:ascii="Times New Roman"/>
              </w:rPr>
              <w:t>ó</w:t>
            </w:r>
            <w:r>
              <w:rPr>
                <w:rFonts w:ascii="Times New Roman"/>
              </w:rPr>
              <w:t>n</w:t>
            </w:r>
          </w:p>
        </w:tc>
        <w:tc>
          <w:tcPr>
            <w:tcW w:w="1781" w:type="dxa"/>
          </w:tcPr>
          <w:p w14:paraId="431273A7" w14:textId="27A04FC1" w:rsidR="00D701BE" w:rsidRDefault="00E700F0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Indirecto</w:t>
            </w:r>
          </w:p>
        </w:tc>
        <w:tc>
          <w:tcPr>
            <w:tcW w:w="1940" w:type="dxa"/>
          </w:tcPr>
          <w:p w14:paraId="35EB935A" w14:textId="48DBB915" w:rsidR="00D701BE" w:rsidRDefault="00E700F0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Fijo</w:t>
            </w:r>
          </w:p>
        </w:tc>
      </w:tr>
      <w:tr w:rsidR="00D701BE" w14:paraId="31AC1A65" w14:textId="77777777">
        <w:trPr>
          <w:trHeight w:val="287"/>
        </w:trPr>
        <w:tc>
          <w:tcPr>
            <w:tcW w:w="1241" w:type="dxa"/>
          </w:tcPr>
          <w:p w14:paraId="4A86C75B" w14:textId="77777777" w:rsidR="00D701BE" w:rsidRDefault="00000000">
            <w:pPr>
              <w:pStyle w:val="TableParagraph"/>
              <w:spacing w:before="6" w:line="261" w:lineRule="exact"/>
              <w:ind w:left="69"/>
            </w:pPr>
            <w:r>
              <w:rPr>
                <w:spacing w:val="-2"/>
              </w:rPr>
              <w:t>Publicidad</w:t>
            </w:r>
          </w:p>
        </w:tc>
        <w:tc>
          <w:tcPr>
            <w:tcW w:w="1239" w:type="dxa"/>
          </w:tcPr>
          <w:p w14:paraId="2F9ACA99" w14:textId="19CDF16C" w:rsidR="00D701BE" w:rsidRDefault="00E700F0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Administraci</w:t>
            </w:r>
            <w:r>
              <w:rPr>
                <w:rFonts w:ascii="Times New Roman"/>
                <w:sz w:val="20"/>
              </w:rPr>
              <w:t>ó</w:t>
            </w:r>
            <w:r>
              <w:rPr>
                <w:rFonts w:ascii="Times New Roman"/>
                <w:sz w:val="20"/>
              </w:rPr>
              <w:t>n</w:t>
            </w:r>
          </w:p>
        </w:tc>
        <w:tc>
          <w:tcPr>
            <w:tcW w:w="1781" w:type="dxa"/>
          </w:tcPr>
          <w:p w14:paraId="605B0F92" w14:textId="2AEB7F48" w:rsidR="00D701BE" w:rsidRDefault="00E700F0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Indirecto </w:t>
            </w:r>
          </w:p>
        </w:tc>
        <w:tc>
          <w:tcPr>
            <w:tcW w:w="1940" w:type="dxa"/>
          </w:tcPr>
          <w:p w14:paraId="20713287" w14:textId="76CFAE33" w:rsidR="00D701BE" w:rsidRDefault="00E700F0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Semivariables</w:t>
            </w:r>
          </w:p>
        </w:tc>
      </w:tr>
      <w:tr w:rsidR="00D701BE" w14:paraId="3D12DCCC" w14:textId="77777777">
        <w:trPr>
          <w:trHeight w:val="575"/>
        </w:trPr>
        <w:tc>
          <w:tcPr>
            <w:tcW w:w="1241" w:type="dxa"/>
          </w:tcPr>
          <w:p w14:paraId="327D54C2" w14:textId="77777777" w:rsidR="00D701BE" w:rsidRDefault="00000000">
            <w:pPr>
              <w:pStyle w:val="TableParagraph"/>
              <w:spacing w:before="16"/>
              <w:ind w:left="69"/>
            </w:pPr>
            <w:r>
              <w:rPr>
                <w:spacing w:val="-2"/>
              </w:rPr>
              <w:t>Intereses préstamo</w:t>
            </w:r>
          </w:p>
        </w:tc>
        <w:tc>
          <w:tcPr>
            <w:tcW w:w="1239" w:type="dxa"/>
          </w:tcPr>
          <w:p w14:paraId="0D295592" w14:textId="686158FC" w:rsidR="00D701BE" w:rsidRDefault="00E700F0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Financiamiento </w:t>
            </w:r>
          </w:p>
        </w:tc>
        <w:tc>
          <w:tcPr>
            <w:tcW w:w="1781" w:type="dxa"/>
          </w:tcPr>
          <w:p w14:paraId="05C47345" w14:textId="3B4922B9" w:rsidR="00D701BE" w:rsidRDefault="00E700F0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Indirecto</w:t>
            </w:r>
          </w:p>
        </w:tc>
        <w:tc>
          <w:tcPr>
            <w:tcW w:w="1940" w:type="dxa"/>
          </w:tcPr>
          <w:p w14:paraId="5C86DE81" w14:textId="0CE653FD" w:rsidR="00D701BE" w:rsidRDefault="00E700F0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Fijo</w:t>
            </w:r>
          </w:p>
        </w:tc>
      </w:tr>
    </w:tbl>
    <w:p w14:paraId="17AD4119" w14:textId="77777777" w:rsidR="00D701BE" w:rsidRDefault="00D701BE">
      <w:pPr>
        <w:pStyle w:val="TableParagraph"/>
        <w:rPr>
          <w:rFonts w:ascii="Times New Roman"/>
        </w:rPr>
        <w:sectPr w:rsidR="00D701BE">
          <w:type w:val="continuous"/>
          <w:pgSz w:w="12240" w:h="15840"/>
          <w:pgMar w:top="1340" w:right="1800" w:bottom="280" w:left="1440" w:header="720" w:footer="720" w:gutter="0"/>
          <w:cols w:space="720"/>
        </w:sectPr>
      </w:pPr>
    </w:p>
    <w:p w14:paraId="6CA71E64" w14:textId="77777777" w:rsidR="00D701BE" w:rsidRDefault="00000000">
      <w:pPr>
        <w:pStyle w:val="Ttulo1"/>
        <w:rPr>
          <w:spacing w:val="-2"/>
        </w:rPr>
      </w:pPr>
      <w:r>
        <w:lastRenderedPageBreak/>
        <w:t>Preguntas</w:t>
      </w:r>
      <w:r>
        <w:rPr>
          <w:spacing w:val="-1"/>
        </w:rPr>
        <w:t xml:space="preserve"> </w:t>
      </w:r>
      <w:r>
        <w:rPr>
          <w:spacing w:val="-2"/>
        </w:rPr>
        <w:t>adicionales</w:t>
      </w:r>
    </w:p>
    <w:p w14:paraId="5CB064CA" w14:textId="77777777" w:rsidR="004E668A" w:rsidRDefault="004E668A" w:rsidP="004E668A">
      <w:pPr>
        <w:tabs>
          <w:tab w:val="left" w:pos="981"/>
        </w:tabs>
        <w:rPr>
          <w:sz w:val="24"/>
        </w:rPr>
      </w:pPr>
    </w:p>
    <w:p w14:paraId="7C8F7BAC" w14:textId="77777777" w:rsidR="004E668A" w:rsidRPr="004E668A" w:rsidRDefault="004E668A" w:rsidP="004E668A">
      <w:pPr>
        <w:tabs>
          <w:tab w:val="left" w:pos="981"/>
        </w:tabs>
        <w:rPr>
          <w:b/>
          <w:bCs/>
          <w:sz w:val="24"/>
        </w:rPr>
      </w:pPr>
      <w:r w:rsidRPr="004E668A">
        <w:rPr>
          <w:b/>
          <w:bCs/>
          <w:sz w:val="24"/>
        </w:rPr>
        <w:t>¿Cuál es la Materia Prima Directa (MPD)?</w:t>
      </w:r>
    </w:p>
    <w:p w14:paraId="381ABE11" w14:textId="77777777" w:rsidR="004E668A" w:rsidRDefault="004E668A" w:rsidP="004E668A">
      <w:pPr>
        <w:tabs>
          <w:tab w:val="left" w:pos="981"/>
        </w:tabs>
        <w:rPr>
          <w:sz w:val="24"/>
        </w:rPr>
      </w:pPr>
    </w:p>
    <w:p w14:paraId="71A46755" w14:textId="27886F18" w:rsidR="004E668A" w:rsidRDefault="004E668A" w:rsidP="004E668A">
      <w:pPr>
        <w:tabs>
          <w:tab w:val="left" w:pos="981"/>
        </w:tabs>
        <w:rPr>
          <w:sz w:val="24"/>
        </w:rPr>
      </w:pPr>
      <w:r w:rsidRPr="004E668A">
        <w:rPr>
          <w:sz w:val="24"/>
        </w:rPr>
        <w:t xml:space="preserve"> Fijo R/ La madera utilizada en la fabricación (Q4,500), ya que es el material que se transforma directamente en el producto terminado (los muebles). </w:t>
      </w:r>
    </w:p>
    <w:p w14:paraId="38F65B09" w14:textId="77777777" w:rsidR="004E668A" w:rsidRDefault="004E668A" w:rsidP="004E668A">
      <w:pPr>
        <w:tabs>
          <w:tab w:val="left" w:pos="981"/>
        </w:tabs>
        <w:rPr>
          <w:sz w:val="24"/>
        </w:rPr>
      </w:pPr>
    </w:p>
    <w:p w14:paraId="43E3E016" w14:textId="77777777" w:rsidR="004E668A" w:rsidRPr="004E668A" w:rsidRDefault="004E668A" w:rsidP="004E668A">
      <w:pPr>
        <w:tabs>
          <w:tab w:val="left" w:pos="981"/>
        </w:tabs>
        <w:rPr>
          <w:b/>
          <w:bCs/>
          <w:sz w:val="24"/>
        </w:rPr>
      </w:pPr>
      <w:r w:rsidRPr="004E668A">
        <w:rPr>
          <w:b/>
          <w:bCs/>
          <w:sz w:val="24"/>
        </w:rPr>
        <w:t xml:space="preserve">¿Cuál es la Mano de Obra Directa (MOD)? </w:t>
      </w:r>
    </w:p>
    <w:p w14:paraId="7E3AE069" w14:textId="77777777" w:rsidR="004E668A" w:rsidRDefault="004E668A" w:rsidP="004E668A">
      <w:pPr>
        <w:tabs>
          <w:tab w:val="left" w:pos="981"/>
        </w:tabs>
        <w:rPr>
          <w:sz w:val="24"/>
        </w:rPr>
      </w:pPr>
    </w:p>
    <w:p w14:paraId="0734C2B5" w14:textId="18187B32" w:rsidR="004E668A" w:rsidRDefault="004E668A" w:rsidP="004E668A">
      <w:pPr>
        <w:tabs>
          <w:tab w:val="left" w:pos="981"/>
        </w:tabs>
        <w:rPr>
          <w:sz w:val="24"/>
        </w:rPr>
      </w:pPr>
      <w:r w:rsidRPr="004E668A">
        <w:rPr>
          <w:sz w:val="24"/>
        </w:rPr>
        <w:t>R/ El salario del carpintero (Q3,200), porque es el pago al trabajador que interviene directamente en la transformación de la madera en muebles.</w:t>
      </w:r>
    </w:p>
    <w:p w14:paraId="393E1C5C" w14:textId="77777777" w:rsidR="004E668A" w:rsidRDefault="004E668A" w:rsidP="004E668A">
      <w:pPr>
        <w:tabs>
          <w:tab w:val="left" w:pos="981"/>
        </w:tabs>
        <w:rPr>
          <w:sz w:val="24"/>
        </w:rPr>
      </w:pPr>
    </w:p>
    <w:p w14:paraId="6D70C40A" w14:textId="77777777" w:rsidR="004E668A" w:rsidRPr="004E668A" w:rsidRDefault="004E668A" w:rsidP="004E668A">
      <w:pPr>
        <w:tabs>
          <w:tab w:val="left" w:pos="981"/>
        </w:tabs>
        <w:rPr>
          <w:b/>
          <w:bCs/>
          <w:sz w:val="24"/>
        </w:rPr>
      </w:pPr>
      <w:r w:rsidRPr="004E668A">
        <w:rPr>
          <w:b/>
          <w:bCs/>
          <w:sz w:val="24"/>
        </w:rPr>
        <w:t xml:space="preserve"> ¿Cuál es un ejemplo de Gasto Indirecto de Fabricación (GIF)?</w:t>
      </w:r>
    </w:p>
    <w:p w14:paraId="7FAB9485" w14:textId="77777777" w:rsidR="004E668A" w:rsidRDefault="004E668A" w:rsidP="004E668A">
      <w:pPr>
        <w:tabs>
          <w:tab w:val="left" w:pos="981"/>
        </w:tabs>
        <w:rPr>
          <w:sz w:val="24"/>
        </w:rPr>
      </w:pPr>
    </w:p>
    <w:p w14:paraId="17383C98" w14:textId="1A1DAE11" w:rsidR="004E668A" w:rsidRDefault="004E668A" w:rsidP="004E668A">
      <w:pPr>
        <w:tabs>
          <w:tab w:val="left" w:pos="981"/>
        </w:tabs>
        <w:rPr>
          <w:sz w:val="24"/>
        </w:rPr>
      </w:pPr>
      <w:r w:rsidRPr="004E668A">
        <w:rPr>
          <w:sz w:val="24"/>
        </w:rPr>
        <w:t xml:space="preserve">R/ La electricidad de la fábrica (Q1,000), ya que es un costo necesario para la </w:t>
      </w:r>
      <w:proofErr w:type="gramStart"/>
      <w:r w:rsidRPr="004E668A">
        <w:rPr>
          <w:sz w:val="24"/>
        </w:rPr>
        <w:t>producción</w:t>
      </w:r>
      <w:proofErr w:type="gramEnd"/>
      <w:r w:rsidRPr="004E668A">
        <w:rPr>
          <w:sz w:val="24"/>
        </w:rPr>
        <w:t xml:space="preserve"> pero no se puede identificar directamente con una unidad específica de producto. </w:t>
      </w:r>
    </w:p>
    <w:p w14:paraId="4023BA9E" w14:textId="77777777" w:rsidR="004E668A" w:rsidRDefault="004E668A" w:rsidP="004E668A">
      <w:pPr>
        <w:tabs>
          <w:tab w:val="left" w:pos="981"/>
        </w:tabs>
        <w:rPr>
          <w:sz w:val="24"/>
        </w:rPr>
      </w:pPr>
    </w:p>
    <w:p w14:paraId="2D3BA319" w14:textId="77777777" w:rsidR="004E668A" w:rsidRPr="004E668A" w:rsidRDefault="004E668A" w:rsidP="004E668A">
      <w:pPr>
        <w:tabs>
          <w:tab w:val="left" w:pos="981"/>
        </w:tabs>
        <w:rPr>
          <w:b/>
          <w:bCs/>
          <w:sz w:val="24"/>
        </w:rPr>
      </w:pPr>
      <w:r w:rsidRPr="004E668A">
        <w:rPr>
          <w:b/>
          <w:bCs/>
          <w:sz w:val="24"/>
        </w:rPr>
        <w:t xml:space="preserve">¿Qué costo corresponde a Financiamiento? </w:t>
      </w:r>
    </w:p>
    <w:p w14:paraId="3CA22373" w14:textId="746DA40E" w:rsidR="00682363" w:rsidRPr="004E668A" w:rsidRDefault="004E668A" w:rsidP="004E668A">
      <w:pPr>
        <w:tabs>
          <w:tab w:val="left" w:pos="981"/>
        </w:tabs>
        <w:rPr>
          <w:sz w:val="24"/>
        </w:rPr>
      </w:pPr>
      <w:r w:rsidRPr="004E668A">
        <w:rPr>
          <w:sz w:val="24"/>
        </w:rPr>
        <w:t>R/ Los intereses del préstamo bancario (Q600), pues son costos generados por el uso de recursos financieros externos (deuda), no por la operación productiva, administrativa o de ventas.</w:t>
      </w:r>
    </w:p>
    <w:sectPr w:rsidR="00682363" w:rsidRPr="004E668A">
      <w:pgSz w:w="12240" w:h="15840"/>
      <w:pgMar w:top="1340" w:right="1800" w:bottom="28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9D9E32" w14:textId="77777777" w:rsidR="000F4938" w:rsidRDefault="000F4938" w:rsidP="00E700F0">
      <w:r>
        <w:separator/>
      </w:r>
    </w:p>
  </w:endnote>
  <w:endnote w:type="continuationSeparator" w:id="0">
    <w:p w14:paraId="27FB4395" w14:textId="77777777" w:rsidR="000F4938" w:rsidRDefault="000F4938" w:rsidP="00E700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6F06D3" w14:textId="77777777" w:rsidR="000F4938" w:rsidRDefault="000F4938" w:rsidP="00E700F0">
      <w:r>
        <w:separator/>
      </w:r>
    </w:p>
  </w:footnote>
  <w:footnote w:type="continuationSeparator" w:id="0">
    <w:p w14:paraId="0A61331C" w14:textId="77777777" w:rsidR="000F4938" w:rsidRDefault="000F4938" w:rsidP="00E700F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2B161C"/>
    <w:multiLevelType w:val="hybridMultilevel"/>
    <w:tmpl w:val="E9D8B1D6"/>
    <w:lvl w:ilvl="0" w:tplc="13FE3952">
      <w:numFmt w:val="bullet"/>
      <w:lvlText w:val=""/>
      <w:lvlJc w:val="left"/>
      <w:pPr>
        <w:ind w:left="98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49A0132A">
      <w:numFmt w:val="bullet"/>
      <w:lvlText w:val="•"/>
      <w:lvlJc w:val="left"/>
      <w:pPr>
        <w:ind w:left="1782" w:hanging="360"/>
      </w:pPr>
      <w:rPr>
        <w:rFonts w:hint="default"/>
        <w:lang w:val="es-ES" w:eastAsia="en-US" w:bidi="ar-SA"/>
      </w:rPr>
    </w:lvl>
    <w:lvl w:ilvl="2" w:tplc="B1DA9ED4">
      <w:numFmt w:val="bullet"/>
      <w:lvlText w:val="•"/>
      <w:lvlJc w:val="left"/>
      <w:pPr>
        <w:ind w:left="2584" w:hanging="360"/>
      </w:pPr>
      <w:rPr>
        <w:rFonts w:hint="default"/>
        <w:lang w:val="es-ES" w:eastAsia="en-US" w:bidi="ar-SA"/>
      </w:rPr>
    </w:lvl>
    <w:lvl w:ilvl="3" w:tplc="927ACCC4">
      <w:numFmt w:val="bullet"/>
      <w:lvlText w:val="•"/>
      <w:lvlJc w:val="left"/>
      <w:pPr>
        <w:ind w:left="3386" w:hanging="360"/>
      </w:pPr>
      <w:rPr>
        <w:rFonts w:hint="default"/>
        <w:lang w:val="es-ES" w:eastAsia="en-US" w:bidi="ar-SA"/>
      </w:rPr>
    </w:lvl>
    <w:lvl w:ilvl="4" w:tplc="FD041A92">
      <w:numFmt w:val="bullet"/>
      <w:lvlText w:val="•"/>
      <w:lvlJc w:val="left"/>
      <w:pPr>
        <w:ind w:left="4188" w:hanging="360"/>
      </w:pPr>
      <w:rPr>
        <w:rFonts w:hint="default"/>
        <w:lang w:val="es-ES" w:eastAsia="en-US" w:bidi="ar-SA"/>
      </w:rPr>
    </w:lvl>
    <w:lvl w:ilvl="5" w:tplc="9F2E2344">
      <w:numFmt w:val="bullet"/>
      <w:lvlText w:val="•"/>
      <w:lvlJc w:val="left"/>
      <w:pPr>
        <w:ind w:left="4990" w:hanging="360"/>
      </w:pPr>
      <w:rPr>
        <w:rFonts w:hint="default"/>
        <w:lang w:val="es-ES" w:eastAsia="en-US" w:bidi="ar-SA"/>
      </w:rPr>
    </w:lvl>
    <w:lvl w:ilvl="6" w:tplc="6BDEC3E0">
      <w:numFmt w:val="bullet"/>
      <w:lvlText w:val="•"/>
      <w:lvlJc w:val="left"/>
      <w:pPr>
        <w:ind w:left="5792" w:hanging="360"/>
      </w:pPr>
      <w:rPr>
        <w:rFonts w:hint="default"/>
        <w:lang w:val="es-ES" w:eastAsia="en-US" w:bidi="ar-SA"/>
      </w:rPr>
    </w:lvl>
    <w:lvl w:ilvl="7" w:tplc="DE2AA4C4">
      <w:numFmt w:val="bullet"/>
      <w:lvlText w:val="•"/>
      <w:lvlJc w:val="left"/>
      <w:pPr>
        <w:ind w:left="6594" w:hanging="360"/>
      </w:pPr>
      <w:rPr>
        <w:rFonts w:hint="default"/>
        <w:lang w:val="es-ES" w:eastAsia="en-US" w:bidi="ar-SA"/>
      </w:rPr>
    </w:lvl>
    <w:lvl w:ilvl="8" w:tplc="74520D4E">
      <w:numFmt w:val="bullet"/>
      <w:lvlText w:val="•"/>
      <w:lvlJc w:val="left"/>
      <w:pPr>
        <w:ind w:left="7396" w:hanging="360"/>
      </w:pPr>
      <w:rPr>
        <w:rFonts w:hint="default"/>
        <w:lang w:val="es-ES" w:eastAsia="en-US" w:bidi="ar-SA"/>
      </w:rPr>
    </w:lvl>
  </w:abstractNum>
  <w:num w:numId="1" w16cid:durableId="11524056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1BE"/>
    <w:rsid w:val="000F4938"/>
    <w:rsid w:val="004E668A"/>
    <w:rsid w:val="00682363"/>
    <w:rsid w:val="00AE669E"/>
    <w:rsid w:val="00D701BE"/>
    <w:rsid w:val="00E70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D0581A5"/>
  <w15:docId w15:val="{6FBE5AC6-CD23-4FFE-9958-E4FEB04ED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s-ES"/>
    </w:rPr>
  </w:style>
  <w:style w:type="paragraph" w:styleId="Ttulo1">
    <w:name w:val="heading 1"/>
    <w:basedOn w:val="Normal"/>
    <w:uiPriority w:val="9"/>
    <w:qFormat/>
    <w:pPr>
      <w:spacing w:before="76"/>
      <w:ind w:left="262"/>
      <w:outlineLvl w:val="0"/>
    </w:pPr>
    <w:rPr>
      <w:b/>
      <w:bCs/>
      <w:sz w:val="27"/>
      <w:szCs w:val="27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ind w:left="981"/>
    </w:pPr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981" w:hanging="360"/>
    </w:pPr>
  </w:style>
  <w:style w:type="paragraph" w:customStyle="1" w:styleId="TableParagraph">
    <w:name w:val="Table Paragraph"/>
    <w:basedOn w:val="Normal"/>
    <w:uiPriority w:val="1"/>
    <w:qFormat/>
    <w:rPr>
      <w:rFonts w:ascii="Calibri" w:eastAsia="Calibri" w:hAnsi="Calibri" w:cs="Calibri"/>
    </w:rPr>
  </w:style>
  <w:style w:type="paragraph" w:styleId="Encabezado">
    <w:name w:val="header"/>
    <w:basedOn w:val="Normal"/>
    <w:link w:val="EncabezadoCar"/>
    <w:uiPriority w:val="99"/>
    <w:unhideWhenUsed/>
    <w:rsid w:val="00E700F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700F0"/>
    <w:rPr>
      <w:rFonts w:ascii="Times New Roman" w:eastAsia="Times New Roman" w:hAnsi="Times New Roman" w:cs="Times New Roman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E700F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700F0"/>
    <w:rPr>
      <w:rFonts w:ascii="Times New Roman" w:eastAsia="Times New Roman" w:hAnsi="Times New Roman" w:cs="Times New Roman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278</Words>
  <Characters>1532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Brenda Zelada</dc:creator>
  <cp:lastModifiedBy>Estuardo BX</cp:lastModifiedBy>
  <cp:revision>3</cp:revision>
  <dcterms:created xsi:type="dcterms:W3CDTF">2026-07-25T18:11:00Z</dcterms:created>
  <dcterms:modified xsi:type="dcterms:W3CDTF">2026-07-25T18:27:00Z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2026-07-22T00:00:00Z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2026-07-25T00:00:00Z</vt:filetime>
  </property>
  <property fmtid="{D5CDD505-2E9C-101B-9397-08002B2CF9AE}" pid="6" name="Producer">
    <vt:lpwstr>Microsoft® Word 2016</vt:lpwstr>
  </property>
</Properties>
</file>