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ai雷达需求文档修改方向_原文</w:t>
      </w:r>
    </w:p>
    <w:p>
      <w:pPr>
        <w:jc w:val="center"/>
      </w:pPr>
      <w:r>
        <w:rPr>
          <w:rFonts w:ascii="等线(中文正文)" w:hAnsi="等线(中文正文)" w:cs="等线(中文正文)" w:eastAsia="等线(中文正文)"/>
          <w:b w:val="false"/>
          <w:i w:val="false"/>
          <w:sz w:val="20"/>
        </w:rPr>
        <w:t>2026年05月22日 16:36</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你就说这个一个是一个是刚刚会上你提到的也讲到了，就是我我们用到了哪些方面的能力，然后这些能力我具体是去用哪一个是用其实类似选型，类似选各自选型的一些事情。然后另外的话就是我们的这个输出怎么怎么给出去，对吧？对，其实最重要的是要不然就用大模型。你大模型没有什么特殊需求的话，那就是资讯的就拿IBS那个时间说提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00:35</w:t>
      </w:r>
    </w:p>
    <w:p>
      <w:r>
        <w:rPr>
          <w:rFonts w:ascii="等线(中文正文)" w:hAnsi="等线(中文正文)" w:cs="等线(中文正文)" w:eastAsia="等线(中文正文)"/>
          <w:b w:val="false"/>
          <w:i w:val="false"/>
          <w:sz w:val="20"/>
        </w:rPr>
        <w:t>然后第二个是怎么发？是不是中间要经过人工，我不知道，我感觉你最多渲染出来一个IPT没有。你在给你借口吗？有借口发吗？这个葛婷没给你发，葛婷是搞林克的，我不知道他有没有这个，他他这个应该有。他的输出是要成什么样的，他的文章是要是要什么格式的，我觉得这个都可以去在形成这个输出的时候，他可以引用外链。我知道他可以引用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w:t>
      </w:r>
    </w:p>
    <w:p>
      <w:r>
        <w:rPr>
          <w:rFonts w:ascii="等线(中文正文)" w:hAnsi="等线(中文正文)" w:cs="等线(中文正文)" w:eastAsia="等线(中文正文)"/>
          <w:b w:val="false"/>
          <w:i w:val="false"/>
          <w:sz w:val="20"/>
        </w:rPr>
        <w:t>外链我们是要每次发一个，还是每多少钱发一发一发一次，最多一周发一次。再再多人家都在多，谁看领克一周发，一周发一次还好。那那每次发的时候可以是人工的，是人人工也行，然后调他们接口也行。我补充我再补充一下，是技术选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w:t>
      </w:r>
    </w:p>
    <w:p>
      <w:r>
        <w:rPr>
          <w:rFonts w:ascii="等线(中文正文)" w:hAnsi="等线(中文正文)" w:cs="等线(中文正文)" w:eastAsia="等线(中文正文)"/>
          <w:b w:val="false"/>
          <w:i w:val="false"/>
          <w:sz w:val="20"/>
        </w:rPr>
        <w:t>然后今天下午的。两个问题。第一个问题就是没人写。第二问题是没人看我觉得你这个也就是没有就是没有需求，发货没有和没有那个。对你这样你就会解，你可以解决了没人写的问题，他记性不够对吧？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w:t>
      </w:r>
    </w:p>
    <w:p>
      <w:r>
        <w:rPr>
          <w:rFonts w:ascii="等线(中文正文)" w:hAnsi="等线(中文正文)" w:cs="等线(中文正文)" w:eastAsia="等线(中文正文)"/>
          <w:b w:val="false"/>
          <w:i w:val="false"/>
          <w:sz w:val="20"/>
        </w:rPr>
        <w:t>然后第二个没人看，就是看完之后你效果怎么评估呢？我当时提出来的问题就是我当其实我在写的时候就想到这个方案了，就说让每个我们说这个问题每年都会搞，就这个回顾如果回顾如果因为我们输出了这么多的技术，到时候如果一年之后没有任何人去采纳这些技术的话，我觉得一年之后就可以不用做这个事情。这一点我觉得没人看，如果只是出文章出报告的话，是解决不了别人看的问题的。就是这个人点不点进去是人家自主的一些行为。但是我倒是觉得如果形成知识库的话，是不是这一点会好一点。如果真的能给到别人在应对一些场景，有一些就通过这个匹配能找到一些相关的一些技术选型，找到一些方案，那就可以说赋能该是IG的。目前我看来只有这一个该进的可以用，或者详式爱情，这就该是爱情的都是原因，该是对该那就该是爱情的会有，我可以这样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03:35</w:t>
      </w:r>
    </w:p>
    <w:p>
      <w:r>
        <w:rPr>
          <w:rFonts w:ascii="等线(中文正文)" w:hAnsi="等线(中文正文)" w:cs="等线(中文正文)" w:eastAsia="等线(中文正文)"/>
          <w:b w:val="false"/>
          <w:i w:val="false"/>
          <w:sz w:val="20"/>
        </w:rPr>
        <w:t>其他还有创建的，就是他说你要搞什么投票，反正或者说阅读量，就加些指标啥的，要不然很难评价。就有可能会就会做出一个没人就自娱自乐的东西。是的，很容易促成这样的一个东西。你的产品必须要回答这个事情。没拿IG现在找了，预想的就是该摔真的。还有。还有那那那那普通的CIG这个周报本身这个周报本身就面向普通大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04:14</w:t>
      </w:r>
    </w:p>
    <w:p>
      <w:r>
        <w:rPr>
          <w:rFonts w:ascii="等线(中文正文)" w:hAnsi="等线(中文正文)" w:cs="等线(中文正文)" w:eastAsia="等线(中文正文)"/>
          <w:b w:val="false"/>
          <w:i w:val="false"/>
          <w:sz w:val="20"/>
        </w:rPr>
        <w:t>普通大众给他带来的价值直接说，那普通大众的价值怎么衡量呢？阅读。对我觉得是一个阅读量。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04:27</w:t>
      </w:r>
    </w:p>
    <w:p>
      <w:r>
        <w:rPr>
          <w:rFonts w:ascii="等线(中文正文)" w:hAnsi="等线(中文正文)" w:cs="等线(中文正文)" w:eastAsia="等线(中文正文)"/>
          <w:b w:val="false"/>
          <w:i w:val="false"/>
          <w:sz w:val="20"/>
        </w:rPr>
        <w:t>发公众号还发零发社区，更没人看，我操。还有有一些有一些新兴技术，是不是我们能够把一些操作手册给练进去，他这个。我觉得在工作环境，你说你说有一些可能比较有技术热情的人，在自己的一些手机上面刷博客，刷刷外面的文章。他会点进去看一下一些新兴的技术类一些介绍，甚至点进去看一些什么技术原理之类的那在公司内部大部分人去点这个的时候，他他其实都是在处于一个工作时间，工作时间大家也都比较忙，这个也是感觉也是导致看的人比较少的一个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05:21</w:t>
      </w:r>
    </w:p>
    <w:p>
      <w:r>
        <w:rPr>
          <w:rFonts w:ascii="等线(中文正文)" w:hAnsi="等线(中文正文)" w:cs="等线(中文正文)" w:eastAsia="等线(中文正文)"/>
          <w:b w:val="false"/>
          <w:i w:val="false"/>
          <w:sz w:val="20"/>
        </w:rPr>
        <w:t>其实感兴趣的感觉没有多，以价格之美的零客公众号为例，如果第二次基本上是靠就是我没有再去发，就靠他自己有兴趣的去点。这个基本上就100来号人，一百多号人我感觉发文章都是这样。是的，都是自己的那那波那个圈子的人去关注去看。后来就在在就在后来就在信息技术部大群里面发那个能到300多号人。基本上就是这样位置，你可以推这个，你可以回心理预期，这没关系。反正我觉得这东西做出来的也不是什么就是能能不能用，好不好用，就有没有人看。这个不是产品本身的问题是是人对于这些技术方面的一些兴趣的问题是给你提前几个，我估计应该到时候应该差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06:25</w:t>
      </w:r>
    </w:p>
    <w:p>
      <w:r>
        <w:rPr>
          <w:rFonts w:ascii="等线(中文正文)" w:hAnsi="等线(中文正文)" w:cs="等线(中文正文)" w:eastAsia="等线(中文正文)"/>
          <w:b w:val="false"/>
          <w:i w:val="false"/>
          <w:sz w:val="20"/>
        </w:rPr>
        <w:t>然后还有一个事情是不是一个你希望套上AI之后一下，你要有人工审核吗？人工审核肯定要人工审核。对，但人工审核那块自动化之间是怎么怎么去交互的。这个你就问他要建个平台吗？还要输出一个版本直接编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06:54</w:t>
      </w:r>
    </w:p>
    <w:p>
      <w:r>
        <w:rPr>
          <w:rFonts w:ascii="等线(中文正文)" w:hAnsi="等线(中文正文)" w:cs="等线(中文正文)" w:eastAsia="等线(中文正文)"/>
          <w:b w:val="false"/>
          <w:i w:val="false"/>
          <w:sz w:val="20"/>
        </w:rPr>
        <w:t>人工审核。看一下自动化平台，我不知道，我就没办法。一开始也可以靠人，但后面其实就靠你审核。要不然你把因为我们我是在看一下现在的过程中，或者其实是。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07:27</w:t>
      </w:r>
    </w:p>
    <w:p>
      <w:r>
        <w:rPr>
          <w:rFonts w:ascii="等线(中文正文)" w:hAnsi="等线(中文正文)" w:cs="等线(中文正文)" w:eastAsia="等线(中文正文)"/>
          <w:b w:val="false"/>
          <w:i w:val="false"/>
          <w:sz w:val="20"/>
        </w:rPr>
        <w:t>现在过程其实是架构之美。首先是现在于形成一个初稿。第一步先形成一个word初稿，大家在word上面进行人工编辑，所有人家人所有人通过人工的方式去完成这个卧初稿。就我了，那你再再把这些人工写的那个word再贴到我们零氪公众号平台上面去贴上去，然后整理好格式。那就是还是人工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08:08</w:t>
      </w:r>
    </w:p>
    <w:p>
      <w:r>
        <w:rPr>
          <w:rFonts w:ascii="等线(中文正文)" w:hAnsi="等线(中文正文)" w:cs="等线(中文正文)" w:eastAsia="等线(中文正文)"/>
          <w:b w:val="false"/>
          <w:i w:val="false"/>
          <w:sz w:val="20"/>
        </w:rPr>
        <w:t>对，那我觉得还是挺费劲的。现在人工发，这个一个季度一次，还可以接受。一周一次就不太信赖。对，一周一次就太烦了。而且这个发的过程中，还分好几次才发现，到时候可以再说，反正还会先示范，优先说先给几个人。柯总真是，刘总，杨红，还有还有对，还有我还有。但是还价或者说降费力度先发一版，发完之后，大家看有没有什么问题，没有什么问题之后再发给全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08:42</w:t>
      </w:r>
    </w:p>
    <w:p>
      <w:r>
        <w:rPr>
          <w:rFonts w:ascii="等线(中文正文)" w:hAnsi="等线(中文正文)" w:cs="等线(中文正文)" w:eastAsia="等线(中文正文)"/>
          <w:b w:val="false"/>
          <w:i w:val="false"/>
          <w:sz w:val="20"/>
        </w:rPr>
        <w:t>这种其实人工驱动也比较少，有时候陆总会也就陆总都关心你，他会看了之后，他就提出一些意见。最近有这个技术就明显有那个技术明显，我估计你发射之后肯定有类似的事情，对吧？这个意见，那你这个怎么介入，就漏掉的。对你这个怎么怎么设计呢？就是这一块怎么去，这个其实就是我们采集信息采集的一些完整性了。你这个刚讲的其实属于后续的一些运营的一些过程方面的。对你全自动的话你怎么做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09:25</w:t>
      </w:r>
    </w:p>
    <w:p>
      <w:r>
        <w:rPr>
          <w:rFonts w:ascii="等线(中文正文)" w:hAnsi="等线(中文正文)" w:cs="等线(中文正文)" w:eastAsia="等线(中文正文)"/>
          <w:b w:val="false"/>
          <w:i w:val="false"/>
          <w:sz w:val="20"/>
        </w:rPr>
        <w:t>你就先也是先发，也可以先发，先发到人工内，反正只会有一东西，然后人工再再点击，再点击全量发送，我觉得不能那个还是不能这个就是从我们现在技术部内部的一些信息安全上来说的话，不太能做成。最好不要做成那种直接全公司或者全技术部就直接发了的。好，我现在就做全部直接发群技术部。不是我我不是说自动，我不是说手动。就是你如果你确认后，你自己自己去发，自己去手动去发全量，或者是你有一个按钮去手动去发，这个没问题。但是我就说不能，对，肯定得介入一些人我估计也没有这种方式很叼。林哥可能也没提供，没给主人提供这个接口，这个太不安全了。所以基本上确定是零客公众号是吧？我想的是这样三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10:40</w:t>
      </w:r>
    </w:p>
    <w:p>
      <w:r>
        <w:rPr>
          <w:rFonts w:ascii="等线(中文正文)" w:hAnsi="等线(中文正文)" w:cs="等线(中文正文)" w:eastAsia="等线(中文正文)"/>
          <w:b w:val="false"/>
          <w:i w:val="false"/>
          <w:sz w:val="20"/>
        </w:rPr>
        <w:t>你集成了吗？那个小框架。</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2026-05-22T08:41:11Z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E6636BB100BBAFBB4581D91E6DDB8AB42C66BE0C137DD5597A68463F44DFE58ADE0B9DEC4157E9D4A817B7A2591F40986C6DE4C3F82B28CB59B56C7D5D0DCED9E732435</vt:lpwstr>
  </property>
</Properties>
</file>