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1E0" w:firstRow="1" w:lastRow="1" w:firstColumn="1" w:lastColumn="1" w:noHBand="0" w:noVBand="0"/>
      </w:tblPr>
      <w:tblGrid>
        <w:gridCol w:w="4106"/>
        <w:gridCol w:w="5387"/>
      </w:tblGrid>
      <w:tr w:rsidR="0037729A" w:rsidRPr="00E76811" w14:paraId="3E19EDC3" w14:textId="77777777" w:rsidTr="00140EC7">
        <w:trPr>
          <w:trHeight w:val="1260"/>
        </w:trPr>
        <w:tc>
          <w:tcPr>
            <w:tcW w:w="4106" w:type="dxa"/>
          </w:tcPr>
          <w:p w14:paraId="415D2F9F" w14:textId="4F6B5193" w:rsidR="008E0569" w:rsidRPr="00F2159C" w:rsidRDefault="00AF5CC6" w:rsidP="00EE5744">
            <w:pPr>
              <w:spacing w:before="60"/>
              <w:jc w:val="center"/>
              <w:rPr>
                <w:b/>
                <w:sz w:val="25"/>
                <w:szCs w:val="25"/>
              </w:rPr>
            </w:pPr>
            <w:r w:rsidRPr="00F2159C">
              <w:rPr>
                <w:b/>
                <w:sz w:val="25"/>
                <w:szCs w:val="25"/>
              </w:rPr>
              <w:t xml:space="preserve">CÔNG TY </w:t>
            </w:r>
            <w:r w:rsidR="00F2159C" w:rsidRPr="00F2159C">
              <w:rPr>
                <w:b/>
                <w:sz w:val="25"/>
                <w:szCs w:val="25"/>
              </w:rPr>
              <w:t>CP</w:t>
            </w:r>
            <w:r w:rsidR="00442F52" w:rsidRPr="00F2159C">
              <w:rPr>
                <w:b/>
                <w:sz w:val="25"/>
                <w:szCs w:val="25"/>
              </w:rPr>
              <w:t xml:space="preserve"> CÔNG NGHỆ VÀ THƯƠNG MẠI</w:t>
            </w:r>
            <w:r w:rsidR="00E76811" w:rsidRPr="00F2159C">
              <w:rPr>
                <w:b/>
                <w:sz w:val="25"/>
                <w:szCs w:val="25"/>
              </w:rPr>
              <w:t xml:space="preserve"> </w:t>
            </w:r>
            <w:r w:rsidRPr="00F2159C">
              <w:rPr>
                <w:b/>
                <w:sz w:val="25"/>
                <w:szCs w:val="25"/>
              </w:rPr>
              <w:t>MIỀN TRUNG</w:t>
            </w:r>
            <w:r w:rsidR="009D48ED" w:rsidRPr="00F2159C">
              <w:rPr>
                <w:b/>
                <w:sz w:val="25"/>
                <w:szCs w:val="25"/>
              </w:rPr>
              <w:t xml:space="preserve"> </w:t>
            </w:r>
          </w:p>
          <w:p w14:paraId="18FBBA5E" w14:textId="23C6C5A9" w:rsidR="0037729A" w:rsidRPr="00E76811" w:rsidRDefault="00E63030" w:rsidP="0081648E">
            <w:pPr>
              <w:spacing w:before="240"/>
              <w:jc w:val="center"/>
              <w:rPr>
                <w:sz w:val="26"/>
                <w:szCs w:val="26"/>
              </w:rPr>
            </w:pPr>
            <w:r w:rsidRPr="00E76811">
              <w:rPr>
                <w:noProof/>
                <w:sz w:val="26"/>
                <w:szCs w:val="26"/>
              </w:rPr>
              <mc:AlternateContent>
                <mc:Choice Requires="wps">
                  <w:drawing>
                    <wp:anchor distT="0" distB="0" distL="114300" distR="114300" simplePos="0" relativeHeight="251657216" behindDoc="0" locked="0" layoutInCell="1" allowOverlap="1" wp14:anchorId="073057C3" wp14:editId="2ED9DB8E">
                      <wp:simplePos x="0" y="0"/>
                      <wp:positionH relativeFrom="column">
                        <wp:posOffset>517525</wp:posOffset>
                      </wp:positionH>
                      <wp:positionV relativeFrom="paragraph">
                        <wp:posOffset>42545</wp:posOffset>
                      </wp:positionV>
                      <wp:extent cx="1666875" cy="0"/>
                      <wp:effectExtent l="0" t="0" r="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402D94" id="_x0000_t32" coordsize="21600,21600" o:spt="32" o:oned="t" path="m,l21600,21600e" filled="f">
                      <v:path arrowok="t" fillok="f" o:connecttype="none"/>
                      <o:lock v:ext="edit" shapetype="t"/>
                    </v:shapetype>
                    <v:shape id="AutoShape 3" o:spid="_x0000_s1026" type="#_x0000_t32" style="position:absolute;margin-left:40.75pt;margin-top:3.35pt;width:131.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gj0uAEAAFYDAAAOAAAAZHJzL2Uyb0RvYy54bWysU8Fu2zAMvQ/YPwi6L44DJOuMOD2k6y7d&#10;FqDdBzCSbAuTRYFU4uTvJ6lJVmy3YT4IlEg+Pj7S6/vT6MTREFv0raxncymMV6it71v54+Xxw50U&#10;HMFrcOhNK8+G5f3m/bv1FBqzwAGdNiQSiOdmCq0cYgxNVbEazAg8w2B8cnZII8R0pb7SBFNCH121&#10;mM9X1YSkA6EyzOn14dUpNwW/64yK37uOTRSulYlbLCeVc5/ParOGpicIg1UXGvAPLEawPhW9QT1A&#10;BHEg+xfUaBUhYxdnCscKu84qU3pI3dTzP7p5HiCY0ksSh8NNJv5/sOrbcet3lKmrk38OT6h+svC4&#10;HcD3phB4OYc0uDpLVU2Bm1tKvnDYkdhPX1GnGDhELCqcOhozZOpPnIrY55vY5hSFSo/1arW6+7iU&#10;Ql19FTTXxEAcvxgcRTZayZHA9kPcovdppEh1KQPHJ46ZFjTXhFzV46N1rkzWeTG18tNysSwJjM7q&#10;7MxhTP1+60gcIe9G+UqPyfM2jPDgdQEbDOjPFzuCda92Ku78RZqsRl49bvaozzu6SpaGV1heFi1v&#10;x9t7yf79O2x+AQAA//8DAFBLAwQUAAYACAAAACEAW+IzN9sAAAAGAQAADwAAAGRycy9kb3ducmV2&#10;LnhtbEyPwU7DMBBE70j8g7VIXBB1UtpSQpyqQuLAkbYS1228JIF4HcVOE/r1LFzgOJrRzJt8M7lW&#10;nagPjWcD6SwBRVx623Bl4LB/vl2DChHZYuuZDHxRgE1xeZFjZv3Ir3TaxUpJCYcMDdQxdpnWoazJ&#10;YZj5jli8d987jCL7StseRyl3rZ4nyUo7bFgWauzoqabyczc4AxSGZZpsH1x1eDmPN2/z88fY7Y25&#10;vpq2j6AiTfEvDD/4gg6FMB39wDao1sA6XUrSwOoelNh3i4VcO/5qXeT6P37xDQAA//8DAFBLAQIt&#10;ABQABgAIAAAAIQC2gziS/gAAAOEBAAATAAAAAAAAAAAAAAAAAAAAAABbQ29udGVudF9UeXBlc10u&#10;eG1sUEsBAi0AFAAGAAgAAAAhADj9If/WAAAAlAEAAAsAAAAAAAAAAAAAAAAALwEAAF9yZWxzLy5y&#10;ZWxzUEsBAi0AFAAGAAgAAAAhANByCPS4AQAAVgMAAA4AAAAAAAAAAAAAAAAALgIAAGRycy9lMm9E&#10;b2MueG1sUEsBAi0AFAAGAAgAAAAhAFviMzfbAAAABgEAAA8AAAAAAAAAAAAAAAAAEgQAAGRycy9k&#10;b3ducmV2LnhtbFBLBQYAAAAABAAEAPMAAAAaBQAAAAA=&#10;"/>
                  </w:pict>
                </mc:Fallback>
              </mc:AlternateContent>
            </w:r>
            <w:bookmarkStart w:id="0" w:name="_Hlk27646903"/>
            <w:r w:rsidR="00590408" w:rsidRPr="00E76811">
              <w:rPr>
                <w:sz w:val="26"/>
                <w:szCs w:val="26"/>
              </w:rPr>
              <w:t>Số</w:t>
            </w:r>
            <w:r w:rsidR="008E0569" w:rsidRPr="00E76811">
              <w:rPr>
                <w:sz w:val="26"/>
                <w:szCs w:val="26"/>
              </w:rPr>
              <w:t xml:space="preserve">: </w:t>
            </w:r>
            <w:r w:rsidR="00EE7EB7">
              <w:rPr>
                <w:sz w:val="26"/>
                <w:szCs w:val="26"/>
              </w:rPr>
              <w:t xml:space="preserve"> </w:t>
            </w:r>
            <w:r w:rsidR="005521AA">
              <w:rPr>
                <w:sz w:val="26"/>
                <w:szCs w:val="26"/>
              </w:rPr>
              <w:t xml:space="preserve">  </w:t>
            </w:r>
            <w:r w:rsidR="00EE7EB7">
              <w:rPr>
                <w:sz w:val="26"/>
                <w:szCs w:val="26"/>
              </w:rPr>
              <w:t xml:space="preserve">  </w:t>
            </w:r>
            <w:r w:rsidR="00AF5CC6" w:rsidRPr="00E76811">
              <w:rPr>
                <w:sz w:val="26"/>
                <w:szCs w:val="26"/>
              </w:rPr>
              <w:t>/</w:t>
            </w:r>
            <w:r w:rsidR="005521AA">
              <w:rPr>
                <w:sz w:val="26"/>
                <w:szCs w:val="26"/>
              </w:rPr>
              <w:t>CV</w:t>
            </w:r>
            <w:r w:rsidR="00F03F06">
              <w:rPr>
                <w:sz w:val="26"/>
                <w:szCs w:val="26"/>
                <w:lang w:val="nl-NL"/>
              </w:rPr>
              <w:t>-</w:t>
            </w:r>
            <w:r w:rsidR="009860B4">
              <w:rPr>
                <w:sz w:val="26"/>
                <w:szCs w:val="26"/>
                <w:lang w:val="nl-NL"/>
              </w:rPr>
              <w:t xml:space="preserve"> </w:t>
            </w:r>
            <w:r w:rsidR="009D48ED">
              <w:rPr>
                <w:sz w:val="26"/>
                <w:szCs w:val="26"/>
                <w:lang w:val="nl-NL"/>
              </w:rPr>
              <w:t>MT</w:t>
            </w:r>
          </w:p>
          <w:bookmarkEnd w:id="0"/>
          <w:p w14:paraId="2D5E9040" w14:textId="0F2EE9F5" w:rsidR="0037729A" w:rsidRPr="000060F1" w:rsidRDefault="00155B3C" w:rsidP="00EE7EB7">
            <w:pPr>
              <w:spacing w:after="240"/>
              <w:jc w:val="center"/>
              <w:rPr>
                <w:iCs/>
                <w:sz w:val="24"/>
                <w:szCs w:val="24"/>
              </w:rPr>
            </w:pPr>
            <w:r w:rsidRPr="000060F1">
              <w:rPr>
                <w:rFonts w:ascii="Times New Roman" w:hAnsi="Times New Roman" w:cs="Times New Roman" w:eastAsia="Times New Roman"/>
                <w:b w:val="0"/>
                <w:i w:val="0"/>
                <w:iCs/>
                <w:color w:val="000000"/>
                <w:sz w:val="24"/>
                <w:szCs w:val="24"/>
              </w:rPr>
              <w:t>V/v: Cung cấp hình ảnh sự cố đường bộ để gắn nhãn, phục vụ huấn luyện nhận diện sự cố trên hệ thống quản lý, vận hành, khai thác và bảo trì kết cấu hạ tầng đường bộ, theo thỏa thuận hợp tác đã ký.</w:t>
            </w:r>
            <w:r w:rsidR="00EE5744" w:rsidRPr="000060F1">
              <w:rPr>
                <w:iCs/>
                <w:sz w:val="24"/>
                <w:szCs w:val="24"/>
              </w:rPr>
            </w:r>
            <w:r w:rsidR="00EE7EB7" w:rsidRPr="00EE7EB7">
              <w:rPr>
                <w:iCs/>
                <w:sz w:val="24"/>
                <w:szCs w:val="24"/>
              </w:rPr>
            </w:r>
            <w:r w:rsidR="00EE7EB7">
              <w:rPr>
                <w:iCs/>
                <w:sz w:val="24"/>
                <w:szCs w:val="24"/>
              </w:rPr>
            </w:r>
            <w:r w:rsidR="00EE7EB7" w:rsidRPr="00EE7EB7">
              <w:rPr>
                <w:iCs/>
                <w:sz w:val="24"/>
                <w:szCs w:val="24"/>
              </w:rPr>
            </w:r>
            <w:r w:rsidR="00EE7EB7">
              <w:rPr>
                <w:iCs/>
                <w:sz w:val="24"/>
                <w:szCs w:val="24"/>
              </w:rPr>
            </w:r>
            <w:r w:rsidR="00EE7EB7" w:rsidRPr="00EE7EB7">
              <w:rPr>
                <w:iCs/>
                <w:sz w:val="24"/>
                <w:szCs w:val="24"/>
              </w:rPr>
            </w:r>
            <w:r w:rsidR="00EE7EB7">
              <w:rPr>
                <w:iCs/>
                <w:sz w:val="24"/>
                <w:szCs w:val="24"/>
              </w:rPr>
            </w:r>
            <w:r w:rsidR="00EE7EB7" w:rsidRPr="00EE7EB7">
              <w:rPr>
                <w:iCs/>
                <w:sz w:val="24"/>
                <w:szCs w:val="24"/>
              </w:rPr>
            </w:r>
            <w:r w:rsidR="00A86E87" w:rsidRPr="0028539D">
              <w:rPr>
                <w:iCs/>
                <w:sz w:val="22"/>
                <w:szCs w:val="22"/>
              </w:rPr>
            </w:r>
          </w:p>
        </w:tc>
        <w:tc>
          <w:tcPr>
            <w:tcW w:w="5387" w:type="dxa"/>
          </w:tcPr>
          <w:p w14:paraId="1FD0B387" w14:textId="77777777" w:rsidR="0037729A" w:rsidRPr="00140EC7" w:rsidRDefault="0037729A" w:rsidP="00EE5744">
            <w:pPr>
              <w:spacing w:before="60"/>
              <w:jc w:val="center"/>
              <w:rPr>
                <w:sz w:val="25"/>
                <w:szCs w:val="25"/>
              </w:rPr>
            </w:pPr>
            <w:r w:rsidRPr="00140EC7">
              <w:rPr>
                <w:sz w:val="25"/>
                <w:szCs w:val="25"/>
              </w:rPr>
              <w:t>CỘNG HÒA XÃ HỘI CHỦ NGHĨA VIỆT NAM</w:t>
            </w:r>
          </w:p>
          <w:p w14:paraId="24841870" w14:textId="77777777" w:rsidR="0037729A" w:rsidRPr="00E76811" w:rsidRDefault="0037729A" w:rsidP="00590408">
            <w:pPr>
              <w:jc w:val="center"/>
              <w:rPr>
                <w:b/>
                <w:sz w:val="26"/>
                <w:szCs w:val="26"/>
              </w:rPr>
            </w:pPr>
            <w:r w:rsidRPr="00E76811">
              <w:rPr>
                <w:b/>
                <w:sz w:val="26"/>
                <w:szCs w:val="26"/>
              </w:rPr>
              <w:t>Độc lập – Tự do – Hạnh phúc</w:t>
            </w:r>
          </w:p>
          <w:p w14:paraId="7AAA44B8" w14:textId="2A97E4DD" w:rsidR="00AF5CC6" w:rsidRPr="00E76811" w:rsidRDefault="00E63030" w:rsidP="00D96765">
            <w:pPr>
              <w:jc w:val="both"/>
              <w:rPr>
                <w:i/>
                <w:sz w:val="26"/>
                <w:szCs w:val="26"/>
              </w:rPr>
            </w:pPr>
            <w:r w:rsidRPr="00E76811">
              <w:rPr>
                <w:b/>
                <w:noProof/>
                <w:sz w:val="26"/>
                <w:szCs w:val="26"/>
              </w:rPr>
              <mc:AlternateContent>
                <mc:Choice Requires="wps">
                  <w:drawing>
                    <wp:anchor distT="0" distB="0" distL="114300" distR="114300" simplePos="0" relativeHeight="251658240" behindDoc="0" locked="0" layoutInCell="1" allowOverlap="1" wp14:anchorId="64A37EB2" wp14:editId="586B61E8">
                      <wp:simplePos x="0" y="0"/>
                      <wp:positionH relativeFrom="column">
                        <wp:posOffset>846455</wp:posOffset>
                      </wp:positionH>
                      <wp:positionV relativeFrom="paragraph">
                        <wp:posOffset>47625</wp:posOffset>
                      </wp:positionV>
                      <wp:extent cx="1666875" cy="0"/>
                      <wp:effectExtent l="9525" t="12700" r="9525" b="63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4AA34B" id="AutoShape 4" o:spid="_x0000_s1026" type="#_x0000_t32" style="position:absolute;margin-left:66.65pt;margin-top:3.75pt;width:131.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48BywEAAHwDAAAOAAAAZHJzL2Uyb0RvYy54bWysU8GO0zAQvSPxD5bvNG1FyxI1XaEuy2WB&#10;Srt8wNR2EgvHY43dpv17xt62u8ANkYNle+a9mXnPWd0eBycOhqJF38jZZCqF8Qq19V0jfzzdv7uR&#10;IibwGhx608iTifJ2/fbNagy1mWOPThsSTOJjPYZG9imFuqqi6s0AcYLBeA62SAMkPlJXaYKR2QdX&#10;zafTZTUi6UCoTIx8e/cclOvC37ZGpe9tG00SrpHcWyorlXWX12q9grojCL1V5zbgH7oYwHoueqW6&#10;gwRiT/YvqsEqwohtmigcKmxbq0yZgaeZTf+Y5rGHYMosLE4MV5ni/6NV3w5bElazd1J4GNiiT/uE&#10;pbJ4n+UZQ6w5a+O3lAdUR/8YHlD9jMLjpgffmZL8dAqMnWVE9RskH2LgIrvxK2rOAeYvWh1bGjIl&#10;qyCOxZLT1RJzTELx5Wy5XN58WEihLrEK6gswUExfDA4ibxoZE4Ht+rRB79l4pFkpA4eHmHJbUF8A&#10;uarHe+tc8d95MTby42K+KICIzuoczGmRut3GkThAfkHlKzNy5HUa4d7rQtYb0J/P+wTWPe+5uPNn&#10;abIaz7ruUJ+2dJGMLS5dnp9jfkOvzwX98tOsfwEAAP//AwBQSwMEFAAGAAgAAAAhADFnkJ7bAAAA&#10;BwEAAA8AAABkcnMvZG93bnJldi54bWxMj0FPg0AQhe8m/ofNmHgxdmkJapGlaUw8eLRt4nXKjoCy&#10;s4RdCvbXO3rR45f38uabYjO7Tp1oCK1nA8tFAoq48rbl2sBh/3z7ACpEZIudZzLwRQE25eVFgbn1&#10;E7/SaRdrJSMccjTQxNjnWoeqIYdh4Xtiyd794DAKDrW2A04y7jq9SpI77bBludBgT08NVZ+70Rmg&#10;MGbLZLt29eHlPN28rc4fU7835vpq3j6CijTHvzL86Is6lOJ09CPboDrhNE2lauA+AyV5us7kleMv&#10;67LQ//3LbwAAAP//AwBQSwECLQAUAAYACAAAACEAtoM4kv4AAADhAQAAEwAAAAAAAAAAAAAAAAAA&#10;AAAAW0NvbnRlbnRfVHlwZXNdLnhtbFBLAQItABQABgAIAAAAIQA4/SH/1gAAAJQBAAALAAAAAAAA&#10;AAAAAAAAAC8BAABfcmVscy8ucmVsc1BLAQItABQABgAIAAAAIQByV48BywEAAHwDAAAOAAAAAAAA&#10;AAAAAAAAAC4CAABkcnMvZTJvRG9jLnhtbFBLAQItABQABgAIAAAAIQAxZ5Ce2wAAAAcBAAAPAAAA&#10;AAAAAAAAAAAAACUEAABkcnMvZG93bnJldi54bWxQSwUGAAAAAAQABADzAAAALQUAAAAA&#10;"/>
                  </w:pict>
                </mc:Fallback>
              </mc:AlternateContent>
            </w:r>
          </w:p>
          <w:p w14:paraId="711B4459" w14:textId="32610D3B" w:rsidR="0037729A" w:rsidRPr="00E76811" w:rsidRDefault="00412554" w:rsidP="006466D5">
            <w:pPr>
              <w:jc w:val="right"/>
              <w:rPr>
                <w:i/>
                <w:sz w:val="26"/>
                <w:szCs w:val="26"/>
              </w:rPr>
            </w:pPr>
            <w:r w:rsidRPr="00E76811">
              <w:rPr>
                <w:i/>
                <w:sz w:val="26"/>
                <w:szCs w:val="26"/>
              </w:rPr>
              <w:t xml:space="preserve"> </w:t>
            </w:r>
            <w:r w:rsidR="00EE7EB7">
              <w:rPr>
                <w:i/>
                <w:sz w:val="26"/>
                <w:szCs w:val="26"/>
              </w:rPr>
              <w:t>Nghệ An</w:t>
            </w:r>
            <w:r w:rsidR="00A87201" w:rsidRPr="00E76811">
              <w:rPr>
                <w:i/>
                <w:sz w:val="26"/>
                <w:szCs w:val="26"/>
              </w:rPr>
              <w:t>,</w:t>
            </w:r>
            <w:r w:rsidR="0037729A" w:rsidRPr="00E76811">
              <w:rPr>
                <w:i/>
                <w:sz w:val="26"/>
                <w:szCs w:val="26"/>
              </w:rPr>
              <w:t xml:space="preserve"> ngày</w:t>
            </w:r>
            <w:r w:rsidR="00A512BB" w:rsidRPr="00E76811">
              <w:rPr>
                <w:i/>
                <w:sz w:val="26"/>
                <w:szCs w:val="26"/>
              </w:rPr>
              <w:t xml:space="preserve"> </w:t>
            </w:r>
            <w:r w:rsidR="00EE7EB7">
              <w:rPr>
                <w:i/>
                <w:sz w:val="26"/>
                <w:szCs w:val="26"/>
              </w:rPr>
              <w:t>12</w:t>
            </w:r>
            <w:r w:rsidR="003D1AD6" w:rsidRPr="00E76811">
              <w:rPr>
                <w:i/>
                <w:sz w:val="26"/>
                <w:szCs w:val="26"/>
              </w:rPr>
              <w:t xml:space="preserve"> tháng</w:t>
            </w:r>
            <w:r w:rsidR="00EE7EB7">
              <w:rPr>
                <w:i/>
                <w:sz w:val="26"/>
                <w:szCs w:val="26"/>
              </w:rPr>
              <w:t xml:space="preserve"> 10</w:t>
            </w:r>
            <w:r w:rsidR="00032C5B" w:rsidRPr="00E76811">
              <w:rPr>
                <w:i/>
                <w:sz w:val="26"/>
                <w:szCs w:val="26"/>
              </w:rPr>
              <w:t xml:space="preserve"> </w:t>
            </w:r>
            <w:r w:rsidR="0037729A" w:rsidRPr="00E76811">
              <w:rPr>
                <w:i/>
                <w:sz w:val="26"/>
                <w:szCs w:val="26"/>
              </w:rPr>
              <w:t>năm 20</w:t>
            </w:r>
            <w:r w:rsidR="009C35EB" w:rsidRPr="00E76811">
              <w:rPr>
                <w:i/>
                <w:sz w:val="26"/>
                <w:szCs w:val="26"/>
              </w:rPr>
              <w:t>2</w:t>
            </w:r>
            <w:r w:rsidR="00B5645B">
              <w:rPr>
                <w:i/>
                <w:sz w:val="26"/>
                <w:szCs w:val="26"/>
              </w:rPr>
              <w:t>6</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64"/>
      </w:tblGrid>
      <w:tr w:rsidR="00442F52" w:rsidRPr="00971C4C" w14:paraId="42884233" w14:textId="77777777" w:rsidTr="00EE7EB7">
        <w:trPr>
          <w:trHeight w:val="447"/>
        </w:trPr>
        <w:tc>
          <w:tcPr>
            <w:tcW w:w="3681" w:type="dxa"/>
          </w:tcPr>
          <w:p w14:paraId="5B801047" w14:textId="3F4A4DD1" w:rsidR="00442F52" w:rsidRDefault="00442F52" w:rsidP="00442F52">
            <w:pPr>
              <w:spacing w:before="40" w:line="276" w:lineRule="auto"/>
              <w:jc w:val="right"/>
              <w:rPr>
                <w:bCs/>
                <w:sz w:val="26"/>
                <w:szCs w:val="26"/>
                <w:lang w:val="nl-NL"/>
              </w:rPr>
            </w:pPr>
            <w:r w:rsidRPr="00E76811">
              <w:rPr>
                <w:bCs/>
                <w:sz w:val="26"/>
                <w:szCs w:val="26"/>
                <w:lang w:val="nl-NL"/>
              </w:rPr>
              <w:t>Kính gửi:</w:t>
            </w:r>
          </w:p>
        </w:tc>
        <w:tc>
          <w:tcPr>
            <w:tcW w:w="5664" w:type="dxa"/>
          </w:tcPr>
          <w:p w14:paraId="5AFD4D38" w14:textId="2C615D47" w:rsidR="00442F52" w:rsidRPr="00EE7EB7" w:rsidRDefault="00442F52" w:rsidP="009F7F79">
            <w:pPr>
              <w:spacing w:line="276" w:lineRule="auto"/>
              <w:rPr>
                <w:lang w:val="nl-NL"/>
              </w:rPr>
            </w:pPr>
            <w:r w:rsidRPr="00442F52">
              <w:rPr>
                <w:lang w:val="nl-NL"/>
              </w:rPr>
              <w:t xml:space="preserve">- </w:t>
            </w:r>
            <w:r w:rsidR="00EE7EB7" w:rsidRPr="00971C4C">
              <w:rPr>
                <w:b/>
                <w:bCs/>
                <w:lang w:val="nl-NL"/>
              </w:rPr>
              <w:t>Cục Đường bộ Việt Nam</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D3087B" w:rsidRPr="00971C4C" w14:paraId="6E3811D4" w14:textId="77777777" w:rsidTr="00D3087B">
        <w:tc>
          <w:tcPr>
            <w:tcW w:w="4672" w:type="dxa"/>
          </w:tcPr>
          <w:p w14:paraId="133BBABF" w14:textId="77777777" w:rsidR="00D3087B" w:rsidRPr="00E76811" w:rsidRDefault="00D3087B" w:rsidP="00D3087B">
            <w:pPr>
              <w:spacing w:before="40"/>
              <w:jc w:val="both"/>
              <w:rPr>
                <w:b/>
                <w:i/>
                <w:sz w:val="26"/>
                <w:szCs w:val="26"/>
                <w:lang w:val="nl-NL"/>
              </w:rPr>
            </w:pPr>
            <w:r w:rsidRPr="00E76811">
              <w:rPr>
                <w:b/>
                <w:i/>
                <w:sz w:val="26"/>
                <w:szCs w:val="26"/>
                <w:lang w:val="nl-NL"/>
              </w:rPr>
              <w:t xml:space="preserve">Nơi nhận: </w:t>
            </w:r>
          </w:p>
          <w:p w14:paraId="7577FB57" w14:textId="77777777" w:rsidR="00D3087B" w:rsidRPr="00E76811" w:rsidRDefault="00D3087B" w:rsidP="00D3087B">
            <w:pPr>
              <w:spacing w:before="40"/>
              <w:jc w:val="both"/>
              <w:rPr>
                <w:sz w:val="24"/>
                <w:szCs w:val="24"/>
                <w:lang w:val="nl-NL"/>
              </w:rPr>
            </w:pPr>
            <w:r w:rsidRPr="00E76811">
              <w:rPr>
                <w:sz w:val="24"/>
                <w:szCs w:val="24"/>
                <w:lang w:val="nl-NL"/>
              </w:rPr>
              <w:t xml:space="preserve">     - Như trên;</w:t>
            </w:r>
          </w:p>
          <w:p w14:paraId="689AC3BB" w14:textId="5FFE597F" w:rsidR="00D3087B" w:rsidRPr="00D3087B" w:rsidRDefault="00D3087B" w:rsidP="00D3087B">
            <w:pPr>
              <w:spacing w:before="40"/>
              <w:jc w:val="both"/>
              <w:rPr>
                <w:sz w:val="24"/>
                <w:szCs w:val="24"/>
                <w:lang w:val="nl-NL"/>
              </w:rPr>
            </w:pPr>
            <w:r w:rsidRPr="00E76811">
              <w:rPr>
                <w:sz w:val="24"/>
                <w:szCs w:val="24"/>
                <w:lang w:val="nl-NL"/>
              </w:rPr>
              <w:t xml:space="preserve">     - Lưu VP, KH.</w:t>
            </w:r>
          </w:p>
        </w:tc>
        <w:tc>
          <w:tcPr>
            <w:tcW w:w="4673" w:type="dxa"/>
          </w:tcPr>
          <w:p w14:paraId="387BE0BD" w14:textId="5CBAE9CB" w:rsidR="00D3087B" w:rsidRPr="00E76811" w:rsidRDefault="00D3087B" w:rsidP="00D3087B">
            <w:pPr>
              <w:spacing w:before="40" w:line="252" w:lineRule="auto"/>
              <w:jc w:val="center"/>
              <w:rPr>
                <w:b/>
                <w:sz w:val="26"/>
                <w:szCs w:val="26"/>
                <w:lang w:val="nl-NL"/>
              </w:rPr>
            </w:pPr>
            <w:r w:rsidRPr="00D3087B">
              <w:rPr>
                <w:b/>
                <w:sz w:val="26"/>
                <w:szCs w:val="26"/>
                <w:lang w:val="nl-NL"/>
              </w:rPr>
              <w:t xml:space="preserve">CÔNG TY </w:t>
            </w:r>
            <w:r>
              <w:rPr>
                <w:b/>
                <w:sz w:val="26"/>
                <w:szCs w:val="26"/>
                <w:lang w:val="nl-NL"/>
              </w:rPr>
              <w:t>CP</w:t>
            </w:r>
            <w:r w:rsidRPr="00D3087B">
              <w:rPr>
                <w:b/>
                <w:sz w:val="26"/>
                <w:szCs w:val="26"/>
                <w:lang w:val="nl-NL"/>
              </w:rPr>
              <w:t xml:space="preserve"> CÔNG</w:t>
            </w:r>
            <w:r>
              <w:rPr>
                <w:b/>
                <w:sz w:val="26"/>
                <w:szCs w:val="26"/>
                <w:lang w:val="nl-NL"/>
              </w:rPr>
              <w:t xml:space="preserve"> </w:t>
            </w:r>
            <w:r w:rsidRPr="00D3087B">
              <w:rPr>
                <w:b/>
                <w:sz w:val="26"/>
                <w:szCs w:val="26"/>
                <w:lang w:val="nl-NL"/>
              </w:rPr>
              <w:t>NGHỆ VÀ THƯƠNG MẠI MIỀN TRUNG</w:t>
            </w:r>
          </w:p>
          <w:p w14:paraId="1453CEFA" w14:textId="77777777" w:rsidR="00D3087B" w:rsidRDefault="00D3087B" w:rsidP="00D3087B">
            <w:pPr>
              <w:spacing w:before="40" w:line="252" w:lineRule="auto"/>
              <w:jc w:val="both"/>
              <w:rPr>
                <w:b/>
                <w:sz w:val="26"/>
                <w:szCs w:val="26"/>
                <w:lang w:val="nl-NL"/>
              </w:rPr>
            </w:pPr>
          </w:p>
        </w:tc>
      </w:tr>
    </w:tbl>
    <w:p>
      <w:pPr>
        <w:spacing w:before="0" w:after="120" w:lineRule="auto" w:line="276"/>
        <w:jc w:val="both"/>
      </w:pPr>
      <w:r>
        <w:rPr>
          <w:rFonts w:ascii="Times New Roman" w:hAnsi="Times New Roman" w:cs="Times New Roman" w:eastAsia="Times New Roman"/>
          <w:b w:val="0"/>
          <w:i w:val="0"/>
          <w:color w:val="000000"/>
          <w:sz w:val="26"/>
        </w:rPr>
        <w:t>Căn cứ Bản thỏa thuận hợp tác đã ký ngày 28/7/2026 giữa Cục Đường bộ Việt Nam với Đại học Xây dựng Hà Nội và Công ty Cổ phần Công nghệ và Thương mại Miền Trung, về phối hợp nghiên cứu, thực hiện chuyển đổi số trong quản lý, vận hành, khai thác và bảo trì kết cấu hạ tầng đường bộ;</w:t>
      </w:r>
    </w:p>
    <w:p>
      <w:pPr>
        <w:spacing w:before="0" w:after="120" w:lineRule="auto" w:line="276"/>
        <w:jc w:val="both"/>
      </w:pPr>
      <w:r>
        <w:rPr>
          <w:rFonts w:ascii="Times New Roman" w:hAnsi="Times New Roman" w:cs="Times New Roman" w:eastAsia="Times New Roman"/>
          <w:b w:val="0"/>
          <w:i w:val="0"/>
          <w:color w:val="000000"/>
          <w:sz w:val="26"/>
        </w:rPr>
        <w:t>Hệ thống quản lý bảo trì đường bộ đang ghi nhận sự cố trên tuyến theo các nhóm: ổ gà, sạt taluy, biển báo, ngập úng, ùn tắc và các hư hỏng khác. Ảnh chụp khi tuần đường được dùng để nhận diện sơ bộ, sau đó cán bộ xác nhận rồi mới lập sự cố. Hiện mới có bộ ảnh huấn luyện cho ổ gà. Các dạng hư còn lại chưa có đủ ảnh đã phân loại, nên máy chưa nhận được.</w:t>
      </w:r>
    </w:p>
    <w:p>
      <w:pPr>
        <w:spacing w:before="0" w:after="120" w:lineRule="auto" w:line="276"/>
        <w:jc w:val="both"/>
      </w:pPr>
      <w:r>
        <w:rPr>
          <w:rFonts w:ascii="Times New Roman" w:hAnsi="Times New Roman" w:cs="Times New Roman" w:eastAsia="Times New Roman"/>
          <w:b w:val="0"/>
          <w:i w:val="0"/>
          <w:color w:val="000000"/>
          <w:sz w:val="26"/>
        </w:rPr>
        <w:t>Kính đề nghị Cục Đường bộ Việt Nam hỗ trợ cung cấp ảnh hiện trường để gắn nhãn. Mỗi loại sự cố dưới đây cần tối thiểu 100 ảnh. Mỗi ảnh là một vị trí khác nhau trên tuyến, không cắt nhiều ảnh trùng từ cùng một khung hình, không dùng ảnh minh họa hoặc ảnh lấy trên mạng không rõ tuyến.</w:t>
      </w:r>
    </w:p>
    <w:p>
      <w:pPr>
        <w:spacing w:before="0" w:after="120" w:lineRule="auto" w:line="276"/>
        <w:jc w:val="both"/>
      </w:pPr>
      <w:r>
        <w:rPr>
          <w:rFonts w:ascii="Times New Roman" w:hAnsi="Times New Roman" w:cs="Times New Roman" w:eastAsia="Times New Roman"/>
          <w:b/>
          <w:i w:val="0"/>
          <w:color w:val="000000"/>
          <w:sz w:val="26"/>
        </w:rPr>
        <w:t>1. Các loại sự cố cần ảnh</w:t>
      </w:r>
    </w:p>
    <w:p>
      <w:pPr>
        <w:spacing w:before="0" w:after="120" w:lineRule="auto" w:line="276"/>
        <w:jc w:val="both"/>
      </w:pPr>
      <w:r>
        <w:rPr>
          <w:rFonts w:ascii="Times New Roman" w:hAnsi="Times New Roman" w:cs="Times New Roman" w:eastAsia="Times New Roman"/>
          <w:b w:val="0"/>
          <w:i w:val="0"/>
          <w:color w:val="000000"/>
          <w:sz w:val="26"/>
        </w:rPr>
        <w:t>Ảnh chụp mặt đường, lề, taluy hoặc hiện trường giao thông, nhìn thấy rõ vùng hư. Với mỗi loại, nên có cả mức nhẹ, trung bình và nặng, ảnh nhìn gần và ảnh nhìn từ xe tuần đường.</w:t>
      </w:r>
    </w:p>
    <w:p>
      <w:pPr>
        <w:spacing w:before="0" w:after="120" w:lineRule="auto" w:line="276"/>
        <w:ind w:left="280"/>
        <w:jc w:val="both"/>
      </w:pPr>
      <w:r>
        <w:rPr>
          <w:rFonts w:ascii="Times New Roman" w:hAnsi="Times New Roman" w:cs="Times New Roman" w:eastAsia="Times New Roman"/>
          <w:b w:val="0"/>
          <w:i w:val="0"/>
          <w:color w:val="000000"/>
          <w:sz w:val="26"/>
        </w:rPr>
        <w:t>- Ổ gà: hố lõm trên mặt đường, miệng hố nhìn rõ, có thể đọng nước. Không tính vết vá đã thảm lại và không tính vệt lún dài theo bánh xe. Loại này đã có bộ ảnh ban đầu. Vẫn đề nghị bổ sung tối thiểu 100 ảnh trên các tuyến Cục đang quản lý.</w:t>
      </w:r>
    </w:p>
    <w:p>
      <w:pPr>
        <w:spacing w:before="0" w:after="120" w:lineRule="auto" w:line="276"/>
        <w:ind w:left="280"/>
        <w:jc w:val="both"/>
      </w:pPr>
      <w:r>
        <w:rPr>
          <w:rFonts w:ascii="Times New Roman" w:hAnsi="Times New Roman" w:cs="Times New Roman" w:eastAsia="Times New Roman"/>
          <w:b w:val="0"/>
          <w:i w:val="0"/>
          <w:color w:val="000000"/>
          <w:sz w:val="26"/>
        </w:rPr>
        <w:t>- Nứt dọc: một hoặc vài vết nứt chạy dọc theo hướng xe chạy. Không phải mạng nứt chia ô.</w:t>
      </w:r>
    </w:p>
    <w:p>
      <w:pPr>
        <w:spacing w:before="0" w:after="120" w:lineRule="auto" w:line="276"/>
        <w:ind w:left="280"/>
        <w:jc w:val="both"/>
      </w:pPr>
      <w:r>
        <w:rPr>
          <w:rFonts w:ascii="Times New Roman" w:hAnsi="Times New Roman" w:cs="Times New Roman" w:eastAsia="Times New Roman"/>
          <w:b w:val="0"/>
          <w:i w:val="0"/>
          <w:color w:val="000000"/>
          <w:sz w:val="26"/>
        </w:rPr>
        <w:t>- Nứt ngang: vết nứt cắt ngang mặt đường, gần vuông góc với hướng xe chạy.</w:t>
      </w:r>
    </w:p>
    <w:p>
      <w:pPr>
        <w:spacing w:before="0" w:after="120" w:lineRule="auto" w:line="276"/>
        <w:ind w:left="280"/>
        <w:jc w:val="both"/>
      </w:pPr>
      <w:r>
        <w:rPr>
          <w:rFonts w:ascii="Times New Roman" w:hAnsi="Times New Roman" w:cs="Times New Roman" w:eastAsia="Times New Roman"/>
          <w:b w:val="0"/>
          <w:i w:val="0"/>
          <w:color w:val="000000"/>
          <w:sz w:val="26"/>
        </w:rPr>
        <w:t>- Nứt mai rùa: mặt đường nứt thành nhiều ô nhỏ liền nhau, trên một diện rộng, không phải một vết nứt đơn.</w:t>
      </w:r>
    </w:p>
    <w:p>
      <w:pPr>
        <w:spacing w:before="0" w:after="120" w:lineRule="auto" w:line="276"/>
        <w:ind w:left="280"/>
        <w:jc w:val="both"/>
      </w:pPr>
      <w:r>
        <w:rPr>
          <w:rFonts w:ascii="Times New Roman" w:hAnsi="Times New Roman" w:cs="Times New Roman" w:eastAsia="Times New Roman"/>
          <w:b w:val="0"/>
          <w:i w:val="0"/>
          <w:color w:val="000000"/>
          <w:sz w:val="26"/>
        </w:rPr>
        <w:t>- Chảy nhựa: mặt đường bóng, dính, nhựa trồi thành vệt hoặc mảng, thường nằm trên vệt bánh xe.</w:t>
      </w:r>
    </w:p>
    <w:p>
      <w:pPr>
        <w:spacing w:before="0" w:after="120" w:lineRule="auto" w:line="276"/>
        <w:ind w:left="280"/>
        <w:jc w:val="both"/>
      </w:pPr>
      <w:r>
        <w:rPr>
          <w:rFonts w:ascii="Times New Roman" w:hAnsi="Times New Roman" w:cs="Times New Roman" w:eastAsia="Times New Roman"/>
          <w:b w:val="0"/>
          <w:i w:val="0"/>
          <w:color w:val="000000"/>
          <w:sz w:val="26"/>
        </w:rPr>
        <w:t>- Bong bật: cốt liệu lộ, mặt đường rời hoặc bong từng mảng nông. Không thành hố sâu như ổ gà.</w:t>
      </w:r>
    </w:p>
    <w:p>
      <w:pPr>
        <w:spacing w:before="0" w:after="120" w:lineRule="auto" w:line="276"/>
        <w:ind w:left="280"/>
        <w:jc w:val="both"/>
      </w:pPr>
      <w:r>
        <w:rPr>
          <w:rFonts w:ascii="Times New Roman" w:hAnsi="Times New Roman" w:cs="Times New Roman" w:eastAsia="Times New Roman"/>
          <w:b w:val="0"/>
          <w:i w:val="0"/>
          <w:color w:val="000000"/>
          <w:sz w:val="26"/>
        </w:rPr>
        <w:t>- Lún vệt bánh: mặt đường võng thành rãnh dọc theo vệt bánh xe. Không phải một hố đơn lẻ.</w:t>
      </w:r>
    </w:p>
    <w:p>
      <w:pPr>
        <w:spacing w:before="0" w:after="120" w:lineRule="auto" w:line="276"/>
        <w:ind w:left="280"/>
        <w:jc w:val="both"/>
      </w:pPr>
      <w:r>
        <w:rPr>
          <w:rFonts w:ascii="Times New Roman" w:hAnsi="Times New Roman" w:cs="Times New Roman" w:eastAsia="Times New Roman"/>
          <w:b w:val="0"/>
          <w:i w:val="0"/>
          <w:color w:val="000000"/>
          <w:sz w:val="26"/>
        </w:rPr>
        <w:t>- Vá đường: mảng đã đào và thảm lại, mép vá nhìn rõ, khác màu hoặc khác cao độ với mặt đường cũ.</w:t>
      </w:r>
    </w:p>
    <w:p>
      <w:pPr>
        <w:spacing w:before="0" w:after="120" w:lineRule="auto" w:line="276"/>
        <w:ind w:left="280"/>
        <w:jc w:val="both"/>
      </w:pPr>
      <w:r>
        <w:rPr>
          <w:rFonts w:ascii="Times New Roman" w:hAnsi="Times New Roman" w:cs="Times New Roman" w:eastAsia="Times New Roman"/>
          <w:b w:val="0"/>
          <w:i w:val="0"/>
          <w:color w:val="000000"/>
          <w:sz w:val="26"/>
        </w:rPr>
        <w:t>- Hư mép: mép phần xe chạy vỡ, sụt hoặc so le với lề. Không phải đất đá từ mái taluy trượt xuống.</w:t>
      </w:r>
    </w:p>
    <w:p>
      <w:pPr>
        <w:spacing w:before="0" w:after="120" w:lineRule="auto" w:line="276"/>
        <w:ind w:left="280"/>
        <w:jc w:val="both"/>
      </w:pPr>
      <w:r>
        <w:rPr>
          <w:rFonts w:ascii="Times New Roman" w:hAnsi="Times New Roman" w:cs="Times New Roman" w:eastAsia="Times New Roman"/>
          <w:b w:val="0"/>
          <w:i w:val="0"/>
          <w:color w:val="000000"/>
          <w:sz w:val="26"/>
        </w:rPr>
        <w:t>- Sạt lở, sạt taluy: đất đá mái taluy hoặc nền đường sạt, trượt xuống phần xe chạy hoặc taluy dương. Gắn với nhóm sự cố sạt taluy trên hệ thống.</w:t>
      </w:r>
    </w:p>
    <w:p>
      <w:pPr>
        <w:spacing w:before="0" w:after="120" w:lineRule="auto" w:line="276"/>
        <w:ind w:left="280"/>
        <w:jc w:val="both"/>
      </w:pPr>
      <w:r>
        <w:rPr>
          <w:rFonts w:ascii="Times New Roman" w:hAnsi="Times New Roman" w:cs="Times New Roman" w:eastAsia="Times New Roman"/>
          <w:b w:val="0"/>
          <w:i w:val="0"/>
          <w:color w:val="000000"/>
          <w:sz w:val="26"/>
        </w:rPr>
        <w:t>- Ngập úng: nước phủ một đoạn mặt đường, xe khó lưu thông hoặc phải đi chậm. Vũng nước nhỏ trong một ổ gà thì xếp vào ổ gà, không xếp vào ngập úng.</w:t>
      </w:r>
    </w:p>
    <w:p>
      <w:pPr>
        <w:spacing w:before="0" w:after="120" w:lineRule="auto" w:line="276"/>
        <w:ind w:left="280"/>
        <w:jc w:val="both"/>
      </w:pPr>
      <w:r>
        <w:rPr>
          <w:rFonts w:ascii="Times New Roman" w:hAnsi="Times New Roman" w:cs="Times New Roman" w:eastAsia="Times New Roman"/>
          <w:b w:val="0"/>
          <w:i w:val="0"/>
          <w:color w:val="000000"/>
          <w:sz w:val="26"/>
        </w:rPr>
        <w:t>- Ùn tắc: hàng xe dừng hoặc đi rất chậm trên tuyến, nhìn thấy cả mặt đường và dòng xe. Không lấy ảnh chỉ có một xe.</w:t>
      </w:r>
    </w:p>
    <w:p>
      <w:pPr>
        <w:spacing w:before="0" w:after="120" w:lineRule="auto" w:line="276"/>
        <w:ind w:left="280"/>
        <w:jc w:val="both"/>
      </w:pPr>
      <w:r>
        <w:rPr>
          <w:rFonts w:ascii="Times New Roman" w:hAnsi="Times New Roman" w:cs="Times New Roman" w:eastAsia="Times New Roman"/>
          <w:b w:val="0"/>
          <w:i w:val="0"/>
          <w:color w:val="000000"/>
          <w:sz w:val="26"/>
        </w:rPr>
        <w:t>- Biển báo hư: biển đổ, nghiêng, gãy cột, mất biển, mặt biển không còn đọc được, hoặc bị cây hay vật khác che. Đây là sự cố biển báo. Ảnh biển còn đứng, còn đọc được chữ và ký hiệu thì không đưa vào loại này.</w:t>
      </w:r>
    </w:p>
    <w:p>
      <w:pPr>
        <w:spacing w:before="0" w:after="120" w:lineRule="auto" w:line="276"/>
        <w:ind w:left="280"/>
        <w:jc w:val="both"/>
      </w:pPr>
      <w:r>
        <w:rPr>
          <w:rFonts w:ascii="Times New Roman" w:hAnsi="Times New Roman" w:cs="Times New Roman" w:eastAsia="Times New Roman"/>
          <w:b w:val="0"/>
          <w:i w:val="0"/>
          <w:color w:val="000000"/>
          <w:sz w:val="26"/>
        </w:rPr>
        <w:t>- Mặt đường không hư: tối thiểu 100 ảnh mặt đường, lề và taluy đang khai thác bình thường, cùng điều kiện chụp với các ảnh sự cố. Nhóm này để máy không nhận nhầm chỗ không hư thành sự cố.</w:t>
      </w:r>
    </w:p>
    <w:p>
      <w:pPr>
        <w:spacing w:before="0" w:after="120" w:lineRule="auto" w:line="276"/>
        <w:jc w:val="both"/>
      </w:pPr>
      <w:r>
        <w:rPr>
          <w:rFonts w:ascii="Times New Roman" w:hAnsi="Times New Roman" w:cs="Times New Roman" w:eastAsia="Times New Roman"/>
          <w:b/>
          <w:i w:val="0"/>
          <w:color w:val="000000"/>
          <w:sz w:val="26"/>
        </w:rPr>
        <w:t>2. Cách chụp và ghi nhận để gắn nhãn</w:t>
      </w:r>
    </w:p>
    <w:p>
      <w:pPr>
        <w:spacing w:before="0" w:after="120" w:lineRule="auto" w:line="276"/>
        <w:jc w:val="both"/>
      </w:pPr>
      <w:r>
        <w:rPr>
          <w:rFonts w:ascii="Times New Roman" w:hAnsi="Times New Roman" w:cs="Times New Roman" w:eastAsia="Times New Roman"/>
          <w:b w:val="0"/>
          <w:i w:val="0"/>
          <w:color w:val="000000"/>
          <w:sz w:val="26"/>
        </w:rPr>
        <w:t>Ảnh định dạng jpg hoặc png. Cạnh ngắn của ảnh không dưới 640 điểm ảnh. Chữ, mép vết nứt và miệng ổ gà còn phân biệt được. Ảnh quá tối, quá mờ hoặc bị che gần hết thì không tính vào số 100.</w:t>
      </w:r>
    </w:p>
    <w:p>
      <w:pPr>
        <w:spacing w:before="0" w:after="120" w:lineRule="auto" w:line="276"/>
        <w:jc w:val="both"/>
      </w:pPr>
      <w:r>
        <w:rPr>
          <w:rFonts w:ascii="Times New Roman" w:hAnsi="Times New Roman" w:cs="Times New Roman" w:eastAsia="Times New Roman"/>
          <w:b w:val="0"/>
          <w:i w:val="0"/>
          <w:color w:val="000000"/>
          <w:sz w:val="26"/>
        </w:rPr>
        <w:t>Mỗi ảnh ghi kèm tên tuyến, lý trình theo Km, ngày chụp và mức độ nhẹ, trung bình hoặc nặng. Có tọa độ thì ghi vĩ độ và kinh độ theo hệ WGS84, độ thập phân, không đảo hai trị số. Hồ sơ đang ở hệ VN-2000 thì ghi rõ múi chiếu và kinh tuyến trục.</w:t>
      </w:r>
    </w:p>
    <w:p>
      <w:pPr>
        <w:spacing w:before="0" w:after="120" w:lineRule="auto" w:line="276"/>
        <w:jc w:val="both"/>
      </w:pPr>
      <w:r>
        <w:rPr>
          <w:rFonts w:ascii="Times New Roman" w:hAnsi="Times New Roman" w:cs="Times New Roman" w:eastAsia="Times New Roman"/>
          <w:b w:val="0"/>
          <w:i w:val="0"/>
          <w:color w:val="000000"/>
          <w:sz w:val="26"/>
        </w:rPr>
        <w:t>Một ảnh chỉ xếp một loại khi vùng hư chính thuộc một dạng. Ảnh có hai dạng hư khác nhau thì để riêng và ghi đủ cả hai loại trong danh mục, không nhân bản tệp vào hai thư mục để cộng số lượng.</w:t>
      </w:r>
    </w:p>
    <w:p>
      <w:pPr>
        <w:spacing w:before="0" w:after="120" w:lineRule="auto" w:line="276"/>
        <w:jc w:val="both"/>
      </w:pPr>
      <w:r>
        <w:rPr>
          <w:rFonts w:ascii="Times New Roman" w:hAnsi="Times New Roman" w:cs="Times New Roman" w:eastAsia="Times New Roman"/>
          <w:b w:val="0"/>
          <w:i w:val="0"/>
          <w:color w:val="000000"/>
          <w:sz w:val="26"/>
        </w:rPr>
        <w:t>Nếu đơn vị đã khoanh được vùng hư, khoanh một hình chữ nhật sát mép vùng hư, một vùng một loại, không khoanh cả làn xe khi hư chỉ nằm ở một điểm. Nếu chưa khoanh, chỉ cần phân thư mục đúng loại và ghi danh mục. Đơn vị nhận sẽ khoanh vùng trên ảnh gốc.</w:t>
      </w:r>
    </w:p>
    <w:p>
      <w:pPr>
        <w:spacing w:before="0" w:after="120" w:lineRule="auto" w:line="276"/>
        <w:jc w:val="both"/>
      </w:pPr>
      <w:r>
        <w:rPr>
          <w:rFonts w:ascii="Times New Roman" w:hAnsi="Times New Roman" w:cs="Times New Roman" w:eastAsia="Times New Roman"/>
          <w:b w:val="0"/>
          <w:i w:val="0"/>
          <w:color w:val="000000"/>
          <w:sz w:val="26"/>
        </w:rPr>
        <w:t>Không đưa ảnh biển báo còn tốt vào nhóm hư mặt đường. Không gộp nứt dọc với nứt ngang, không gộp ổ gà với vết vá, không gộp hư mép với sạt taluy.</w:t>
      </w:r>
    </w:p>
    <w:p>
      <w:pPr>
        <w:spacing w:before="0" w:after="120" w:lineRule="auto" w:line="276"/>
        <w:jc w:val="both"/>
      </w:pPr>
      <w:r>
        <w:rPr>
          <w:rFonts w:ascii="Times New Roman" w:hAnsi="Times New Roman" w:cs="Times New Roman" w:eastAsia="Times New Roman"/>
          <w:b/>
          <w:i w:val="0"/>
          <w:color w:val="000000"/>
          <w:sz w:val="26"/>
        </w:rPr>
        <w:t>3. Cách giao hồ sơ</w:t>
      </w:r>
    </w:p>
    <w:p>
      <w:pPr>
        <w:spacing w:before="0" w:after="120" w:lineRule="auto" w:line="276"/>
        <w:jc w:val="both"/>
      </w:pPr>
      <w:r>
        <w:rPr>
          <w:rFonts w:ascii="Times New Roman" w:hAnsi="Times New Roman" w:cs="Times New Roman" w:eastAsia="Times New Roman"/>
          <w:b w:val="0"/>
          <w:i w:val="0"/>
          <w:color w:val="000000"/>
          <w:sz w:val="26"/>
        </w:rPr>
        <w:t>Kính đề nghị gửi cùng một đợt:</w:t>
      </w:r>
    </w:p>
    <w:p>
      <w:pPr>
        <w:spacing w:before="0" w:after="120" w:lineRule="auto" w:line="276"/>
        <w:ind w:left="280"/>
        <w:jc w:val="both"/>
      </w:pPr>
      <w:r>
        <w:rPr>
          <w:rFonts w:ascii="Times New Roman" w:hAnsi="Times New Roman" w:cs="Times New Roman" w:eastAsia="Times New Roman"/>
          <w:b w:val="0"/>
          <w:i w:val="0"/>
          <w:color w:val="000000"/>
          <w:sz w:val="26"/>
        </w:rPr>
        <w:t>- Các thư mục ảnh, mỗi thư mục một loại sự cố, tên thư mục đúng tên loại ở mục 1.</w:t>
      </w:r>
    </w:p>
    <w:p>
      <w:pPr>
        <w:spacing w:before="0" w:after="120" w:lineRule="auto" w:line="276"/>
        <w:ind w:left="280"/>
        <w:jc w:val="both"/>
      </w:pPr>
      <w:r>
        <w:rPr>
          <w:rFonts w:ascii="Times New Roman" w:hAnsi="Times New Roman" w:cs="Times New Roman" w:eastAsia="Times New Roman"/>
          <w:b w:val="0"/>
          <w:i w:val="0"/>
          <w:color w:val="000000"/>
          <w:sz w:val="26"/>
        </w:rPr>
        <w:t>- Một bảng danh mục. Mỗi dòng một ảnh, gồm tên tệp, loại sự cố, tên tuyến, lý trình, ngày chụp, vĩ độ, kinh độ nếu có, mức độ và ghi chú ngắn.</w:t>
      </w:r>
    </w:p>
    <w:p>
      <w:pPr>
        <w:spacing w:before="0" w:after="120" w:lineRule="auto" w:line="276"/>
        <w:ind w:left="280"/>
        <w:jc w:val="both"/>
      </w:pPr>
      <w:r>
        <w:rPr>
          <w:rFonts w:ascii="Times New Roman" w:hAnsi="Times New Roman" w:cs="Times New Roman" w:eastAsia="Times New Roman"/>
          <w:b w:val="0"/>
          <w:i w:val="0"/>
          <w:color w:val="000000"/>
          <w:sz w:val="26"/>
        </w:rPr>
        <w:t>- Với ảnh đã khoanh vùng, gửi kèm tệp nhãn cùng tên với ảnh. Ảnh chưa khoanh thì không cần tệp nhãn.</w:t>
      </w:r>
    </w:p>
    <w:p>
      <w:pPr>
        <w:spacing w:before="0" w:after="120" w:lineRule="auto" w:line="276"/>
        <w:jc w:val="both"/>
      </w:pPr>
      <w:r>
        <w:rPr>
          <w:rFonts w:ascii="Times New Roman" w:hAnsi="Times New Roman" w:cs="Times New Roman" w:eastAsia="Times New Roman"/>
          <w:b w:val="0"/>
          <w:i w:val="0"/>
          <w:color w:val="000000"/>
          <w:sz w:val="26"/>
        </w:rPr>
        <w:t>Số lượng tối thiểu là 100 ảnh cho từng loại đã nêu, tính trên các hiện trường khác nhau. Ảnh thêm của cùng loại, chụp khi mưa, lúc trời râm hoặc trên các cấp đường khác nhau, là phần bổ sung có ích, không thay cho đủ 100 ảnh của loại còn thiếu.</w:t>
      </w:r>
    </w:p>
    <w:p>
      <w:pPr>
        <w:spacing w:before="0" w:after="120" w:lineRule="auto" w:line="276"/>
        <w:jc w:val="both"/>
      </w:pPr>
      <w:r>
        <w:rPr>
          <w:rFonts w:ascii="Times New Roman" w:hAnsi="Times New Roman" w:cs="Times New Roman" w:eastAsia="Times New Roman"/>
          <w:b w:val="0"/>
          <w:i w:val="0"/>
          <w:color w:val="000000"/>
          <w:sz w:val="26"/>
        </w:rPr>
        <w:t>Rất mong Cục Đường bộ Việt Nam bố trí hỗ trợ, để ảnh sự cố gắn đúng loại, đúng lý trình, dùng được cho việc huấn luyện nhận diện và cho cán bộ xác nhận sự cố trên hệ thống.</w:t>
      </w:r>
    </w:p>
    <w:p>
      <w:pPr>
        <w:spacing w:before="0" w:after="120" w:lineRule="auto" w:line="276"/>
        <w:jc w:val="both"/>
      </w:pPr>
      <w:r>
        <w:rPr>
          <w:rFonts w:ascii="Times New Roman" w:hAnsi="Times New Roman" w:cs="Times New Roman" w:eastAsia="Times New Roman"/>
          <w:b w:val="0"/>
          <w:i w:val="0"/>
          <w:color w:val="000000"/>
          <w:sz w:val="26"/>
        </w:rPr>
        <w:t>Trân trọng cảm ơn./.</w:t>
      </w:r>
    </w:p>
    <w:sectPr w:rsidR="00D3087B" w:rsidSect="000260B6">
      <w:footerReference w:type="default" r:id="rId7"/>
      <w:pgSz w:w="11907" w:h="16840" w:code="9"/>
      <w:pgMar w:top="907" w:right="851" w:bottom="90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BD96" w14:textId="77777777" w:rsidR="00C34B38" w:rsidRDefault="00C34B38" w:rsidP="00B61572">
      <w:r>
        <w:separator/>
      </w:r>
    </w:p>
  </w:endnote>
  <w:endnote w:type="continuationSeparator" w:id="0">
    <w:p w14:paraId="60A2F0C5" w14:textId="77777777" w:rsidR="00C34B38" w:rsidRDefault="00C34B38" w:rsidP="00B61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2F4C" w14:textId="1517C726" w:rsidR="0060710C" w:rsidRPr="0060710C" w:rsidRDefault="0060710C">
    <w:pPr>
      <w:pStyle w:val="Footer"/>
      <w:jc w:val="center"/>
      <w:rPr>
        <w:sz w:val="22"/>
        <w:szCs w:val="22"/>
      </w:rPr>
    </w:pPr>
  </w:p>
  <w:p w14:paraId="06500C58" w14:textId="77777777" w:rsidR="00B61572" w:rsidRDefault="00B61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3DAFA" w14:textId="77777777" w:rsidR="00C34B38" w:rsidRDefault="00C34B38" w:rsidP="00B61572">
      <w:r>
        <w:separator/>
      </w:r>
    </w:p>
  </w:footnote>
  <w:footnote w:type="continuationSeparator" w:id="0">
    <w:p w14:paraId="71ADC29D" w14:textId="77777777" w:rsidR="00C34B38" w:rsidRDefault="00C34B38" w:rsidP="00B615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82C30"/>
    <w:multiLevelType w:val="hybridMultilevel"/>
    <w:tmpl w:val="3DCC4D22"/>
    <w:lvl w:ilvl="0" w:tplc="27ECCEC6">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38F259EB"/>
    <w:multiLevelType w:val="hybridMultilevel"/>
    <w:tmpl w:val="6C7EAE22"/>
    <w:lvl w:ilvl="0" w:tplc="8AE2919A">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15:restartNumberingAfterBreak="0">
    <w:nsid w:val="3C0B3B01"/>
    <w:multiLevelType w:val="hybridMultilevel"/>
    <w:tmpl w:val="18A285A6"/>
    <w:lvl w:ilvl="0" w:tplc="078A74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2893190"/>
    <w:multiLevelType w:val="hybridMultilevel"/>
    <w:tmpl w:val="7786B924"/>
    <w:lvl w:ilvl="0" w:tplc="4718C39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8E36648"/>
    <w:multiLevelType w:val="hybridMultilevel"/>
    <w:tmpl w:val="701EAC5A"/>
    <w:lvl w:ilvl="0" w:tplc="D86073D6">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71B679A"/>
    <w:multiLevelType w:val="hybridMultilevel"/>
    <w:tmpl w:val="AFDACDA4"/>
    <w:lvl w:ilvl="0" w:tplc="16229F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786A84"/>
    <w:multiLevelType w:val="hybridMultilevel"/>
    <w:tmpl w:val="F75E7878"/>
    <w:lvl w:ilvl="0" w:tplc="4A62F08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5E506C42"/>
    <w:multiLevelType w:val="hybridMultilevel"/>
    <w:tmpl w:val="CF6C0634"/>
    <w:lvl w:ilvl="0" w:tplc="B7441CD8">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63BB52AB"/>
    <w:multiLevelType w:val="hybridMultilevel"/>
    <w:tmpl w:val="C77ED976"/>
    <w:lvl w:ilvl="0" w:tplc="07CC62F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61E4EEE"/>
    <w:multiLevelType w:val="hybridMultilevel"/>
    <w:tmpl w:val="1D06F97C"/>
    <w:lvl w:ilvl="0" w:tplc="498846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3D4BF4"/>
    <w:multiLevelType w:val="hybridMultilevel"/>
    <w:tmpl w:val="C896D5C0"/>
    <w:lvl w:ilvl="0" w:tplc="F6D60A3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6F3A5FCA"/>
    <w:multiLevelType w:val="hybridMultilevel"/>
    <w:tmpl w:val="A5B0E036"/>
    <w:lvl w:ilvl="0" w:tplc="F2843654">
      <w:start w:val="5"/>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508636879">
    <w:abstractNumId w:val="4"/>
  </w:num>
  <w:num w:numId="2" w16cid:durableId="685792341">
    <w:abstractNumId w:val="7"/>
  </w:num>
  <w:num w:numId="3" w16cid:durableId="941687510">
    <w:abstractNumId w:val="0"/>
  </w:num>
  <w:num w:numId="4" w16cid:durableId="1119880664">
    <w:abstractNumId w:val="3"/>
  </w:num>
  <w:num w:numId="5" w16cid:durableId="2004697831">
    <w:abstractNumId w:val="2"/>
  </w:num>
  <w:num w:numId="6" w16cid:durableId="1372343858">
    <w:abstractNumId w:val="8"/>
  </w:num>
  <w:num w:numId="7" w16cid:durableId="1381787831">
    <w:abstractNumId w:val="11"/>
  </w:num>
  <w:num w:numId="8" w16cid:durableId="1401319864">
    <w:abstractNumId w:val="10"/>
  </w:num>
  <w:num w:numId="9" w16cid:durableId="1040669185">
    <w:abstractNumId w:val="6"/>
  </w:num>
  <w:num w:numId="10" w16cid:durableId="1574857261">
    <w:abstractNumId w:val="5"/>
  </w:num>
  <w:num w:numId="11" w16cid:durableId="527913226">
    <w:abstractNumId w:val="9"/>
  </w:num>
  <w:num w:numId="12" w16cid:durableId="196817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5"/>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7EB"/>
    <w:rsid w:val="000015A7"/>
    <w:rsid w:val="00001BE3"/>
    <w:rsid w:val="00001F02"/>
    <w:rsid w:val="000060F1"/>
    <w:rsid w:val="00007B48"/>
    <w:rsid w:val="00010CAC"/>
    <w:rsid w:val="00015756"/>
    <w:rsid w:val="000255FA"/>
    <w:rsid w:val="000260B6"/>
    <w:rsid w:val="00032C5B"/>
    <w:rsid w:val="00040BB4"/>
    <w:rsid w:val="000422B5"/>
    <w:rsid w:val="00045300"/>
    <w:rsid w:val="0005154E"/>
    <w:rsid w:val="00052E86"/>
    <w:rsid w:val="00062995"/>
    <w:rsid w:val="00063D54"/>
    <w:rsid w:val="00065F2E"/>
    <w:rsid w:val="00066719"/>
    <w:rsid w:val="000676F4"/>
    <w:rsid w:val="0007347F"/>
    <w:rsid w:val="000829D1"/>
    <w:rsid w:val="000830DA"/>
    <w:rsid w:val="000837FD"/>
    <w:rsid w:val="00084228"/>
    <w:rsid w:val="000846C1"/>
    <w:rsid w:val="00093A2C"/>
    <w:rsid w:val="000B21E6"/>
    <w:rsid w:val="000B3141"/>
    <w:rsid w:val="000C7DB1"/>
    <w:rsid w:val="000D6FC5"/>
    <w:rsid w:val="000E7687"/>
    <w:rsid w:val="000F085C"/>
    <w:rsid w:val="000F1070"/>
    <w:rsid w:val="001237A9"/>
    <w:rsid w:val="001266E0"/>
    <w:rsid w:val="0013042C"/>
    <w:rsid w:val="00132A6F"/>
    <w:rsid w:val="00135C08"/>
    <w:rsid w:val="00140EC7"/>
    <w:rsid w:val="00143423"/>
    <w:rsid w:val="00147051"/>
    <w:rsid w:val="00155B3C"/>
    <w:rsid w:val="00162B9E"/>
    <w:rsid w:val="00166125"/>
    <w:rsid w:val="001712C7"/>
    <w:rsid w:val="0017307A"/>
    <w:rsid w:val="00176099"/>
    <w:rsid w:val="00191F2D"/>
    <w:rsid w:val="001A0298"/>
    <w:rsid w:val="001A084B"/>
    <w:rsid w:val="001A4616"/>
    <w:rsid w:val="001A7115"/>
    <w:rsid w:val="001C0F5C"/>
    <w:rsid w:val="001C558B"/>
    <w:rsid w:val="001C5DF1"/>
    <w:rsid w:val="001C734C"/>
    <w:rsid w:val="001D3EA8"/>
    <w:rsid w:val="001D5C09"/>
    <w:rsid w:val="001E5AD7"/>
    <w:rsid w:val="001F06D8"/>
    <w:rsid w:val="001F0EA0"/>
    <w:rsid w:val="001F2D23"/>
    <w:rsid w:val="0020508A"/>
    <w:rsid w:val="00212665"/>
    <w:rsid w:val="00221047"/>
    <w:rsid w:val="002265D6"/>
    <w:rsid w:val="00240781"/>
    <w:rsid w:val="00250C1E"/>
    <w:rsid w:val="00261735"/>
    <w:rsid w:val="00261A4F"/>
    <w:rsid w:val="002703F3"/>
    <w:rsid w:val="002765B8"/>
    <w:rsid w:val="00276CC1"/>
    <w:rsid w:val="002826E1"/>
    <w:rsid w:val="002834F8"/>
    <w:rsid w:val="0028539D"/>
    <w:rsid w:val="0029136D"/>
    <w:rsid w:val="002973C3"/>
    <w:rsid w:val="002A325F"/>
    <w:rsid w:val="002B2F51"/>
    <w:rsid w:val="002B4682"/>
    <w:rsid w:val="002B496E"/>
    <w:rsid w:val="002C14B6"/>
    <w:rsid w:val="002C2ECC"/>
    <w:rsid w:val="002D5659"/>
    <w:rsid w:val="002E0645"/>
    <w:rsid w:val="002E0A4A"/>
    <w:rsid w:val="002E7809"/>
    <w:rsid w:val="002F0BCB"/>
    <w:rsid w:val="002F7939"/>
    <w:rsid w:val="00304C24"/>
    <w:rsid w:val="00307C51"/>
    <w:rsid w:val="003359ED"/>
    <w:rsid w:val="003435BB"/>
    <w:rsid w:val="00345174"/>
    <w:rsid w:val="00345936"/>
    <w:rsid w:val="00355E1A"/>
    <w:rsid w:val="003629A3"/>
    <w:rsid w:val="00364B7B"/>
    <w:rsid w:val="00372EE4"/>
    <w:rsid w:val="00373917"/>
    <w:rsid w:val="00375F9E"/>
    <w:rsid w:val="0037729A"/>
    <w:rsid w:val="00386206"/>
    <w:rsid w:val="00387273"/>
    <w:rsid w:val="00390A5B"/>
    <w:rsid w:val="0039154C"/>
    <w:rsid w:val="00394614"/>
    <w:rsid w:val="00397530"/>
    <w:rsid w:val="00397B7A"/>
    <w:rsid w:val="003B453E"/>
    <w:rsid w:val="003D0188"/>
    <w:rsid w:val="003D0EFA"/>
    <w:rsid w:val="003D1AD6"/>
    <w:rsid w:val="003E2292"/>
    <w:rsid w:val="003E3164"/>
    <w:rsid w:val="003E3A78"/>
    <w:rsid w:val="003F06DD"/>
    <w:rsid w:val="00410CEB"/>
    <w:rsid w:val="00412554"/>
    <w:rsid w:val="00415105"/>
    <w:rsid w:val="004369B9"/>
    <w:rsid w:val="00442F52"/>
    <w:rsid w:val="004449D6"/>
    <w:rsid w:val="004475F7"/>
    <w:rsid w:val="00452B08"/>
    <w:rsid w:val="00464431"/>
    <w:rsid w:val="00470EBC"/>
    <w:rsid w:val="004757D7"/>
    <w:rsid w:val="00477E7A"/>
    <w:rsid w:val="004A6F65"/>
    <w:rsid w:val="004B6166"/>
    <w:rsid w:val="004C144B"/>
    <w:rsid w:val="004C25E4"/>
    <w:rsid w:val="004C5B57"/>
    <w:rsid w:val="004D7F5D"/>
    <w:rsid w:val="004E13AF"/>
    <w:rsid w:val="00505405"/>
    <w:rsid w:val="0051026A"/>
    <w:rsid w:val="005132B3"/>
    <w:rsid w:val="00520C4D"/>
    <w:rsid w:val="005261CC"/>
    <w:rsid w:val="00546664"/>
    <w:rsid w:val="005521AA"/>
    <w:rsid w:val="005551ED"/>
    <w:rsid w:val="005567C5"/>
    <w:rsid w:val="00564B00"/>
    <w:rsid w:val="00570F30"/>
    <w:rsid w:val="005766AC"/>
    <w:rsid w:val="00577963"/>
    <w:rsid w:val="00580C05"/>
    <w:rsid w:val="00590408"/>
    <w:rsid w:val="0059051A"/>
    <w:rsid w:val="00590C6F"/>
    <w:rsid w:val="00593AA1"/>
    <w:rsid w:val="005A313C"/>
    <w:rsid w:val="005B352A"/>
    <w:rsid w:val="005B7A67"/>
    <w:rsid w:val="005B7E01"/>
    <w:rsid w:val="005C501E"/>
    <w:rsid w:val="005D4C8C"/>
    <w:rsid w:val="005D4E48"/>
    <w:rsid w:val="005D50B4"/>
    <w:rsid w:val="005D6D8D"/>
    <w:rsid w:val="005E6C73"/>
    <w:rsid w:val="0060626B"/>
    <w:rsid w:val="0060710C"/>
    <w:rsid w:val="006136ED"/>
    <w:rsid w:val="006233E0"/>
    <w:rsid w:val="006335C3"/>
    <w:rsid w:val="00642153"/>
    <w:rsid w:val="0064358E"/>
    <w:rsid w:val="006466D5"/>
    <w:rsid w:val="00655817"/>
    <w:rsid w:val="00662CA9"/>
    <w:rsid w:val="00662E1E"/>
    <w:rsid w:val="00663C78"/>
    <w:rsid w:val="00680550"/>
    <w:rsid w:val="0068113A"/>
    <w:rsid w:val="00682955"/>
    <w:rsid w:val="0068387D"/>
    <w:rsid w:val="006922BB"/>
    <w:rsid w:val="00695609"/>
    <w:rsid w:val="006964CF"/>
    <w:rsid w:val="006A0987"/>
    <w:rsid w:val="006A1A7F"/>
    <w:rsid w:val="006B6160"/>
    <w:rsid w:val="006D0EBD"/>
    <w:rsid w:val="006D47EB"/>
    <w:rsid w:val="006D6ED1"/>
    <w:rsid w:val="006F691D"/>
    <w:rsid w:val="006F6B17"/>
    <w:rsid w:val="00700F68"/>
    <w:rsid w:val="00703DC8"/>
    <w:rsid w:val="00704180"/>
    <w:rsid w:val="00707204"/>
    <w:rsid w:val="00713E67"/>
    <w:rsid w:val="00713F82"/>
    <w:rsid w:val="007242A9"/>
    <w:rsid w:val="007439B3"/>
    <w:rsid w:val="00744855"/>
    <w:rsid w:val="00745B9E"/>
    <w:rsid w:val="007468BA"/>
    <w:rsid w:val="00752802"/>
    <w:rsid w:val="00753AA7"/>
    <w:rsid w:val="00756248"/>
    <w:rsid w:val="00756F0C"/>
    <w:rsid w:val="00770BE1"/>
    <w:rsid w:val="007742B0"/>
    <w:rsid w:val="007772E3"/>
    <w:rsid w:val="007808E3"/>
    <w:rsid w:val="007818B6"/>
    <w:rsid w:val="0078556C"/>
    <w:rsid w:val="00786578"/>
    <w:rsid w:val="00786AEA"/>
    <w:rsid w:val="0079069B"/>
    <w:rsid w:val="007B73A5"/>
    <w:rsid w:val="007C117F"/>
    <w:rsid w:val="007C79E4"/>
    <w:rsid w:val="007E3099"/>
    <w:rsid w:val="007F2D3C"/>
    <w:rsid w:val="007F38D2"/>
    <w:rsid w:val="00805A21"/>
    <w:rsid w:val="00815206"/>
    <w:rsid w:val="0081648E"/>
    <w:rsid w:val="008167E7"/>
    <w:rsid w:val="00817441"/>
    <w:rsid w:val="00817F03"/>
    <w:rsid w:val="00821BFC"/>
    <w:rsid w:val="00822750"/>
    <w:rsid w:val="00822B0E"/>
    <w:rsid w:val="008324AB"/>
    <w:rsid w:val="00845853"/>
    <w:rsid w:val="0085269A"/>
    <w:rsid w:val="00856503"/>
    <w:rsid w:val="00856E74"/>
    <w:rsid w:val="00857D46"/>
    <w:rsid w:val="00863AA8"/>
    <w:rsid w:val="00867D41"/>
    <w:rsid w:val="0087774F"/>
    <w:rsid w:val="0088160B"/>
    <w:rsid w:val="00896030"/>
    <w:rsid w:val="008B17F8"/>
    <w:rsid w:val="008B4D19"/>
    <w:rsid w:val="008C27E0"/>
    <w:rsid w:val="008C7F99"/>
    <w:rsid w:val="008D1D9B"/>
    <w:rsid w:val="008D249F"/>
    <w:rsid w:val="008D3452"/>
    <w:rsid w:val="008D459D"/>
    <w:rsid w:val="008E0232"/>
    <w:rsid w:val="008E0569"/>
    <w:rsid w:val="008E0B1A"/>
    <w:rsid w:val="008E2560"/>
    <w:rsid w:val="008F5D33"/>
    <w:rsid w:val="008F5E61"/>
    <w:rsid w:val="008F632F"/>
    <w:rsid w:val="008F79A9"/>
    <w:rsid w:val="00900002"/>
    <w:rsid w:val="00900E1D"/>
    <w:rsid w:val="00901C4D"/>
    <w:rsid w:val="00911281"/>
    <w:rsid w:val="00913332"/>
    <w:rsid w:val="00917C06"/>
    <w:rsid w:val="009249BA"/>
    <w:rsid w:val="0093383A"/>
    <w:rsid w:val="0093502C"/>
    <w:rsid w:val="009352CB"/>
    <w:rsid w:val="00936338"/>
    <w:rsid w:val="009457B1"/>
    <w:rsid w:val="009511A8"/>
    <w:rsid w:val="009545DA"/>
    <w:rsid w:val="00954A72"/>
    <w:rsid w:val="00956318"/>
    <w:rsid w:val="00961A1F"/>
    <w:rsid w:val="00961B16"/>
    <w:rsid w:val="009621F8"/>
    <w:rsid w:val="00962666"/>
    <w:rsid w:val="009636F9"/>
    <w:rsid w:val="00971C4C"/>
    <w:rsid w:val="009733FF"/>
    <w:rsid w:val="00976A46"/>
    <w:rsid w:val="009860B4"/>
    <w:rsid w:val="00991EB5"/>
    <w:rsid w:val="00995796"/>
    <w:rsid w:val="009978F5"/>
    <w:rsid w:val="009A1A7A"/>
    <w:rsid w:val="009A795B"/>
    <w:rsid w:val="009B1F78"/>
    <w:rsid w:val="009B2892"/>
    <w:rsid w:val="009B63B6"/>
    <w:rsid w:val="009C35EB"/>
    <w:rsid w:val="009D158C"/>
    <w:rsid w:val="009D3BC2"/>
    <w:rsid w:val="009D48ED"/>
    <w:rsid w:val="009D5D8F"/>
    <w:rsid w:val="009E1413"/>
    <w:rsid w:val="009E51EB"/>
    <w:rsid w:val="009F7F79"/>
    <w:rsid w:val="00A2156F"/>
    <w:rsid w:val="00A21E79"/>
    <w:rsid w:val="00A23983"/>
    <w:rsid w:val="00A25823"/>
    <w:rsid w:val="00A30B25"/>
    <w:rsid w:val="00A32582"/>
    <w:rsid w:val="00A35E38"/>
    <w:rsid w:val="00A512BB"/>
    <w:rsid w:val="00A52E8D"/>
    <w:rsid w:val="00A53B23"/>
    <w:rsid w:val="00A62E88"/>
    <w:rsid w:val="00A66DB2"/>
    <w:rsid w:val="00A7312B"/>
    <w:rsid w:val="00A737D5"/>
    <w:rsid w:val="00A8274F"/>
    <w:rsid w:val="00A85156"/>
    <w:rsid w:val="00A86E87"/>
    <w:rsid w:val="00A86F71"/>
    <w:rsid w:val="00A87201"/>
    <w:rsid w:val="00A956BF"/>
    <w:rsid w:val="00A96AF7"/>
    <w:rsid w:val="00A96E26"/>
    <w:rsid w:val="00A97E4A"/>
    <w:rsid w:val="00AA5AF5"/>
    <w:rsid w:val="00AB7B82"/>
    <w:rsid w:val="00AC1731"/>
    <w:rsid w:val="00AC3AF5"/>
    <w:rsid w:val="00AC4C3C"/>
    <w:rsid w:val="00AC566E"/>
    <w:rsid w:val="00AD0F9D"/>
    <w:rsid w:val="00AE73F9"/>
    <w:rsid w:val="00AF5CC6"/>
    <w:rsid w:val="00B01E4B"/>
    <w:rsid w:val="00B02825"/>
    <w:rsid w:val="00B02A12"/>
    <w:rsid w:val="00B04614"/>
    <w:rsid w:val="00B04C0D"/>
    <w:rsid w:val="00B07EC7"/>
    <w:rsid w:val="00B20326"/>
    <w:rsid w:val="00B2564B"/>
    <w:rsid w:val="00B263EE"/>
    <w:rsid w:val="00B560BC"/>
    <w:rsid w:val="00B5645B"/>
    <w:rsid w:val="00B61572"/>
    <w:rsid w:val="00B659C6"/>
    <w:rsid w:val="00B775EE"/>
    <w:rsid w:val="00B87162"/>
    <w:rsid w:val="00B92898"/>
    <w:rsid w:val="00B942CA"/>
    <w:rsid w:val="00BA1398"/>
    <w:rsid w:val="00BA281A"/>
    <w:rsid w:val="00BB3469"/>
    <w:rsid w:val="00BB7806"/>
    <w:rsid w:val="00BC2BC9"/>
    <w:rsid w:val="00BD3CF2"/>
    <w:rsid w:val="00BE1BE0"/>
    <w:rsid w:val="00BE79A5"/>
    <w:rsid w:val="00BF0399"/>
    <w:rsid w:val="00BF4B0C"/>
    <w:rsid w:val="00BF5504"/>
    <w:rsid w:val="00C0395B"/>
    <w:rsid w:val="00C04938"/>
    <w:rsid w:val="00C11757"/>
    <w:rsid w:val="00C1221A"/>
    <w:rsid w:val="00C15016"/>
    <w:rsid w:val="00C24EC7"/>
    <w:rsid w:val="00C34B38"/>
    <w:rsid w:val="00C42751"/>
    <w:rsid w:val="00C43172"/>
    <w:rsid w:val="00C46012"/>
    <w:rsid w:val="00C46CA9"/>
    <w:rsid w:val="00C50F51"/>
    <w:rsid w:val="00C637FC"/>
    <w:rsid w:val="00C63D1E"/>
    <w:rsid w:val="00C63E25"/>
    <w:rsid w:val="00C714EE"/>
    <w:rsid w:val="00C7652D"/>
    <w:rsid w:val="00C80419"/>
    <w:rsid w:val="00C8066C"/>
    <w:rsid w:val="00C82EAF"/>
    <w:rsid w:val="00C86F98"/>
    <w:rsid w:val="00C92315"/>
    <w:rsid w:val="00C96AFF"/>
    <w:rsid w:val="00CB4DC6"/>
    <w:rsid w:val="00CC1B1F"/>
    <w:rsid w:val="00CC2479"/>
    <w:rsid w:val="00CC4DE5"/>
    <w:rsid w:val="00CC55D1"/>
    <w:rsid w:val="00CC7080"/>
    <w:rsid w:val="00CD4651"/>
    <w:rsid w:val="00CD50C2"/>
    <w:rsid w:val="00CD7F81"/>
    <w:rsid w:val="00CE3DBB"/>
    <w:rsid w:val="00D07354"/>
    <w:rsid w:val="00D07C99"/>
    <w:rsid w:val="00D10C01"/>
    <w:rsid w:val="00D21E13"/>
    <w:rsid w:val="00D23F4C"/>
    <w:rsid w:val="00D24386"/>
    <w:rsid w:val="00D3087B"/>
    <w:rsid w:val="00D3149B"/>
    <w:rsid w:val="00D357BE"/>
    <w:rsid w:val="00D359C3"/>
    <w:rsid w:val="00D4234B"/>
    <w:rsid w:val="00D4721E"/>
    <w:rsid w:val="00D47233"/>
    <w:rsid w:val="00D602F6"/>
    <w:rsid w:val="00D7305D"/>
    <w:rsid w:val="00D778D0"/>
    <w:rsid w:val="00D811F8"/>
    <w:rsid w:val="00D86EEF"/>
    <w:rsid w:val="00D96765"/>
    <w:rsid w:val="00D967E7"/>
    <w:rsid w:val="00D97440"/>
    <w:rsid w:val="00DA55B6"/>
    <w:rsid w:val="00DA7E0D"/>
    <w:rsid w:val="00DB0F73"/>
    <w:rsid w:val="00DC1F15"/>
    <w:rsid w:val="00DC5EF2"/>
    <w:rsid w:val="00DD02CE"/>
    <w:rsid w:val="00DD3490"/>
    <w:rsid w:val="00DD714C"/>
    <w:rsid w:val="00DE748B"/>
    <w:rsid w:val="00DF1878"/>
    <w:rsid w:val="00DF1CDC"/>
    <w:rsid w:val="00E0383E"/>
    <w:rsid w:val="00E04CB1"/>
    <w:rsid w:val="00E140A7"/>
    <w:rsid w:val="00E21554"/>
    <w:rsid w:val="00E322BE"/>
    <w:rsid w:val="00E35E78"/>
    <w:rsid w:val="00E42FC0"/>
    <w:rsid w:val="00E438F2"/>
    <w:rsid w:val="00E52902"/>
    <w:rsid w:val="00E53937"/>
    <w:rsid w:val="00E540CC"/>
    <w:rsid w:val="00E61207"/>
    <w:rsid w:val="00E63030"/>
    <w:rsid w:val="00E64D61"/>
    <w:rsid w:val="00E71561"/>
    <w:rsid w:val="00E76811"/>
    <w:rsid w:val="00E90A81"/>
    <w:rsid w:val="00E946E7"/>
    <w:rsid w:val="00EA3B9D"/>
    <w:rsid w:val="00EA6821"/>
    <w:rsid w:val="00EB65F6"/>
    <w:rsid w:val="00EC3CA6"/>
    <w:rsid w:val="00EC3E51"/>
    <w:rsid w:val="00EC6369"/>
    <w:rsid w:val="00ED74BC"/>
    <w:rsid w:val="00EE0F8E"/>
    <w:rsid w:val="00EE5744"/>
    <w:rsid w:val="00EE7EB7"/>
    <w:rsid w:val="00EF1EA9"/>
    <w:rsid w:val="00F03F06"/>
    <w:rsid w:val="00F12061"/>
    <w:rsid w:val="00F2159C"/>
    <w:rsid w:val="00F24CBB"/>
    <w:rsid w:val="00F27385"/>
    <w:rsid w:val="00F3081F"/>
    <w:rsid w:val="00F328F9"/>
    <w:rsid w:val="00F352CC"/>
    <w:rsid w:val="00F36A1B"/>
    <w:rsid w:val="00F4211E"/>
    <w:rsid w:val="00F439CC"/>
    <w:rsid w:val="00F61E03"/>
    <w:rsid w:val="00F67E09"/>
    <w:rsid w:val="00F73137"/>
    <w:rsid w:val="00F85BF7"/>
    <w:rsid w:val="00F86093"/>
    <w:rsid w:val="00F8669C"/>
    <w:rsid w:val="00F87386"/>
    <w:rsid w:val="00F87FC8"/>
    <w:rsid w:val="00FA7342"/>
    <w:rsid w:val="00FC7767"/>
    <w:rsid w:val="00FD0B3F"/>
    <w:rsid w:val="00FD4220"/>
    <w:rsid w:val="00FD68B7"/>
    <w:rsid w:val="00FD6E64"/>
    <w:rsid w:val="00FD79CD"/>
    <w:rsid w:val="00FE0313"/>
    <w:rsid w:val="00FE4354"/>
    <w:rsid w:val="00FF009E"/>
    <w:rsid w:val="00FF46D5"/>
    <w:rsid w:val="00FF52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E070C"/>
  <w15:chartTrackingRefBased/>
  <w15:docId w15:val="{C10E9784-2F42-43A9-9B7C-63845717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A4F"/>
    <w:rPr>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D47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1026A"/>
    <w:rPr>
      <w:color w:val="0563C1"/>
      <w:u w:val="single"/>
    </w:rPr>
  </w:style>
  <w:style w:type="character" w:customStyle="1" w:styleId="UnresolvedMention1">
    <w:name w:val="Unresolved Mention1"/>
    <w:uiPriority w:val="99"/>
    <w:semiHidden/>
    <w:unhideWhenUsed/>
    <w:rsid w:val="0051026A"/>
    <w:rPr>
      <w:color w:val="605E5C"/>
      <w:shd w:val="clear" w:color="auto" w:fill="E1DFDD"/>
    </w:rPr>
  </w:style>
  <w:style w:type="paragraph" w:styleId="ListParagraph">
    <w:name w:val="List Paragraph"/>
    <w:basedOn w:val="Normal"/>
    <w:uiPriority w:val="34"/>
    <w:qFormat/>
    <w:rsid w:val="00CE3DBB"/>
    <w:pPr>
      <w:ind w:left="720"/>
      <w:contextualSpacing/>
    </w:pPr>
  </w:style>
  <w:style w:type="paragraph" w:styleId="Header">
    <w:name w:val="header"/>
    <w:basedOn w:val="Normal"/>
    <w:link w:val="HeaderChar"/>
    <w:rsid w:val="00B61572"/>
    <w:pPr>
      <w:tabs>
        <w:tab w:val="center" w:pos="4680"/>
        <w:tab w:val="right" w:pos="9360"/>
      </w:tabs>
    </w:pPr>
  </w:style>
  <w:style w:type="character" w:customStyle="1" w:styleId="HeaderChar">
    <w:name w:val="Header Char"/>
    <w:basedOn w:val="DefaultParagraphFont"/>
    <w:link w:val="Header"/>
    <w:rsid w:val="00B61572"/>
    <w:rPr>
      <w:sz w:val="27"/>
      <w:szCs w:val="27"/>
    </w:rPr>
  </w:style>
  <w:style w:type="paragraph" w:styleId="Footer">
    <w:name w:val="footer"/>
    <w:basedOn w:val="Normal"/>
    <w:link w:val="FooterChar"/>
    <w:uiPriority w:val="99"/>
    <w:rsid w:val="00B61572"/>
    <w:pPr>
      <w:tabs>
        <w:tab w:val="center" w:pos="4680"/>
        <w:tab w:val="right" w:pos="9360"/>
      </w:tabs>
    </w:pPr>
  </w:style>
  <w:style w:type="character" w:customStyle="1" w:styleId="FooterChar">
    <w:name w:val="Footer Char"/>
    <w:basedOn w:val="DefaultParagraphFont"/>
    <w:link w:val="Footer"/>
    <w:uiPriority w:val="99"/>
    <w:rsid w:val="00B61572"/>
    <w:rPr>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50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HOME</Company>
  <LinksUpToDate>false</LinksUpToDate>
  <CharactersWithSpaces>4656</CharactersWithSpaces>
  <SharedDoc>false</SharedDoc>
  <HLinks>
    <vt:vector size="6" baseType="variant">
      <vt:variant>
        <vt:i4>1310729</vt:i4>
      </vt:variant>
      <vt:variant>
        <vt:i4>0</vt:i4>
      </vt:variant>
      <vt:variant>
        <vt:i4>0</vt:i4>
      </vt:variant>
      <vt:variant>
        <vt:i4>5</vt:i4>
      </vt:variant>
      <vt:variant>
        <vt:lpwstr>http://muasamcong.mpi.gov.vn/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OEM</dc:creator>
  <cp:keywords/>
  <cp:lastModifiedBy>thuy.jcnet@gmail.com</cp:lastModifiedBy>
  <cp:revision>24</cp:revision>
  <cp:lastPrinted>2024-05-22T01:01:00Z</cp:lastPrinted>
  <dcterms:created xsi:type="dcterms:W3CDTF">2026-10-11T11:17:00Z</dcterms:created>
  <dcterms:modified xsi:type="dcterms:W3CDTF">2026-10-12T03:34:00Z</dcterms:modified>
</cp:coreProperties>
</file>