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3F775A1" wp14:paraId="128AB9E5" wp14:textId="37587B26">
      <w:pPr>
        <w:pStyle w:val="Normal"/>
        <w:ind w:left="0"/>
        <w:rPr>
          <w:sz w:val="22"/>
          <w:szCs w:val="22"/>
        </w:rPr>
      </w:pPr>
    </w:p>
    <w:p w:rsidR="33F775A1" w:rsidP="33F775A1" w:rsidRDefault="33F775A1" w14:paraId="68D77453" w14:textId="5776187F">
      <w:pPr>
        <w:pStyle w:val="Normal"/>
        <w:ind w:left="0"/>
        <w:rPr>
          <w:sz w:val="22"/>
          <w:szCs w:val="22"/>
        </w:rPr>
      </w:pPr>
    </w:p>
    <w:p w:rsidR="7EAEFC06" w:rsidP="33F775A1" w:rsidRDefault="7EAEFC06" w14:paraId="526311E3" w14:textId="4228580D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33F775A1" w:rsidR="7EAEFC06">
        <w:rPr>
          <w:sz w:val="40"/>
          <w:szCs w:val="40"/>
        </w:rPr>
        <w:t>客户询盘</w:t>
      </w:r>
    </w:p>
    <w:p w:rsidR="7EAEFC06" w:rsidP="33F775A1" w:rsidRDefault="7EAEFC06" w14:paraId="285982C8" w14:textId="2A452B61">
      <w:pPr>
        <w:pStyle w:val="ListParagraph"/>
        <w:ind w:left="420"/>
      </w:pPr>
      <w:r w:rsidRPr="33F775A1" w:rsidR="7EAEFC06">
        <w:rPr>
          <w:sz w:val="22"/>
          <w:szCs w:val="22"/>
        </w:rPr>
        <w:t>Step 1: Customer Input</w:t>
      </w:r>
    </w:p>
    <w:p w:rsidR="7EAEFC06" w:rsidP="33F775A1" w:rsidRDefault="7EAEFC06" w14:paraId="0D946F5A" w14:textId="731EA2BD">
      <w:pPr>
        <w:pStyle w:val="ListParagraph"/>
        <w:ind w:left="420"/>
      </w:pPr>
      <w:r w:rsidRPr="33F775A1" w:rsidR="7EAEFC06">
        <w:rPr>
          <w:sz w:val="22"/>
          <w:szCs w:val="22"/>
        </w:rPr>
        <w:t>客户输入纯文本 or 上传项目书</w:t>
      </w:r>
    </w:p>
    <w:p w:rsidR="7EAEFC06" w:rsidP="33F775A1" w:rsidRDefault="7EAEFC06" w14:paraId="4CD92D3E" w14:textId="69C39505">
      <w:pPr>
        <w:pStyle w:val="ListParagraph"/>
        <w:ind w:left="420"/>
      </w:pPr>
      <w:r w:rsidRPr="33F775A1" w:rsidR="7EAEFC06">
        <w:rPr>
          <w:sz w:val="22"/>
          <w:szCs w:val="22"/>
        </w:rPr>
        <w:t>↓</w:t>
      </w:r>
    </w:p>
    <w:p w:rsidR="7EAEFC06" w:rsidP="33F775A1" w:rsidRDefault="7EAEFC06" w14:paraId="26896FD5" w14:textId="3234B144">
      <w:pPr>
        <w:pStyle w:val="ListParagraph"/>
        <w:ind w:left="420"/>
      </w:pPr>
      <w:r w:rsidRPr="33F775A1" w:rsidR="7EAEFC06">
        <w:rPr>
          <w:sz w:val="22"/>
          <w:szCs w:val="22"/>
        </w:rPr>
        <w:t>AI Extracts Project Data</w:t>
      </w:r>
    </w:p>
    <w:p w:rsidR="7EAEFC06" w:rsidP="33F775A1" w:rsidRDefault="7EAEFC06" w14:paraId="302FBAFF" w14:textId="2D83AB1E">
      <w:pPr>
        <w:pStyle w:val="ListParagraph"/>
        <w:ind w:left="420"/>
      </w:pPr>
      <w:r w:rsidRPr="33F775A1" w:rsidR="7EAEFC06">
        <w:rPr>
          <w:sz w:val="22"/>
          <w:szCs w:val="22"/>
        </w:rPr>
        <w:t>AI 提取项目名称、国家、水头、流量、装机容量、电压、频率等</w:t>
      </w:r>
    </w:p>
    <w:p w:rsidR="7EAEFC06" w:rsidP="33F775A1" w:rsidRDefault="7EAEFC06" w14:paraId="1131050F" w14:textId="67BDCE81">
      <w:pPr>
        <w:pStyle w:val="ListParagraph"/>
        <w:ind w:left="420"/>
      </w:pPr>
      <w:r w:rsidRPr="33F775A1" w:rsidR="7EAEFC06">
        <w:rPr>
          <w:sz w:val="22"/>
          <w:szCs w:val="22"/>
        </w:rPr>
        <w:t>↓</w:t>
      </w:r>
    </w:p>
    <w:p w:rsidR="7EAEFC06" w:rsidP="33F775A1" w:rsidRDefault="7EAEFC06" w14:paraId="0077D1BB" w14:textId="5F25C3CF">
      <w:pPr>
        <w:pStyle w:val="ListParagraph"/>
        <w:ind w:left="420"/>
      </w:pPr>
      <w:r w:rsidRPr="33F775A1" w:rsidR="7EAEFC06">
        <w:rPr>
          <w:sz w:val="22"/>
          <w:szCs w:val="22"/>
        </w:rPr>
        <w:t>AI Normalizes Units</w:t>
      </w:r>
    </w:p>
    <w:p w:rsidR="7EAEFC06" w:rsidP="33F775A1" w:rsidRDefault="7EAEFC06" w14:paraId="7B4B644F" w14:textId="10D16F35">
      <w:pPr>
        <w:pStyle w:val="ListParagraph"/>
        <w:ind w:left="420"/>
      </w:pPr>
      <w:r w:rsidRPr="33F775A1" w:rsidR="7EAEFC06">
        <w:rPr>
          <w:sz w:val="22"/>
          <w:szCs w:val="22"/>
        </w:rPr>
        <w:t>统一单位：m, m³/s, kW, MW, Hz, V</w:t>
      </w:r>
    </w:p>
    <w:p w:rsidR="7EAEFC06" w:rsidP="33F775A1" w:rsidRDefault="7EAEFC06" w14:paraId="7318B571" w14:textId="5686FD2A">
      <w:pPr>
        <w:pStyle w:val="ListParagraph"/>
        <w:ind w:left="420"/>
      </w:pPr>
      <w:r w:rsidRPr="33F775A1" w:rsidR="7EAEFC06">
        <w:rPr>
          <w:sz w:val="22"/>
          <w:szCs w:val="22"/>
        </w:rPr>
        <w:t>↓</w:t>
      </w:r>
    </w:p>
    <w:p w:rsidR="7EAEFC06" w:rsidP="33F775A1" w:rsidRDefault="7EAEFC06" w14:paraId="250373CD" w14:textId="095357A3">
      <w:pPr>
        <w:pStyle w:val="ListParagraph"/>
        <w:ind w:left="420"/>
      </w:pPr>
      <w:r w:rsidRPr="33F775A1" w:rsidR="7EAEFC06">
        <w:rPr>
          <w:sz w:val="22"/>
          <w:szCs w:val="22"/>
        </w:rPr>
        <w:t>AI Detects Conflicts</w:t>
      </w:r>
    </w:p>
    <w:p w:rsidR="7EAEFC06" w:rsidP="33F775A1" w:rsidRDefault="7EAEFC06" w14:paraId="6D8954BB" w14:textId="358B8E1C">
      <w:pPr>
        <w:pStyle w:val="ListParagraph"/>
        <w:ind w:left="420"/>
      </w:pPr>
      <w:r w:rsidRPr="33F775A1" w:rsidR="7EAEFC06">
        <w:rPr>
          <w:sz w:val="22"/>
          <w:szCs w:val="22"/>
        </w:rPr>
        <w:t>识别缺少什么信息</w:t>
      </w:r>
    </w:p>
    <w:p w:rsidR="7EAEFC06" w:rsidP="33F775A1" w:rsidRDefault="7EAEFC06" w14:paraId="037A7DBB" w14:textId="23CD4791">
      <w:pPr>
        <w:pStyle w:val="ListParagraph"/>
        <w:ind w:left="420"/>
      </w:pPr>
      <w:r w:rsidRPr="33F775A1" w:rsidR="7EAEFC06">
        <w:rPr>
          <w:sz w:val="22"/>
          <w:szCs w:val="22"/>
        </w:rPr>
        <w:t>↓</w:t>
      </w:r>
    </w:p>
    <w:p w:rsidR="7EAEFC06" w:rsidP="33F775A1" w:rsidRDefault="7EAEFC06" w14:paraId="48405D9A" w14:textId="6BA6339A">
      <w:pPr>
        <w:pStyle w:val="ListParagraph"/>
        <w:ind w:left="420"/>
      </w:pPr>
      <w:r w:rsidRPr="33F775A1" w:rsidR="7EAEFC06">
        <w:rPr>
          <w:sz w:val="22"/>
          <w:szCs w:val="22"/>
        </w:rPr>
        <w:t>Step 2: Inquiry Confirmation</w:t>
      </w:r>
    </w:p>
    <w:p w:rsidR="7EAEFC06" w:rsidP="33F775A1" w:rsidRDefault="7EAEFC06" w14:paraId="41607641" w14:textId="557280F1">
      <w:pPr>
        <w:pStyle w:val="ListParagraph"/>
        <w:ind w:left="420"/>
      </w:pPr>
      <w:r w:rsidRPr="33F775A1" w:rsidR="7EAEFC06">
        <w:rPr>
          <w:sz w:val="22"/>
          <w:szCs w:val="22"/>
        </w:rPr>
        <w:t>生成询盘确认表</w:t>
      </w:r>
    </w:p>
    <w:p w:rsidR="7EAEFC06" w:rsidP="33F775A1" w:rsidRDefault="7EAEFC06" w14:paraId="0B61B40F" w14:textId="00F63C81">
      <w:pPr>
        <w:pStyle w:val="ListParagraph"/>
        <w:ind w:left="420"/>
      </w:pPr>
      <w:r w:rsidRPr="33F775A1" w:rsidR="7EAEFC06">
        <w:rPr>
          <w:sz w:val="22"/>
          <w:szCs w:val="22"/>
        </w:rPr>
        <w:t>↓</w:t>
      </w:r>
    </w:p>
    <w:p w:rsidR="7EAEFC06" w:rsidP="33F775A1" w:rsidRDefault="7EAEFC06" w14:paraId="05253400" w14:textId="373645D7">
      <w:pPr>
        <w:pStyle w:val="ListParagraph"/>
        <w:ind w:left="420"/>
      </w:pPr>
      <w:r w:rsidRPr="33F775A1" w:rsidR="7EAEFC06">
        <w:rPr>
          <w:sz w:val="22"/>
          <w:szCs w:val="22"/>
        </w:rPr>
        <w:t>AI Asks Missing Questions</w:t>
      </w:r>
    </w:p>
    <w:p w:rsidR="7EAEFC06" w:rsidP="33F775A1" w:rsidRDefault="7EAEFC06" w14:paraId="514394E6" w14:textId="2D3C9A6C">
      <w:pPr>
        <w:pStyle w:val="ListParagraph"/>
        <w:ind w:left="420"/>
      </w:pPr>
      <w:r w:rsidRPr="33F775A1" w:rsidR="7EAEFC06">
        <w:rPr>
          <w:sz w:val="22"/>
          <w:szCs w:val="22"/>
        </w:rPr>
        <w:t>生成必须补充的问题</w:t>
      </w:r>
    </w:p>
    <w:p w:rsidR="7EAEFC06" w:rsidP="33F775A1" w:rsidRDefault="7EAEFC06" w14:paraId="0723798B" w14:textId="1F6E9575">
      <w:pPr>
        <w:pStyle w:val="ListParagraph"/>
        <w:ind w:left="420"/>
      </w:pPr>
      <w:r w:rsidRPr="33F775A1" w:rsidR="7EAEFC06">
        <w:rPr>
          <w:sz w:val="22"/>
          <w:szCs w:val="22"/>
        </w:rPr>
        <w:t>↓</w:t>
      </w:r>
    </w:p>
    <w:p w:rsidR="7EAEFC06" w:rsidP="33F775A1" w:rsidRDefault="7EAEFC06" w14:paraId="7E4C8272" w14:textId="0C5FC946">
      <w:pPr>
        <w:pStyle w:val="ListParagraph"/>
        <w:ind w:left="420"/>
      </w:pPr>
      <w:r w:rsidRPr="33F775A1" w:rsidR="7EAEFC06">
        <w:rPr>
          <w:sz w:val="22"/>
          <w:szCs w:val="22"/>
        </w:rPr>
        <w:t>Customer Confirms</w:t>
      </w:r>
    </w:p>
    <w:p w:rsidR="7EAEFC06" w:rsidP="33F775A1" w:rsidRDefault="7EAEFC06" w14:paraId="393FAC69" w14:textId="12600908">
      <w:pPr>
        <w:pStyle w:val="ListParagraph"/>
        <w:ind w:left="420"/>
      </w:pPr>
      <w:r w:rsidRPr="33F775A1" w:rsidR="7EAEFC06">
        <w:rPr>
          <w:sz w:val="22"/>
          <w:szCs w:val="22"/>
        </w:rPr>
        <w:t>客户确认参数</w:t>
      </w:r>
    </w:p>
    <w:p w:rsidR="7EAEFC06" w:rsidP="33F775A1" w:rsidRDefault="7EAEFC06" w14:paraId="65A63DB7" w14:textId="1223B480">
      <w:pPr>
        <w:pStyle w:val="ListParagraph"/>
        <w:ind w:left="420"/>
      </w:pPr>
      <w:r w:rsidRPr="33F775A1" w:rsidR="7EAEFC06">
        <w:rPr>
          <w:sz w:val="22"/>
          <w:szCs w:val="22"/>
        </w:rPr>
        <w:t>↓</w:t>
      </w:r>
    </w:p>
    <w:p w:rsidR="7EAEFC06" w:rsidP="33F775A1" w:rsidRDefault="7EAEFC06" w14:paraId="5F0A1699" w14:textId="06F08148">
      <w:pPr>
        <w:pStyle w:val="ListParagraph"/>
        <w:ind w:left="420"/>
      </w:pPr>
      <w:r w:rsidRPr="33F775A1" w:rsidR="7EAEFC06">
        <w:rPr>
          <w:sz w:val="22"/>
          <w:szCs w:val="22"/>
        </w:rPr>
        <w:t>Quotation Engine</w:t>
      </w:r>
    </w:p>
    <w:p w:rsidR="7EAEFC06" w:rsidP="33F775A1" w:rsidRDefault="7EAEFC06" w14:paraId="75A68884" w14:textId="29F972BA">
      <w:pPr>
        <w:pStyle w:val="ListParagraph"/>
        <w:ind w:left="420"/>
      </w:pPr>
      <w:r w:rsidRPr="33F775A1" w:rsidR="7EAEFC06">
        <w:rPr>
          <w:sz w:val="22"/>
          <w:szCs w:val="22"/>
        </w:rPr>
        <w:t>进入选型报价</w:t>
      </w:r>
    </w:p>
    <w:p w:rsidR="33F775A1" w:rsidP="33F775A1" w:rsidRDefault="33F775A1" w14:paraId="17163586" w14:textId="63CB8BBE">
      <w:pPr>
        <w:pStyle w:val="ListParagraph"/>
        <w:ind w:left="420"/>
        <w:rPr>
          <w:sz w:val="22"/>
          <w:szCs w:val="22"/>
        </w:rPr>
      </w:pPr>
    </w:p>
    <w:p w:rsidR="7B6ECDAE" w:rsidP="33F775A1" w:rsidRDefault="7B6ECDAE" w14:paraId="0C55DE57" w14:textId="45938E88">
      <w:pPr>
        <w:pStyle w:val="ListParagraph"/>
        <w:ind w:left="420"/>
      </w:pPr>
      <w:r w:rsidRPr="33F775A1" w:rsidR="7B6ECDAE">
        <w:rPr>
          <w:sz w:val="22"/>
          <w:szCs w:val="22"/>
        </w:rPr>
        <w:t>必须有的参数：</w:t>
      </w:r>
    </w:p>
    <w:p w:rsidR="30BAC64B" w:rsidP="33F775A1" w:rsidRDefault="30BAC64B" w14:paraId="2B65D4A4" w14:textId="73204393">
      <w:pPr>
        <w:pStyle w:val="ListParagraph"/>
        <w:ind w:left="420"/>
      </w:pPr>
      <w:r w:rsidRPr="33F775A1" w:rsidR="30BAC64B">
        <w:rPr>
          <w:noProof w:val="0"/>
          <w:lang w:eastAsia="zh-CN"/>
        </w:rPr>
        <w:t>商务信息：</w:t>
      </w:r>
      <w:r w:rsidRPr="33F775A1" w:rsidR="29C275D1">
        <w:rPr>
          <w:noProof w:val="0"/>
          <w:lang w:eastAsia="zh-CN"/>
        </w:rPr>
        <w:t>项目名称，项目国家，项目地点/省份，客户公司/联系人，联系方式</w:t>
      </w:r>
    </w:p>
    <w:p w:rsidR="31993166" w:rsidP="33F775A1" w:rsidRDefault="31993166" w14:paraId="05A22C82" w14:textId="18888295">
      <w:pPr>
        <w:pStyle w:val="ListParagraph"/>
        <w:ind w:left="420"/>
      </w:pPr>
      <w:r w:rsidRPr="33F775A1" w:rsidR="31993166">
        <w:rPr>
          <w:noProof w:val="0"/>
          <w:lang w:val="en-US"/>
        </w:rPr>
        <w:t>水力核心参数：</w:t>
      </w:r>
      <w:r w:rsidRPr="33F775A1" w:rsidR="31993166">
        <w:rPr>
          <w:noProof w:val="0"/>
          <w:lang w:val="en-US" w:eastAsia="zh-CN"/>
        </w:rPr>
        <w:t>净水头</w:t>
      </w:r>
      <w:r w:rsidRPr="33F775A1" w:rsidR="31993166">
        <w:rPr>
          <w:noProof w:val="0"/>
          <w:lang w:val="en-US" w:eastAsia="zh-CN"/>
        </w:rPr>
        <w:t xml:space="preserve"> Net </w:t>
      </w:r>
      <w:r w:rsidRPr="33F775A1" w:rsidR="31993166">
        <w:rPr>
          <w:noProof w:val="0"/>
          <w:lang w:val="en-US" w:eastAsia="zh-CN"/>
        </w:rPr>
        <w:t>Head、设计流量</w:t>
      </w:r>
      <w:r w:rsidRPr="33F775A1" w:rsidR="31993166">
        <w:rPr>
          <w:noProof w:val="0"/>
          <w:lang w:val="en-US" w:eastAsia="zh-CN"/>
        </w:rPr>
        <w:t xml:space="preserve"> Design Flow / Rated </w:t>
      </w:r>
      <w:r w:rsidRPr="33F775A1" w:rsidR="31993166">
        <w:rPr>
          <w:noProof w:val="0"/>
          <w:lang w:val="en-US" w:eastAsia="zh-CN"/>
        </w:rPr>
        <w:t>Flow、装机容量</w:t>
      </w:r>
      <w:r w:rsidRPr="33F775A1" w:rsidR="31993166">
        <w:rPr>
          <w:noProof w:val="0"/>
          <w:lang w:val="en-US" w:eastAsia="zh-CN"/>
        </w:rPr>
        <w:t xml:space="preserve"> Installed Capacity</w:t>
      </w:r>
    </w:p>
    <w:p w:rsidR="2F2619FF" w:rsidP="33F775A1" w:rsidRDefault="2F2619FF" w14:paraId="5EA776E4" w14:textId="33BB6F8C">
      <w:pPr>
        <w:pStyle w:val="ListParagraph"/>
        <w:ind w:left="420"/>
      </w:pPr>
      <w:r w:rsidRPr="33F775A1" w:rsidR="2F2619FF">
        <w:rPr>
          <w:noProof w:val="0"/>
          <w:lang w:eastAsia="zh-CN"/>
        </w:rPr>
        <w:t>电气参数：频率 Frequency、发电机电压 Generator Voltage</w:t>
      </w:r>
    </w:p>
    <w:p w:rsidR="2F2619FF" w:rsidP="33F775A1" w:rsidRDefault="2F2619FF" w14:paraId="5F6AB21D" w14:textId="7A810173">
      <w:pPr>
        <w:pStyle w:val="ListParagraph"/>
        <w:ind w:left="420"/>
      </w:pPr>
      <w:r w:rsidRPr="33F775A1" w:rsidR="2F2619FF">
        <w:rPr>
          <w:noProof w:val="0"/>
          <w:lang w:eastAsia="zh-CN"/>
        </w:rPr>
        <w:t>机组配置参数:包括机组数量 Number of Units、单机容量 Unit Capacity</w:t>
      </w:r>
    </w:p>
    <w:p w:rsidR="2F2619FF" w:rsidP="33F775A1" w:rsidRDefault="2F2619FF" w14:paraId="2104F40A" w14:textId="4A8AD23C">
      <w:pPr>
        <w:pStyle w:val="ListParagraph"/>
        <w:ind w:left="420"/>
      </w:pPr>
      <w:r w:rsidRPr="33F775A1" w:rsidR="2F2619FF">
        <w:rPr>
          <w:noProof w:val="0"/>
          <w:lang w:eastAsia="zh-CN"/>
        </w:rPr>
        <w:t>商务报价</w:t>
      </w:r>
      <w:r w:rsidRPr="33F775A1" w:rsidR="2F2619FF">
        <w:rPr>
          <w:noProof w:val="0"/>
          <w:lang w:eastAsia="zh-CN"/>
        </w:rPr>
        <w:t>参数:</w:t>
      </w:r>
      <w:r w:rsidRPr="33F775A1" w:rsidR="2F2619FF">
        <w:rPr>
          <w:noProof w:val="0"/>
          <w:lang w:eastAsia="zh-CN"/>
        </w:rPr>
        <w:t>默认币种USD</w:t>
      </w:r>
    </w:p>
    <w:p w:rsidR="33F775A1" w:rsidP="33F775A1" w:rsidRDefault="33F775A1" w14:paraId="3B7B320A" w14:textId="76AAF658">
      <w:pPr>
        <w:pStyle w:val="ListParagraph"/>
        <w:ind w:left="420"/>
        <w:rPr>
          <w:noProof w:val="0"/>
          <w:lang w:eastAsia="zh-CN"/>
        </w:rPr>
      </w:pPr>
    </w:p>
    <w:p w:rsidR="7B6ECDAE" w:rsidP="33F775A1" w:rsidRDefault="7B6ECDAE" w14:paraId="1CA6EC0D" w14:textId="69FE212E">
      <w:pPr>
        <w:pStyle w:val="ListParagraph"/>
        <w:ind w:left="420"/>
        <w:rPr>
          <w:sz w:val="22"/>
          <w:szCs w:val="22"/>
        </w:rPr>
      </w:pPr>
      <w:r w:rsidRPr="33F775A1" w:rsidR="7B6ECDAE">
        <w:rPr>
          <w:sz w:val="22"/>
          <w:szCs w:val="22"/>
        </w:rPr>
        <w:t>可补充的参数：</w:t>
      </w:r>
      <w:r w:rsidRPr="33F775A1" w:rsidR="1C25FA8F">
        <w:rPr>
          <w:sz w:val="22"/>
          <w:szCs w:val="22"/>
        </w:rPr>
        <w:t>水流含沙量等</w:t>
      </w:r>
    </w:p>
    <w:p w:rsidR="33F775A1" w:rsidP="33F775A1" w:rsidRDefault="33F775A1" w14:paraId="30B29033" w14:textId="6589B959">
      <w:pPr>
        <w:pStyle w:val="Normal"/>
        <w:ind w:left="0"/>
        <w:rPr>
          <w:sz w:val="22"/>
          <w:szCs w:val="22"/>
        </w:rPr>
      </w:pPr>
    </w:p>
    <w:p w:rsidR="6FC3DF91" w:rsidP="33F775A1" w:rsidRDefault="6FC3DF91" w14:paraId="6359E003" w14:textId="35CA05A8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33F775A1" w:rsidR="6FC3DF91">
        <w:rPr>
          <w:sz w:val="40"/>
          <w:szCs w:val="40"/>
        </w:rPr>
        <w:t>技术选型</w:t>
      </w:r>
    </w:p>
    <w:p w:rsidR="33F775A1" w:rsidP="33F775A1" w:rsidRDefault="33F775A1" w14:paraId="203C8B91" w14:textId="6E779C3E">
      <w:pPr>
        <w:pStyle w:val="Normal"/>
        <w:ind w:left="0"/>
        <w:rPr>
          <w:sz w:val="22"/>
          <w:szCs w:val="22"/>
        </w:rPr>
      </w:pPr>
    </w:p>
    <w:p w:rsidR="38A20482" w:rsidRDefault="38A20482" w14:paraId="1AFAA8A1" w14:textId="5FE978CC">
      <w:r w:rsidRPr="33F775A1" w:rsidR="38A20482">
        <w:rPr>
          <w:rFonts w:ascii="DengXian" w:hAnsi="DengXian" w:eastAsia="DengXian" w:cs="DengXian"/>
          <w:noProof w:val="0"/>
          <w:sz w:val="22"/>
          <w:szCs w:val="22"/>
          <w:lang w:eastAsia="zh-CN"/>
        </w:rPr>
        <w:t>水轮机类型选择</w:t>
      </w:r>
    </w:p>
    <w:p w:rsidR="38A20482" w:rsidRDefault="38A20482" w14:paraId="14B4FB32" w14:textId="6EA15534">
      <w:r w:rsidRPr="33F775A1" w:rsidR="38A20482">
        <w:rPr>
          <w:rFonts w:ascii="DengXian" w:hAnsi="DengXian" w:eastAsia="DengXian" w:cs="DengXian"/>
          <w:noProof w:val="0"/>
          <w:sz w:val="22"/>
          <w:szCs w:val="22"/>
          <w:lang w:eastAsia="zh-CN"/>
        </w:rPr>
        <w:t>↓</w:t>
      </w:r>
    </w:p>
    <w:p w:rsidR="38A20482" w:rsidRDefault="38A20482" w14:paraId="698BBE5D" w14:textId="10DE3C83">
      <w:r w:rsidRPr="33F775A1" w:rsidR="38A20482">
        <w:rPr>
          <w:rFonts w:ascii="DengXian" w:hAnsi="DengXian" w:eastAsia="DengXian" w:cs="DengXian"/>
          <w:noProof w:val="0"/>
          <w:sz w:val="22"/>
          <w:szCs w:val="22"/>
          <w:lang w:eastAsia="zh-CN"/>
        </w:rPr>
        <w:t>机组组合选择</w:t>
      </w:r>
    </w:p>
    <w:p w:rsidR="38A20482" w:rsidRDefault="38A20482" w14:paraId="50317FD0" w14:textId="796972D4">
      <w:r w:rsidRPr="33F775A1" w:rsidR="38A20482">
        <w:rPr>
          <w:rFonts w:ascii="DengXian" w:hAnsi="DengXian" w:eastAsia="DengXian" w:cs="DengXian"/>
          <w:noProof w:val="0"/>
          <w:sz w:val="22"/>
          <w:szCs w:val="22"/>
          <w:lang w:eastAsia="zh-CN"/>
        </w:rPr>
        <w:t>↓</w:t>
      </w:r>
    </w:p>
    <w:p w:rsidR="38A20482" w:rsidRDefault="38A20482" w14:paraId="6D6D21B4" w14:textId="1C0C7801">
      <w:r w:rsidRPr="33F775A1" w:rsidR="38A20482">
        <w:rPr>
          <w:rFonts w:ascii="DengXian" w:hAnsi="DengXian" w:eastAsia="DengXian" w:cs="DengXian"/>
          <w:noProof w:val="0"/>
          <w:sz w:val="22"/>
          <w:szCs w:val="22"/>
          <w:lang w:eastAsia="zh-CN"/>
        </w:rPr>
        <w:t>主设备配置</w:t>
      </w:r>
    </w:p>
    <w:p w:rsidR="38A20482" w:rsidRDefault="38A20482" w14:paraId="6A28D064" w14:textId="1673E5B7">
      <w:r w:rsidRPr="33F775A1" w:rsidR="38A20482">
        <w:rPr>
          <w:rFonts w:ascii="DengXian" w:hAnsi="DengXian" w:eastAsia="DengXian" w:cs="DengXian"/>
          <w:noProof w:val="0"/>
          <w:sz w:val="22"/>
          <w:szCs w:val="22"/>
          <w:lang w:eastAsia="zh-CN"/>
        </w:rPr>
        <w:t>↓</w:t>
      </w:r>
    </w:p>
    <w:p w:rsidR="38A20482" w:rsidP="33F775A1" w:rsidRDefault="38A20482" w14:paraId="67C808C1" w14:textId="36D88086">
      <w:pPr>
        <w:pStyle w:val="Normal"/>
        <w:ind w:left="0"/>
      </w:pPr>
      <w:r w:rsidRPr="33F775A1" w:rsidR="38A20482">
        <w:rPr>
          <w:rFonts w:ascii="DengXian" w:hAnsi="DengXian" w:eastAsia="DengXian" w:cs="DengXian"/>
          <w:noProof w:val="0"/>
          <w:sz w:val="22"/>
          <w:szCs w:val="22"/>
          <w:lang w:eastAsia="zh-CN"/>
        </w:rPr>
        <w:t>技术方案输出</w:t>
      </w:r>
    </w:p>
    <w:p w:rsidR="33F775A1" w:rsidP="33F775A1" w:rsidRDefault="33F775A1" w14:paraId="49931D0A" w14:textId="72E66426">
      <w:pPr>
        <w:pStyle w:val="Normal"/>
        <w:ind w:left="0"/>
        <w:rPr>
          <w:rFonts w:ascii="DengXian" w:hAnsi="DengXian" w:eastAsia="DengXian" w:cs="DengXian"/>
          <w:noProof w:val="0"/>
          <w:sz w:val="22"/>
          <w:szCs w:val="22"/>
          <w:lang w:eastAsia="zh-CN"/>
        </w:rPr>
      </w:pPr>
    </w:p>
    <w:p w:rsidR="034EE008" w:rsidP="33F775A1" w:rsidRDefault="034EE008" w14:paraId="32AC6724" w14:textId="226E3509">
      <w:pPr>
        <w:pStyle w:val="Heading2"/>
        <w:spacing w:before="299" w:beforeAutospacing="off" w:after="299" w:afterAutospacing="off"/>
      </w:pPr>
      <w:r w:rsidRPr="33F775A1" w:rsidR="034EE008">
        <w:rPr>
          <w:rFonts w:ascii="DengXian" w:hAnsi="DengXian" w:eastAsia="DengXian" w:cs="DengXian"/>
          <w:b w:val="1"/>
          <w:bCs w:val="1"/>
          <w:noProof w:val="0"/>
          <w:sz w:val="36"/>
          <w:szCs w:val="36"/>
          <w:lang w:eastAsia="zh-CN"/>
        </w:rPr>
        <w:t>水轮机类型选择：决策方式</w:t>
      </w:r>
    </w:p>
    <w:p w:rsidR="034EE008" w:rsidP="33F775A1" w:rsidRDefault="034EE008" w14:paraId="03B31CF9" w14:textId="621DA4CF">
      <w:pPr>
        <w:spacing w:before="240" w:beforeAutospacing="off" w:after="240" w:afterAutospacing="off"/>
      </w:pPr>
      <w:r w:rsidRPr="33F775A1" w:rsidR="034EE008">
        <w:rPr>
          <w:rFonts w:ascii="DengXian" w:hAnsi="DengXian" w:eastAsia="DengXian" w:cs="DengXian"/>
          <w:noProof w:val="0"/>
          <w:sz w:val="22"/>
          <w:szCs w:val="22"/>
          <w:lang w:eastAsia="zh-CN"/>
        </w:rPr>
        <w:t xml:space="preserve">水轮机类型选择阶段的目标，是根据 </w:t>
      </w:r>
      <w:r w:rsidRPr="33F775A1" w:rsidR="034EE008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净水头、设计流量、容量规模、流量波动、含沙量和运行方式</w:t>
      </w:r>
      <w:r w:rsidRPr="33F775A1" w:rsidR="034EE008">
        <w:rPr>
          <w:rFonts w:ascii="DengXian" w:hAnsi="DengXian" w:eastAsia="DengXian" w:cs="DengXian"/>
          <w:noProof w:val="0"/>
          <w:sz w:val="22"/>
          <w:szCs w:val="22"/>
          <w:lang w:eastAsia="zh-CN"/>
        </w:rPr>
        <w:t xml:space="preserve"> 判断应该采用 Francis、Pelton、Kaplan、Tubular、Bulb 或 Cross-flow。系统首先根据净水头和流量做初筛：低水头、大流量项目优先考虑 Kaplan、Tubular 或 Bulb；中水头、中等流量项目优先考虑 Francis；高水头、小流量项目优先考虑 Pelton；如果项目预算低、结构简单、流量波动大，可以考虑 Cross-flow。水轮机选择标准中也明确说明，净水头决定适合的水轮机类型，流量决定水轮机容量。</w:t>
      </w:r>
    </w:p>
    <w:p w:rsidR="034EE008" w:rsidP="33F775A1" w:rsidRDefault="034EE008" w14:paraId="7AC1AF6A" w14:textId="5A52C1EB">
      <w:pPr>
        <w:spacing w:before="240" w:beforeAutospacing="off" w:after="240" w:afterAutospacing="off"/>
      </w:pPr>
      <w:r w:rsidRPr="33F775A1" w:rsidR="034EE008">
        <w:rPr>
          <w:rFonts w:ascii="DengXian" w:hAnsi="DengXian" w:eastAsia="DengXian" w:cs="DengXian"/>
          <w:noProof w:val="0"/>
          <w:sz w:val="22"/>
          <w:szCs w:val="22"/>
          <w:lang w:eastAsia="zh-CN"/>
        </w:rPr>
        <w:t>决策方式是：当 H 较低但 Q 很大时，系统倾向选择轴流式机组，因为这类机组适合低水头大流量；当 H 处于中等范围且 Q 稳定时，系统倾向选择 Francis，因为 Francis 是中水头项目中最常用、效率较高的方案；当 H 高且 Q 小时，系统倾向选择 Pelton，因为冲击式水轮机更适合高水头小流量；当流量季节变化大时，系统不只判断机型，还要判断是否应该采用多机组或可调桨方案；当含沙量高时，系统不一定改变机型，但必须在材料和防磨设计上做调整，例如建议不锈钢转轮、耐磨涂层、加强轴封或增加备件。</w:t>
      </w:r>
    </w:p>
    <w:p w:rsidR="034EE008" w:rsidP="33F775A1" w:rsidRDefault="034EE008" w14:paraId="3EF65E96" w14:textId="474EEE5F">
      <w:pPr>
        <w:spacing w:before="240" w:beforeAutospacing="off" w:after="240" w:afterAutospacing="off"/>
      </w:pPr>
      <w:r w:rsidRPr="33F775A1" w:rsidR="034EE008">
        <w:rPr>
          <w:rFonts w:ascii="DengXian" w:hAnsi="DengXian" w:eastAsia="DengXian" w:cs="DengXian"/>
          <w:noProof w:val="0"/>
          <w:sz w:val="22"/>
          <w:szCs w:val="22"/>
          <w:lang w:eastAsia="zh-CN"/>
        </w:rPr>
        <w:t>输出时，系统只给</w:t>
      </w:r>
      <w:r w:rsidRPr="33F775A1" w:rsidR="11155D08">
        <w:rPr>
          <w:rFonts w:ascii="DengXian" w:hAnsi="DengXian" w:eastAsia="DengXian" w:cs="DengXian"/>
          <w:noProof w:val="0"/>
          <w:sz w:val="22"/>
          <w:szCs w:val="22"/>
          <w:lang w:eastAsia="zh-CN"/>
        </w:rPr>
        <w:t>出</w:t>
      </w:r>
      <w:r w:rsidRPr="33F775A1" w:rsidR="034EE008">
        <w:rPr>
          <w:rFonts w:ascii="DengXian" w:hAnsi="DengXian" w:eastAsia="DengXian" w:cs="DengXian"/>
          <w:noProof w:val="0"/>
          <w:sz w:val="22"/>
          <w:szCs w:val="22"/>
          <w:lang w:eastAsia="zh-CN"/>
        </w:rPr>
        <w:t>一个机型</w:t>
      </w:r>
    </w:p>
    <w:p w:rsidR="33F775A1" w:rsidP="33F775A1" w:rsidRDefault="33F775A1" w14:paraId="7772BA32" w14:textId="2274D4D1">
      <w:pPr>
        <w:spacing w:before="240" w:beforeAutospacing="off" w:after="240" w:afterAutospacing="off"/>
        <w:rPr>
          <w:rFonts w:ascii="DengXian" w:hAnsi="DengXian" w:eastAsia="DengXian" w:cs="DengXian"/>
          <w:noProof w:val="0"/>
          <w:sz w:val="22"/>
          <w:szCs w:val="22"/>
          <w:lang w:eastAsia="zh-CN"/>
        </w:rPr>
      </w:pPr>
    </w:p>
    <w:p w:rsidR="372AF147" w:rsidP="33F775A1" w:rsidRDefault="372AF147" w14:paraId="535FDB06" w14:textId="00F86EDD">
      <w:pPr>
        <w:pStyle w:val="Heading2"/>
        <w:spacing w:before="299" w:beforeAutospacing="off" w:after="299" w:afterAutospacing="off"/>
      </w:pPr>
      <w:r w:rsidRPr="33F775A1" w:rsidR="372AF147">
        <w:rPr>
          <w:rFonts w:ascii="DengXian" w:hAnsi="DengXian" w:eastAsia="DengXian" w:cs="DengXian"/>
          <w:b w:val="1"/>
          <w:bCs w:val="1"/>
          <w:noProof w:val="0"/>
          <w:sz w:val="36"/>
          <w:szCs w:val="36"/>
          <w:lang w:eastAsia="zh-CN"/>
        </w:rPr>
        <w:t>机组</w:t>
      </w:r>
      <w:r w:rsidRPr="33F775A1" w:rsidR="372AF147">
        <w:rPr>
          <w:rFonts w:ascii="DengXian" w:hAnsi="DengXian" w:eastAsia="DengXian" w:cs="DengXian"/>
          <w:b w:val="1"/>
          <w:bCs w:val="1"/>
          <w:noProof w:val="0"/>
          <w:sz w:val="36"/>
          <w:szCs w:val="36"/>
          <w:lang w:eastAsia="zh-CN"/>
        </w:rPr>
        <w:t>组合选择：决策方式</w:t>
      </w:r>
    </w:p>
    <w:p w:rsidR="372AF147" w:rsidP="33F775A1" w:rsidRDefault="372AF147" w14:paraId="664045E3" w14:textId="3AF7923E">
      <w:pPr>
        <w:spacing w:before="240" w:beforeAutospacing="off" w:after="240" w:afterAutospacing="off"/>
      </w:pPr>
      <w:r w:rsidRPr="33F775A1" w:rsidR="372AF147">
        <w:rPr>
          <w:rFonts w:ascii="DengXian" w:hAnsi="DengXian" w:eastAsia="DengXian" w:cs="DengXian"/>
          <w:noProof w:val="0"/>
          <w:sz w:val="22"/>
          <w:szCs w:val="22"/>
          <w:lang w:eastAsia="zh-CN"/>
        </w:rPr>
        <w:t xml:space="preserve">机组组合选择阶段的目标，是决定项目采用几台机组，以及每台机组多大容量。系统不能只根据总装机容量直接生成一台大机组，而要根据 </w:t>
      </w:r>
      <w:r w:rsidRPr="33F775A1" w:rsidR="372AF147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总容量、设计流量、最小流量、最大流量、流量历时曲线、运行灵活性、检修需求和客户预算</w:t>
      </w:r>
      <w:r w:rsidRPr="33F775A1" w:rsidR="372AF147">
        <w:rPr>
          <w:rFonts w:ascii="DengXian" w:hAnsi="DengXian" w:eastAsia="DengXian" w:cs="DengXian"/>
          <w:noProof w:val="0"/>
          <w:sz w:val="22"/>
          <w:szCs w:val="22"/>
          <w:lang w:eastAsia="zh-CN"/>
        </w:rPr>
        <w:t xml:space="preserve"> 来判断。美国能源部微水电手册也强调，当 head 和 flow 随季节变化时，需要结合不同季节的 head-flow 关系和流量历时曲线来计算设计容量。</w:t>
      </w:r>
    </w:p>
    <w:p w:rsidR="372AF147" w:rsidP="33F775A1" w:rsidRDefault="372AF147" w14:paraId="05EEF85B" w14:textId="7955DAFF">
      <w:pPr>
        <w:spacing w:before="240" w:beforeAutospacing="off" w:after="240" w:afterAutospacing="off"/>
      </w:pPr>
      <w:r w:rsidRPr="33F775A1" w:rsidR="372AF147">
        <w:rPr>
          <w:rFonts w:ascii="DengXian" w:hAnsi="DengXian" w:eastAsia="DengXian" w:cs="DengXian"/>
          <w:noProof w:val="0"/>
          <w:sz w:val="22"/>
          <w:szCs w:val="22"/>
          <w:lang w:eastAsia="zh-CN"/>
        </w:rPr>
        <w:t>决策方式是：如果客户提供的最小流量和最大流量差距很大，系统优先推荐多机组，因为多机组可以在枯水期只运行小机组或部分机组，提高低流量工况下的效率；如果流量稳定、客户追求低成本，系统可以推荐较少机组数量；如果项目总容量较大，比如 10MW，系统应自动生成多个候选组合，例如 1×10MW、2×5MW、4×2.5MW，并比较它们的运行灵活性、成本、维护便利性和低流量适应能力。</w:t>
      </w:r>
    </w:p>
    <w:p w:rsidR="372AF147" w:rsidP="33F775A1" w:rsidRDefault="372AF147" w14:paraId="729E3059" w14:textId="4304C6A8">
      <w:pPr>
        <w:spacing w:before="240" w:beforeAutospacing="off" w:after="240" w:afterAutospacing="off"/>
      </w:pPr>
      <w:r w:rsidRPr="33F775A1" w:rsidR="372AF147">
        <w:rPr>
          <w:rFonts w:ascii="DengXian" w:hAnsi="DengXian" w:eastAsia="DengXian" w:cs="DengXian"/>
          <w:noProof w:val="0"/>
          <w:sz w:val="22"/>
          <w:szCs w:val="22"/>
          <w:lang w:eastAsia="zh-CN"/>
        </w:rPr>
        <w:t>推荐逻辑可以设定为：当客户没有提供流量历时曲线时，系统默认推荐 2 台或多台机组作为保守方案；当客户明确要求低成本、简单维护时，系统可以减少机组数量；当客户要求全年稳定发电或枯水期也要运行时，系统优先推荐大小机组合或多台同容量机组。最终输出应包括推荐组合、备选组合和选择理由，例如“推荐 2×5MW，因为相比 1×10MW，它在部分流量工况下运行更灵活，同时比 4×2.5MW 成本和维护复杂度更低。”</w:t>
      </w:r>
    </w:p>
    <w:p w:rsidR="7949F37F" w:rsidP="33F775A1" w:rsidRDefault="7949F37F" w14:paraId="5DA2963B" w14:textId="613C5ACF">
      <w:pPr>
        <w:pStyle w:val="Heading2"/>
        <w:spacing w:before="299" w:beforeAutospacing="off" w:after="299" w:afterAutospacing="off"/>
      </w:pPr>
      <w:r w:rsidRPr="33F775A1" w:rsidR="7949F37F">
        <w:rPr>
          <w:rFonts w:ascii="DengXian" w:hAnsi="DengXian" w:eastAsia="DengXian" w:cs="DengXian"/>
          <w:b w:val="1"/>
          <w:bCs w:val="1"/>
          <w:noProof w:val="0"/>
          <w:sz w:val="36"/>
          <w:szCs w:val="36"/>
          <w:lang w:eastAsia="zh-CN"/>
        </w:rPr>
        <w:t>机组组合选择：决策方式</w:t>
      </w:r>
    </w:p>
    <w:p w:rsidR="7949F37F" w:rsidP="33F775A1" w:rsidRDefault="7949F37F" w14:paraId="5DDD1956" w14:textId="770DF751">
      <w:pPr>
        <w:spacing w:before="240" w:beforeAutospacing="off" w:after="240" w:afterAutospacing="off"/>
      </w:pPr>
      <w:r w:rsidRPr="33F775A1" w:rsidR="7949F37F">
        <w:rPr>
          <w:rFonts w:ascii="DengXian" w:hAnsi="DengXian" w:eastAsia="DengXian" w:cs="DengXian"/>
          <w:noProof w:val="0"/>
          <w:sz w:val="22"/>
          <w:szCs w:val="22"/>
          <w:lang w:eastAsia="zh-CN"/>
        </w:rPr>
        <w:t xml:space="preserve">机组组合选择阶段的目标，是决定项目采用几台机组，以及每台机组多大容量。系统不能只根据总装机容量直接生成一台大机组，而要根据 </w:t>
      </w:r>
      <w:r w:rsidRPr="33F775A1" w:rsidR="7949F37F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总容量、设计流量、最小流量、最大流量、流量历时曲线、运行灵活性、检修需求和客户预算</w:t>
      </w:r>
      <w:r w:rsidRPr="33F775A1" w:rsidR="7949F37F">
        <w:rPr>
          <w:rFonts w:ascii="DengXian" w:hAnsi="DengXian" w:eastAsia="DengXian" w:cs="DengXian"/>
          <w:noProof w:val="0"/>
          <w:sz w:val="22"/>
          <w:szCs w:val="22"/>
          <w:lang w:eastAsia="zh-CN"/>
        </w:rPr>
        <w:t xml:space="preserve"> 来判断。美国能源部微水电手册也强调，当 head 和 flow 随季节变化时，需要结合不同季节的 head-flow 关系和流量历时曲线来计算设计容量。</w:t>
      </w:r>
    </w:p>
    <w:p w:rsidR="7949F37F" w:rsidP="33F775A1" w:rsidRDefault="7949F37F" w14:paraId="094F31FF" w14:textId="4B933C9B">
      <w:pPr>
        <w:spacing w:before="240" w:beforeAutospacing="off" w:after="240" w:afterAutospacing="off"/>
      </w:pPr>
      <w:r w:rsidRPr="33F775A1" w:rsidR="7949F37F">
        <w:rPr>
          <w:rFonts w:ascii="DengXian" w:hAnsi="DengXian" w:eastAsia="DengXian" w:cs="DengXian"/>
          <w:noProof w:val="0"/>
          <w:sz w:val="22"/>
          <w:szCs w:val="22"/>
          <w:lang w:eastAsia="zh-CN"/>
        </w:rPr>
        <w:t>决策方式是：如果客户提供的最小流量和最大流量差距很大，系统优先推荐多机组，因为多机组可以在枯水期只运行小机组或部分机组，提高低流量工况下的效率；如果流量稳定、客户追求低成本，系统可以推荐较少机组数量；如果项目总容量较大，比如 10MW，系统应自动生成多个候选组合，例如 1×10MW、2×5MW、4×2.5MW，并比较它们的运行灵活性、成本、维护便利性和低流量适应能力。</w:t>
      </w:r>
    </w:p>
    <w:p w:rsidR="7949F37F" w:rsidP="33F775A1" w:rsidRDefault="7949F37F" w14:paraId="5713A923" w14:textId="625E440D">
      <w:pPr>
        <w:spacing w:before="240" w:beforeAutospacing="off" w:after="240" w:afterAutospacing="off"/>
      </w:pPr>
      <w:r w:rsidRPr="33F775A1" w:rsidR="7949F37F">
        <w:rPr>
          <w:rFonts w:ascii="DengXian" w:hAnsi="DengXian" w:eastAsia="DengXian" w:cs="DengXian"/>
          <w:noProof w:val="0"/>
          <w:sz w:val="22"/>
          <w:szCs w:val="22"/>
          <w:lang w:eastAsia="zh-CN"/>
        </w:rPr>
        <w:t>推荐逻辑可以设定为：当客户没有提供流量历时曲线时，系统默认推荐 2 台或多台机组作为保守方案；当客户明确要求低成本、简单维护时，系统可以减少机组数量；当客户要求全年稳定发电或枯水期也要运行时，系统优先推荐大小机组合或多台同容量机组。最终输出应包括推荐组合、备选组合和选择理由，例如“推荐 2×5MW，因为相比 1×10MW，它在部分流量工况下运行更灵活，同时比 4×2.5MW 成本和维护复杂度更低。”</w:t>
      </w:r>
    </w:p>
    <w:p w:rsidR="1881D98A" w:rsidP="33F775A1" w:rsidRDefault="1881D98A" w14:paraId="3AEEE7E0" w14:textId="7518A0C3">
      <w:pPr>
        <w:pStyle w:val="Heading2"/>
        <w:spacing w:before="299" w:beforeAutospacing="off" w:after="299" w:afterAutospacing="off"/>
      </w:pPr>
      <w:r w:rsidRPr="33F775A1" w:rsidR="1881D98A">
        <w:rPr>
          <w:rFonts w:ascii="DengXian" w:hAnsi="DengXian" w:eastAsia="DengXian" w:cs="DengXian"/>
          <w:b w:val="1"/>
          <w:bCs w:val="1"/>
          <w:noProof w:val="0"/>
          <w:sz w:val="36"/>
          <w:szCs w:val="36"/>
          <w:lang w:eastAsia="zh-CN"/>
        </w:rPr>
        <w:t>主设备配置：决策方式</w:t>
      </w:r>
    </w:p>
    <w:p w:rsidR="1881D98A" w:rsidP="33F775A1" w:rsidRDefault="1881D98A" w14:paraId="29309322" w14:textId="55551E5F">
      <w:pPr>
        <w:spacing w:before="240" w:beforeAutospacing="off" w:after="240" w:afterAutospacing="off"/>
      </w:pPr>
      <w:r w:rsidRPr="33F775A1" w:rsidR="1881D98A">
        <w:rPr>
          <w:rFonts w:ascii="DengXian" w:hAnsi="DengXian" w:eastAsia="DengXian" w:cs="DengXian"/>
          <w:noProof w:val="0"/>
          <w:sz w:val="22"/>
          <w:szCs w:val="22"/>
          <w:lang w:eastAsia="zh-CN"/>
        </w:rPr>
        <w:t>主设备配置阶段的目标，是根据前面确定的水轮机类型、单机容量、电压、频率和自动化要求，为每台机组生成标准主设备清单。HydroQuote AI 的主报价单已经定版，默认包含五项：</w:t>
      </w:r>
      <w:r w:rsidRPr="33F775A1" w:rsidR="1881D98A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Hydro Turbine、Generator and Exciter / AVR、Speed Governor、Inlet Valve、Automation System</w:t>
      </w:r>
      <w:r w:rsidRPr="33F775A1" w:rsidR="1881D98A">
        <w:rPr>
          <w:rFonts w:ascii="DengXian" w:hAnsi="DengXian" w:eastAsia="DengXian" w:cs="DengXian"/>
          <w:noProof w:val="0"/>
          <w:sz w:val="22"/>
          <w:szCs w:val="22"/>
          <w:lang w:eastAsia="zh-CN"/>
        </w:rPr>
        <w:t>。</w:t>
      </w:r>
    </w:p>
    <w:p w:rsidR="1881D98A" w:rsidP="33F775A1" w:rsidRDefault="1881D98A" w14:paraId="59D8CC36" w14:textId="1708D79D">
      <w:pPr>
        <w:spacing w:before="240" w:beforeAutospacing="off" w:after="240" w:afterAutospacing="off"/>
      </w:pPr>
      <w:r w:rsidRPr="33F775A1" w:rsidR="1881D98A">
        <w:rPr>
          <w:rFonts w:ascii="DengXian" w:hAnsi="DengXian" w:eastAsia="DengXian" w:cs="DengXian"/>
          <w:noProof w:val="0"/>
          <w:sz w:val="22"/>
          <w:szCs w:val="22"/>
          <w:lang w:eastAsia="zh-CN"/>
        </w:rPr>
        <w:t>决策方式是：系统先根据水轮机类型生成 Hydro Turbine 配置，例如 Francis turbine、Pelton turbine、Kaplan turbine；然后根据单机容量、转速、电压和频率匹配 Generator，并将 Exciter / AVR 与 Generator 合并成一项；接着根据水轮机类型和并网要求配置 Speed Governor，用于控制转速、开停机和负荷调节；然后根据水头、管径、压力等级和机型配置 Inlet Valve，低中水头项目常见 butterfly valve 或 sluice valve，高水头项目可能需要 ball valve；最后默认加入 Automation System，采用 Standard PLC Automation，包括 local HMI、automatic start/stop、governor interface、AVR interface、inlet valve interlock、alarm monitoring、unit status display 和 basic operation data logging。美国陆军工程兵团水电站电气设计手册也提到，每台发电机组控制系统应具备 turbine/generator start-stop sequencing logic，即机组开停机顺序控制逻辑，这正是自动化系统的核心功能之一。</w:t>
      </w:r>
    </w:p>
    <w:p w:rsidR="1881D98A" w:rsidP="33F775A1" w:rsidRDefault="1881D98A" w14:paraId="43D6017C" w14:textId="59D1C83E">
      <w:pPr>
        <w:spacing w:before="240" w:beforeAutospacing="off" w:after="240" w:afterAutospacing="off"/>
      </w:pPr>
      <w:r w:rsidRPr="33F775A1" w:rsidR="1881D98A">
        <w:rPr>
          <w:rFonts w:ascii="DengXian" w:hAnsi="DengXian" w:eastAsia="DengXian" w:cs="DengXian"/>
          <w:noProof w:val="0"/>
          <w:sz w:val="22"/>
          <w:szCs w:val="22"/>
          <w:lang w:eastAsia="zh-CN"/>
        </w:rPr>
        <w:t>如果客户要求远程监控、无人值守、中央控制室或调度中心接入，系统不改变主设备清单，而是在主报价单之外增加 Optional Upgrade，例如 Advanced SCADA、Remote Monitoring、Central Control Room、Dispatch Integration。这样既保持主报价单简洁，也避免客户误以为基础 Automation System 包含完整 SCADA。</w:t>
      </w:r>
    </w:p>
    <w:p w:rsidR="33F775A1" w:rsidP="33F775A1" w:rsidRDefault="33F775A1" w14:paraId="4D278647" w14:textId="4D9B3D06">
      <w:pPr>
        <w:spacing w:before="240" w:beforeAutospacing="off" w:after="240" w:afterAutospacing="off"/>
        <w:rPr>
          <w:rFonts w:ascii="DengXian" w:hAnsi="DengXian" w:eastAsia="DengXian" w:cs="DengXian"/>
          <w:noProof w:val="0"/>
          <w:sz w:val="22"/>
          <w:szCs w:val="22"/>
          <w:lang w:eastAsia="zh-CN"/>
        </w:rPr>
      </w:pPr>
    </w:p>
    <w:p w:rsidR="1881D98A" w:rsidP="33F775A1" w:rsidRDefault="1881D98A" w14:paraId="71199382" w14:textId="5C51EBC0">
      <w:pPr>
        <w:pStyle w:val="Heading2"/>
        <w:spacing w:before="299" w:beforeAutospacing="off" w:after="299" w:afterAutospacing="off"/>
      </w:pPr>
      <w:r w:rsidRPr="33F775A1" w:rsidR="1881D98A">
        <w:rPr>
          <w:rFonts w:ascii="DengXian" w:hAnsi="DengXian" w:eastAsia="DengXian" w:cs="DengXian"/>
          <w:b w:val="1"/>
          <w:bCs w:val="1"/>
          <w:noProof w:val="0"/>
          <w:sz w:val="36"/>
          <w:szCs w:val="36"/>
          <w:lang w:eastAsia="zh-CN"/>
        </w:rPr>
        <w:t>技术方案输出：决策方式</w:t>
      </w:r>
    </w:p>
    <w:p w:rsidR="1881D98A" w:rsidP="33F775A1" w:rsidRDefault="1881D98A" w14:paraId="305876B0" w14:textId="2B2937A6">
      <w:pPr>
        <w:spacing w:before="240" w:beforeAutospacing="off" w:after="240" w:afterAutospacing="off"/>
      </w:pPr>
      <w:r w:rsidRPr="33F775A1" w:rsidR="1881D98A">
        <w:rPr>
          <w:rFonts w:ascii="DengXian" w:hAnsi="DengXian" w:eastAsia="DengXian" w:cs="DengXian"/>
          <w:noProof w:val="0"/>
          <w:sz w:val="22"/>
          <w:szCs w:val="22"/>
          <w:lang w:eastAsia="zh-CN"/>
        </w:rPr>
        <w:t>技术方案输出阶段的目标，是把前面所有阶段的判断整理成客户和内部工程师都能理解的 Technical Selection Summary。系统输出不应该只是“推荐 Francis turbine”，而应该完整说明项目输入参数、计算过程、推荐机型、机组组合、主设备配置、自动化范围、风险提示和报价状态。</w:t>
      </w:r>
    </w:p>
    <w:p w:rsidR="1881D98A" w:rsidP="33F775A1" w:rsidRDefault="1881D98A" w14:paraId="0CA12B05" w14:textId="4355B059">
      <w:pPr>
        <w:spacing w:before="240" w:beforeAutospacing="off" w:after="240" w:afterAutospacing="off"/>
      </w:pPr>
      <w:r w:rsidRPr="33F775A1" w:rsidR="1881D98A">
        <w:rPr>
          <w:rFonts w:ascii="DengXian" w:hAnsi="DengXian" w:eastAsia="DengXian" w:cs="DengXian"/>
          <w:noProof w:val="0"/>
          <w:sz w:val="22"/>
          <w:szCs w:val="22"/>
          <w:lang w:eastAsia="zh-CN"/>
        </w:rPr>
        <w:t>决策方式是：如果系统判断为 Preliminary Ready，则输出内容应包括“初步技术方案 + 缺失参数清单 + 需要客户确认的问题”，并明确说明该方案仅用于预算报价；如果系统判断为 Firm Ready，则输出内容应包括“正式技术选型结果 + 主设备清单 + 可进入报价引擎的参数包”。技术方案中应明确写出推荐机型，例如 Francis turbine；推荐机组组合，例如 2×5MW；主设备范围，例如 Hydro Turbine、Generator and Exciter / AVR、Speed Governor、Inlet Valve、Automation System；自动化标准范围，例如 Standard PLC Automation；以及不默认包含的项目，例如 transformer、switchgear、penstock、civil works、international freight、installation service、Advanced SCADA。</w:t>
      </w:r>
    </w:p>
    <w:p w:rsidR="1881D98A" w:rsidP="33F775A1" w:rsidRDefault="1881D98A" w14:paraId="6DD183CA" w14:textId="78047A5C">
      <w:pPr>
        <w:spacing w:before="240" w:beforeAutospacing="off" w:after="240" w:afterAutospacing="off"/>
      </w:pPr>
      <w:r w:rsidRPr="33F775A1" w:rsidR="1881D98A">
        <w:rPr>
          <w:rFonts w:ascii="DengXian" w:hAnsi="DengXian" w:eastAsia="DengXian" w:cs="DengXian"/>
          <w:noProof w:val="0"/>
          <w:sz w:val="22"/>
          <w:szCs w:val="22"/>
          <w:lang w:eastAsia="zh-CN"/>
        </w:rPr>
        <w:t>最终，技术方案输出要服务于下一步报价。因此它必须形成结构化结果，供 Costing Agent 调用。最理想的输出格式包括：Project Summary、Hydraulic Calculation、Recommended Turbine Type、Unit Configuration、Main Equipment Scope、Automation Scope、Technical Assumptions、Risk Notes、Quotation Readiness。这样 HydroQuote AI 就能从技术选型自然进入成本报价和 PI 生成。</w:t>
      </w:r>
    </w:p>
    <w:p w:rsidR="1881D98A" w:rsidP="33F775A1" w:rsidRDefault="1881D98A" w14:paraId="4157440F" w14:textId="49CC0C99">
      <w:pPr>
        <w:pStyle w:val="Normal"/>
        <w:spacing w:before="240" w:beforeAutospacing="off" w:after="240" w:afterAutospacing="off"/>
      </w:pPr>
      <w:r w:rsidRPr="33F775A1" w:rsidR="1881D98A">
        <w:rPr>
          <w:rFonts w:ascii="DengXian" w:hAnsi="DengXian" w:eastAsia="DengXian" w:cs="DengXian"/>
          <w:noProof w:val="0"/>
          <w:sz w:val="40"/>
          <w:szCs w:val="40"/>
          <w:lang w:eastAsia="zh-CN"/>
        </w:rPr>
        <w:t>3.</w:t>
      </w:r>
      <w:r w:rsidRPr="33F775A1" w:rsidR="1881D98A">
        <w:rPr>
          <w:rFonts w:ascii="DengXian" w:hAnsi="DengXian" w:eastAsia="DengXian" w:cs="DengXi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eastAsia="zh-CN"/>
        </w:rPr>
        <w:t xml:space="preserve"> 工程报价</w:t>
      </w:r>
    </w:p>
    <w:p w:rsidR="33F775A1" w:rsidP="33F775A1" w:rsidRDefault="33F775A1" w14:paraId="5EEC52D8" w14:textId="643170DA">
      <w:pPr>
        <w:pStyle w:val="Normal"/>
        <w:spacing w:before="240" w:beforeAutospacing="off" w:after="240" w:afterAutospacing="off"/>
        <w:rPr>
          <w:rFonts w:ascii="DengXian" w:hAnsi="DengXian" w:eastAsia="DengXian" w:cs="DengXi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eastAsia="zh-CN"/>
        </w:rPr>
      </w:pPr>
    </w:p>
    <w:p w:rsidR="545AD162" w:rsidP="33F775A1" w:rsidRDefault="545AD162" w14:paraId="65FA3634" w14:textId="3E9069FD">
      <w:pPr>
        <w:pStyle w:val="Normal"/>
        <w:spacing w:before="240" w:beforeAutospacing="off" w:after="240" w:afterAutospacing="off"/>
        <w:rPr>
          <w:rFonts w:ascii="DengXian" w:hAnsi="DengXian" w:eastAsia="DengXian" w:cs="DengXi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zh-CN"/>
        </w:rPr>
      </w:pPr>
      <w:r w:rsidRPr="33F775A1" w:rsidR="545AD162">
        <w:rPr>
          <w:rFonts w:ascii="DengXian" w:hAnsi="DengXian" w:eastAsia="DengXian" w:cs="DengXi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zh-CN"/>
        </w:rPr>
        <w:t>主设备底价核算</w:t>
      </w:r>
    </w:p>
    <w:p w:rsidR="545AD162" w:rsidP="33F775A1" w:rsidRDefault="545AD162" w14:paraId="54668C4D" w14:textId="5FA35E85">
      <w:pPr>
        <w:pStyle w:val="Normal"/>
        <w:spacing w:before="240" w:beforeAutospacing="off" w:after="240" w:afterAutospacing="off"/>
        <w:rPr>
          <w:rFonts w:ascii="DengXian" w:hAnsi="DengXian" w:eastAsia="DengXian" w:cs="DengXi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zh-CN"/>
        </w:rPr>
      </w:pPr>
      <w:r w:rsidRPr="33F775A1" w:rsidR="545AD162">
        <w:rPr>
          <w:rFonts w:ascii="DengXian" w:hAnsi="DengXian" w:eastAsia="DengXian" w:cs="DengXi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zh-CN"/>
        </w:rPr>
        <w:t>↓</w:t>
      </w:r>
    </w:p>
    <w:p w:rsidR="545AD162" w:rsidP="33F775A1" w:rsidRDefault="545AD162" w14:paraId="30D7094C" w14:textId="4F58A2F2">
      <w:pPr>
        <w:pStyle w:val="Normal"/>
        <w:spacing w:before="240" w:beforeAutospacing="off" w:after="240" w:afterAutospacing="off"/>
        <w:rPr>
          <w:rFonts w:ascii="DengXian" w:hAnsi="DengXian" w:eastAsia="DengXian" w:cs="DengXi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zh-CN"/>
        </w:rPr>
      </w:pPr>
      <w:r w:rsidRPr="33F775A1" w:rsidR="545AD162">
        <w:rPr>
          <w:rFonts w:ascii="DengXian" w:hAnsi="DengXian" w:eastAsia="DengXian" w:cs="DengXi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zh-CN"/>
        </w:rPr>
        <w:t>项目附加成本核算</w:t>
      </w:r>
    </w:p>
    <w:p w:rsidR="545AD162" w:rsidP="33F775A1" w:rsidRDefault="545AD162" w14:paraId="23AE60F1" w14:textId="4D510EA5">
      <w:pPr>
        <w:pStyle w:val="Normal"/>
        <w:spacing w:before="240" w:beforeAutospacing="off" w:after="240" w:afterAutospacing="off"/>
        <w:rPr>
          <w:rFonts w:ascii="DengXian" w:hAnsi="DengXian" w:eastAsia="DengXian" w:cs="DengXi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zh-CN"/>
        </w:rPr>
      </w:pPr>
      <w:r w:rsidRPr="33F775A1" w:rsidR="545AD162">
        <w:rPr>
          <w:rFonts w:ascii="DengXian" w:hAnsi="DengXian" w:eastAsia="DengXian" w:cs="DengXi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zh-CN"/>
        </w:rPr>
        <w:t>↓</w:t>
      </w:r>
    </w:p>
    <w:p w:rsidR="545AD162" w:rsidP="33F775A1" w:rsidRDefault="545AD162" w14:paraId="31EF0C0B" w14:textId="5444A20E">
      <w:pPr>
        <w:pStyle w:val="Normal"/>
        <w:spacing w:before="240" w:beforeAutospacing="off" w:after="240" w:afterAutospacing="off"/>
      </w:pPr>
      <w:r w:rsidRPr="33F775A1" w:rsidR="545AD162">
        <w:rPr>
          <w:rFonts w:ascii="DengXian" w:hAnsi="DengXian" w:eastAsia="DengXian" w:cs="DengXi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zh-CN"/>
        </w:rPr>
        <w:t>风险预留与内部成本价生成</w:t>
      </w:r>
    </w:p>
    <w:p w:rsidR="33F775A1" w:rsidP="33F775A1" w:rsidRDefault="33F775A1" w14:paraId="2CFB1F37" w14:textId="04D6566E">
      <w:pPr>
        <w:pStyle w:val="Normal"/>
        <w:spacing w:before="240" w:beforeAutospacing="off" w:after="240" w:afterAutospacing="off"/>
        <w:rPr>
          <w:rFonts w:ascii="DengXian" w:hAnsi="DengXian" w:eastAsia="DengXian" w:cs="DengXi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zh-CN"/>
        </w:rPr>
      </w:pPr>
    </w:p>
    <w:p w:rsidR="5D9895A6" w:rsidP="33F775A1" w:rsidRDefault="5D9895A6" w14:paraId="1E916A0F" w14:textId="18ACAD98">
      <w:pPr>
        <w:pStyle w:val="Normal"/>
        <w:spacing w:before="240" w:beforeAutospacing="off" w:after="240" w:afterAutospacing="off"/>
        <w:rPr>
          <w:rFonts w:ascii="DengXian" w:hAnsi="DengXian" w:eastAsia="DengXian" w:cs="DengXi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zh-CN"/>
        </w:rPr>
      </w:pPr>
      <w:r w:rsidRPr="33F775A1" w:rsidR="5D9895A6">
        <w:rPr>
          <w:rFonts w:ascii="DengXian" w:hAnsi="DengXian" w:eastAsia="DengXian" w:cs="DengXi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zh-CN"/>
        </w:rPr>
        <w:t>（</w:t>
      </w:r>
      <w:r w:rsidRPr="33F775A1" w:rsidR="79D88147">
        <w:rPr>
          <w:rFonts w:ascii="DengXian" w:hAnsi="DengXian" w:eastAsia="DengXian" w:cs="DengXi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zh-CN"/>
        </w:rPr>
        <w:t>我们建一个伪数据库计算价格</w:t>
      </w:r>
      <w:r w:rsidRPr="33F775A1" w:rsidR="030DD63F">
        <w:rPr>
          <w:rFonts w:ascii="DengXian" w:hAnsi="DengXian" w:eastAsia="DengXian" w:cs="DengXi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zh-CN"/>
        </w:rPr>
        <w:t>）</w:t>
      </w:r>
    </w:p>
    <w:p w:rsidR="79D88147" w:rsidP="33F775A1" w:rsidRDefault="79D88147" w14:paraId="6C9320F4" w14:textId="652F7E11">
      <w:pPr>
        <w:pStyle w:val="Heading1"/>
        <w:spacing w:before="322" w:beforeAutospacing="off" w:after="322" w:afterAutospacing="off"/>
      </w:pPr>
      <w:r w:rsidRPr="33F775A1" w:rsidR="79D88147">
        <w:rPr>
          <w:rFonts w:ascii="DengXian" w:hAnsi="DengXian" w:eastAsia="DengXian" w:cs="DengXian"/>
          <w:b w:val="1"/>
          <w:bCs w:val="1"/>
          <w:noProof w:val="0"/>
          <w:sz w:val="48"/>
          <w:szCs w:val="48"/>
          <w:lang w:eastAsia="zh-CN"/>
        </w:rPr>
        <w:t>主</w:t>
      </w:r>
      <w:r w:rsidRPr="33F775A1" w:rsidR="79D88147">
        <w:rPr>
          <w:rFonts w:ascii="DengXian" w:hAnsi="DengXian" w:eastAsia="DengXian" w:cs="DengXian"/>
          <w:b w:val="1"/>
          <w:bCs w:val="1"/>
          <w:noProof w:val="0"/>
          <w:sz w:val="48"/>
          <w:szCs w:val="48"/>
          <w:lang w:eastAsia="zh-CN"/>
        </w:rPr>
        <w:t>设备底价核算</w:t>
      </w:r>
    </w:p>
    <w:p w:rsidR="79D88147" w:rsidP="33F775A1" w:rsidRDefault="79D88147" w14:paraId="6C9ACF9B" w14:textId="5FEBD64B">
      <w:pPr>
        <w:spacing w:before="240" w:beforeAutospacing="off" w:after="240" w:afterAutospacing="off"/>
      </w:pPr>
      <w:r w:rsidRPr="33F775A1" w:rsidR="79D88147">
        <w:rPr>
          <w:rFonts w:ascii="DengXian" w:hAnsi="DengXian" w:eastAsia="DengXian" w:cs="DengXian"/>
          <w:noProof w:val="0"/>
          <w:sz w:val="22"/>
          <w:szCs w:val="22"/>
          <w:lang w:eastAsia="zh-CN"/>
        </w:rPr>
        <w:t>这个阶段只算</w:t>
      </w:r>
      <w:r w:rsidRPr="33F775A1" w:rsidR="79D88147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设备本身的工厂成本</w:t>
      </w:r>
      <w:r w:rsidRPr="33F775A1" w:rsidR="79D88147">
        <w:rPr>
          <w:rFonts w:ascii="DengXian" w:hAnsi="DengXian" w:eastAsia="DengXian" w:cs="DengXian"/>
          <w:noProof w:val="0"/>
          <w:sz w:val="22"/>
          <w:szCs w:val="22"/>
          <w:lang w:eastAsia="zh-CN"/>
        </w:rPr>
        <w:t>。HydroQuote AI 读取技术选型结果，包括水轮机类型、单机容量、机组数量、净水头、设计流量、电压、频率、自动化等级，然后拆成五个主设备成本项：</w:t>
      </w:r>
    </w:p>
    <w:p w:rsidR="79D88147" w:rsidP="33F775A1" w:rsidRDefault="79D88147" w14:paraId="1168CCAC" w14:textId="2C930206">
      <w:pPr>
        <w:spacing w:before="0" w:beforeAutospacing="off" w:after="0" w:afterAutospacing="off"/>
      </w:pPr>
      <w:r w:rsidRPr="33F775A1" w:rsidR="79D88147">
        <w:rPr>
          <w:rFonts w:ascii="Consolas" w:hAnsi="Consolas" w:eastAsia="Consolas" w:cs="Consolas"/>
          <w:noProof w:val="0"/>
          <w:sz w:val="22"/>
          <w:szCs w:val="22"/>
          <w:lang w:eastAsia="zh-CN"/>
        </w:rPr>
        <w:t>Hydro Turbine</w:t>
      </w:r>
      <w:r>
        <w:br/>
      </w:r>
      <w:r w:rsidRPr="33F775A1" w:rsidR="79D88147">
        <w:rPr>
          <w:rFonts w:ascii="Consolas" w:hAnsi="Consolas" w:eastAsia="Consolas" w:cs="Consolas"/>
          <w:noProof w:val="0"/>
          <w:sz w:val="22"/>
          <w:szCs w:val="22"/>
          <w:lang w:eastAsia="zh-CN"/>
        </w:rPr>
        <w:t>Generator and Exciter / AVR</w:t>
      </w:r>
      <w:r>
        <w:br/>
      </w:r>
      <w:r w:rsidRPr="33F775A1" w:rsidR="79D88147">
        <w:rPr>
          <w:rFonts w:ascii="Consolas" w:hAnsi="Consolas" w:eastAsia="Consolas" w:cs="Consolas"/>
          <w:noProof w:val="0"/>
          <w:sz w:val="22"/>
          <w:szCs w:val="22"/>
          <w:lang w:eastAsia="zh-CN"/>
        </w:rPr>
        <w:t>Speed Governor</w:t>
      </w:r>
      <w:r>
        <w:br/>
      </w:r>
      <w:r w:rsidRPr="33F775A1" w:rsidR="79D88147">
        <w:rPr>
          <w:rFonts w:ascii="Consolas" w:hAnsi="Consolas" w:eastAsia="Consolas" w:cs="Consolas"/>
          <w:noProof w:val="0"/>
          <w:sz w:val="22"/>
          <w:szCs w:val="22"/>
          <w:lang w:eastAsia="zh-CN"/>
        </w:rPr>
        <w:t>Inlet Valve</w:t>
      </w:r>
      <w:r>
        <w:br/>
      </w:r>
      <w:r w:rsidRPr="33F775A1" w:rsidR="79D88147">
        <w:rPr>
          <w:rFonts w:ascii="Consolas" w:hAnsi="Consolas" w:eastAsia="Consolas" w:cs="Consolas"/>
          <w:noProof w:val="0"/>
          <w:sz w:val="22"/>
          <w:szCs w:val="22"/>
          <w:lang w:eastAsia="zh-CN"/>
        </w:rPr>
        <w:t>Automation System</w:t>
      </w:r>
    </w:p>
    <w:p w:rsidR="33F775A1" w:rsidP="33F775A1" w:rsidRDefault="33F775A1" w14:paraId="6FC7B94F" w14:textId="02F5DDAD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2"/>
          <w:szCs w:val="22"/>
          <w:lang w:eastAsia="zh-CN"/>
        </w:rPr>
      </w:pPr>
    </w:p>
    <w:p w:rsidR="33F775A1" w:rsidP="33F775A1" w:rsidRDefault="33F775A1" w14:paraId="111AFF5D" w14:textId="71D83F8A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2"/>
          <w:szCs w:val="22"/>
          <w:lang w:eastAsia="zh-CN"/>
        </w:rPr>
      </w:pPr>
    </w:p>
    <w:p w:rsidR="79D88147" w:rsidP="33F775A1" w:rsidRDefault="79D88147" w14:paraId="0ED93234" w14:textId="7EC0744C">
      <w:pPr>
        <w:pStyle w:val="Heading1"/>
        <w:spacing w:before="322" w:beforeAutospacing="off" w:after="322" w:afterAutospacing="off"/>
      </w:pPr>
      <w:r w:rsidRPr="33F775A1" w:rsidR="79D88147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eastAsia="zh-CN"/>
        </w:rPr>
        <w:t>项目附加成本核算</w:t>
      </w:r>
    </w:p>
    <w:p w:rsidR="79D88147" w:rsidP="33F775A1" w:rsidRDefault="79D88147" w14:paraId="3E20BC4B" w14:textId="0F5E213F">
      <w:pPr>
        <w:spacing w:before="240" w:beforeAutospacing="off" w:after="240" w:afterAutospacing="off"/>
      </w:pPr>
      <w:r w:rsidRPr="33F775A1" w:rsidR="79D88147">
        <w:rPr>
          <w:rFonts w:ascii="Consolas" w:hAnsi="Consolas" w:eastAsia="Consolas" w:cs="Consolas"/>
          <w:noProof w:val="0"/>
          <w:sz w:val="22"/>
          <w:szCs w:val="22"/>
          <w:lang w:eastAsia="zh-CN"/>
        </w:rPr>
        <w:t>这个阶段计算</w:t>
      </w:r>
      <w:r w:rsidRPr="33F775A1" w:rsidR="79D88147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eastAsia="zh-CN"/>
        </w:rPr>
        <w:t>为了把设备变成可交付项目所需的内部成本</w:t>
      </w:r>
      <w:r w:rsidRPr="33F775A1" w:rsidR="79D88147">
        <w:rPr>
          <w:rFonts w:ascii="Consolas" w:hAnsi="Consolas" w:eastAsia="Consolas" w:cs="Consolas"/>
          <w:noProof w:val="0"/>
          <w:sz w:val="22"/>
          <w:szCs w:val="22"/>
          <w:lang w:eastAsia="zh-CN"/>
        </w:rPr>
        <w:t>，不是客户直接看到的报价。它包括工程设计、技术图纸、技术文件、工厂测试、包装、防锈防潮、国内运输到港口</w:t>
      </w:r>
    </w:p>
    <w:p w:rsidR="29D7692E" w:rsidP="33F775A1" w:rsidRDefault="29D7692E" w14:paraId="68403046" w14:textId="59AA9F70">
      <w:pPr>
        <w:spacing w:before="240" w:beforeAutospacing="off" w:after="240" w:afterAutospacing="off"/>
      </w:pPr>
      <w:r w:rsidRPr="33F775A1" w:rsidR="29D7692E">
        <w:rPr>
          <w:rFonts w:ascii="Consolas" w:hAnsi="Consolas" w:eastAsia="Consolas" w:cs="Consolas"/>
          <w:noProof w:val="0"/>
          <w:sz w:val="22"/>
          <w:szCs w:val="22"/>
          <w:lang w:eastAsia="zh-CN"/>
        </w:rPr>
        <w:t>人员成本估算5个月工期</w:t>
      </w:r>
      <w:r w:rsidRPr="33F775A1" w:rsidR="190E7B06">
        <w:rPr>
          <w:rFonts w:ascii="Consolas" w:hAnsi="Consolas" w:eastAsia="Consolas" w:cs="Consolas"/>
          <w:noProof w:val="0"/>
          <w:sz w:val="22"/>
          <w:szCs w:val="22"/>
          <w:lang w:eastAsia="zh-CN"/>
        </w:rPr>
        <w:t>，1000KW人员成本是10万，按装机容量KW等比例增加</w:t>
      </w:r>
    </w:p>
    <w:p w:rsidR="33F775A1" w:rsidP="33F775A1" w:rsidRDefault="33F775A1" w14:paraId="55AD9B8E" w14:textId="7E616BD2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eastAsia="zh-CN"/>
        </w:rPr>
      </w:pPr>
    </w:p>
    <w:p w:rsidR="289D3572" w:rsidP="33F775A1" w:rsidRDefault="289D3572" w14:paraId="7F3CACF6" w14:textId="3B507713">
      <w:pPr>
        <w:pStyle w:val="Heading1"/>
        <w:spacing w:before="322" w:beforeAutospacing="off" w:after="322" w:afterAutospacing="off"/>
      </w:pPr>
      <w:r w:rsidRPr="33F775A1" w:rsidR="289D3572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eastAsia="zh-CN"/>
        </w:rPr>
        <w:t>风险</w:t>
      </w:r>
      <w:r w:rsidRPr="33F775A1" w:rsidR="289D3572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eastAsia="zh-CN"/>
        </w:rPr>
        <w:t>预留与内部成本价生成</w:t>
      </w:r>
    </w:p>
    <w:p w:rsidR="289D3572" w:rsidP="33F775A1" w:rsidRDefault="289D3572" w14:paraId="2E4B2C3F" w14:textId="3421987B">
      <w:pPr>
        <w:pStyle w:val="Normal"/>
      </w:pPr>
      <w:r w:rsidRPr="33F775A1" w:rsidR="289D3572">
        <w:rPr>
          <w:rFonts w:ascii="DengXian" w:hAnsi="DengXian" w:eastAsia="DengXian" w:cs="DengXian"/>
          <w:noProof w:val="0"/>
          <w:sz w:val="22"/>
          <w:szCs w:val="22"/>
          <w:lang w:eastAsia="zh-CN"/>
        </w:rPr>
        <w:t>这个阶段把前两部分成本加总，再加入风险预留，形成公司内部成本价</w:t>
      </w:r>
    </w:p>
    <w:p w:rsidR="289D3572" w:rsidP="33F775A1" w:rsidRDefault="289D3572" w14:paraId="4796A3EB" w14:textId="3F35E5E1">
      <w:pPr>
        <w:spacing w:before="240" w:beforeAutospacing="off" w:after="240" w:afterAutospacing="off"/>
      </w:pPr>
      <w:r w:rsidRPr="33F775A1" w:rsidR="289D3572">
        <w:rPr>
          <w:rFonts w:ascii="Consolas" w:hAnsi="Consolas" w:eastAsia="Consolas" w:cs="Consolas"/>
          <w:noProof w:val="0"/>
          <w:sz w:val="22"/>
          <w:szCs w:val="22"/>
          <w:lang w:eastAsia="zh-CN"/>
        </w:rPr>
        <w:t xml:space="preserve">售后暂定加8% </w:t>
      </w:r>
    </w:p>
    <w:p w:rsidR="33F775A1" w:rsidP="33F775A1" w:rsidRDefault="33F775A1" w14:paraId="2B69AD93" w14:textId="542957FA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eastAsia="zh-CN"/>
        </w:rPr>
      </w:pPr>
    </w:p>
    <w:p w:rsidR="10F56874" w:rsidP="33F775A1" w:rsidRDefault="10F56874" w14:paraId="77AFCD18" w14:textId="27DD08E6">
      <w:pPr>
        <w:pStyle w:val="Normal"/>
        <w:spacing w:before="240" w:beforeAutospacing="off" w:after="240" w:afterAutospacing="off"/>
      </w:pPr>
      <w:r w:rsidRPr="33F775A1" w:rsidR="10F56874">
        <w:rPr>
          <w:rFonts w:ascii="DengXian" w:hAnsi="DengXian" w:eastAsia="DengXian" w:cs="DengXian"/>
          <w:noProof w:val="0"/>
          <w:sz w:val="40"/>
          <w:szCs w:val="40"/>
          <w:lang w:eastAsia="zh-CN"/>
        </w:rPr>
        <w:t>4.</w:t>
      </w:r>
      <w:r w:rsidRPr="33F775A1" w:rsidR="10F56874">
        <w:rPr>
          <w:rFonts w:ascii="DengXian" w:hAnsi="DengXian" w:eastAsia="DengXian" w:cs="DengXi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eastAsia="zh-CN"/>
        </w:rPr>
        <w:t xml:space="preserve"> 商务报价</w:t>
      </w:r>
    </w:p>
    <w:p w:rsidR="5622E1ED" w:rsidP="33F775A1" w:rsidRDefault="5622E1ED" w14:paraId="458768F5" w14:textId="6352B41A">
      <w:pPr>
        <w:pStyle w:val="Normal"/>
        <w:spacing w:before="240" w:beforeAutospacing="off" w:after="240" w:afterAutospacing="off"/>
        <w:rPr>
          <w:rFonts w:ascii="DengXian" w:hAnsi="DengXian" w:eastAsia="DengXian" w:cs="DengXi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zh-CN"/>
        </w:rPr>
      </w:pPr>
      <w:r w:rsidRPr="33F775A1" w:rsidR="5622E1ED">
        <w:rPr>
          <w:rFonts w:ascii="DengXian" w:hAnsi="DengXian" w:eastAsia="DengXian" w:cs="DengXi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zh-CN"/>
        </w:rPr>
        <w:t>对比成本140%利润率，留出议价空间</w:t>
      </w:r>
    </w:p>
    <w:p w:rsidR="33F775A1" w:rsidP="33F775A1" w:rsidRDefault="33F775A1" w14:paraId="67BB2158" w14:textId="79541E84">
      <w:pPr>
        <w:pStyle w:val="Normal"/>
        <w:spacing w:before="240" w:beforeAutospacing="off" w:after="240" w:afterAutospacing="off"/>
        <w:rPr>
          <w:rFonts w:ascii="DengXian" w:hAnsi="DengXian" w:eastAsia="DengXian" w:cs="DengXi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eastAsia="zh-CN"/>
        </w:rPr>
      </w:pPr>
    </w:p>
    <w:p w:rsidR="5622E1ED" w:rsidP="33F775A1" w:rsidRDefault="5622E1ED" w14:paraId="169D0FA4" w14:textId="5379FBC2">
      <w:pPr>
        <w:pStyle w:val="Normal"/>
        <w:spacing w:before="240" w:beforeAutospacing="off" w:after="240" w:afterAutospacing="off"/>
      </w:pPr>
      <w:r w:rsidRPr="33F775A1" w:rsidR="5622E1ED">
        <w:rPr>
          <w:rFonts w:ascii="DengXian" w:hAnsi="DengXian" w:eastAsia="DengXian" w:cs="DengXi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eastAsia="zh-CN"/>
        </w:rPr>
        <w:t>5.PI</w:t>
      </w:r>
    </w:p>
    <w:p w:rsidR="717EF3B2" w:rsidP="33F775A1" w:rsidRDefault="717EF3B2" w14:paraId="4F084554" w14:textId="4D180125">
      <w:pPr>
        <w:pStyle w:val="Normal"/>
      </w:pPr>
      <w:r w:rsidR="717EF3B2">
        <w:rPr>
          <w:noProof w:val="0"/>
        </w:rPr>
        <w:t>见报价单案例.doc</w:t>
      </w:r>
    </w:p>
    <w:p w:rsidR="33F775A1" w:rsidP="33F775A1" w:rsidRDefault="33F775A1" w14:paraId="6445E363" w14:textId="131268A6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2"/>
          <w:szCs w:val="22"/>
          <w:lang w:eastAsia="zh-CN"/>
        </w:rPr>
      </w:pPr>
    </w:p>
    <w:p w:rsidR="33F775A1" w:rsidP="33F775A1" w:rsidRDefault="33F775A1" w14:paraId="580ED7F9" w14:textId="2B251AB0">
      <w:pPr>
        <w:pStyle w:val="Normal"/>
        <w:spacing w:before="240" w:beforeAutospacing="off" w:after="240" w:afterAutospacing="off"/>
        <w:rPr>
          <w:rFonts w:ascii="DengXian" w:hAnsi="DengXian" w:eastAsia="DengXian" w:cs="DengXi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zh-CN"/>
        </w:rPr>
      </w:pPr>
    </w:p>
    <w:p w:rsidR="33F775A1" w:rsidP="33F775A1" w:rsidRDefault="33F775A1" w14:paraId="13F0E15E" w14:textId="3F25023D">
      <w:pPr>
        <w:spacing w:before="240" w:beforeAutospacing="off" w:after="240" w:afterAutospacing="off"/>
        <w:rPr>
          <w:rFonts w:ascii="DengXian" w:hAnsi="DengXian" w:eastAsia="DengXian" w:cs="DengXian"/>
          <w:noProof w:val="0"/>
          <w:sz w:val="22"/>
          <w:szCs w:val="22"/>
          <w:lang w:eastAsia="zh-CN"/>
        </w:rPr>
      </w:pPr>
    </w:p>
    <w:p w:rsidR="33F775A1" w:rsidP="33F775A1" w:rsidRDefault="33F775A1" w14:paraId="3F63DA4F" w14:textId="22E69D38">
      <w:pPr>
        <w:pStyle w:val="Normal"/>
        <w:ind w:left="0"/>
        <w:rPr>
          <w:rFonts w:ascii="DengXian" w:hAnsi="DengXian" w:eastAsia="DengXian" w:cs="DengXian"/>
          <w:noProof w:val="0"/>
          <w:sz w:val="22"/>
          <w:szCs w:val="22"/>
          <w:lang w:eastAsia="zh-CN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cc4f0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20" w:hanging="4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840" w:hanging="42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260" w:hanging="42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1680" w:hanging="42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100" w:hanging="42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520" w:hanging="4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2940" w:hanging="42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360" w:hanging="42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3780" w:hanging="420"/>
      </w:pPr>
    </w:lvl>
  </w:abstractNum>
  <w:abstractNum xmlns:w="http://schemas.openxmlformats.org/wordprocessingml/2006/main" w:abstractNumId="2">
    <w:nsid w:val="7fbd4c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20" w:hanging="4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840" w:hanging="42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260" w:hanging="42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1680" w:hanging="42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100" w:hanging="42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520" w:hanging="4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2940" w:hanging="42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360" w:hanging="42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3780" w:hanging="420"/>
      </w:pPr>
    </w:lvl>
  </w:abstractNum>
  <w:abstractNum xmlns:w="http://schemas.openxmlformats.org/wordprocessingml/2006/main" w:abstractNumId="1">
    <w:nsid w:val="e9ca4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20" w:hanging="42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A27EF4"/>
    <w:rsid w:val="0223D2DA"/>
    <w:rsid w:val="02C83A4F"/>
    <w:rsid w:val="030DD63F"/>
    <w:rsid w:val="034EE008"/>
    <w:rsid w:val="06A7DE65"/>
    <w:rsid w:val="080A294A"/>
    <w:rsid w:val="0AA56DC3"/>
    <w:rsid w:val="10714A29"/>
    <w:rsid w:val="10F56874"/>
    <w:rsid w:val="11155D08"/>
    <w:rsid w:val="125FFE06"/>
    <w:rsid w:val="183D078E"/>
    <w:rsid w:val="1881D98A"/>
    <w:rsid w:val="190E7B06"/>
    <w:rsid w:val="19EFD062"/>
    <w:rsid w:val="1C25FA8F"/>
    <w:rsid w:val="1C797C32"/>
    <w:rsid w:val="1C7E2C55"/>
    <w:rsid w:val="1D5229B0"/>
    <w:rsid w:val="289D3572"/>
    <w:rsid w:val="2951B44F"/>
    <w:rsid w:val="29C275D1"/>
    <w:rsid w:val="29D7692E"/>
    <w:rsid w:val="2F2619FF"/>
    <w:rsid w:val="30BAC64B"/>
    <w:rsid w:val="30D5E691"/>
    <w:rsid w:val="316A054B"/>
    <w:rsid w:val="31993166"/>
    <w:rsid w:val="32B2A3A5"/>
    <w:rsid w:val="330E105E"/>
    <w:rsid w:val="33BF7F1E"/>
    <w:rsid w:val="33F775A1"/>
    <w:rsid w:val="34155F78"/>
    <w:rsid w:val="34B7D474"/>
    <w:rsid w:val="34B9A89D"/>
    <w:rsid w:val="35C354D7"/>
    <w:rsid w:val="35EC0E25"/>
    <w:rsid w:val="372AF147"/>
    <w:rsid w:val="38A20482"/>
    <w:rsid w:val="3A811963"/>
    <w:rsid w:val="3C46AF60"/>
    <w:rsid w:val="3C59B1FF"/>
    <w:rsid w:val="3E8EBD2A"/>
    <w:rsid w:val="40EA40E3"/>
    <w:rsid w:val="42A27EF4"/>
    <w:rsid w:val="4A365F45"/>
    <w:rsid w:val="4E56B3FB"/>
    <w:rsid w:val="4E7BDE82"/>
    <w:rsid w:val="4F35AC18"/>
    <w:rsid w:val="545AD162"/>
    <w:rsid w:val="5622E1ED"/>
    <w:rsid w:val="57137F02"/>
    <w:rsid w:val="5D9895A6"/>
    <w:rsid w:val="5E3A1810"/>
    <w:rsid w:val="63B139E2"/>
    <w:rsid w:val="65264124"/>
    <w:rsid w:val="6654B3AE"/>
    <w:rsid w:val="666878B0"/>
    <w:rsid w:val="6CE6E558"/>
    <w:rsid w:val="6FC3DF91"/>
    <w:rsid w:val="717EF3B2"/>
    <w:rsid w:val="746CD86C"/>
    <w:rsid w:val="75A2BB15"/>
    <w:rsid w:val="7949F37F"/>
    <w:rsid w:val="79D88147"/>
    <w:rsid w:val="7B6ECDAE"/>
    <w:rsid w:val="7EAEFC06"/>
    <w:rsid w:val="7F4E559C"/>
    <w:rsid w:val="7F9E2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27EF4"/>
  <w15:chartTrackingRefBased/>
  <w15:docId w15:val="{A4FEC76D-CC52-45A6-AD67-41A8350334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zh-CN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3F775A1"/>
    <w:rPr>
      <w:rFonts w:ascii="DengXian Light" w:hAnsi="DengXian Light" w:eastAsia="宋体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3F775A1"/>
    <w:pPr>
      <w:ind w:left="720"/>
    </w:pPr>
  </w:style>
  <w:style w:type="paragraph" w:styleId="Heading1">
    <w:uiPriority w:val="9"/>
    <w:name w:val="heading 1"/>
    <w:basedOn w:val="Normal"/>
    <w:next w:val="Normal"/>
    <w:qFormat/>
    <w:rsid w:val="33F775A1"/>
    <w:rPr>
      <w:rFonts w:ascii="DengXian Light" w:hAnsi="DengXian Light" w:eastAsia="宋体" w:cs="" w:asciiTheme="majorAscii" w:hAnsiTheme="majorAscii" w:eastAsiaTheme="majorEastAsia" w:cstheme="majorBidi"/>
      <w:color w:val="0F4761" w:themeColor="accent1" w:themeTint="FF" w:themeShade="BF"/>
      <w:sz w:val="48"/>
      <w:szCs w:val="48"/>
    </w:rPr>
    <w:pPr>
      <w:keepNext w:val="1"/>
      <w:keepLines w:val="1"/>
      <w:spacing w:before="48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ab276936a134b7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DengXian Light" panose="0201060003010101010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1060003010101010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2026-05-01T17:46:07.4027803Z</dcterms:created>
  <dcterms:modified xsi:type="dcterms:W3CDTF">2026-05-01T19:08:18.0580016Z</dcterms:modified>
  <dc:creator>mlin33@student.ubc.ca</dc:creator>
  <lastModifiedBy>mlin33@student.ubc.ca</lastModifiedBy>
</coreProperties>
</file>